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3BFB5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Федеральное государственное бюджетное образовательное </w:t>
      </w:r>
    </w:p>
    <w:p w14:paraId="298E5447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учреждение высшего образования </w:t>
      </w:r>
    </w:p>
    <w:p w14:paraId="5443F33F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Московский государственный университет имени М.В. Ломоносова</w:t>
      </w:r>
    </w:p>
    <w:p w14:paraId="4DD78E5A" w14:textId="77777777" w:rsidR="004B7807" w:rsidRPr="00F97C82" w:rsidRDefault="004B7807" w:rsidP="004B7807">
      <w:pPr>
        <w:ind w:firstLine="20"/>
        <w:jc w:val="center"/>
        <w:rPr>
          <w:color w:val="000000"/>
        </w:rPr>
      </w:pPr>
      <w:r w:rsidRPr="00F97C82">
        <w:rPr>
          <w:color w:val="000000"/>
        </w:rPr>
        <w:t>ФИЛИАЛ МГУ В Г. ДУБНЕ</w:t>
      </w:r>
    </w:p>
    <w:p w14:paraId="617D040F" w14:textId="77777777" w:rsidR="004B7807" w:rsidRPr="00F97C82" w:rsidRDefault="004B7807" w:rsidP="004B7807">
      <w:pPr>
        <w:spacing w:after="240"/>
        <w:rPr>
          <w:color w:val="000000"/>
        </w:rPr>
      </w:pPr>
    </w:p>
    <w:p w14:paraId="1411ACD6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УТВЕРЖДАЮ</w:t>
      </w:r>
      <w:r w:rsidRPr="00F97C82">
        <w:rPr>
          <w:color w:val="000000"/>
        </w:rPr>
        <w:br/>
      </w:r>
      <w:r w:rsidRPr="00F97C82">
        <w:rPr>
          <w:color w:val="000000"/>
        </w:rPr>
        <w:br/>
      </w:r>
    </w:p>
    <w:p w14:paraId="05204B1D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И.о. директора </w:t>
      </w:r>
    </w:p>
    <w:p w14:paraId="42EE41F2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 xml:space="preserve">филиала МГУ в </w:t>
      </w:r>
      <w:proofErr w:type="spellStart"/>
      <w:r w:rsidRPr="00F97C82">
        <w:rPr>
          <w:color w:val="000000"/>
        </w:rPr>
        <w:t>г.Дубне</w:t>
      </w:r>
      <w:proofErr w:type="spellEnd"/>
    </w:p>
    <w:p w14:paraId="4964B369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______________/ Э.Э. Боос /</w:t>
      </w:r>
    </w:p>
    <w:p w14:paraId="37439C76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«___» ________________20     г.</w:t>
      </w:r>
    </w:p>
    <w:p w14:paraId="37D62220" w14:textId="77777777"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2CE7F580" w14:textId="77777777" w:rsidR="004B7807" w:rsidRDefault="004B7807" w:rsidP="004B7807">
      <w:pPr>
        <w:spacing w:after="240"/>
        <w:rPr>
          <w:color w:val="000000"/>
        </w:rPr>
      </w:pPr>
    </w:p>
    <w:p w14:paraId="59C1FB1A" w14:textId="77777777" w:rsidR="004B7807" w:rsidRPr="00F97C82" w:rsidRDefault="004B7807" w:rsidP="004B7807">
      <w:pPr>
        <w:spacing w:after="240"/>
        <w:rPr>
          <w:color w:val="000000"/>
        </w:rPr>
      </w:pPr>
    </w:p>
    <w:p w14:paraId="01CAF8DA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РАБОЧАЯ ПРОГРАММА ДИСЦИПЛИНЫ </w:t>
      </w:r>
    </w:p>
    <w:p w14:paraId="62B985F4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Наименование дисциплины:</w:t>
      </w:r>
      <w:r>
        <w:rPr>
          <w:rFonts w:ascii="Cambria" w:hAnsi="Cambria"/>
          <w:color w:val="000000"/>
          <w:sz w:val="26"/>
          <w:szCs w:val="26"/>
        </w:rPr>
        <w:br/>
      </w:r>
    </w:p>
    <w:p w14:paraId="0254DBC8" w14:textId="1EE71A0C" w:rsidR="004B7807" w:rsidRPr="00255982" w:rsidRDefault="002612AF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>
        <w:rPr>
          <w:rFonts w:asciiTheme="majorHAnsi" w:hAnsiTheme="majorHAnsi"/>
          <w:b/>
          <w:bCs/>
          <w:sz w:val="26"/>
          <w:szCs w:val="26"/>
        </w:rPr>
        <w:t>Анализ данных современных экспериментов в физике частиц</w:t>
      </w:r>
    </w:p>
    <w:p w14:paraId="0C802E9F" w14:textId="77777777" w:rsidR="004B7807" w:rsidRPr="00F97C82" w:rsidRDefault="004B7807" w:rsidP="004B7807">
      <w:pPr>
        <w:rPr>
          <w:color w:val="000000"/>
        </w:rPr>
      </w:pPr>
    </w:p>
    <w:p w14:paraId="2C894EA0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Уровень высшего образования: </w:t>
      </w:r>
    </w:p>
    <w:p w14:paraId="2A9A17D3" w14:textId="77777777"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Магистратура</w:t>
      </w:r>
    </w:p>
    <w:p w14:paraId="7490BDB9" w14:textId="77777777" w:rsidR="004B7807" w:rsidRPr="00F97C82" w:rsidRDefault="004B7807" w:rsidP="004B7807">
      <w:pPr>
        <w:rPr>
          <w:color w:val="000000"/>
        </w:rPr>
      </w:pPr>
    </w:p>
    <w:p w14:paraId="6FCB5003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Направление подготовки:</w:t>
      </w:r>
    </w:p>
    <w:p w14:paraId="65C9779A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03.04.02 Физика</w:t>
      </w:r>
    </w:p>
    <w:p w14:paraId="7CFE3A2A" w14:textId="77777777" w:rsidR="004B7807" w:rsidRPr="00F97C82" w:rsidRDefault="004B7807" w:rsidP="004B7807">
      <w:pPr>
        <w:jc w:val="center"/>
        <w:rPr>
          <w:color w:val="000000"/>
        </w:rPr>
      </w:pPr>
    </w:p>
    <w:p w14:paraId="400A5AB0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>
        <w:rPr>
          <w:rFonts w:ascii="Cambria" w:hAnsi="Cambria"/>
          <w:color w:val="000000"/>
          <w:sz w:val="26"/>
          <w:szCs w:val="26"/>
        </w:rPr>
        <w:br/>
      </w:r>
    </w:p>
    <w:p w14:paraId="6845EE52" w14:textId="77777777" w:rsidR="004B7807" w:rsidRDefault="004B7807" w:rsidP="004B7807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14:paraId="5DD4BE91" w14:textId="77777777" w:rsidR="004B7807" w:rsidRDefault="004B7807" w:rsidP="004B7807">
      <w:pPr>
        <w:jc w:val="center"/>
        <w:rPr>
          <w:rFonts w:ascii="Cambria" w:hAnsi="Cambria"/>
          <w:color w:val="000000"/>
          <w:sz w:val="26"/>
          <w:szCs w:val="26"/>
        </w:rPr>
      </w:pPr>
    </w:p>
    <w:p w14:paraId="459FA767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Форма обучения:</w:t>
      </w:r>
    </w:p>
    <w:p w14:paraId="18E5F562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Очная</w:t>
      </w:r>
    </w:p>
    <w:p w14:paraId="490377B5" w14:textId="77777777"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</w:p>
    <w:p w14:paraId="2514430E" w14:textId="77777777"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155D43EF" w14:textId="77777777" w:rsidR="004B7807" w:rsidRDefault="004B7807" w:rsidP="004B7807">
      <w:pPr>
        <w:spacing w:after="240"/>
        <w:rPr>
          <w:color w:val="000000"/>
        </w:rPr>
      </w:pPr>
    </w:p>
    <w:p w14:paraId="3603E51E" w14:textId="77777777" w:rsidR="004B7807" w:rsidRPr="00994E3B" w:rsidRDefault="004B7807" w:rsidP="004B7807">
      <w:pPr>
        <w:spacing w:after="240"/>
        <w:rPr>
          <w:rFonts w:asciiTheme="majorHAnsi" w:hAnsiTheme="majorHAnsi"/>
          <w:color w:val="000000"/>
        </w:rPr>
      </w:pPr>
    </w:p>
    <w:p w14:paraId="4E7979B4" w14:textId="77777777" w:rsidR="004B7807" w:rsidRPr="00994E3B" w:rsidRDefault="004B7807" w:rsidP="004B7807">
      <w:pPr>
        <w:spacing w:after="240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br/>
      </w:r>
    </w:p>
    <w:p w14:paraId="253EC502" w14:textId="77777777" w:rsidR="004B7807" w:rsidRPr="00994E3B" w:rsidRDefault="004B7807" w:rsidP="004B7807">
      <w:pPr>
        <w:jc w:val="center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  <w:sz w:val="26"/>
          <w:szCs w:val="26"/>
        </w:rPr>
        <w:t>Дубна 20___</w:t>
      </w:r>
    </w:p>
    <w:p w14:paraId="7418B6AA" w14:textId="77777777" w:rsidR="00F64422" w:rsidRPr="00994E3B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994E3B">
        <w:rPr>
          <w:rFonts w:asciiTheme="majorHAnsi" w:hAnsiTheme="majorHAnsi"/>
        </w:rPr>
        <w:br w:type="page"/>
      </w:r>
    </w:p>
    <w:p w14:paraId="732488E6" w14:textId="77777777" w:rsidR="00BB6573" w:rsidRPr="00994E3B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994E3B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 w:rsidRPr="00994E3B">
        <w:rPr>
          <w:rFonts w:asciiTheme="majorHAnsi" w:hAnsiTheme="majorHAnsi"/>
          <w:color w:val="000000"/>
        </w:rPr>
        <w:t xml:space="preserve">по направлению </w:t>
      </w:r>
      <w:r w:rsidRPr="00994E3B">
        <w:rPr>
          <w:rFonts w:asciiTheme="majorHAnsi" w:hAnsiTheme="majorHAnsi"/>
          <w:color w:val="000000"/>
        </w:rPr>
        <w:t xml:space="preserve"> </w:t>
      </w:r>
      <w:r w:rsidR="00D478E8" w:rsidRPr="00994E3B">
        <w:rPr>
          <w:rFonts w:asciiTheme="majorHAnsi" w:hAnsiTheme="majorHAnsi"/>
          <w:color w:val="000000"/>
        </w:rPr>
        <w:t>03.04</w:t>
      </w:r>
      <w:r w:rsidR="00261934" w:rsidRPr="00994E3B">
        <w:rPr>
          <w:rFonts w:asciiTheme="majorHAnsi" w:hAnsiTheme="majorHAnsi"/>
          <w:color w:val="000000"/>
        </w:rPr>
        <w:t>.02 «</w:t>
      </w:r>
      <w:r w:rsidR="00D478E8" w:rsidRPr="00994E3B">
        <w:rPr>
          <w:rFonts w:asciiTheme="majorHAnsi" w:hAnsiTheme="majorHAnsi"/>
          <w:color w:val="000000"/>
        </w:rPr>
        <w:t>Ф</w:t>
      </w:r>
      <w:r w:rsidR="00261934" w:rsidRPr="00994E3B">
        <w:rPr>
          <w:rFonts w:asciiTheme="majorHAnsi" w:hAnsiTheme="majorHAnsi"/>
          <w:color w:val="000000"/>
        </w:rPr>
        <w:t>изика</w:t>
      </w:r>
      <w:r w:rsidR="00A96157" w:rsidRPr="00994E3B">
        <w:rPr>
          <w:rFonts w:asciiTheme="majorHAnsi" w:hAnsiTheme="majorHAnsi"/>
          <w:color w:val="000000"/>
        </w:rPr>
        <w:t>»</w:t>
      </w:r>
      <w:r w:rsidR="00073DE3" w:rsidRPr="00994E3B">
        <w:rPr>
          <w:rFonts w:asciiTheme="majorHAnsi" w:hAnsiTheme="majorHAnsi"/>
        </w:rPr>
        <w:t xml:space="preserve">, </w:t>
      </w:r>
      <w:r w:rsidR="00073DE3" w:rsidRPr="00994E3B">
        <w:rPr>
          <w:rFonts w:asciiTheme="majorHAnsi" w:hAnsiTheme="majorHAnsi" w:cs="Cambria"/>
          <w:color w:val="000000"/>
        </w:rPr>
        <w:t xml:space="preserve">утвержденным приказом МГУ от </w:t>
      </w:r>
      <w:r w:rsidR="00D478E8" w:rsidRPr="00994E3B">
        <w:rPr>
          <w:rFonts w:asciiTheme="majorHAnsi" w:hAnsiTheme="majorHAnsi" w:cs="Cambria"/>
        </w:rPr>
        <w:t>30</w:t>
      </w:r>
      <w:r w:rsidR="00073DE3" w:rsidRPr="00994E3B">
        <w:rPr>
          <w:rFonts w:asciiTheme="majorHAnsi" w:hAnsiTheme="majorHAnsi" w:cs="Cambria"/>
        </w:rPr>
        <w:t>.12.20</w:t>
      </w:r>
      <w:r w:rsidR="00D478E8" w:rsidRPr="00994E3B">
        <w:rPr>
          <w:rFonts w:asciiTheme="majorHAnsi" w:hAnsiTheme="majorHAnsi" w:cs="Cambria"/>
        </w:rPr>
        <w:t>20 г.</w:t>
      </w:r>
      <w:r w:rsidR="00073DE3" w:rsidRPr="00994E3B">
        <w:rPr>
          <w:rFonts w:asciiTheme="majorHAnsi" w:hAnsiTheme="majorHAnsi" w:cs="Cambria"/>
          <w:color w:val="000000"/>
        </w:rPr>
        <w:t xml:space="preserve"> №</w:t>
      </w:r>
      <w:r w:rsidR="00D478E8" w:rsidRPr="00994E3B">
        <w:rPr>
          <w:rFonts w:asciiTheme="majorHAnsi" w:hAnsiTheme="majorHAnsi" w:cs="Cambria"/>
          <w:color w:val="000000"/>
        </w:rPr>
        <w:t> </w:t>
      </w:r>
      <w:r w:rsidR="00073DE3" w:rsidRPr="00994E3B">
        <w:rPr>
          <w:rFonts w:asciiTheme="majorHAnsi" w:hAnsiTheme="majorHAnsi" w:cs="Cambria"/>
        </w:rPr>
        <w:t>1</w:t>
      </w:r>
      <w:r w:rsidR="00D478E8" w:rsidRPr="00994E3B">
        <w:rPr>
          <w:rFonts w:asciiTheme="majorHAnsi" w:hAnsiTheme="majorHAnsi" w:cs="Cambria"/>
        </w:rPr>
        <w:t>366</w:t>
      </w:r>
      <w:r w:rsidR="00073DE3" w:rsidRPr="00994E3B">
        <w:rPr>
          <w:rFonts w:asciiTheme="majorHAnsi" w:hAnsiTheme="majorHAnsi" w:cs="Cambria"/>
          <w:color w:val="000000"/>
        </w:rPr>
        <w:t>.</w:t>
      </w:r>
    </w:p>
    <w:p w14:paraId="5BA4C408" w14:textId="77777777" w:rsidR="00BB6573" w:rsidRPr="00994E3B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14:paraId="5B015713" w14:textId="77777777" w:rsidR="00BB6573" w:rsidRPr="00994E3B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14:paraId="5D764A85" w14:textId="77777777" w:rsidR="00782FF9" w:rsidRPr="00994E3B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1E15A942" w14:textId="77777777" w:rsidR="00782FF9" w:rsidRPr="00994E3B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400B13C1" w14:textId="77777777" w:rsidR="00782FF9" w:rsidRPr="00994E3B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0401B799" w14:textId="77777777" w:rsidR="00782FF9" w:rsidRPr="00994E3B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50ED0BF3" w14:textId="77777777" w:rsidR="00782FF9" w:rsidRPr="00994E3B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0F038ED" w14:textId="77777777" w:rsidR="00782FF9" w:rsidRPr="00994E3B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0AC4B92A" w14:textId="77777777" w:rsidR="00782FF9" w:rsidRPr="00994E3B" w:rsidRDefault="00782FF9" w:rsidP="00782FF9">
      <w:pPr>
        <w:ind w:firstLine="567"/>
        <w:rPr>
          <w:rFonts w:asciiTheme="majorHAnsi" w:hAnsiTheme="majorHAnsi"/>
        </w:rPr>
      </w:pPr>
      <w:r w:rsidRPr="00994E3B">
        <w:rPr>
          <w:rFonts w:asciiTheme="majorHAnsi" w:hAnsiTheme="majorHAnsi"/>
          <w:b/>
          <w:bCs/>
        </w:rPr>
        <w:t>Авторы–составители:</w:t>
      </w:r>
    </w:p>
    <w:p w14:paraId="704830A4" w14:textId="5BE403E6" w:rsidR="002612AF" w:rsidRPr="00994E3B" w:rsidRDefault="002612AF" w:rsidP="002612A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Кандидат физ.-</w:t>
      </w:r>
      <w:proofErr w:type="gramStart"/>
      <w:r w:rsidRPr="00994E3B">
        <w:rPr>
          <w:rFonts w:asciiTheme="majorHAnsi" w:hAnsiTheme="majorHAnsi"/>
          <w:color w:val="000000"/>
        </w:rPr>
        <w:t>мат.</w:t>
      </w:r>
      <w:proofErr w:type="gramEnd"/>
      <w:r w:rsidRPr="00994E3B">
        <w:rPr>
          <w:rFonts w:asciiTheme="majorHAnsi" w:hAnsiTheme="majorHAnsi"/>
          <w:color w:val="000000"/>
        </w:rPr>
        <w:t xml:space="preserve"> наук Леонтьев Владимир Викторович, доцент кафедры физического факультета МГУ</w:t>
      </w:r>
    </w:p>
    <w:p w14:paraId="2F6919A4" w14:textId="77777777" w:rsidR="002612AF" w:rsidRPr="00994E3B" w:rsidRDefault="002612AF" w:rsidP="002612AF">
      <w:pPr>
        <w:pBdr>
          <w:top w:val="nil"/>
          <w:left w:val="nil"/>
          <w:bottom w:val="nil"/>
          <w:right w:val="nil"/>
          <w:between w:val="nil"/>
        </w:pBdr>
        <w:ind w:left="927"/>
        <w:jc w:val="both"/>
        <w:rPr>
          <w:rFonts w:asciiTheme="majorHAnsi" w:hAnsiTheme="majorHAnsi"/>
          <w:color w:val="000000"/>
        </w:rPr>
      </w:pPr>
    </w:p>
    <w:p w14:paraId="63249493" w14:textId="77777777" w:rsidR="00782FF9" w:rsidRPr="00994E3B" w:rsidRDefault="00782FF9" w:rsidP="00782FF9">
      <w:pPr>
        <w:rPr>
          <w:rFonts w:asciiTheme="majorHAnsi" w:hAnsiTheme="majorHAnsi"/>
        </w:rPr>
      </w:pPr>
    </w:p>
    <w:p w14:paraId="0D64C11E" w14:textId="77777777" w:rsidR="004B7807" w:rsidRPr="00994E3B" w:rsidRDefault="004B7807" w:rsidP="004B7807">
      <w:pPr>
        <w:ind w:firstLine="560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Руководитель магистерской программы: </w:t>
      </w:r>
    </w:p>
    <w:p w14:paraId="6D515D15" w14:textId="77777777" w:rsidR="004B7807" w:rsidRPr="00994E3B" w:rsidRDefault="004B7807" w:rsidP="004B7807">
      <w:pPr>
        <w:rPr>
          <w:rFonts w:asciiTheme="majorHAnsi" w:hAnsiTheme="majorHAnsi"/>
        </w:rPr>
      </w:pPr>
      <w:r w:rsidRPr="00994E3B">
        <w:rPr>
          <w:rFonts w:asciiTheme="majorHAnsi" w:hAnsiTheme="majorHAnsi"/>
          <w:color w:val="000000"/>
        </w:rPr>
        <w:t>Доктор физ.-мат. наук, профессор академик РАН В.А. Матвеев</w:t>
      </w:r>
      <w:r w:rsidRPr="00994E3B">
        <w:rPr>
          <w:rFonts w:asciiTheme="majorHAnsi" w:hAnsiTheme="majorHAnsi"/>
          <w:color w:val="FF0000"/>
        </w:rPr>
        <w:t>, заведующий кафедрой физического факультета МГУ</w:t>
      </w:r>
    </w:p>
    <w:p w14:paraId="656CEFE1" w14:textId="77777777" w:rsidR="00782FF9" w:rsidRPr="00994E3B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1F3B7151" w14:textId="77777777" w:rsidR="00BB6573" w:rsidRPr="00994E3B" w:rsidRDefault="00BB6573" w:rsidP="00BB6573">
      <w:pPr>
        <w:rPr>
          <w:rFonts w:asciiTheme="majorHAnsi" w:hAnsiTheme="majorHAnsi"/>
        </w:rPr>
        <w:sectPr w:rsidR="00BB6573" w:rsidRPr="00994E3B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4676FD74" w14:textId="77777777" w:rsidR="00FC55D2" w:rsidRPr="00994E3B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994E3B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14:paraId="5DE61A7D" w14:textId="77777777" w:rsidR="00B3550E" w:rsidRPr="00994E3B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6E8D243C" w14:textId="77777777" w:rsidR="002612AF" w:rsidRPr="00994E3B" w:rsidRDefault="002612AF" w:rsidP="002612AF">
      <w:pPr>
        <w:ind w:firstLine="708"/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 xml:space="preserve">В данном курсе рассматривается применение методов теории вероятности и математической статистики к наиболее типичным экспериментальным задачам, таким как поиск новых частиц в спектрах инвариантных масс и проверка статистической значимости слабых сигналов, кинематический анализ двух- и </w:t>
      </w:r>
      <w:proofErr w:type="spellStart"/>
      <w:r w:rsidRPr="00994E3B">
        <w:rPr>
          <w:rFonts w:asciiTheme="majorHAnsi" w:hAnsiTheme="majorHAnsi"/>
        </w:rPr>
        <w:t>трёхчастичных</w:t>
      </w:r>
      <w:proofErr w:type="spellEnd"/>
      <w:r w:rsidRPr="00994E3B">
        <w:rPr>
          <w:rFonts w:asciiTheme="majorHAnsi" w:hAnsiTheme="majorHAnsi"/>
        </w:rPr>
        <w:t xml:space="preserve"> распадов, </w:t>
      </w:r>
      <w:proofErr w:type="spellStart"/>
      <w:r w:rsidRPr="00994E3B">
        <w:rPr>
          <w:rFonts w:asciiTheme="majorHAnsi" w:hAnsiTheme="majorHAnsi"/>
        </w:rPr>
        <w:t>фитирование</w:t>
      </w:r>
      <w:proofErr w:type="spellEnd"/>
      <w:r w:rsidRPr="00994E3B">
        <w:rPr>
          <w:rFonts w:asciiTheme="majorHAnsi" w:hAnsiTheme="majorHAnsi"/>
        </w:rPr>
        <w:t xml:space="preserve"> полученных в эксперименте зависимостей произвольными функциями и оценка параметров этих функций методом наименьших квадратов и методом максимального правдоподобия. В ходе изучения обсуждаемых методов предлагается знакомство с пакетом ROOT, являющимся стандартным пакетом обработки данных в экспериментальной физике высоких энергий. </w:t>
      </w:r>
    </w:p>
    <w:p w14:paraId="69B5301D" w14:textId="7C838149" w:rsidR="004B7807" w:rsidRPr="00994E3B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 xml:space="preserve">Дисциплина реализуется на 2 курсе в 3 семестре </w:t>
      </w:r>
      <w:r w:rsidRPr="00994E3B">
        <w:rPr>
          <w:rFonts w:asciiTheme="majorHAnsi" w:hAnsiTheme="majorHAnsi"/>
        </w:rPr>
        <w:t>и входит в состав вариативной части</w:t>
      </w:r>
      <w:r w:rsidRPr="00994E3B">
        <w:rPr>
          <w:rFonts w:asciiTheme="majorHAnsi" w:hAnsiTheme="majorHAnsi"/>
          <w:color w:val="000000"/>
        </w:rPr>
        <w:t>. </w:t>
      </w:r>
    </w:p>
    <w:p w14:paraId="6703B4F4" w14:textId="77777777" w:rsidR="004B7807" w:rsidRPr="00994E3B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 xml:space="preserve">Объем дисциплины составляет 2 </w:t>
      </w:r>
      <w:proofErr w:type="spellStart"/>
      <w:r w:rsidRPr="00994E3B">
        <w:rPr>
          <w:rFonts w:asciiTheme="majorHAnsi" w:hAnsiTheme="majorHAnsi"/>
          <w:color w:val="000000"/>
        </w:rPr>
        <w:t>з.е</w:t>
      </w:r>
      <w:proofErr w:type="spellEnd"/>
      <w:r w:rsidRPr="00994E3B">
        <w:rPr>
          <w:rFonts w:asciiTheme="majorHAnsi" w:hAnsiTheme="majorHAnsi"/>
          <w:color w:val="000000"/>
        </w:rPr>
        <w:t>., в том числе 36 академических часа, отведенных на контактную работу обучающихся с преподавателем, 36 академических часа, отведенных на самостоятельную работу обучающихся.</w:t>
      </w:r>
    </w:p>
    <w:p w14:paraId="1441EE7A" w14:textId="20F03EE9" w:rsidR="004B7807" w:rsidRPr="00994E3B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994E3B">
        <w:rPr>
          <w:rFonts w:asciiTheme="majorHAnsi" w:hAnsiTheme="majorHAnsi" w:cs="Cambria Math"/>
          <w:color w:val="000000"/>
        </w:rPr>
        <w:t>−</w:t>
      </w:r>
      <w:r w:rsidRPr="00994E3B">
        <w:rPr>
          <w:rFonts w:asciiTheme="majorHAnsi" w:hAnsiTheme="majorHAnsi"/>
          <w:color w:val="000000"/>
        </w:rPr>
        <w:t xml:space="preserve"> </w:t>
      </w:r>
      <w:r w:rsidR="002612AF" w:rsidRPr="00994E3B">
        <w:rPr>
          <w:rFonts w:asciiTheme="majorHAnsi" w:hAnsiTheme="majorHAnsi"/>
          <w:color w:val="000000"/>
        </w:rPr>
        <w:t>экзамен</w:t>
      </w:r>
      <w:r w:rsidRPr="00994E3B">
        <w:rPr>
          <w:rFonts w:asciiTheme="majorHAnsi" w:hAnsiTheme="majorHAnsi"/>
          <w:color w:val="000000"/>
        </w:rPr>
        <w:t xml:space="preserve"> в 3 семестре.</w:t>
      </w:r>
    </w:p>
    <w:p w14:paraId="40667F22" w14:textId="77777777" w:rsidR="003158FF" w:rsidRPr="00994E3B" w:rsidRDefault="003158FF" w:rsidP="003158FF">
      <w:pPr>
        <w:jc w:val="both"/>
        <w:rPr>
          <w:rFonts w:asciiTheme="majorHAnsi" w:hAnsiTheme="majorHAnsi" w:cs="Cambria"/>
        </w:rPr>
      </w:pPr>
    </w:p>
    <w:p w14:paraId="372819C3" w14:textId="77777777" w:rsidR="00C50667" w:rsidRPr="00994E3B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18712296" w14:textId="77777777" w:rsidR="00E34A5D" w:rsidRPr="00994E3B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994E3B">
        <w:rPr>
          <w:rFonts w:asciiTheme="majorHAnsi" w:hAnsiTheme="majorHAnsi"/>
          <w:bCs/>
          <w:sz w:val="24"/>
          <w:szCs w:val="24"/>
        </w:rPr>
        <w:br w:type="page"/>
      </w:r>
    </w:p>
    <w:p w14:paraId="474898AD" w14:textId="77777777" w:rsidR="00BB6573" w:rsidRPr="00994E3B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994E3B">
        <w:rPr>
          <w:rFonts w:asciiTheme="majorHAnsi" w:hAnsiTheme="majorHAnsi"/>
          <w:b/>
        </w:rPr>
        <w:lastRenderedPageBreak/>
        <w:t>1</w:t>
      </w:r>
      <w:r w:rsidR="00FC55D2" w:rsidRPr="00994E3B">
        <w:rPr>
          <w:rFonts w:asciiTheme="majorHAnsi" w:hAnsiTheme="majorHAnsi"/>
          <w:b/>
        </w:rPr>
        <w:t xml:space="preserve">. </w:t>
      </w:r>
      <w:r w:rsidRPr="00994E3B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994E3B">
        <w:rPr>
          <w:rFonts w:asciiTheme="majorHAnsi" w:hAnsiTheme="majorHAnsi"/>
          <w:b/>
          <w:bCs/>
          <w:color w:val="000000"/>
        </w:rPr>
        <w:t xml:space="preserve"> (модуля)</w:t>
      </w:r>
      <w:r w:rsidRPr="00994E3B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994E3B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471609ED" w14:textId="77777777" w:rsidR="00F62D13" w:rsidRPr="00994E3B" w:rsidRDefault="00F62D13" w:rsidP="004B7807">
      <w:pPr>
        <w:spacing w:line="276" w:lineRule="auto"/>
        <w:jc w:val="both"/>
        <w:rPr>
          <w:rFonts w:asciiTheme="majorHAnsi" w:hAnsiTheme="majorHAnsi"/>
          <w:i/>
        </w:rPr>
      </w:pPr>
    </w:p>
    <w:p w14:paraId="3387A436" w14:textId="116B5AD0" w:rsidR="004B7807" w:rsidRPr="00994E3B" w:rsidRDefault="004B7807" w:rsidP="004B7807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Дисциплина «</w:t>
      </w:r>
      <w:r w:rsidR="002612AF" w:rsidRPr="00994E3B">
        <w:rPr>
          <w:rFonts w:asciiTheme="majorHAnsi" w:hAnsiTheme="majorHAnsi"/>
        </w:rPr>
        <w:t>Анализ данных современных экспериментов в физике частиц</w:t>
      </w:r>
      <w:r w:rsidRPr="00994E3B">
        <w:rPr>
          <w:rFonts w:asciiTheme="majorHAnsi" w:hAnsiTheme="majorHAnsi"/>
          <w:color w:val="000000"/>
        </w:rPr>
        <w:t xml:space="preserve">» </w:t>
      </w:r>
      <w:r w:rsidRPr="00994E3B">
        <w:rPr>
          <w:rFonts w:asciiTheme="majorHAnsi" w:hAnsiTheme="majorHAnsi"/>
        </w:rPr>
        <w:t>входит в состав вариативной части</w:t>
      </w:r>
      <w:r w:rsidR="002612AF" w:rsidRPr="00994E3B">
        <w:rPr>
          <w:rFonts w:asciiTheme="majorHAnsi" w:hAnsiTheme="majorHAnsi"/>
        </w:rPr>
        <w:t xml:space="preserve"> и реализуется в 3 семестре 2 года обучения</w:t>
      </w:r>
      <w:r w:rsidRPr="00994E3B">
        <w:rPr>
          <w:rFonts w:asciiTheme="majorHAnsi" w:hAnsiTheme="majorHAnsi"/>
          <w:color w:val="000000"/>
        </w:rPr>
        <w:t>.</w:t>
      </w:r>
    </w:p>
    <w:p w14:paraId="13003DBD" w14:textId="77777777" w:rsidR="00C50667" w:rsidRPr="00994E3B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0B4D31EA" w14:textId="77777777" w:rsidR="00BB6573" w:rsidRPr="00994E3B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  <w:b/>
          <w:bCs/>
        </w:rPr>
        <w:t>2.</w:t>
      </w:r>
      <w:r w:rsidRPr="00994E3B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994E3B">
        <w:rPr>
          <w:rFonts w:asciiTheme="majorHAnsi" w:hAnsiTheme="majorHAnsi"/>
        </w:rPr>
        <w:t xml:space="preserve"> </w:t>
      </w:r>
    </w:p>
    <w:p w14:paraId="11D41339" w14:textId="77777777" w:rsidR="00C50667" w:rsidRPr="00994E3B" w:rsidRDefault="00C50667" w:rsidP="000662A4">
      <w:pPr>
        <w:spacing w:line="276" w:lineRule="auto"/>
        <w:rPr>
          <w:rFonts w:asciiTheme="majorHAnsi" w:hAnsiTheme="majorHAnsi"/>
        </w:rPr>
      </w:pPr>
    </w:p>
    <w:p w14:paraId="3C5F0E2A" w14:textId="77777777" w:rsidR="002612AF" w:rsidRPr="00994E3B" w:rsidRDefault="002612AF" w:rsidP="002612AF">
      <w:pPr>
        <w:rPr>
          <w:rFonts w:asciiTheme="majorHAnsi" w:hAnsiTheme="majorHAnsi"/>
        </w:rPr>
      </w:pPr>
      <w:r w:rsidRPr="00994E3B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14:paraId="0AA96254" w14:textId="77777777" w:rsidR="002612AF" w:rsidRPr="00994E3B" w:rsidRDefault="002612AF" w:rsidP="000662A4">
      <w:pPr>
        <w:spacing w:line="276" w:lineRule="auto"/>
        <w:rPr>
          <w:rFonts w:asciiTheme="majorHAnsi" w:hAnsiTheme="majorHAnsi"/>
          <w:i/>
          <w:iCs/>
        </w:rPr>
      </w:pPr>
    </w:p>
    <w:p w14:paraId="0FF22E2D" w14:textId="77777777" w:rsidR="008C4981" w:rsidRPr="00994E3B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994E3B">
        <w:rPr>
          <w:rFonts w:asciiTheme="majorHAnsi" w:hAnsiTheme="majorHAnsi"/>
          <w:b/>
          <w:bCs/>
        </w:rPr>
        <w:t>3.</w:t>
      </w:r>
      <w:r w:rsidRPr="00994E3B">
        <w:rPr>
          <w:rFonts w:asciiTheme="majorHAnsi" w:hAnsiTheme="majorHAnsi"/>
          <w:b/>
        </w:rPr>
        <w:t> </w:t>
      </w:r>
      <w:r w:rsidR="00164C0E" w:rsidRPr="00994E3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994E3B">
        <w:rPr>
          <w:rFonts w:asciiTheme="majorHAnsi" w:hAnsiTheme="majorHAnsi"/>
          <w:b/>
        </w:rPr>
        <w:t xml:space="preserve"> </w:t>
      </w:r>
    </w:p>
    <w:p w14:paraId="58E23E3A" w14:textId="77777777" w:rsidR="00BB6573" w:rsidRPr="00994E3B" w:rsidRDefault="00BB6573" w:rsidP="000662A4">
      <w:pPr>
        <w:spacing w:line="276" w:lineRule="auto"/>
        <w:rPr>
          <w:rFonts w:asciiTheme="majorHAnsi" w:hAnsiTheme="majorHAnsi"/>
          <w:i/>
          <w:iCs/>
        </w:rPr>
      </w:pPr>
    </w:p>
    <w:p w14:paraId="5577B35D" w14:textId="77777777" w:rsidR="002612AF" w:rsidRPr="00994E3B" w:rsidRDefault="002612AF" w:rsidP="002612AF">
      <w:pPr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2612AF" w:rsidRPr="00994E3B" w14:paraId="61BE8F5B" w14:textId="77777777" w:rsidTr="00852D98">
        <w:trPr>
          <w:trHeight w:val="281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8EB72" w14:textId="77777777" w:rsidR="002612AF" w:rsidRPr="00994E3B" w:rsidRDefault="002612AF" w:rsidP="00852D98">
            <w:pPr>
              <w:widowControl w:val="0"/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D6D7F" w14:textId="77777777" w:rsidR="002612AF" w:rsidRPr="00994E3B" w:rsidRDefault="002612AF" w:rsidP="00852D98">
            <w:pPr>
              <w:widowControl w:val="0"/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</w:rPr>
              <w:t>Результаты обучения</w:t>
            </w:r>
          </w:p>
        </w:tc>
      </w:tr>
      <w:tr w:rsidR="002612AF" w:rsidRPr="00994E3B" w14:paraId="12629387" w14:textId="77777777" w:rsidTr="00852D98">
        <w:trPr>
          <w:trHeight w:val="324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E7763" w14:textId="77777777" w:rsidR="002612AF" w:rsidRPr="00994E3B" w:rsidRDefault="002612AF" w:rsidP="0085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70F4C" w14:textId="77777777" w:rsidR="002612AF" w:rsidRPr="00994E3B" w:rsidRDefault="002612AF" w:rsidP="0085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</w:tr>
      <w:tr w:rsidR="002612AF" w:rsidRPr="00994E3B" w14:paraId="65C7B634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26F5E" w14:textId="77777777" w:rsidR="002612AF" w:rsidRPr="00994E3B" w:rsidRDefault="002612AF" w:rsidP="00852D98">
            <w:pPr>
              <w:widowControl w:val="0"/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</w:rPr>
              <w:t>УК-3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76B60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u w:val="single"/>
              </w:rPr>
              <w:t>Знать</w:t>
            </w:r>
            <w:r w:rsidRPr="00994E3B">
              <w:rPr>
                <w:rFonts w:asciiTheme="majorHAnsi" w:hAnsiTheme="majorHAnsi"/>
              </w:rPr>
              <w:t xml:space="preserve"> основные инновационные достижения современной ядерной физики </w:t>
            </w:r>
          </w:p>
          <w:p w14:paraId="291F0FE1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</w:p>
          <w:p w14:paraId="27B0E196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u w:val="single"/>
              </w:rPr>
              <w:t>Уметь</w:t>
            </w:r>
            <w:r w:rsidRPr="00994E3B">
              <w:rPr>
                <w:rFonts w:asciiTheme="majorHAnsi" w:hAnsiTheme="majorHAnsi"/>
              </w:rPr>
              <w:t xml:space="preserve"> разрабатывать проект решения научной задачи, анализировать альтернативные варианты проектов для достижения намеченных </w:t>
            </w:r>
            <w:proofErr w:type="gramStart"/>
            <w:r w:rsidRPr="00994E3B">
              <w:rPr>
                <w:rFonts w:asciiTheme="majorHAnsi" w:hAnsiTheme="majorHAnsi"/>
              </w:rPr>
              <w:t>результатов;  определять</w:t>
            </w:r>
            <w:proofErr w:type="gramEnd"/>
            <w:r w:rsidRPr="00994E3B">
              <w:rPr>
                <w:rFonts w:asciiTheme="majorHAnsi" w:hAnsiTheme="majorHAnsi"/>
              </w:rPr>
              <w:t xml:space="preserve"> целевые этапы и основные объемы работ</w:t>
            </w:r>
          </w:p>
          <w:p w14:paraId="47CB0FD5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</w:p>
          <w:p w14:paraId="542B3E23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u w:val="single"/>
              </w:rPr>
              <w:t>Владеть</w:t>
            </w:r>
            <w:r w:rsidRPr="00994E3B">
              <w:rPr>
                <w:rFonts w:asciiTheme="majorHAnsi" w:hAnsiTheme="majorHAnsi"/>
              </w:rP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  <w:p w14:paraId="19FBA3CD" w14:textId="77777777" w:rsidR="002612AF" w:rsidRPr="00994E3B" w:rsidRDefault="002612AF" w:rsidP="00852D98">
            <w:pPr>
              <w:widowControl w:val="0"/>
              <w:rPr>
                <w:rFonts w:asciiTheme="majorHAnsi" w:hAnsiTheme="majorHAnsi"/>
                <w:b/>
                <w:color w:val="FF0000"/>
              </w:rPr>
            </w:pPr>
          </w:p>
        </w:tc>
      </w:tr>
      <w:tr w:rsidR="002612AF" w:rsidRPr="00994E3B" w14:paraId="0DD62195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5D4B7" w14:textId="77777777" w:rsidR="002612AF" w:rsidRPr="00994E3B" w:rsidRDefault="002612AF" w:rsidP="00852D98">
            <w:pPr>
              <w:widowControl w:val="0"/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</w:rPr>
              <w:t>УК-4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E3292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u w:val="single"/>
              </w:rPr>
              <w:t>Знать</w:t>
            </w:r>
            <w:r w:rsidRPr="00994E3B">
              <w:rPr>
                <w:rFonts w:asciiTheme="majorHAnsi" w:hAnsiTheme="majorHAnsi"/>
              </w:rPr>
              <w:t xml:space="preserve"> основные подходы к организации работы научного коллектива</w:t>
            </w:r>
          </w:p>
          <w:p w14:paraId="4C46C675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</w:p>
          <w:p w14:paraId="523851EA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u w:val="single"/>
              </w:rPr>
              <w:t>Уметь</w:t>
            </w:r>
            <w:r w:rsidRPr="00994E3B">
              <w:rPr>
                <w:rFonts w:asciiTheme="majorHAnsi" w:hAnsiTheme="majorHAnsi"/>
              </w:rPr>
              <w:t xml:space="preserve"> организовывать работу коллективов; разрабатывать мероприятия по личностному, образовательному и профессиональному росту</w:t>
            </w:r>
          </w:p>
          <w:p w14:paraId="55AB6EEC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</w:p>
          <w:p w14:paraId="2CCB49AC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u w:val="single"/>
              </w:rPr>
              <w:t>Владеть</w:t>
            </w:r>
            <w:r w:rsidRPr="00994E3B">
              <w:rPr>
                <w:rFonts w:asciiTheme="majorHAnsi" w:hAnsiTheme="majorHAnsi"/>
              </w:rPr>
              <w:t xml:space="preserve"> методами организации научного коллектива; навыками управления коллективом для достижения поставленной научной задачи, планирования командной работы</w:t>
            </w:r>
          </w:p>
        </w:tc>
      </w:tr>
      <w:tr w:rsidR="002612AF" w:rsidRPr="00994E3B" w14:paraId="6416EB6D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2F94A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</w:rPr>
              <w:t>ОПК-4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27382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994E3B">
              <w:rPr>
                <w:rFonts w:asciiTheme="majorHAnsi" w:hAnsiTheme="majorHAnsi"/>
                <w:color w:val="000000" w:themeColor="text1"/>
                <w:u w:val="single"/>
              </w:rPr>
              <w:t>Знать</w:t>
            </w:r>
            <w:r w:rsidRPr="00994E3B">
              <w:rPr>
                <w:rFonts w:asciiTheme="majorHAnsi" w:hAnsiTheme="majorHAnsi"/>
                <w:color w:val="000000" w:themeColor="text1"/>
              </w:rPr>
              <w:t xml:space="preserve"> типовые процедуры применения проблемно-ориентированных прикладных программных средств в области современной ядерной физики</w:t>
            </w:r>
          </w:p>
          <w:p w14:paraId="6B062428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65A5FBE1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994E3B">
              <w:rPr>
                <w:rFonts w:asciiTheme="majorHAnsi" w:hAnsiTheme="majorHAnsi"/>
                <w:color w:val="000000" w:themeColor="text1"/>
                <w:u w:val="single"/>
              </w:rPr>
              <w:t>Уметь</w:t>
            </w:r>
            <w:r w:rsidRPr="00994E3B">
              <w:rPr>
                <w:rFonts w:asciiTheme="majorHAnsi" w:hAnsiTheme="majorHAnsi"/>
                <w:color w:val="000000" w:themeColor="text1"/>
              </w:rPr>
              <w:t xml:space="preserve"> использовать современные информационные и компьютерные технологии, средства коммуникаций, способствующие повышению эффективности научной деятельности в области современной ядерной физики</w:t>
            </w:r>
          </w:p>
          <w:p w14:paraId="2BBCCF6A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056DE5D6" w14:textId="77777777" w:rsidR="002612AF" w:rsidRPr="00994E3B" w:rsidRDefault="002612AF" w:rsidP="00852D98">
            <w:pPr>
              <w:rPr>
                <w:rFonts w:asciiTheme="majorHAnsi" w:hAnsiTheme="majorHAnsi"/>
                <w:b/>
                <w:color w:val="000000" w:themeColor="text1"/>
              </w:rPr>
            </w:pPr>
            <w:r w:rsidRPr="00994E3B">
              <w:rPr>
                <w:rFonts w:asciiTheme="majorHAnsi" w:hAnsiTheme="majorHAnsi"/>
                <w:color w:val="000000" w:themeColor="text1"/>
                <w:u w:val="single"/>
              </w:rPr>
              <w:t>Владеть</w:t>
            </w:r>
            <w:r w:rsidRPr="00994E3B">
              <w:rPr>
                <w:rFonts w:asciiTheme="majorHAnsi" w:hAnsiTheme="majorHAnsi"/>
                <w:color w:val="000000" w:themeColor="text1"/>
              </w:rPr>
              <w:t xml:space="preserve"> методами научного моделирования при решении поставленных исследовательских задач с использованием современных информационных технологий</w:t>
            </w:r>
          </w:p>
        </w:tc>
      </w:tr>
      <w:tr w:rsidR="002612AF" w:rsidRPr="00994E3B" w14:paraId="6F45ACD5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2A6A3" w14:textId="77777777" w:rsidR="002612AF" w:rsidRPr="00994E3B" w:rsidRDefault="002612AF" w:rsidP="00852D98">
            <w:pPr>
              <w:spacing w:before="80"/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</w:rPr>
              <w:lastRenderedPageBreak/>
              <w:t>ПК-2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FA697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994E3B">
              <w:rPr>
                <w:rFonts w:asciiTheme="majorHAnsi" w:hAnsiTheme="majorHAnsi"/>
                <w:color w:val="000000" w:themeColor="text1"/>
                <w:u w:val="single"/>
              </w:rPr>
              <w:t>Знать</w:t>
            </w:r>
            <w:r w:rsidRPr="00994E3B">
              <w:rPr>
                <w:rFonts w:asciiTheme="majorHAnsi" w:hAnsiTheme="majorHAnsi"/>
                <w:color w:val="000000" w:themeColor="text1"/>
              </w:rPr>
              <w:t xml:space="preserve"> современное программное и аппаратное обеспечение информационных и систем, используемых в профильной области научного исследования</w:t>
            </w:r>
          </w:p>
          <w:p w14:paraId="7036AD7E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7CAAB547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994E3B">
              <w:rPr>
                <w:rFonts w:asciiTheme="majorHAnsi" w:hAnsiTheme="majorHAnsi"/>
                <w:color w:val="000000" w:themeColor="text1"/>
                <w:u w:val="single"/>
              </w:rPr>
              <w:t>Уметь</w:t>
            </w:r>
            <w:r w:rsidRPr="00994E3B">
              <w:rPr>
                <w:rFonts w:asciiTheme="majorHAnsi" w:hAnsiTheme="majorHAnsi"/>
                <w:color w:val="000000" w:themeColor="text1"/>
              </w:rPr>
              <w:t xml:space="preserve"> модернизировать программное и аппаратное обеспечение информационных и автоматизированных систем для решения поставленной </w:t>
            </w:r>
            <w:proofErr w:type="gramStart"/>
            <w:r w:rsidRPr="00994E3B">
              <w:rPr>
                <w:rFonts w:asciiTheme="majorHAnsi" w:hAnsiTheme="majorHAnsi"/>
                <w:color w:val="000000" w:themeColor="text1"/>
              </w:rPr>
              <w:t>научной  задачи</w:t>
            </w:r>
            <w:proofErr w:type="gramEnd"/>
          </w:p>
          <w:p w14:paraId="3BF96465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698D5D6A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994E3B">
              <w:rPr>
                <w:rFonts w:asciiTheme="majorHAnsi" w:hAnsiTheme="majorHAnsi"/>
                <w:color w:val="000000" w:themeColor="text1"/>
                <w:u w:val="single"/>
              </w:rPr>
              <w:t>Владеть</w:t>
            </w:r>
            <w:r w:rsidRPr="00994E3B">
              <w:rPr>
                <w:rFonts w:asciiTheme="majorHAnsi" w:hAnsiTheme="majorHAnsi"/>
                <w:color w:val="000000" w:themeColor="text1"/>
              </w:rPr>
              <w:t xml:space="preserve"> навыками адаптирования программного и аппаратного обеспечения информационных и автоматизированных систем для решения поставленной научной задачи</w:t>
            </w:r>
          </w:p>
        </w:tc>
      </w:tr>
      <w:tr w:rsidR="002612AF" w:rsidRPr="00994E3B" w14:paraId="37F3D04C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454D9" w14:textId="77777777" w:rsidR="002612AF" w:rsidRPr="00994E3B" w:rsidRDefault="002612AF" w:rsidP="00852D98">
            <w:pPr>
              <w:widowControl w:val="0"/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</w:rPr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7F135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u w:val="single"/>
              </w:rPr>
              <w:t>Знать</w:t>
            </w:r>
            <w:r w:rsidRPr="00994E3B">
              <w:rPr>
                <w:rFonts w:asciiTheme="majorHAnsi" w:hAnsiTheme="majorHAnsi"/>
              </w:rPr>
              <w:t xml:space="preserve"> основные требования к обработке результатов экспериментов в физике высоких энергий</w:t>
            </w:r>
            <w:r w:rsidRPr="00994E3B">
              <w:rPr>
                <w:rFonts w:asciiTheme="majorHAnsi" w:hAnsiTheme="majorHAnsi"/>
              </w:rPr>
              <w:br/>
            </w:r>
          </w:p>
          <w:p w14:paraId="312D5911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u w:val="single"/>
              </w:rPr>
              <w:t>Уметь</w:t>
            </w:r>
            <w:r w:rsidRPr="00994E3B">
              <w:rPr>
                <w:rFonts w:asciiTheme="majorHAnsi" w:hAnsiTheme="majorHAnsi"/>
              </w:rPr>
              <w:t xml:space="preserve"> используя различные методы, обрабатывать экспериментальные данные физики высоких энергий.</w:t>
            </w:r>
            <w:r w:rsidRPr="00994E3B">
              <w:rPr>
                <w:rFonts w:asciiTheme="majorHAnsi" w:hAnsiTheme="majorHAnsi"/>
              </w:rPr>
              <w:br/>
            </w:r>
          </w:p>
          <w:p w14:paraId="33BEC0B6" w14:textId="77777777" w:rsidR="002612AF" w:rsidRPr="00994E3B" w:rsidRDefault="002612AF" w:rsidP="00852D98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u w:val="single"/>
              </w:rPr>
              <w:t>Владеть</w:t>
            </w:r>
            <w:r w:rsidRPr="00994E3B">
              <w:rPr>
                <w:rFonts w:asciiTheme="majorHAnsi" w:hAnsiTheme="majorHAnsi"/>
              </w:rPr>
              <w:t xml:space="preserve"> способностью оценивать ошибки и погрешности экспериментов физики высоких энергий и делать выводы об их статистической значимости</w:t>
            </w:r>
          </w:p>
        </w:tc>
      </w:tr>
      <w:tr w:rsidR="002612AF" w:rsidRPr="00994E3B" w14:paraId="74FD23A6" w14:textId="77777777" w:rsidTr="00852D98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AC6B5" w14:textId="77777777" w:rsidR="002612AF" w:rsidRPr="00994E3B" w:rsidRDefault="00000000" w:rsidP="00852D98">
            <w:pPr>
              <w:widowControl w:val="0"/>
              <w:rPr>
                <w:rFonts w:asciiTheme="majorHAnsi" w:hAnsiTheme="majorHAnsi"/>
              </w:rPr>
            </w:pPr>
            <w:sdt>
              <w:sdtPr>
                <w:rPr>
                  <w:rFonts w:asciiTheme="majorHAnsi" w:hAnsiTheme="majorHAnsi"/>
                </w:rPr>
                <w:tag w:val="goog_rdk_42"/>
                <w:id w:val="1890665782"/>
              </w:sdtPr>
              <w:sdtContent/>
            </w:sdt>
            <w:sdt>
              <w:sdtPr>
                <w:rPr>
                  <w:rFonts w:asciiTheme="majorHAnsi" w:hAnsiTheme="majorHAnsi"/>
                </w:rPr>
                <w:tag w:val="goog_rdk_43"/>
                <w:id w:val="207010139"/>
              </w:sdtPr>
              <w:sdtContent/>
            </w:sdt>
            <w:r w:rsidR="002612AF" w:rsidRPr="00994E3B">
              <w:rPr>
                <w:rFonts w:asciiTheme="majorHAnsi" w:hAnsiTheme="majorHAnsi"/>
              </w:rPr>
              <w:t>МПК-3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5D217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994E3B">
              <w:rPr>
                <w:rFonts w:asciiTheme="majorHAnsi" w:hAnsiTheme="majorHAnsi"/>
                <w:color w:val="000000" w:themeColor="text1"/>
                <w:u w:val="single"/>
              </w:rPr>
              <w:t>Знать</w:t>
            </w:r>
            <w:r w:rsidRPr="00994E3B">
              <w:rPr>
                <w:rFonts w:asciiTheme="majorHAnsi" w:hAnsiTheme="majorHAnsi"/>
                <w:color w:val="000000" w:themeColor="text1"/>
              </w:rPr>
              <w:t xml:space="preserve"> основные численно-математические методы, применяемые в области физики элементарных частиц</w:t>
            </w:r>
          </w:p>
          <w:p w14:paraId="56898902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7559E498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994E3B">
              <w:rPr>
                <w:rFonts w:asciiTheme="majorHAnsi" w:hAnsiTheme="majorHAnsi"/>
                <w:color w:val="000000" w:themeColor="text1"/>
                <w:u w:val="single"/>
              </w:rPr>
              <w:t>Уметь</w:t>
            </w:r>
            <w:r w:rsidRPr="00994E3B">
              <w:rPr>
                <w:rFonts w:asciiTheme="majorHAnsi" w:hAnsiTheme="majorHAnsi"/>
                <w:color w:val="000000" w:themeColor="text1"/>
              </w:rPr>
              <w:t xml:space="preserve"> применять математические методы при решении поставленных научных задач физики элементарных частиц</w:t>
            </w:r>
          </w:p>
          <w:p w14:paraId="14A39761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62F316F7" w14:textId="77777777" w:rsidR="002612AF" w:rsidRPr="00994E3B" w:rsidRDefault="002612AF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994E3B">
              <w:rPr>
                <w:rFonts w:asciiTheme="majorHAnsi" w:hAnsiTheme="majorHAnsi"/>
                <w:color w:val="000000" w:themeColor="text1"/>
                <w:u w:val="single"/>
              </w:rPr>
              <w:t>Владеть</w:t>
            </w:r>
            <w:r w:rsidRPr="00994E3B">
              <w:rPr>
                <w:rFonts w:asciiTheme="majorHAnsi" w:hAnsiTheme="majorHAnsi"/>
                <w:color w:val="000000" w:themeColor="text1"/>
              </w:rPr>
              <w:t xml:space="preserve"> современными численно-математическими методами при решении задач профессиональной деятельности в области физики элементарных частиц</w:t>
            </w:r>
          </w:p>
          <w:p w14:paraId="22C4DA73" w14:textId="77777777" w:rsidR="002612AF" w:rsidRPr="00994E3B" w:rsidRDefault="002612AF" w:rsidP="00852D98">
            <w:pPr>
              <w:widowControl w:val="0"/>
              <w:rPr>
                <w:rFonts w:asciiTheme="majorHAnsi" w:hAnsiTheme="majorHAnsi"/>
                <w:b/>
                <w:color w:val="FF0000"/>
              </w:rPr>
            </w:pPr>
          </w:p>
        </w:tc>
      </w:tr>
    </w:tbl>
    <w:p w14:paraId="3823A795" w14:textId="77777777" w:rsidR="00B130C1" w:rsidRPr="00994E3B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14:paraId="6C535F30" w14:textId="77777777" w:rsidR="002612AF" w:rsidRPr="00994E3B" w:rsidRDefault="002612AF" w:rsidP="000662A4">
      <w:pPr>
        <w:spacing w:line="276" w:lineRule="auto"/>
        <w:rPr>
          <w:rFonts w:asciiTheme="majorHAnsi" w:hAnsiTheme="majorHAnsi"/>
          <w:i/>
          <w:iCs/>
        </w:rPr>
      </w:pPr>
    </w:p>
    <w:p w14:paraId="4AE0CBC8" w14:textId="42E14DCB" w:rsidR="000662A4" w:rsidRPr="00994E3B" w:rsidRDefault="000662A4" w:rsidP="000662A4">
      <w:pPr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  <w:b/>
        </w:rPr>
        <w:t>4.</w:t>
      </w:r>
      <w:r w:rsidRPr="00994E3B">
        <w:rPr>
          <w:rFonts w:asciiTheme="majorHAnsi" w:hAnsiTheme="majorHAnsi"/>
        </w:rPr>
        <w:t> Объем дисциплины (модуля)</w:t>
      </w:r>
      <w:r w:rsidR="006C19E1" w:rsidRPr="00994E3B">
        <w:rPr>
          <w:rFonts w:asciiTheme="majorHAnsi" w:hAnsiTheme="majorHAnsi"/>
        </w:rPr>
        <w:t xml:space="preserve"> составляет</w:t>
      </w:r>
      <w:r w:rsidRPr="00994E3B">
        <w:rPr>
          <w:rFonts w:asciiTheme="majorHAnsi" w:hAnsiTheme="majorHAnsi"/>
        </w:rPr>
        <w:t xml:space="preserve"> </w:t>
      </w:r>
      <w:r w:rsidR="002612AF" w:rsidRPr="00994E3B">
        <w:rPr>
          <w:rFonts w:asciiTheme="majorHAnsi" w:hAnsiTheme="majorHAnsi"/>
        </w:rPr>
        <w:t xml:space="preserve">2 </w:t>
      </w:r>
      <w:proofErr w:type="spellStart"/>
      <w:r w:rsidRPr="00994E3B">
        <w:rPr>
          <w:rFonts w:asciiTheme="majorHAnsi" w:hAnsiTheme="majorHAnsi"/>
        </w:rPr>
        <w:t>з.е</w:t>
      </w:r>
      <w:proofErr w:type="spellEnd"/>
      <w:r w:rsidRPr="00994E3B">
        <w:rPr>
          <w:rFonts w:asciiTheme="majorHAnsi" w:hAnsiTheme="majorHAnsi"/>
        </w:rPr>
        <w:t>., в том числе</w:t>
      </w:r>
      <w:r w:rsidR="006C19E1" w:rsidRPr="00994E3B">
        <w:rPr>
          <w:rFonts w:asciiTheme="majorHAnsi" w:hAnsiTheme="majorHAnsi"/>
        </w:rPr>
        <w:t>:</w:t>
      </w:r>
      <w:r w:rsidRPr="00994E3B">
        <w:rPr>
          <w:rFonts w:asciiTheme="majorHAnsi" w:hAnsiTheme="majorHAnsi"/>
        </w:rPr>
        <w:t xml:space="preserve"> </w:t>
      </w:r>
      <w:r w:rsidR="002612AF" w:rsidRPr="00994E3B">
        <w:rPr>
          <w:rFonts w:asciiTheme="majorHAnsi" w:hAnsiTheme="majorHAnsi"/>
        </w:rPr>
        <w:t xml:space="preserve">36 </w:t>
      </w:r>
      <w:r w:rsidRPr="00994E3B">
        <w:rPr>
          <w:rFonts w:asciiTheme="majorHAnsi" w:hAnsiTheme="majorHAnsi"/>
        </w:rPr>
        <w:t>академических часов</w:t>
      </w:r>
      <w:r w:rsidR="00131DD3" w:rsidRPr="00994E3B">
        <w:rPr>
          <w:rFonts w:asciiTheme="majorHAnsi" w:hAnsiTheme="majorHAnsi"/>
        </w:rPr>
        <w:t>, отведенных</w:t>
      </w:r>
      <w:r w:rsidRPr="00994E3B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2612AF" w:rsidRPr="00994E3B">
        <w:rPr>
          <w:rFonts w:asciiTheme="majorHAnsi" w:hAnsiTheme="majorHAnsi"/>
        </w:rPr>
        <w:t>36</w:t>
      </w:r>
      <w:r w:rsidR="006C19E1" w:rsidRPr="00994E3B">
        <w:rPr>
          <w:rFonts w:asciiTheme="majorHAnsi" w:hAnsiTheme="majorHAnsi"/>
        </w:rPr>
        <w:t xml:space="preserve"> </w:t>
      </w:r>
      <w:r w:rsidRPr="00994E3B">
        <w:rPr>
          <w:rFonts w:asciiTheme="majorHAnsi" w:hAnsiTheme="majorHAnsi"/>
        </w:rPr>
        <w:t>академических часов</w:t>
      </w:r>
      <w:r w:rsidR="00131DD3" w:rsidRPr="00994E3B">
        <w:rPr>
          <w:rFonts w:asciiTheme="majorHAnsi" w:hAnsiTheme="majorHAnsi"/>
        </w:rPr>
        <w:t>, отведенных</w:t>
      </w:r>
      <w:r w:rsidRPr="00994E3B">
        <w:rPr>
          <w:rFonts w:asciiTheme="majorHAnsi" w:hAnsiTheme="majorHAnsi"/>
        </w:rPr>
        <w:t xml:space="preserve"> на самостоятельную работу обучающихся. </w:t>
      </w:r>
    </w:p>
    <w:p w14:paraId="2CF68A87" w14:textId="77777777" w:rsidR="00131DD3" w:rsidRPr="00994E3B" w:rsidRDefault="00131DD3" w:rsidP="000662A4">
      <w:pPr>
        <w:jc w:val="both"/>
        <w:rPr>
          <w:rFonts w:asciiTheme="majorHAnsi" w:hAnsiTheme="majorHAnsi"/>
        </w:rPr>
      </w:pPr>
    </w:p>
    <w:p w14:paraId="092D32D7" w14:textId="77777777" w:rsidR="004B7807" w:rsidRPr="00994E3B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14:paraId="260414C2" w14:textId="77777777" w:rsidR="004B7807" w:rsidRPr="00994E3B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994E3B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059D283A" w14:textId="77777777" w:rsidR="00802009" w:rsidRPr="00994E3B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  <w:b/>
          <w:bCs/>
        </w:rPr>
        <w:lastRenderedPageBreak/>
        <w:t>5</w:t>
      </w:r>
      <w:r w:rsidR="003158FF" w:rsidRPr="00994E3B">
        <w:rPr>
          <w:rFonts w:asciiTheme="majorHAnsi" w:hAnsiTheme="majorHAnsi"/>
          <w:b/>
          <w:bCs/>
        </w:rPr>
        <w:t>. </w:t>
      </w:r>
      <w:r w:rsidR="00802009" w:rsidRPr="00994E3B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791CF310" w14:textId="77777777" w:rsidR="00785A92" w:rsidRPr="00994E3B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994E3B" w14:paraId="3E17F6B0" w14:textId="77777777" w:rsidTr="00653EAB">
        <w:trPr>
          <w:trHeight w:val="135"/>
        </w:trPr>
        <w:tc>
          <w:tcPr>
            <w:tcW w:w="2660" w:type="dxa"/>
            <w:vMerge w:val="restart"/>
          </w:tcPr>
          <w:p w14:paraId="66A59D47" w14:textId="77777777" w:rsidR="005945DA" w:rsidRPr="00994E3B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7A8F9F5B" w14:textId="77777777" w:rsidR="005945DA" w:rsidRPr="00994E3B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14:paraId="72E15BD8" w14:textId="77777777" w:rsidR="005945DA" w:rsidRPr="00994E3B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14:paraId="4A8D5BFD" w14:textId="77777777" w:rsidR="005945DA" w:rsidRPr="00994E3B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2C0ECFC1" w14:textId="77777777" w:rsidR="005945DA" w:rsidRPr="00994E3B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994E3B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14:paraId="4F44E698" w14:textId="77777777" w:rsidR="005945DA" w:rsidRPr="00994E3B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14:paraId="214F3A00" w14:textId="77777777" w:rsidR="005945DA" w:rsidRPr="00994E3B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14:paraId="7770D13D" w14:textId="77777777" w:rsidR="005945DA" w:rsidRPr="00994E3B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994E3B" w14:paraId="7EA193A2" w14:textId="77777777" w:rsidTr="00653EAB">
        <w:trPr>
          <w:trHeight w:val="135"/>
        </w:trPr>
        <w:tc>
          <w:tcPr>
            <w:tcW w:w="2660" w:type="dxa"/>
            <w:vMerge/>
          </w:tcPr>
          <w:p w14:paraId="385F9C93" w14:textId="77777777" w:rsidR="005945DA" w:rsidRPr="00994E3B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470676B0" w14:textId="77777777" w:rsidR="005945DA" w:rsidRPr="00994E3B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5E041C1F" w14:textId="77777777" w:rsidR="005945DA" w:rsidRPr="00994E3B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5EB7B776" w14:textId="77777777" w:rsidR="005945DA" w:rsidRPr="00994E3B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994E3B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994E3B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490620C7" w14:textId="77777777" w:rsidR="005945DA" w:rsidRPr="00994E3B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0B245640" w14:textId="77777777" w:rsidR="005945DA" w:rsidRPr="00994E3B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0C0D9491" w14:textId="77777777" w:rsidR="005945DA" w:rsidRPr="00994E3B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994E3B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14:paraId="000944D0" w14:textId="77777777" w:rsidR="005945DA" w:rsidRPr="00994E3B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994E3B" w14:paraId="7DDA7834" w14:textId="77777777" w:rsidTr="00653EAB">
        <w:trPr>
          <w:trHeight w:val="549"/>
        </w:trPr>
        <w:tc>
          <w:tcPr>
            <w:tcW w:w="2660" w:type="dxa"/>
            <w:vMerge/>
          </w:tcPr>
          <w:p w14:paraId="17A9B746" w14:textId="77777777" w:rsidR="00D0369D" w:rsidRPr="00994E3B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64E8BE7C" w14:textId="77777777" w:rsidR="00D0369D" w:rsidRPr="00994E3B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14:paraId="4FE094E1" w14:textId="77777777" w:rsidR="00D0369D" w:rsidRPr="00994E3B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14:paraId="75BC62E9" w14:textId="77777777" w:rsidR="00D0369D" w:rsidRPr="00994E3B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14:paraId="572B896B" w14:textId="77777777" w:rsidR="00D0369D" w:rsidRPr="00994E3B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14:paraId="3C43A29E" w14:textId="77777777" w:rsidR="00D0369D" w:rsidRPr="00994E3B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09C24B96" w14:textId="77777777" w:rsidR="00D0369D" w:rsidRPr="00994E3B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994E3B" w14:paraId="43FF8B7A" w14:textId="77777777" w:rsidTr="007D486C">
        <w:trPr>
          <w:trHeight w:val="2073"/>
        </w:trPr>
        <w:tc>
          <w:tcPr>
            <w:tcW w:w="2660" w:type="dxa"/>
            <w:vMerge/>
          </w:tcPr>
          <w:p w14:paraId="4142645E" w14:textId="77777777" w:rsidR="005945DA" w:rsidRPr="00994E3B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2B113F32" w14:textId="77777777" w:rsidR="005945DA" w:rsidRPr="00994E3B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14:paraId="4FB21ADC" w14:textId="77777777" w:rsidR="005945DA" w:rsidRPr="00994E3B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14:paraId="7EBD3E83" w14:textId="77777777" w:rsidR="005945DA" w:rsidRPr="00994E3B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14:paraId="3D142A91" w14:textId="77777777" w:rsidR="005945DA" w:rsidRPr="00994E3B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994E3B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994E3B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14:paraId="49B1C3A2" w14:textId="77777777" w:rsidR="005945DA" w:rsidRPr="00994E3B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994E3B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994E3B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43AAF837" w14:textId="77777777" w:rsidR="005945DA" w:rsidRPr="00994E3B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14:paraId="11013212" w14:textId="77777777" w:rsidR="005945DA" w:rsidRPr="00994E3B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75EA9914" w14:textId="77777777" w:rsidR="005945DA" w:rsidRPr="00994E3B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2612AF" w:rsidRPr="00994E3B" w14:paraId="4897B3BC" w14:textId="77777777" w:rsidTr="007D486C">
        <w:tc>
          <w:tcPr>
            <w:tcW w:w="2660" w:type="dxa"/>
          </w:tcPr>
          <w:p w14:paraId="3D96A0DC" w14:textId="16F4D73D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Экспериментальные данные в физике частиц</w:t>
            </w:r>
          </w:p>
        </w:tc>
        <w:tc>
          <w:tcPr>
            <w:tcW w:w="1040" w:type="dxa"/>
          </w:tcPr>
          <w:p w14:paraId="56A5F415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3791B381" w14:textId="13E07113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BA02896" w14:textId="245E9B54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7A4202B1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16E3869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C76F495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A91A2D6" w14:textId="299AF10B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054" w:type="dxa"/>
          </w:tcPr>
          <w:p w14:paraId="07E07290" w14:textId="370A1AA8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5CD4ABC5" w14:textId="77777777" w:rsidTr="007D486C">
        <w:trPr>
          <w:trHeight w:val="584"/>
        </w:trPr>
        <w:tc>
          <w:tcPr>
            <w:tcW w:w="2660" w:type="dxa"/>
          </w:tcPr>
          <w:p w14:paraId="7ED720B0" w14:textId="6146D0C6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Ошибки измерений</w:t>
            </w:r>
          </w:p>
        </w:tc>
        <w:tc>
          <w:tcPr>
            <w:tcW w:w="1040" w:type="dxa"/>
          </w:tcPr>
          <w:p w14:paraId="1E0E07A3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1B47A9E5" w14:textId="33AA5DEA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274D7A14" w14:textId="29E1B8CB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2511A78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C715930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377805A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A839E1E" w14:textId="381E02B8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054" w:type="dxa"/>
          </w:tcPr>
          <w:p w14:paraId="465598D3" w14:textId="2FD4AB3E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11353880" w14:textId="77777777" w:rsidTr="007D486C">
        <w:tc>
          <w:tcPr>
            <w:tcW w:w="2660" w:type="dxa"/>
          </w:tcPr>
          <w:p w14:paraId="65CE8B97" w14:textId="24A0346B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Свойства случайных величин</w:t>
            </w:r>
          </w:p>
        </w:tc>
        <w:tc>
          <w:tcPr>
            <w:tcW w:w="1040" w:type="dxa"/>
          </w:tcPr>
          <w:p w14:paraId="3FCE16B1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60496149" w14:textId="537B14F8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7A261751" w14:textId="33E0440A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22596A8D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B595AE5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E00DB76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1EFF04B" w14:textId="725B30DF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054" w:type="dxa"/>
          </w:tcPr>
          <w:p w14:paraId="7CE25073" w14:textId="0CBA48FC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0FE132D7" w14:textId="77777777" w:rsidTr="007D486C">
        <w:tc>
          <w:tcPr>
            <w:tcW w:w="2660" w:type="dxa"/>
          </w:tcPr>
          <w:p w14:paraId="1883EF95" w14:textId="3107A95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Кинематика СТО</w:t>
            </w:r>
          </w:p>
        </w:tc>
        <w:tc>
          <w:tcPr>
            <w:tcW w:w="1040" w:type="dxa"/>
          </w:tcPr>
          <w:p w14:paraId="188AF8BB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2674C9FE" w14:textId="3C1472A2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975E79E" w14:textId="643E10B9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B438A23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19175694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F613AF7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01FEF58" w14:textId="2F6EC7A9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054" w:type="dxa"/>
          </w:tcPr>
          <w:p w14:paraId="242DE61A" w14:textId="618EAEC1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17E13319" w14:textId="77777777" w:rsidTr="007D486C">
        <w:tc>
          <w:tcPr>
            <w:tcW w:w="2660" w:type="dxa"/>
          </w:tcPr>
          <w:p w14:paraId="40F2A49D" w14:textId="0DF8387D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Основные типы экспериментов в физике частиц</w:t>
            </w:r>
          </w:p>
        </w:tc>
        <w:tc>
          <w:tcPr>
            <w:tcW w:w="1040" w:type="dxa"/>
          </w:tcPr>
          <w:p w14:paraId="37A1F134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5AAF2D62" w14:textId="777E7A21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D6CEC1C" w14:textId="4A20368E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26AAAA0B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7C4A207D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2CD59F7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B012AA0" w14:textId="47EE6068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56CD2A6B" w14:textId="39D31FB2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32FF2FB9" w14:textId="77777777" w:rsidTr="007D486C">
        <w:tc>
          <w:tcPr>
            <w:tcW w:w="2660" w:type="dxa"/>
          </w:tcPr>
          <w:p w14:paraId="72CD1FA5" w14:textId="069BCAA3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Двухчастичный</w:t>
            </w:r>
            <w:proofErr w:type="spellEnd"/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 xml:space="preserve"> распад</w:t>
            </w:r>
          </w:p>
        </w:tc>
        <w:tc>
          <w:tcPr>
            <w:tcW w:w="1040" w:type="dxa"/>
          </w:tcPr>
          <w:p w14:paraId="4243E099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410C1763" w14:textId="50D9B516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7EA0796" w14:textId="4B04DC1E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3831B812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66F5551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828E8E7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47BD603" w14:textId="1EF55099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0DCE00BE" w14:textId="7373B39F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1F2FDDC9" w14:textId="77777777" w:rsidTr="007D486C">
        <w:tc>
          <w:tcPr>
            <w:tcW w:w="2660" w:type="dxa"/>
          </w:tcPr>
          <w:p w14:paraId="6272B0EC" w14:textId="21B97DAC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Трёхчастичный</w:t>
            </w:r>
            <w:proofErr w:type="spellEnd"/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 xml:space="preserve"> распад</w:t>
            </w:r>
          </w:p>
        </w:tc>
        <w:tc>
          <w:tcPr>
            <w:tcW w:w="1040" w:type="dxa"/>
          </w:tcPr>
          <w:p w14:paraId="64FA4A0A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70F74895" w14:textId="764D75E3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59A86BFF" w14:textId="09575466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2D43F6D2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360A052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CF32EF3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85CECDB" w14:textId="4421B6C1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0FF75977" w14:textId="38BED14D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2A9DD1A0" w14:textId="77777777" w:rsidTr="007D486C">
        <w:tc>
          <w:tcPr>
            <w:tcW w:w="2660" w:type="dxa"/>
          </w:tcPr>
          <w:p w14:paraId="6416FAA3" w14:textId="77777777" w:rsidR="002612AF" w:rsidRPr="00994E3B" w:rsidRDefault="002612AF" w:rsidP="002612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lastRenderedPageBreak/>
              <w:t>Проверка</w:t>
            </w:r>
          </w:p>
          <w:p w14:paraId="47D5DA61" w14:textId="609A202C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статистических гипотез</w:t>
            </w:r>
          </w:p>
        </w:tc>
        <w:tc>
          <w:tcPr>
            <w:tcW w:w="1040" w:type="dxa"/>
          </w:tcPr>
          <w:p w14:paraId="72278B42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721662E0" w14:textId="14B08572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5FDC2DF9" w14:textId="52FC232E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1CDC9A60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561B2473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A5225DE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C83AA89" w14:textId="5C6CD44A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12323166" w14:textId="0B70381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22B20F66" w14:textId="77777777" w:rsidTr="007D486C">
        <w:tc>
          <w:tcPr>
            <w:tcW w:w="2660" w:type="dxa"/>
          </w:tcPr>
          <w:p w14:paraId="08109849" w14:textId="13D1137A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Статистическая значимость пиков</w:t>
            </w:r>
          </w:p>
        </w:tc>
        <w:tc>
          <w:tcPr>
            <w:tcW w:w="1040" w:type="dxa"/>
          </w:tcPr>
          <w:p w14:paraId="7FAEDA45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71F87A48" w14:textId="2DDE81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47807AD" w14:textId="4C197F55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BCB6ADC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75CF7327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2819B53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130983E" w14:textId="5619145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304D5B3D" w14:textId="6B2477E9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35FBEF16" w14:textId="77777777" w:rsidTr="007D486C">
        <w:tc>
          <w:tcPr>
            <w:tcW w:w="2660" w:type="dxa"/>
          </w:tcPr>
          <w:p w14:paraId="0B0EFC51" w14:textId="56E4DA7A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Оценка параметров распределений</w:t>
            </w:r>
          </w:p>
        </w:tc>
        <w:tc>
          <w:tcPr>
            <w:tcW w:w="1040" w:type="dxa"/>
          </w:tcPr>
          <w:p w14:paraId="58F25C4A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64CB5D00" w14:textId="0936B633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8BBBE69" w14:textId="12F87F99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584B430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F015A72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1F7AC6C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59E5905" w14:textId="1B2E384E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76C9C79E" w14:textId="71191044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482153BE" w14:textId="77777777" w:rsidTr="007D486C">
        <w:tc>
          <w:tcPr>
            <w:tcW w:w="2660" w:type="dxa"/>
          </w:tcPr>
          <w:p w14:paraId="5B33B21C" w14:textId="249E6C23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Метод наименьших квадратов</w:t>
            </w:r>
          </w:p>
        </w:tc>
        <w:tc>
          <w:tcPr>
            <w:tcW w:w="1040" w:type="dxa"/>
          </w:tcPr>
          <w:p w14:paraId="6944C884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0ECD62D2" w14:textId="6243C57B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7854D738" w14:textId="5CFBE2AA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9D183BD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5B7E85E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B5A178C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A460E94" w14:textId="5732D4FD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1CAA30DD" w14:textId="6991ECD3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1FA86DEF" w14:textId="77777777" w:rsidTr="007D486C">
        <w:tc>
          <w:tcPr>
            <w:tcW w:w="2660" w:type="dxa"/>
          </w:tcPr>
          <w:p w14:paraId="349EE54C" w14:textId="6CA7512E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Разрешение экспериментальной установки и методы его оценки</w:t>
            </w:r>
          </w:p>
        </w:tc>
        <w:tc>
          <w:tcPr>
            <w:tcW w:w="1040" w:type="dxa"/>
          </w:tcPr>
          <w:p w14:paraId="4ECF51FA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0288B499" w14:textId="46336B93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5184FDB7" w14:textId="3DB2BBBF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76062ECB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63E265E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952D151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9350336" w14:textId="5421C0C8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01C93950" w14:textId="1E3738B1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2344B3AC" w14:textId="77777777" w:rsidTr="007D486C">
        <w:tc>
          <w:tcPr>
            <w:tcW w:w="2660" w:type="dxa"/>
          </w:tcPr>
          <w:p w14:paraId="7EE5730E" w14:textId="69E24313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Критерии отбора событий</w:t>
            </w:r>
          </w:p>
        </w:tc>
        <w:tc>
          <w:tcPr>
            <w:tcW w:w="1040" w:type="dxa"/>
          </w:tcPr>
          <w:p w14:paraId="437BE7C8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0377BBB3" w14:textId="0CD963F5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236885EA" w14:textId="0ADC721E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7BE62B36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814A237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A9FEB86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41B61D3" w14:textId="2DED8E73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6984B5F0" w14:textId="47869034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45AB0082" w14:textId="77777777" w:rsidTr="007D486C">
        <w:tc>
          <w:tcPr>
            <w:tcW w:w="2660" w:type="dxa"/>
          </w:tcPr>
          <w:p w14:paraId="6096F077" w14:textId="2834295D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Введение в пакет ROOT</w:t>
            </w:r>
          </w:p>
        </w:tc>
        <w:tc>
          <w:tcPr>
            <w:tcW w:w="1040" w:type="dxa"/>
          </w:tcPr>
          <w:p w14:paraId="1993E2D2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597140BE" w14:textId="4612A0A5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8CDAA8A" w14:textId="53A9B92D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35145117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777BAD7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747C1FD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6E9F8BB" w14:textId="0D7EAACC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28F7CE1D" w14:textId="1056F3AF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777E3CF8" w14:textId="77777777" w:rsidTr="007D486C">
        <w:tc>
          <w:tcPr>
            <w:tcW w:w="2660" w:type="dxa"/>
          </w:tcPr>
          <w:p w14:paraId="4DAD5891" w14:textId="7423991E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Фитирование</w:t>
            </w:r>
            <w:proofErr w:type="spellEnd"/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 xml:space="preserve"> гистограмм и графиков в ROOT</w:t>
            </w:r>
          </w:p>
        </w:tc>
        <w:tc>
          <w:tcPr>
            <w:tcW w:w="1040" w:type="dxa"/>
          </w:tcPr>
          <w:p w14:paraId="0E2B8EEA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3816717D" w14:textId="3131C805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500C9104" w14:textId="5DD32508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0D2420AC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3E060E46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95E5838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36B0615" w14:textId="4F6AFF7E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3BD50DC6" w14:textId="72CF3D6A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1B8AE23C" w14:textId="77777777" w:rsidTr="007D486C">
        <w:tc>
          <w:tcPr>
            <w:tcW w:w="2660" w:type="dxa"/>
          </w:tcPr>
          <w:p w14:paraId="56D73D28" w14:textId="14B606EB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Деревья ROOT</w:t>
            </w:r>
          </w:p>
        </w:tc>
        <w:tc>
          <w:tcPr>
            <w:tcW w:w="1040" w:type="dxa"/>
          </w:tcPr>
          <w:p w14:paraId="1A521AEC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5ADF9F15" w14:textId="08408D1C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4FE6D02E" w14:textId="2F721F8C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14:paraId="64CD4F99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33738716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2121D0C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BF14F31" w14:textId="56D86521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3377F1FA" w14:textId="1373F83B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7852E6AF" w14:textId="77777777" w:rsidTr="007D486C">
        <w:tc>
          <w:tcPr>
            <w:tcW w:w="2660" w:type="dxa"/>
          </w:tcPr>
          <w:p w14:paraId="36A895AF" w14:textId="263411F5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color w:val="000000" w:themeColor="text1"/>
                <w:sz w:val="20"/>
                <w:szCs w:val="20"/>
              </w:rPr>
              <w:t>Векторы и 4-векторы в ROOT</w:t>
            </w:r>
          </w:p>
        </w:tc>
        <w:tc>
          <w:tcPr>
            <w:tcW w:w="1040" w:type="dxa"/>
          </w:tcPr>
          <w:p w14:paraId="7C83250D" w14:textId="77777777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086" w:type="dxa"/>
          </w:tcPr>
          <w:p w14:paraId="4E3152B1" w14:textId="4831166D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14:paraId="553E2A97" w14:textId="1E3621E6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14:paraId="4CF4B7F9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342B27B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0C60F86" w14:textId="77777777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94E3E4E" w14:textId="46AC9375" w:rsidR="002612AF" w:rsidRPr="00994E3B" w:rsidRDefault="002612AF" w:rsidP="002612AF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054" w:type="dxa"/>
          </w:tcPr>
          <w:p w14:paraId="69B8F9C5" w14:textId="6306B87D" w:rsidR="002612AF" w:rsidRPr="00994E3B" w:rsidRDefault="002612AF" w:rsidP="002612AF">
            <w:pPr>
              <w:rPr>
                <w:rFonts w:asciiTheme="majorHAnsi" w:hAnsiTheme="majorHAnsi"/>
                <w:b/>
                <w:color w:val="000000" w:themeColor="text1"/>
                <w:sz w:val="20"/>
                <w:szCs w:val="20"/>
              </w:rPr>
            </w:pPr>
            <w:r w:rsidRPr="00994E3B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Опрос, проверка домашнего задания</w:t>
            </w:r>
          </w:p>
        </w:tc>
      </w:tr>
      <w:tr w:rsidR="002612AF" w:rsidRPr="00994E3B" w14:paraId="6C7D7E94" w14:textId="77777777" w:rsidTr="00653EAB">
        <w:tc>
          <w:tcPr>
            <w:tcW w:w="2660" w:type="dxa"/>
          </w:tcPr>
          <w:p w14:paraId="41C54F8E" w14:textId="7C31131A" w:rsidR="002612AF" w:rsidRPr="00994E3B" w:rsidRDefault="002612AF" w:rsidP="002612AF">
            <w:pPr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  <w:p w14:paraId="4989D83F" w14:textId="1F68CBE6" w:rsidR="002612AF" w:rsidRPr="00994E3B" w:rsidRDefault="002612AF" w:rsidP="002612A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371" w:type="dxa"/>
            <w:gridSpan w:val="6"/>
          </w:tcPr>
          <w:p w14:paraId="4839C4AC" w14:textId="77777777" w:rsidR="002612AF" w:rsidRPr="00994E3B" w:rsidRDefault="002612AF" w:rsidP="002612AF">
            <w:pPr>
              <w:rPr>
                <w:rFonts w:asciiTheme="majorHAnsi" w:hAnsiTheme="majorHAnsi"/>
                <w:b/>
                <w:i/>
                <w:iCs/>
              </w:rPr>
            </w:pPr>
          </w:p>
        </w:tc>
        <w:tc>
          <w:tcPr>
            <w:tcW w:w="1701" w:type="dxa"/>
          </w:tcPr>
          <w:p w14:paraId="6B3AE7E1" w14:textId="08A7FE50" w:rsidR="002612AF" w:rsidRPr="00994E3B" w:rsidRDefault="002612AF" w:rsidP="002612AF">
            <w:pPr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  <w:sz w:val="22"/>
                <w:szCs w:val="22"/>
              </w:rPr>
              <w:t>6</w:t>
            </w:r>
            <w:r w:rsidRPr="00994E3B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14:paraId="4DDE8412" w14:textId="4CCC0012" w:rsidR="002612AF" w:rsidRPr="00994E3B" w:rsidRDefault="002612AF" w:rsidP="002612AF">
            <w:pPr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</w:rPr>
              <w:t>Экзамен</w:t>
            </w:r>
          </w:p>
        </w:tc>
      </w:tr>
      <w:tr w:rsidR="002612AF" w:rsidRPr="00994E3B" w14:paraId="3448D64F" w14:textId="77777777" w:rsidTr="00653EAB">
        <w:tc>
          <w:tcPr>
            <w:tcW w:w="2660" w:type="dxa"/>
          </w:tcPr>
          <w:p w14:paraId="256DDE04" w14:textId="77777777" w:rsidR="002612AF" w:rsidRPr="00994E3B" w:rsidRDefault="002612AF" w:rsidP="002612AF">
            <w:pPr>
              <w:rPr>
                <w:rFonts w:asciiTheme="majorHAnsi" w:hAnsiTheme="majorHAnsi"/>
                <w:b/>
                <w:bCs/>
              </w:rPr>
            </w:pPr>
            <w:r w:rsidRPr="00994E3B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14:paraId="02EB08AA" w14:textId="77777777" w:rsidR="002612AF" w:rsidRPr="00994E3B" w:rsidRDefault="002612AF" w:rsidP="002612AF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0DB800A2" w14:textId="18DDF837" w:rsidR="002612AF" w:rsidRPr="00994E3B" w:rsidRDefault="002612AF" w:rsidP="002612AF">
            <w:pPr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701" w:type="dxa"/>
          </w:tcPr>
          <w:p w14:paraId="66FCF409" w14:textId="51BEC443" w:rsidR="002612AF" w:rsidRPr="00994E3B" w:rsidRDefault="002612AF" w:rsidP="002612AF">
            <w:pPr>
              <w:rPr>
                <w:rFonts w:asciiTheme="majorHAnsi" w:hAnsiTheme="majorHAnsi"/>
                <w:b/>
              </w:rPr>
            </w:pPr>
            <w:r w:rsidRPr="00994E3B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3054" w:type="dxa"/>
          </w:tcPr>
          <w:p w14:paraId="112ADC0F" w14:textId="77777777" w:rsidR="002612AF" w:rsidRPr="00994E3B" w:rsidRDefault="002612AF" w:rsidP="002612AF">
            <w:pPr>
              <w:rPr>
                <w:rFonts w:asciiTheme="majorHAnsi" w:hAnsiTheme="majorHAnsi"/>
                <w:b/>
              </w:rPr>
            </w:pPr>
          </w:p>
        </w:tc>
      </w:tr>
    </w:tbl>
    <w:p w14:paraId="69526AA4" w14:textId="77777777" w:rsidR="00802009" w:rsidRPr="00994E3B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19D1FC88" w14:textId="77777777" w:rsidR="00E87C2E" w:rsidRPr="00994E3B" w:rsidRDefault="00E87C2E" w:rsidP="00785A92">
      <w:pPr>
        <w:rPr>
          <w:rFonts w:asciiTheme="majorHAnsi" w:hAnsiTheme="majorHAnsi" w:cs="Cambria"/>
        </w:rPr>
      </w:pPr>
    </w:p>
    <w:p w14:paraId="27D1B6EA" w14:textId="77777777" w:rsidR="006E61B3" w:rsidRPr="00994E3B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3362E9C1" w14:textId="77777777" w:rsidR="00115037" w:rsidRPr="00994E3B" w:rsidRDefault="00115037" w:rsidP="00BE247C">
      <w:pPr>
        <w:rPr>
          <w:rFonts w:asciiTheme="majorHAnsi" w:hAnsiTheme="majorHAnsi"/>
          <w:b/>
        </w:rPr>
        <w:sectPr w:rsidR="00115037" w:rsidRPr="00994E3B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3CDC088E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lastRenderedPageBreak/>
        <w:t>Тема 1. Экспериментальные данные в физике частиц.</w:t>
      </w:r>
    </w:p>
    <w:p w14:paraId="6041145D" w14:textId="77777777" w:rsidR="002612AF" w:rsidRPr="00994E3B" w:rsidRDefault="002612AF" w:rsidP="002612AF">
      <w:pPr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Специфика экспериментальных данных в физике элементарных частиц. Типичные задачи по обработке данных, стоящие перед экспериментатором. Результаты измерения как случайные величины.</w:t>
      </w:r>
    </w:p>
    <w:p w14:paraId="3BB71963" w14:textId="77777777" w:rsidR="002612AF" w:rsidRPr="00994E3B" w:rsidRDefault="002612AF" w:rsidP="002612AF">
      <w:pPr>
        <w:jc w:val="both"/>
        <w:rPr>
          <w:rFonts w:asciiTheme="majorHAnsi" w:hAnsiTheme="majorHAnsi"/>
        </w:rPr>
      </w:pPr>
    </w:p>
    <w:p w14:paraId="7A55D07D" w14:textId="77777777" w:rsidR="002612AF" w:rsidRPr="00994E3B" w:rsidRDefault="002612AF" w:rsidP="002612AF">
      <w:pPr>
        <w:tabs>
          <w:tab w:val="left" w:pos="7020"/>
        </w:tabs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>Тема 2. Ошибки измерений.</w:t>
      </w:r>
    </w:p>
    <w:p w14:paraId="492C5055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Статистические и систематические ошибки измерений. Графические методы представления экспериментальных данных.</w:t>
      </w:r>
    </w:p>
    <w:p w14:paraId="4412AF8F" w14:textId="77777777" w:rsidR="002612AF" w:rsidRPr="00994E3B" w:rsidRDefault="002612AF" w:rsidP="002612AF">
      <w:pPr>
        <w:tabs>
          <w:tab w:val="left" w:pos="7020"/>
        </w:tabs>
        <w:rPr>
          <w:rFonts w:asciiTheme="majorHAnsi" w:hAnsiTheme="majorHAnsi"/>
          <w:i/>
        </w:rPr>
      </w:pPr>
    </w:p>
    <w:p w14:paraId="1BE5E342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>Тема 3. Свойства случайных величин.</w:t>
      </w:r>
    </w:p>
    <w:p w14:paraId="5D4C1A70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Случайная величина. Среднее значение и дисперсия. Функции распределения случайной величины. Свойства основных функций распределения. Закон больших чисел. Центральная предельная теорема. Независимые случайные величины. Корреляционная зависимость случайных величин.</w:t>
      </w:r>
    </w:p>
    <w:p w14:paraId="4B9F351F" w14:textId="77777777" w:rsidR="002612AF" w:rsidRPr="00994E3B" w:rsidRDefault="002612AF" w:rsidP="002612AF">
      <w:pPr>
        <w:rPr>
          <w:rFonts w:asciiTheme="majorHAnsi" w:hAnsiTheme="majorHAnsi"/>
          <w:i/>
        </w:rPr>
      </w:pPr>
    </w:p>
    <w:p w14:paraId="35C5B876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>Тема 4. Кинематика СТО Кинематика СТО Алгебра 4-векторов.</w:t>
      </w:r>
    </w:p>
    <w:p w14:paraId="7D42444E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proofErr w:type="spellStart"/>
      <w:r w:rsidRPr="00994E3B">
        <w:rPr>
          <w:rFonts w:asciiTheme="majorHAnsi" w:hAnsiTheme="majorHAnsi"/>
        </w:rPr>
        <w:t>Двухчастичное</w:t>
      </w:r>
      <w:proofErr w:type="spellEnd"/>
      <w:r w:rsidRPr="00994E3B">
        <w:rPr>
          <w:rFonts w:asciiTheme="majorHAnsi" w:hAnsiTheme="majorHAnsi"/>
        </w:rPr>
        <w:t xml:space="preserve"> рассеяние. </w:t>
      </w:r>
      <w:proofErr w:type="spellStart"/>
      <w:r w:rsidRPr="00994E3B">
        <w:rPr>
          <w:rFonts w:asciiTheme="majorHAnsi" w:hAnsiTheme="majorHAnsi"/>
        </w:rPr>
        <w:t>Мандельштамовские</w:t>
      </w:r>
      <w:proofErr w:type="spellEnd"/>
      <w:r w:rsidRPr="00994E3B">
        <w:rPr>
          <w:rFonts w:asciiTheme="majorHAnsi" w:hAnsiTheme="majorHAnsi"/>
        </w:rPr>
        <w:t xml:space="preserve"> переменные </w:t>
      </w:r>
      <w:proofErr w:type="spellStart"/>
      <w:proofErr w:type="gramStart"/>
      <w:r w:rsidRPr="00994E3B">
        <w:rPr>
          <w:rFonts w:asciiTheme="majorHAnsi" w:hAnsiTheme="majorHAnsi"/>
        </w:rPr>
        <w:t>u,s</w:t>
      </w:r>
      <w:proofErr w:type="gramEnd"/>
      <w:r w:rsidRPr="00994E3B">
        <w:rPr>
          <w:rFonts w:asciiTheme="majorHAnsi" w:hAnsiTheme="majorHAnsi"/>
        </w:rPr>
        <w:t>,t</w:t>
      </w:r>
      <w:proofErr w:type="spellEnd"/>
      <w:r w:rsidRPr="00994E3B">
        <w:rPr>
          <w:rFonts w:asciiTheme="majorHAnsi" w:hAnsiTheme="majorHAnsi"/>
        </w:rPr>
        <w:t>.</w:t>
      </w:r>
    </w:p>
    <w:p w14:paraId="72436270" w14:textId="77777777" w:rsidR="002612AF" w:rsidRPr="00994E3B" w:rsidRDefault="002612AF" w:rsidP="002612AF">
      <w:pPr>
        <w:rPr>
          <w:rFonts w:asciiTheme="majorHAnsi" w:hAnsiTheme="majorHAnsi"/>
        </w:rPr>
      </w:pPr>
    </w:p>
    <w:p w14:paraId="1E245781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>Тема 5. Основные типы экспериментов в физике частиц Сечение реакции. Дифференциальное сечение.</w:t>
      </w:r>
    </w:p>
    <w:p w14:paraId="733DAA3B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Особенности экспериментов на встречных пучках и экспериментов на фиксированной мишени.</w:t>
      </w:r>
    </w:p>
    <w:p w14:paraId="1FB88662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05081521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 xml:space="preserve">Тема 6. </w:t>
      </w:r>
      <w:proofErr w:type="spellStart"/>
      <w:r w:rsidRPr="00994E3B">
        <w:rPr>
          <w:rFonts w:asciiTheme="majorHAnsi" w:hAnsiTheme="majorHAnsi"/>
          <w:i/>
        </w:rPr>
        <w:t>Двухчастичный</w:t>
      </w:r>
      <w:proofErr w:type="spellEnd"/>
      <w:r w:rsidRPr="00994E3B">
        <w:rPr>
          <w:rFonts w:asciiTheme="majorHAnsi" w:hAnsiTheme="majorHAnsi"/>
          <w:i/>
        </w:rPr>
        <w:t xml:space="preserve"> распад.</w:t>
      </w:r>
    </w:p>
    <w:p w14:paraId="221F36F5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 xml:space="preserve">Кинематика </w:t>
      </w:r>
      <w:proofErr w:type="spellStart"/>
      <w:r w:rsidRPr="00994E3B">
        <w:rPr>
          <w:rFonts w:asciiTheme="majorHAnsi" w:hAnsiTheme="majorHAnsi"/>
        </w:rPr>
        <w:t>двухчастичного</w:t>
      </w:r>
      <w:proofErr w:type="spellEnd"/>
      <w:r w:rsidRPr="00994E3B">
        <w:rPr>
          <w:rFonts w:asciiTheme="majorHAnsi" w:hAnsiTheme="majorHAnsi"/>
        </w:rPr>
        <w:t xml:space="preserve"> распада. Диаграмма </w:t>
      </w:r>
      <w:proofErr w:type="spellStart"/>
      <w:r w:rsidRPr="00994E3B">
        <w:rPr>
          <w:rFonts w:asciiTheme="majorHAnsi" w:hAnsiTheme="majorHAnsi"/>
        </w:rPr>
        <w:t>Арментероса-Подолянского</w:t>
      </w:r>
      <w:proofErr w:type="spellEnd"/>
      <w:r w:rsidRPr="00994E3B">
        <w:rPr>
          <w:rFonts w:asciiTheme="majorHAnsi" w:hAnsiTheme="majorHAnsi"/>
        </w:rPr>
        <w:t>.</w:t>
      </w:r>
    </w:p>
    <w:p w14:paraId="228C0FAD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72421BF0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 xml:space="preserve">Тема 7. </w:t>
      </w:r>
      <w:proofErr w:type="spellStart"/>
      <w:r w:rsidRPr="00994E3B">
        <w:rPr>
          <w:rFonts w:asciiTheme="majorHAnsi" w:hAnsiTheme="majorHAnsi"/>
          <w:i/>
        </w:rPr>
        <w:t>Трёхчастичный</w:t>
      </w:r>
      <w:proofErr w:type="spellEnd"/>
      <w:r w:rsidRPr="00994E3B">
        <w:rPr>
          <w:rFonts w:asciiTheme="majorHAnsi" w:hAnsiTheme="majorHAnsi"/>
          <w:i/>
        </w:rPr>
        <w:t xml:space="preserve"> распад.</w:t>
      </w:r>
    </w:p>
    <w:p w14:paraId="6D36B9F3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 xml:space="preserve">Кинематика </w:t>
      </w:r>
      <w:proofErr w:type="spellStart"/>
      <w:r w:rsidRPr="00994E3B">
        <w:rPr>
          <w:rFonts w:asciiTheme="majorHAnsi" w:hAnsiTheme="majorHAnsi"/>
        </w:rPr>
        <w:t>трехчастичного</w:t>
      </w:r>
      <w:proofErr w:type="spellEnd"/>
      <w:r w:rsidRPr="00994E3B">
        <w:rPr>
          <w:rFonts w:asciiTheme="majorHAnsi" w:hAnsiTheme="majorHAnsi"/>
        </w:rPr>
        <w:t xml:space="preserve"> распада. Диаграмма </w:t>
      </w:r>
      <w:proofErr w:type="spellStart"/>
      <w:r w:rsidRPr="00994E3B">
        <w:rPr>
          <w:rFonts w:asciiTheme="majorHAnsi" w:hAnsiTheme="majorHAnsi"/>
        </w:rPr>
        <w:t>Далица</w:t>
      </w:r>
      <w:proofErr w:type="spellEnd"/>
      <w:r w:rsidRPr="00994E3B">
        <w:rPr>
          <w:rFonts w:asciiTheme="majorHAnsi" w:hAnsiTheme="majorHAnsi"/>
        </w:rPr>
        <w:t>.</w:t>
      </w:r>
    </w:p>
    <w:p w14:paraId="6788918A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7D445B7B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>Тема 8. Проверка статистических гипотез.</w:t>
      </w:r>
    </w:p>
    <w:p w14:paraId="427683A8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Проверка статистических гипотез. Критерии %2, Колмогорова. Доверительный интервал.</w:t>
      </w:r>
    </w:p>
    <w:p w14:paraId="57A5952D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0658D4B0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>Тема 9. Статистическая значимость пиков Анализ соотношения "сигнал-фон".</w:t>
      </w:r>
    </w:p>
    <w:p w14:paraId="18E428A6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Проблема поиска новых частиц в спектре инвариантных масс конечных состояний.</w:t>
      </w:r>
    </w:p>
    <w:p w14:paraId="03F83170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638D53F3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>Тема 10. Оценка параметров распределений.</w:t>
      </w:r>
    </w:p>
    <w:p w14:paraId="3FDA8F4F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Оценка параметров распределений и зависимостей. Метод максимального правдоподобия.</w:t>
      </w:r>
    </w:p>
    <w:p w14:paraId="3EB8911B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49A3969E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>Тема 11. Метод наименьших квадратов.</w:t>
      </w:r>
    </w:p>
    <w:p w14:paraId="23D61520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Метод наименьших квадратов. Программы-</w:t>
      </w:r>
      <w:proofErr w:type="spellStart"/>
      <w:r w:rsidRPr="00994E3B">
        <w:rPr>
          <w:rFonts w:asciiTheme="majorHAnsi" w:hAnsiTheme="majorHAnsi"/>
        </w:rPr>
        <w:t>минимизаторы</w:t>
      </w:r>
      <w:proofErr w:type="spellEnd"/>
      <w:r w:rsidRPr="00994E3B">
        <w:rPr>
          <w:rFonts w:asciiTheme="majorHAnsi" w:hAnsiTheme="majorHAnsi"/>
        </w:rPr>
        <w:t>. Оценка ошибок измерений по величине х2.</w:t>
      </w:r>
    </w:p>
    <w:p w14:paraId="66F52B6A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668F6396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>Тема 12. Разрешение экспериментальной установки и методы его оценки Разрешение экспериментальной установки.</w:t>
      </w:r>
    </w:p>
    <w:p w14:paraId="25EC68C8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Методы оценки экспериментального разрешения по известным процессам. Примеры оценки экспериментального разрешения.</w:t>
      </w:r>
    </w:p>
    <w:p w14:paraId="797C7AB9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377D02A5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>Тема 13. Критерии отбора событий.</w:t>
      </w:r>
    </w:p>
    <w:p w14:paraId="51DB3BF2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lastRenderedPageBreak/>
        <w:t>Общие принципы нахождения критериев отбора сигнальных событий и подавления фона. Понятие о методе Монте-Карло моделирования.</w:t>
      </w:r>
    </w:p>
    <w:p w14:paraId="6297A21B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6E32D4ED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>Тема 14. Введение в пакет ROOT.</w:t>
      </w:r>
    </w:p>
    <w:p w14:paraId="2F1F7040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ROOT - объектно-ориентированная среда для обработки данных Интерпретатор ROOT Гистограммы (TH1, TH2).</w:t>
      </w:r>
    </w:p>
    <w:p w14:paraId="64220D28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095FA36F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 xml:space="preserve">Тема 15. </w:t>
      </w:r>
      <w:proofErr w:type="spellStart"/>
      <w:r w:rsidRPr="00994E3B">
        <w:rPr>
          <w:rFonts w:asciiTheme="majorHAnsi" w:hAnsiTheme="majorHAnsi"/>
          <w:i/>
        </w:rPr>
        <w:t>Фитирование</w:t>
      </w:r>
      <w:proofErr w:type="spellEnd"/>
      <w:r w:rsidRPr="00994E3B">
        <w:rPr>
          <w:rFonts w:asciiTheme="majorHAnsi" w:hAnsiTheme="majorHAnsi"/>
          <w:i/>
        </w:rPr>
        <w:t xml:space="preserve"> гистограмм и графиков в ROOT.</w:t>
      </w:r>
    </w:p>
    <w:p w14:paraId="350D7C04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Графики (</w:t>
      </w:r>
      <w:proofErr w:type="spellStart"/>
      <w:r w:rsidRPr="00994E3B">
        <w:rPr>
          <w:rFonts w:asciiTheme="majorHAnsi" w:hAnsiTheme="majorHAnsi"/>
        </w:rPr>
        <w:t>TGraph</w:t>
      </w:r>
      <w:proofErr w:type="spellEnd"/>
      <w:r w:rsidRPr="00994E3B">
        <w:rPr>
          <w:rFonts w:asciiTheme="majorHAnsi" w:hAnsiTheme="majorHAnsi"/>
        </w:rPr>
        <w:t xml:space="preserve">, </w:t>
      </w:r>
      <w:proofErr w:type="spellStart"/>
      <w:r w:rsidRPr="00994E3B">
        <w:rPr>
          <w:rFonts w:asciiTheme="majorHAnsi" w:hAnsiTheme="majorHAnsi"/>
        </w:rPr>
        <w:t>TGraphErrors</w:t>
      </w:r>
      <w:proofErr w:type="spellEnd"/>
      <w:r w:rsidRPr="00994E3B">
        <w:rPr>
          <w:rFonts w:asciiTheme="majorHAnsi" w:hAnsiTheme="majorHAnsi"/>
        </w:rPr>
        <w:t xml:space="preserve">) </w:t>
      </w:r>
      <w:proofErr w:type="spellStart"/>
      <w:r w:rsidRPr="00994E3B">
        <w:rPr>
          <w:rFonts w:asciiTheme="majorHAnsi" w:hAnsiTheme="majorHAnsi"/>
        </w:rPr>
        <w:t>Фитирование</w:t>
      </w:r>
      <w:proofErr w:type="spellEnd"/>
      <w:r w:rsidRPr="00994E3B">
        <w:rPr>
          <w:rFonts w:asciiTheme="majorHAnsi" w:hAnsiTheme="majorHAnsi"/>
        </w:rPr>
        <w:t xml:space="preserve"> гистограмм и графиков.</w:t>
      </w:r>
    </w:p>
    <w:p w14:paraId="615B831D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0EC1CB53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>Тема 16. Деревья ROOT.</w:t>
      </w:r>
    </w:p>
    <w:p w14:paraId="3BA1F62F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Функции (TF1, TF2) Деревья (</w:t>
      </w:r>
      <w:proofErr w:type="spellStart"/>
      <w:r w:rsidRPr="00994E3B">
        <w:rPr>
          <w:rFonts w:asciiTheme="majorHAnsi" w:hAnsiTheme="majorHAnsi"/>
        </w:rPr>
        <w:t>TTree</w:t>
      </w:r>
      <w:proofErr w:type="spellEnd"/>
      <w:r w:rsidRPr="00994E3B">
        <w:rPr>
          <w:rFonts w:asciiTheme="majorHAnsi" w:hAnsiTheme="majorHAnsi"/>
        </w:rPr>
        <w:t xml:space="preserve">, </w:t>
      </w:r>
      <w:proofErr w:type="spellStart"/>
      <w:r w:rsidRPr="00994E3B">
        <w:rPr>
          <w:rFonts w:asciiTheme="majorHAnsi" w:hAnsiTheme="majorHAnsi"/>
        </w:rPr>
        <w:t>TChain</w:t>
      </w:r>
      <w:proofErr w:type="spellEnd"/>
      <w:r w:rsidRPr="00994E3B">
        <w:rPr>
          <w:rFonts w:asciiTheme="majorHAnsi" w:hAnsiTheme="majorHAnsi"/>
        </w:rPr>
        <w:t>).</w:t>
      </w:r>
    </w:p>
    <w:p w14:paraId="4F6E4A68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55294FBF" w14:textId="77777777" w:rsidR="002612AF" w:rsidRPr="00994E3B" w:rsidRDefault="002612AF" w:rsidP="002612AF">
      <w:pPr>
        <w:rPr>
          <w:rFonts w:asciiTheme="majorHAnsi" w:hAnsiTheme="majorHAnsi"/>
          <w:i/>
        </w:rPr>
      </w:pPr>
      <w:r w:rsidRPr="00994E3B">
        <w:rPr>
          <w:rFonts w:asciiTheme="majorHAnsi" w:hAnsiTheme="majorHAnsi"/>
          <w:i/>
        </w:rPr>
        <w:t>Тема 17. Векторы и 4-векторы в ROOT Генераторы случайных чисел (</w:t>
      </w:r>
      <w:proofErr w:type="spellStart"/>
      <w:r w:rsidRPr="00994E3B">
        <w:rPr>
          <w:rFonts w:asciiTheme="majorHAnsi" w:hAnsiTheme="majorHAnsi"/>
          <w:i/>
        </w:rPr>
        <w:t>TRandom</w:t>
      </w:r>
      <w:proofErr w:type="spellEnd"/>
      <w:r w:rsidRPr="00994E3B">
        <w:rPr>
          <w:rFonts w:asciiTheme="majorHAnsi" w:hAnsiTheme="majorHAnsi"/>
          <w:i/>
        </w:rPr>
        <w:t>).</w:t>
      </w:r>
    </w:p>
    <w:p w14:paraId="2CE535AB" w14:textId="77777777" w:rsidR="002612AF" w:rsidRPr="00994E3B" w:rsidRDefault="002612AF" w:rsidP="002612AF">
      <w:pPr>
        <w:tabs>
          <w:tab w:val="left" w:pos="7020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 xml:space="preserve">Векторы и 4-векторы (TVector3, </w:t>
      </w:r>
      <w:proofErr w:type="spellStart"/>
      <w:r w:rsidRPr="00994E3B">
        <w:rPr>
          <w:rFonts w:asciiTheme="majorHAnsi" w:hAnsiTheme="majorHAnsi"/>
        </w:rPr>
        <w:t>TLorentzVector</w:t>
      </w:r>
      <w:proofErr w:type="spellEnd"/>
      <w:r w:rsidRPr="00994E3B">
        <w:rPr>
          <w:rFonts w:asciiTheme="majorHAnsi" w:hAnsiTheme="majorHAnsi"/>
        </w:rPr>
        <w:t>) Использование классов ROOT в С++ программах.</w:t>
      </w:r>
    </w:p>
    <w:p w14:paraId="7048AE72" w14:textId="77777777" w:rsidR="002612AF" w:rsidRPr="00994E3B" w:rsidRDefault="002612AF" w:rsidP="002612AF">
      <w:pPr>
        <w:rPr>
          <w:rFonts w:asciiTheme="majorHAnsi" w:hAnsiTheme="majorHAnsi"/>
        </w:rPr>
      </w:pPr>
    </w:p>
    <w:p w14:paraId="28A42080" w14:textId="77777777" w:rsidR="002612AF" w:rsidRPr="00994E3B" w:rsidRDefault="002612AF" w:rsidP="00BE247C">
      <w:pPr>
        <w:rPr>
          <w:rFonts w:asciiTheme="majorHAnsi" w:hAnsiTheme="majorHAnsi"/>
          <w:b/>
        </w:rPr>
      </w:pPr>
    </w:p>
    <w:p w14:paraId="74AE542C" w14:textId="17473144" w:rsidR="00BE247C" w:rsidRPr="00994E3B" w:rsidRDefault="006C19E1" w:rsidP="00BE247C">
      <w:pPr>
        <w:rPr>
          <w:rFonts w:asciiTheme="majorHAnsi" w:hAnsiTheme="majorHAnsi"/>
          <w:b/>
        </w:rPr>
      </w:pPr>
      <w:r w:rsidRPr="00994E3B">
        <w:rPr>
          <w:rFonts w:asciiTheme="majorHAnsi" w:hAnsiTheme="majorHAnsi"/>
          <w:b/>
        </w:rPr>
        <w:t>6</w:t>
      </w:r>
      <w:r w:rsidR="00BE247C" w:rsidRPr="00994E3B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5EE00BA0" w14:textId="77777777" w:rsidR="00BE247C" w:rsidRPr="00994E3B" w:rsidRDefault="00BE247C" w:rsidP="00BE247C">
      <w:pPr>
        <w:rPr>
          <w:rFonts w:asciiTheme="majorHAnsi" w:hAnsiTheme="majorHAnsi"/>
          <w:highlight w:val="yellow"/>
        </w:rPr>
      </w:pPr>
    </w:p>
    <w:p w14:paraId="542AEBB0" w14:textId="77777777" w:rsidR="00BE247C" w:rsidRPr="00994E3B" w:rsidRDefault="006C19E1" w:rsidP="00194A31">
      <w:pPr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6</w:t>
      </w:r>
      <w:r w:rsidR="00BE247C" w:rsidRPr="00994E3B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14:paraId="0DA0B4BA" w14:textId="77777777" w:rsidR="004651EA" w:rsidRPr="00994E3B" w:rsidRDefault="004651EA" w:rsidP="00194A31">
      <w:pPr>
        <w:jc w:val="both"/>
        <w:rPr>
          <w:rFonts w:asciiTheme="majorHAnsi" w:hAnsiTheme="majorHAnsi"/>
        </w:rPr>
      </w:pPr>
    </w:p>
    <w:p w14:paraId="69420BB9" w14:textId="77777777" w:rsidR="00843887" w:rsidRPr="00994E3B" w:rsidRDefault="00843887" w:rsidP="00843887">
      <w:pPr>
        <w:rPr>
          <w:rFonts w:asciiTheme="majorHAnsi" w:hAnsiTheme="majorHAnsi" w:cs="Cambria"/>
          <w:bCs/>
          <w:iCs/>
        </w:rPr>
      </w:pPr>
      <w:r w:rsidRPr="00994E3B">
        <w:rPr>
          <w:rFonts w:asciiTheme="majorHAnsi" w:hAnsiTheme="majorHAnsi" w:cs="Cambria"/>
          <w:bCs/>
          <w:iCs/>
        </w:rPr>
        <w:t>Типовые вопросы для проведения текущей проверки успеваемости:</w:t>
      </w:r>
    </w:p>
    <w:p w14:paraId="12806FD7" w14:textId="77777777" w:rsidR="002612AF" w:rsidRPr="00994E3B" w:rsidRDefault="002612AF" w:rsidP="00843887">
      <w:pPr>
        <w:rPr>
          <w:rFonts w:asciiTheme="majorHAnsi" w:hAnsiTheme="majorHAnsi" w:cs="Cambria"/>
          <w:bCs/>
          <w:iCs/>
        </w:rPr>
      </w:pPr>
    </w:p>
    <w:p w14:paraId="3ED5093F" w14:textId="77777777" w:rsidR="002612AF" w:rsidRPr="00994E3B" w:rsidRDefault="002612AF" w:rsidP="002612A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Метод наименьших квадратов.</w:t>
      </w:r>
    </w:p>
    <w:p w14:paraId="0DD08850" w14:textId="77777777" w:rsidR="002612AF" w:rsidRPr="00994E3B" w:rsidRDefault="002612AF" w:rsidP="002612A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Методы оценки экспериментального разрешения по известным процессам.</w:t>
      </w:r>
    </w:p>
    <w:p w14:paraId="2D37F55C" w14:textId="6E2AF403" w:rsidR="00994E3B" w:rsidRPr="00994E3B" w:rsidRDefault="00994E3B" w:rsidP="002612A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  <w:color w:val="000000"/>
        </w:rPr>
        <w:t xml:space="preserve">Примеры генераторов псевдослучайных чисел </w:t>
      </w:r>
    </w:p>
    <w:p w14:paraId="518D8FDE" w14:textId="7A258841" w:rsidR="002612AF" w:rsidRPr="00994E3B" w:rsidRDefault="00994E3B" w:rsidP="00627AB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="Cambria"/>
          <w:bCs/>
          <w:iCs/>
        </w:rPr>
      </w:pPr>
      <w:r w:rsidRPr="00994E3B">
        <w:rPr>
          <w:rFonts w:asciiTheme="majorHAnsi" w:hAnsiTheme="majorHAnsi"/>
          <w:color w:val="000000"/>
        </w:rPr>
        <w:t xml:space="preserve">В каком случае статистическое распределение считается оптимально описанным какой-либо функцией согласно критерию Пирсона </w:t>
      </w:r>
    </w:p>
    <w:p w14:paraId="67487580" w14:textId="712A3295" w:rsidR="00994E3B" w:rsidRPr="00994E3B" w:rsidRDefault="00994E3B" w:rsidP="00627AB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="Cambria"/>
          <w:bCs/>
          <w:iCs/>
        </w:rPr>
      </w:pPr>
      <w:r w:rsidRPr="00994E3B">
        <w:rPr>
          <w:rFonts w:asciiTheme="majorHAnsi" w:hAnsiTheme="majorHAnsi"/>
          <w:color w:val="000000"/>
        </w:rPr>
        <w:t xml:space="preserve">Что такое диаграмма </w:t>
      </w:r>
      <w:proofErr w:type="spellStart"/>
      <w:r w:rsidRPr="00994E3B">
        <w:rPr>
          <w:rFonts w:asciiTheme="majorHAnsi" w:hAnsiTheme="majorHAnsi"/>
          <w:color w:val="000000"/>
        </w:rPr>
        <w:t>Далица</w:t>
      </w:r>
      <w:proofErr w:type="spellEnd"/>
    </w:p>
    <w:p w14:paraId="343973C8" w14:textId="77777777" w:rsidR="00994E3B" w:rsidRPr="00994E3B" w:rsidRDefault="00994E3B" w:rsidP="00994E3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="Cambria"/>
          <w:bCs/>
          <w:iCs/>
        </w:rPr>
      </w:pPr>
      <w:r w:rsidRPr="00994E3B">
        <w:rPr>
          <w:rFonts w:asciiTheme="majorHAnsi" w:hAnsiTheme="majorHAnsi"/>
          <w:color w:val="000000"/>
        </w:rPr>
        <w:t>Для какого статистического распределения среднее значение всегда равно дисперсии?</w:t>
      </w:r>
    </w:p>
    <w:p w14:paraId="22227562" w14:textId="7622E85F" w:rsidR="00994E3B" w:rsidRPr="00994E3B" w:rsidRDefault="00994E3B" w:rsidP="00994E3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 w:cs="Cambria"/>
          <w:bCs/>
          <w:iCs/>
        </w:rPr>
      </w:pPr>
      <w:r w:rsidRPr="00994E3B">
        <w:rPr>
          <w:rFonts w:asciiTheme="majorHAnsi" w:hAnsiTheme="majorHAnsi"/>
          <w:color w:val="000000"/>
        </w:rPr>
        <w:t xml:space="preserve"> Как систематическая ошибка опыта зависит от числа N проведённых измерений?</w:t>
      </w:r>
    </w:p>
    <w:p w14:paraId="25C8B557" w14:textId="6CC2B68F" w:rsidR="00BE247C" w:rsidRPr="00994E3B" w:rsidRDefault="00994E3B" w:rsidP="004651EA">
      <w:pPr>
        <w:pStyle w:val="a8"/>
        <w:numPr>
          <w:ilvl w:val="0"/>
          <w:numId w:val="10"/>
        </w:numPr>
        <w:spacing w:after="240"/>
        <w:rPr>
          <w:rFonts w:asciiTheme="majorHAnsi" w:hAnsiTheme="majorHAnsi"/>
          <w:sz w:val="24"/>
          <w:szCs w:val="24"/>
        </w:rPr>
      </w:pPr>
      <w:r w:rsidRPr="00994E3B">
        <w:rPr>
          <w:rFonts w:asciiTheme="majorHAnsi" w:hAnsiTheme="majorHAnsi"/>
          <w:color w:val="000000"/>
          <w:sz w:val="24"/>
          <w:szCs w:val="24"/>
        </w:rPr>
        <w:t>Какой метод оценки параметров распределения лучшее приближение к истинным значениям?</w:t>
      </w:r>
    </w:p>
    <w:p w14:paraId="1FE18B1F" w14:textId="77777777" w:rsidR="00843887" w:rsidRPr="00994E3B" w:rsidRDefault="00843887" w:rsidP="004651EA">
      <w:pPr>
        <w:rPr>
          <w:rFonts w:asciiTheme="majorHAnsi" w:hAnsiTheme="majorHAnsi"/>
        </w:rPr>
      </w:pPr>
    </w:p>
    <w:p w14:paraId="2AA2E6CD" w14:textId="77777777" w:rsidR="00843887" w:rsidRPr="00994E3B" w:rsidRDefault="00843887" w:rsidP="004651EA">
      <w:pPr>
        <w:rPr>
          <w:rFonts w:asciiTheme="majorHAnsi" w:hAnsiTheme="majorHAnsi"/>
        </w:rPr>
      </w:pPr>
      <w:r w:rsidRPr="00994E3B">
        <w:rPr>
          <w:rFonts w:asciiTheme="majorHAnsi" w:hAnsiTheme="majorHAnsi" w:cs="Cambria"/>
          <w:bCs/>
          <w:iCs/>
        </w:rPr>
        <w:t>Типовые вопросы, задания для проведения промежуточной аттестации (экзамена):</w:t>
      </w:r>
    </w:p>
    <w:p w14:paraId="467D0556" w14:textId="77777777" w:rsidR="00843887" w:rsidRPr="00994E3B" w:rsidRDefault="00843887" w:rsidP="004651EA">
      <w:pPr>
        <w:rPr>
          <w:rFonts w:asciiTheme="majorHAnsi" w:hAnsiTheme="majorHAnsi"/>
        </w:rPr>
      </w:pPr>
    </w:p>
    <w:p w14:paraId="163181D7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В чём заключается особенность экспериментальных данных в физике частиц?</w:t>
      </w:r>
    </w:p>
    <w:p w14:paraId="044EC12B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Назовите наиболее часто встречающиеся в экспериментальной физике частиц статистические распределения. Каковы основные параметры этих распределений? Приведите примеры случайных величин, подчиняющихся этим законам распределения.</w:t>
      </w:r>
    </w:p>
    <w:p w14:paraId="5C553A9A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Каким образом осуществляется предельный переход от биномиального распределения к распределению Пуассона и нормальному распределению?</w:t>
      </w:r>
    </w:p>
    <w:p w14:paraId="4CB617B0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lastRenderedPageBreak/>
        <w:t>Возможно ли, зная одномерные функции распределения двух случайных величин, установить совместную функцию распределения этих величин? Если да, то в каких случаях?</w:t>
      </w:r>
    </w:p>
    <w:p w14:paraId="00B78A71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Какие величины являются инвариантами преобразований Лоренца?</w:t>
      </w:r>
    </w:p>
    <w:p w14:paraId="1C46B9D0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В чем заключается преимущество экспериментов со встречными пучками перед экспериментами с неподвижной мишенью? В чём заключаются недостатки?</w:t>
      </w:r>
    </w:p>
    <w:p w14:paraId="60533335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 xml:space="preserve">Чему равно полное сечение </w:t>
      </w:r>
      <w:proofErr w:type="spellStart"/>
      <w:r w:rsidRPr="00994E3B">
        <w:rPr>
          <w:rFonts w:asciiTheme="majorHAnsi" w:hAnsiTheme="majorHAnsi"/>
          <w:color w:val="000000"/>
        </w:rPr>
        <w:t>резерфордовского</w:t>
      </w:r>
      <w:proofErr w:type="spellEnd"/>
      <w:r w:rsidRPr="00994E3B">
        <w:rPr>
          <w:rFonts w:asciiTheme="majorHAnsi" w:hAnsiTheme="majorHAnsi"/>
          <w:color w:val="000000"/>
        </w:rPr>
        <w:t xml:space="preserve"> рассеяния?</w:t>
      </w:r>
    </w:p>
    <w:p w14:paraId="72E06B01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 xml:space="preserve">В чём заключается особенность двух- и </w:t>
      </w:r>
      <w:proofErr w:type="spellStart"/>
      <w:r w:rsidRPr="00994E3B">
        <w:rPr>
          <w:rFonts w:asciiTheme="majorHAnsi" w:hAnsiTheme="majorHAnsi"/>
          <w:color w:val="000000"/>
        </w:rPr>
        <w:t>трёхчастичных</w:t>
      </w:r>
      <w:proofErr w:type="spellEnd"/>
      <w:r w:rsidRPr="00994E3B">
        <w:rPr>
          <w:rFonts w:asciiTheme="majorHAnsi" w:hAnsiTheme="majorHAnsi"/>
          <w:color w:val="000000"/>
        </w:rPr>
        <w:t xml:space="preserve"> распадов?</w:t>
      </w:r>
    </w:p>
    <w:p w14:paraId="2675F96E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Приведите примеры распадов, которые могут быть использованы для калибровки экспериментальной установки.</w:t>
      </w:r>
    </w:p>
    <w:p w14:paraId="16EEB260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Сравните метод максимального правдоподобия и метод наименьших квадратов оценки параметров. В чём достоинства и недостатки каждого из методов?</w:t>
      </w:r>
    </w:p>
    <w:p w14:paraId="5E3DD64E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Что такое псевдослучайные числа? В каких случаях вместо последовательности случайных чисел может быть использована последовательность псевдослучайных чисел?</w:t>
      </w:r>
    </w:p>
    <w:p w14:paraId="0553487B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 xml:space="preserve">Приведите примеры использования объектов ROOT классов TH1, </w:t>
      </w:r>
      <w:proofErr w:type="spellStart"/>
      <w:r w:rsidRPr="00994E3B">
        <w:rPr>
          <w:rFonts w:asciiTheme="majorHAnsi" w:hAnsiTheme="majorHAnsi"/>
          <w:color w:val="000000"/>
        </w:rPr>
        <w:t>TGraph</w:t>
      </w:r>
      <w:proofErr w:type="spellEnd"/>
      <w:r w:rsidRPr="00994E3B">
        <w:rPr>
          <w:rFonts w:asciiTheme="majorHAnsi" w:hAnsiTheme="majorHAnsi"/>
          <w:color w:val="000000"/>
        </w:rPr>
        <w:t xml:space="preserve">, </w:t>
      </w:r>
      <w:proofErr w:type="spellStart"/>
      <w:r w:rsidRPr="00994E3B">
        <w:rPr>
          <w:rFonts w:asciiTheme="majorHAnsi" w:hAnsiTheme="majorHAnsi"/>
          <w:color w:val="000000"/>
        </w:rPr>
        <w:t>TGraphErrors</w:t>
      </w:r>
      <w:proofErr w:type="spellEnd"/>
      <w:r w:rsidRPr="00994E3B">
        <w:rPr>
          <w:rFonts w:asciiTheme="majorHAnsi" w:hAnsiTheme="majorHAnsi"/>
          <w:color w:val="000000"/>
        </w:rPr>
        <w:t xml:space="preserve"> для анализа экспериментальных данных? В каких случаях наиболее удобно применять каждый из перечисленных объектов?</w:t>
      </w:r>
    </w:p>
    <w:p w14:paraId="67103780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 xml:space="preserve">Какие существуют способы записи и чтения объектов из дерева ROOT? В каких случаях разумно применять каждый из них? Что такое </w:t>
      </w:r>
      <w:proofErr w:type="spellStart"/>
      <w:r w:rsidRPr="00994E3B">
        <w:rPr>
          <w:rFonts w:asciiTheme="majorHAnsi" w:hAnsiTheme="majorHAnsi"/>
          <w:color w:val="000000"/>
        </w:rPr>
        <w:t>TChain</w:t>
      </w:r>
      <w:proofErr w:type="spellEnd"/>
      <w:r w:rsidRPr="00994E3B">
        <w:rPr>
          <w:rFonts w:asciiTheme="majorHAnsi" w:hAnsiTheme="majorHAnsi"/>
          <w:color w:val="000000"/>
        </w:rPr>
        <w:t>?</w:t>
      </w:r>
    </w:p>
    <w:p w14:paraId="742E18C4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Какие средства работы с векторами и 4-векторами предлагает ROOT? Как осуществляются операции преобразования векторов и 4-векторов?</w:t>
      </w:r>
    </w:p>
    <w:p w14:paraId="27790D4B" w14:textId="77777777" w:rsidR="002612AF" w:rsidRPr="00994E3B" w:rsidRDefault="002612AF" w:rsidP="002612A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>Каким образом ROOT может взаимодействовать с другими стандартными приложениями, используемыми в физике частиц?</w:t>
      </w:r>
    </w:p>
    <w:p w14:paraId="32DE5361" w14:textId="77777777" w:rsidR="002612AF" w:rsidRPr="00994E3B" w:rsidRDefault="002612AF" w:rsidP="004651EA">
      <w:pPr>
        <w:rPr>
          <w:rFonts w:asciiTheme="majorHAnsi" w:hAnsiTheme="majorHAnsi"/>
        </w:rPr>
      </w:pPr>
    </w:p>
    <w:p w14:paraId="7AAA1E5B" w14:textId="77777777" w:rsidR="002612AF" w:rsidRPr="00994E3B" w:rsidRDefault="002612AF" w:rsidP="004651EA">
      <w:pPr>
        <w:rPr>
          <w:rFonts w:asciiTheme="majorHAnsi" w:hAnsiTheme="majorHAnsi"/>
        </w:rPr>
      </w:pPr>
    </w:p>
    <w:p w14:paraId="45429D4B" w14:textId="77777777" w:rsidR="00BE247C" w:rsidRPr="00994E3B" w:rsidRDefault="006C19E1" w:rsidP="00BE247C">
      <w:pPr>
        <w:rPr>
          <w:rFonts w:asciiTheme="majorHAnsi" w:hAnsiTheme="majorHAnsi"/>
        </w:rPr>
      </w:pPr>
      <w:r w:rsidRPr="00994E3B">
        <w:rPr>
          <w:rFonts w:asciiTheme="majorHAnsi" w:hAnsiTheme="majorHAnsi"/>
        </w:rPr>
        <w:t>6</w:t>
      </w:r>
      <w:r w:rsidR="00BE247C" w:rsidRPr="00994E3B">
        <w:rPr>
          <w:rFonts w:asciiTheme="majorHAnsi" w:hAnsiTheme="majorHAnsi"/>
        </w:rPr>
        <w:t xml:space="preserve">.2. Шкала и критерии оценивания </w:t>
      </w:r>
    </w:p>
    <w:p w14:paraId="2799130D" w14:textId="77777777" w:rsidR="004E21C1" w:rsidRPr="00994E3B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14:paraId="367C942B" w14:textId="77777777" w:rsidR="00843887" w:rsidRPr="00994E3B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994E3B" w14:paraId="2CADF874" w14:textId="77777777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4D032C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7F88BF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994E3B" w14:paraId="07995E5E" w14:textId="77777777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2157BA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2F4F63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2/</w:t>
            </w:r>
          </w:p>
          <w:p w14:paraId="55057A7B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38A1B7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3/</w:t>
            </w:r>
          </w:p>
          <w:p w14:paraId="6DA0CBEF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CBC8397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4/</w:t>
            </w:r>
          </w:p>
          <w:p w14:paraId="771103C1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CA0364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5/</w:t>
            </w:r>
          </w:p>
          <w:p w14:paraId="7AF0EBF7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994E3B" w14:paraId="1069182B" w14:textId="77777777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C5E463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D77232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744C5E6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468EB50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181EF9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994E3B" w14:paraId="26522FE3" w14:textId="77777777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AD0D7B4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lastRenderedPageBreak/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EFE311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E6D261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21867D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314C8A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994E3B" w14:paraId="3553341F" w14:textId="77777777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03E491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6464FE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08347B5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629FA7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93ACA6" w14:textId="77777777" w:rsidR="00843887" w:rsidRPr="00994E3B" w:rsidRDefault="00843887" w:rsidP="00C72A95">
            <w:pPr>
              <w:rPr>
                <w:rFonts w:asciiTheme="majorHAnsi" w:hAnsiTheme="majorHAnsi"/>
              </w:rPr>
            </w:pPr>
            <w:r w:rsidRPr="00994E3B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54035E9B" w14:textId="77777777" w:rsidR="00D21B72" w:rsidRPr="00994E3B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205135E1" w14:textId="77777777" w:rsidR="006038F2" w:rsidRPr="00994E3B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994E3B">
        <w:rPr>
          <w:rFonts w:asciiTheme="majorHAnsi" w:hAnsiTheme="majorHAnsi"/>
          <w:b/>
        </w:rPr>
        <w:t>7</w:t>
      </w:r>
      <w:r w:rsidR="00BE247C" w:rsidRPr="00994E3B">
        <w:rPr>
          <w:rFonts w:asciiTheme="majorHAnsi" w:hAnsiTheme="majorHAnsi"/>
          <w:b/>
        </w:rPr>
        <w:t>. </w:t>
      </w:r>
      <w:r w:rsidR="000B64A0" w:rsidRPr="00994E3B">
        <w:rPr>
          <w:rFonts w:asciiTheme="majorHAnsi" w:hAnsiTheme="majorHAnsi"/>
          <w:b/>
        </w:rPr>
        <w:t>Ресурсное обеспечение</w:t>
      </w:r>
    </w:p>
    <w:p w14:paraId="668CBCD9" w14:textId="77777777" w:rsidR="00843887" w:rsidRPr="00994E3B" w:rsidRDefault="00843887" w:rsidP="00843887">
      <w:pPr>
        <w:rPr>
          <w:rFonts w:asciiTheme="majorHAnsi" w:hAnsiTheme="majorHAnsi"/>
        </w:rPr>
      </w:pPr>
    </w:p>
    <w:p w14:paraId="4035AEF1" w14:textId="77777777" w:rsidR="00115037" w:rsidRPr="00994E3B" w:rsidRDefault="00115037" w:rsidP="00843887">
      <w:pPr>
        <w:rPr>
          <w:rFonts w:asciiTheme="majorHAnsi" w:hAnsiTheme="majorHAnsi"/>
        </w:rPr>
      </w:pPr>
      <w:r w:rsidRPr="00994E3B">
        <w:rPr>
          <w:rFonts w:asciiTheme="majorHAnsi" w:hAnsiTheme="majorHAnsi"/>
        </w:rPr>
        <w:t>Перечень основной и дополнительной учебной литературы</w:t>
      </w:r>
    </w:p>
    <w:p w14:paraId="27961071" w14:textId="77777777" w:rsidR="002612AF" w:rsidRPr="00994E3B" w:rsidRDefault="002612AF" w:rsidP="00843887">
      <w:pPr>
        <w:rPr>
          <w:rFonts w:asciiTheme="majorHAnsi" w:hAnsiTheme="majorHAnsi"/>
        </w:rPr>
      </w:pPr>
    </w:p>
    <w:p w14:paraId="7AC4F533" w14:textId="77777777" w:rsidR="002612AF" w:rsidRPr="00994E3B" w:rsidRDefault="002612AF" w:rsidP="002612AF">
      <w:pPr>
        <w:tabs>
          <w:tab w:val="left" w:pos="4185"/>
        </w:tabs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Основная литература</w:t>
      </w:r>
      <w:r w:rsidRPr="00994E3B">
        <w:rPr>
          <w:rFonts w:asciiTheme="majorHAnsi" w:hAnsiTheme="majorHAnsi"/>
        </w:rPr>
        <w:tab/>
      </w:r>
    </w:p>
    <w:p w14:paraId="70FF959E" w14:textId="77777777" w:rsidR="002612AF" w:rsidRPr="00994E3B" w:rsidRDefault="002612AF" w:rsidP="002612AF">
      <w:pPr>
        <w:numPr>
          <w:ilvl w:val="0"/>
          <w:numId w:val="12"/>
        </w:numPr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Л. Д. Ландау, Е. М. Лифшиц, Теоретическая физика, Том 2, М. Наука, 1988</w:t>
      </w:r>
    </w:p>
    <w:p w14:paraId="181BC46A" w14:textId="77777777" w:rsidR="002612AF" w:rsidRPr="00994E3B" w:rsidRDefault="002612AF" w:rsidP="002612AF">
      <w:pPr>
        <w:numPr>
          <w:ilvl w:val="0"/>
          <w:numId w:val="12"/>
        </w:numPr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>В. П. Чистяков, Курс теории вероятностей, М., Наука, 1978</w:t>
      </w:r>
    </w:p>
    <w:p w14:paraId="7C4ACD47" w14:textId="77777777" w:rsidR="002612AF" w:rsidRPr="00994E3B" w:rsidRDefault="002612AF" w:rsidP="002612AF">
      <w:pPr>
        <w:numPr>
          <w:ilvl w:val="0"/>
          <w:numId w:val="12"/>
        </w:numPr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 xml:space="preserve">Е. </w:t>
      </w:r>
      <w:proofErr w:type="spellStart"/>
      <w:r w:rsidRPr="00994E3B">
        <w:rPr>
          <w:rFonts w:asciiTheme="majorHAnsi" w:hAnsiTheme="majorHAnsi"/>
        </w:rPr>
        <w:t>Бюклинг</w:t>
      </w:r>
      <w:proofErr w:type="spellEnd"/>
      <w:r w:rsidRPr="00994E3B">
        <w:rPr>
          <w:rFonts w:asciiTheme="majorHAnsi" w:hAnsiTheme="majorHAnsi"/>
        </w:rPr>
        <w:t xml:space="preserve">, К. </w:t>
      </w:r>
      <w:proofErr w:type="spellStart"/>
      <w:r w:rsidRPr="00994E3B">
        <w:rPr>
          <w:rFonts w:asciiTheme="majorHAnsi" w:hAnsiTheme="majorHAnsi"/>
        </w:rPr>
        <w:t>Каянти</w:t>
      </w:r>
      <w:proofErr w:type="spellEnd"/>
      <w:r w:rsidRPr="00994E3B">
        <w:rPr>
          <w:rFonts w:asciiTheme="majorHAnsi" w:hAnsiTheme="majorHAnsi"/>
        </w:rPr>
        <w:t>, Кинематика элементарных частиц, М., Мир, 1975</w:t>
      </w:r>
    </w:p>
    <w:p w14:paraId="5CB21487" w14:textId="77777777" w:rsidR="002612AF" w:rsidRPr="00994E3B" w:rsidRDefault="002612AF" w:rsidP="002612AF">
      <w:pPr>
        <w:numPr>
          <w:ilvl w:val="0"/>
          <w:numId w:val="12"/>
        </w:numPr>
        <w:jc w:val="both"/>
        <w:rPr>
          <w:rFonts w:asciiTheme="majorHAnsi" w:hAnsiTheme="majorHAnsi"/>
        </w:rPr>
      </w:pPr>
      <w:proofErr w:type="spellStart"/>
      <w:r w:rsidRPr="00994E3B">
        <w:rPr>
          <w:rFonts w:asciiTheme="majorHAnsi" w:hAnsiTheme="majorHAnsi"/>
        </w:rPr>
        <w:t>Г.И.Копылов</w:t>
      </w:r>
      <w:proofErr w:type="spellEnd"/>
      <w:r w:rsidRPr="00994E3B">
        <w:rPr>
          <w:rFonts w:asciiTheme="majorHAnsi" w:hAnsiTheme="majorHAnsi"/>
        </w:rPr>
        <w:t>, Основы кинематики резонансов, М., Наука, 1970</w:t>
      </w:r>
    </w:p>
    <w:p w14:paraId="36CA62EC" w14:textId="77777777" w:rsidR="002612AF" w:rsidRPr="00994E3B" w:rsidRDefault="002612AF" w:rsidP="002612AF">
      <w:pPr>
        <w:numPr>
          <w:ilvl w:val="0"/>
          <w:numId w:val="12"/>
        </w:numPr>
        <w:jc w:val="both"/>
        <w:rPr>
          <w:rFonts w:asciiTheme="majorHAnsi" w:hAnsiTheme="majorHAnsi"/>
        </w:rPr>
      </w:pPr>
      <w:r w:rsidRPr="00994E3B">
        <w:rPr>
          <w:rFonts w:asciiTheme="majorHAnsi" w:hAnsiTheme="majorHAnsi"/>
        </w:rPr>
        <w:t xml:space="preserve">Р. Бок, Х. Грот, Д. </w:t>
      </w:r>
      <w:proofErr w:type="spellStart"/>
      <w:r w:rsidRPr="00994E3B">
        <w:rPr>
          <w:rFonts w:asciiTheme="majorHAnsi" w:hAnsiTheme="majorHAnsi"/>
        </w:rPr>
        <w:t>Ноц</w:t>
      </w:r>
      <w:proofErr w:type="spellEnd"/>
      <w:r w:rsidRPr="00994E3B">
        <w:rPr>
          <w:rFonts w:asciiTheme="majorHAnsi" w:hAnsiTheme="majorHAnsi"/>
        </w:rPr>
        <w:t xml:space="preserve">, М. </w:t>
      </w:r>
      <w:proofErr w:type="spellStart"/>
      <w:r w:rsidRPr="00994E3B">
        <w:rPr>
          <w:rFonts w:asciiTheme="majorHAnsi" w:hAnsiTheme="majorHAnsi"/>
        </w:rPr>
        <w:t>Реглер</w:t>
      </w:r>
      <w:proofErr w:type="spellEnd"/>
      <w:r w:rsidRPr="00994E3B">
        <w:rPr>
          <w:rFonts w:asciiTheme="majorHAnsi" w:hAnsiTheme="majorHAnsi"/>
        </w:rPr>
        <w:t>, Методы анализа данных в физическом эксперименте., М., Мир, 1993</w:t>
      </w:r>
    </w:p>
    <w:p w14:paraId="0D41D672" w14:textId="77777777" w:rsidR="002612AF" w:rsidRPr="00994E3B" w:rsidRDefault="002612AF" w:rsidP="002612AF">
      <w:pPr>
        <w:numPr>
          <w:ilvl w:val="0"/>
          <w:numId w:val="12"/>
        </w:numPr>
        <w:jc w:val="both"/>
        <w:rPr>
          <w:rFonts w:asciiTheme="majorHAnsi" w:hAnsiTheme="majorHAnsi"/>
        </w:rPr>
      </w:pPr>
      <w:proofErr w:type="spellStart"/>
      <w:r w:rsidRPr="00994E3B">
        <w:rPr>
          <w:rFonts w:asciiTheme="majorHAnsi" w:hAnsiTheme="majorHAnsi"/>
        </w:rPr>
        <w:t>Идье</w:t>
      </w:r>
      <w:proofErr w:type="spellEnd"/>
      <w:r w:rsidRPr="00994E3B">
        <w:rPr>
          <w:rFonts w:asciiTheme="majorHAnsi" w:hAnsiTheme="majorHAnsi"/>
        </w:rPr>
        <w:t xml:space="preserve"> В., </w:t>
      </w:r>
      <w:proofErr w:type="spellStart"/>
      <w:r w:rsidRPr="00994E3B">
        <w:rPr>
          <w:rFonts w:asciiTheme="majorHAnsi" w:hAnsiTheme="majorHAnsi"/>
        </w:rPr>
        <w:t>Драйард</w:t>
      </w:r>
      <w:proofErr w:type="spellEnd"/>
      <w:r w:rsidRPr="00994E3B">
        <w:rPr>
          <w:rFonts w:asciiTheme="majorHAnsi" w:hAnsiTheme="majorHAnsi"/>
        </w:rPr>
        <w:t xml:space="preserve"> Д., Джеймс Ф., Рус М., </w:t>
      </w:r>
      <w:proofErr w:type="spellStart"/>
      <w:r w:rsidRPr="00994E3B">
        <w:rPr>
          <w:rFonts w:asciiTheme="majorHAnsi" w:hAnsiTheme="majorHAnsi"/>
        </w:rPr>
        <w:t>Садуле</w:t>
      </w:r>
      <w:proofErr w:type="spellEnd"/>
      <w:r w:rsidRPr="00994E3B">
        <w:rPr>
          <w:rFonts w:asciiTheme="majorHAnsi" w:hAnsiTheme="majorHAnsi"/>
        </w:rPr>
        <w:t xml:space="preserve"> Б., Статистические методы в экспериментальной физике, М., </w:t>
      </w:r>
      <w:proofErr w:type="spellStart"/>
      <w:r w:rsidRPr="00994E3B">
        <w:rPr>
          <w:rFonts w:asciiTheme="majorHAnsi" w:hAnsiTheme="majorHAnsi"/>
        </w:rPr>
        <w:t>Атомиздат</w:t>
      </w:r>
      <w:proofErr w:type="spellEnd"/>
      <w:r w:rsidRPr="00994E3B">
        <w:rPr>
          <w:rFonts w:asciiTheme="majorHAnsi" w:hAnsiTheme="majorHAnsi"/>
        </w:rPr>
        <w:t>, 1976</w:t>
      </w:r>
    </w:p>
    <w:p w14:paraId="31CC9DAB" w14:textId="77777777" w:rsidR="002612AF" w:rsidRPr="00994E3B" w:rsidRDefault="002612AF" w:rsidP="002612AF">
      <w:pPr>
        <w:numPr>
          <w:ilvl w:val="0"/>
          <w:numId w:val="12"/>
        </w:numPr>
        <w:jc w:val="both"/>
        <w:rPr>
          <w:rFonts w:asciiTheme="majorHAnsi" w:hAnsiTheme="majorHAnsi"/>
          <w:lang w:val="en-US"/>
        </w:rPr>
      </w:pPr>
      <w:r w:rsidRPr="00994E3B">
        <w:rPr>
          <w:rFonts w:asciiTheme="majorHAnsi" w:hAnsiTheme="majorHAnsi"/>
          <w:lang w:val="en-US"/>
        </w:rPr>
        <w:t>ROOT User's Guide [http://root.cern.ch/drupal/content/users-guide]</w:t>
      </w:r>
    </w:p>
    <w:p w14:paraId="2F30B60E" w14:textId="77777777" w:rsidR="002612AF" w:rsidRPr="00994E3B" w:rsidRDefault="002612AF" w:rsidP="00843887">
      <w:pPr>
        <w:rPr>
          <w:rFonts w:asciiTheme="majorHAnsi" w:hAnsiTheme="majorHAnsi"/>
          <w:lang w:val="en-US"/>
        </w:rPr>
      </w:pPr>
    </w:p>
    <w:p w14:paraId="668532C8" w14:textId="77777777" w:rsidR="00843887" w:rsidRPr="00994E3B" w:rsidRDefault="00843887" w:rsidP="00843887">
      <w:pPr>
        <w:rPr>
          <w:rFonts w:asciiTheme="majorHAnsi" w:hAnsiTheme="majorHAnsi"/>
          <w:lang w:val="en-US"/>
        </w:rPr>
      </w:pPr>
    </w:p>
    <w:p w14:paraId="1EFA1DB1" w14:textId="77777777" w:rsidR="00115037" w:rsidRPr="00994E3B" w:rsidRDefault="00115037" w:rsidP="00843887">
      <w:pPr>
        <w:rPr>
          <w:rFonts w:asciiTheme="majorHAnsi" w:hAnsiTheme="majorHAnsi"/>
        </w:rPr>
      </w:pPr>
      <w:r w:rsidRPr="00994E3B">
        <w:rPr>
          <w:rFonts w:asciiTheme="majorHAnsi" w:hAnsiTheme="majorHAnsi"/>
        </w:rPr>
        <w:t>Перечень профессиональных баз данных и информационных справочных систем</w:t>
      </w:r>
      <w:r w:rsidR="004E21C1" w:rsidRPr="00994E3B">
        <w:rPr>
          <w:rFonts w:asciiTheme="majorHAnsi" w:hAnsiTheme="majorHAnsi"/>
        </w:rPr>
        <w:t xml:space="preserve"> </w:t>
      </w:r>
    </w:p>
    <w:p w14:paraId="385286E5" w14:textId="77777777" w:rsidR="002612AF" w:rsidRPr="00994E3B" w:rsidRDefault="002612AF" w:rsidP="002612AF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994E3B">
        <w:rPr>
          <w:rFonts w:asciiTheme="majorHAnsi" w:hAnsiTheme="majorHAnsi"/>
          <w:color w:val="000000"/>
        </w:rPr>
        <w:t xml:space="preserve">База данных РИНЦ (российский индекс научного цитирования) </w:t>
      </w:r>
      <w:hyperlink r:id="rId11">
        <w:r w:rsidRPr="00994E3B">
          <w:rPr>
            <w:rFonts w:asciiTheme="majorHAnsi" w:hAnsiTheme="majorHAnsi"/>
            <w:color w:val="0000FF"/>
            <w:u w:val="single"/>
          </w:rPr>
          <w:t>http://www.elibrary.ru</w:t>
        </w:r>
      </w:hyperlink>
      <w:r w:rsidRPr="00994E3B">
        <w:rPr>
          <w:rFonts w:asciiTheme="majorHAnsi" w:hAnsiTheme="majorHAnsi"/>
          <w:color w:val="000000"/>
        </w:rPr>
        <w:t xml:space="preserve"> </w:t>
      </w:r>
    </w:p>
    <w:p w14:paraId="510DDD00" w14:textId="77777777" w:rsidR="002612AF" w:rsidRPr="00994E3B" w:rsidRDefault="002612AF" w:rsidP="002612AF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bookmarkStart w:id="1" w:name="_heading=h.tyjcwt" w:colFirst="0" w:colLast="0"/>
      <w:bookmarkEnd w:id="1"/>
      <w:r w:rsidRPr="00994E3B">
        <w:rPr>
          <w:rFonts w:asciiTheme="majorHAnsi" w:hAnsiTheme="majorHAnsi"/>
          <w:color w:val="000000"/>
        </w:rPr>
        <w:t xml:space="preserve">Открытая база данных </w:t>
      </w:r>
      <w:proofErr w:type="spellStart"/>
      <w:r w:rsidRPr="00994E3B">
        <w:rPr>
          <w:rFonts w:asciiTheme="majorHAnsi" w:hAnsiTheme="majorHAnsi"/>
          <w:color w:val="000000"/>
        </w:rPr>
        <w:t>Particle</w:t>
      </w:r>
      <w:proofErr w:type="spellEnd"/>
      <w:r w:rsidRPr="00994E3B">
        <w:rPr>
          <w:rFonts w:asciiTheme="majorHAnsi" w:hAnsiTheme="majorHAnsi"/>
          <w:color w:val="000000"/>
        </w:rPr>
        <w:t xml:space="preserve"> Data Group</w:t>
      </w:r>
    </w:p>
    <w:p w14:paraId="0DEC2BA1" w14:textId="77777777" w:rsidR="002612AF" w:rsidRPr="00994E3B" w:rsidRDefault="002612AF" w:rsidP="00843887">
      <w:pPr>
        <w:rPr>
          <w:rFonts w:asciiTheme="majorHAnsi" w:hAnsiTheme="majorHAnsi"/>
        </w:rPr>
      </w:pPr>
    </w:p>
    <w:p w14:paraId="040E2BE9" w14:textId="77777777" w:rsidR="00843887" w:rsidRPr="00994E3B" w:rsidRDefault="00843887" w:rsidP="00843887">
      <w:pPr>
        <w:rPr>
          <w:rFonts w:asciiTheme="majorHAnsi" w:hAnsiTheme="majorHAnsi"/>
        </w:rPr>
      </w:pPr>
    </w:p>
    <w:p w14:paraId="2EB73BD9" w14:textId="36F9B5C2" w:rsidR="00843887" w:rsidRPr="00994E3B" w:rsidRDefault="00843887" w:rsidP="00843887">
      <w:pPr>
        <w:rPr>
          <w:rFonts w:asciiTheme="majorHAnsi" w:hAnsiTheme="majorHAnsi"/>
          <w:i/>
          <w:iCs/>
        </w:rPr>
      </w:pPr>
      <w:r w:rsidRPr="00994E3B">
        <w:rPr>
          <w:rFonts w:asciiTheme="majorHAnsi" w:hAnsiTheme="majorHAnsi"/>
        </w:rPr>
        <w:t>Описание материально-технической</w:t>
      </w:r>
      <w:r w:rsidR="002612AF" w:rsidRPr="00994E3B">
        <w:rPr>
          <w:rFonts w:asciiTheme="majorHAnsi" w:hAnsiTheme="majorHAnsi"/>
        </w:rPr>
        <w:t xml:space="preserve"> базы</w:t>
      </w:r>
      <w:r w:rsidRPr="00994E3B">
        <w:rPr>
          <w:rFonts w:asciiTheme="majorHAnsi" w:hAnsiTheme="majorHAnsi"/>
        </w:rPr>
        <w:t xml:space="preserve">: </w:t>
      </w:r>
      <w:r w:rsidRPr="00994E3B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14:paraId="467FC222" w14:textId="77777777" w:rsidR="00986744" w:rsidRPr="00994E3B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2E476513" w14:textId="77777777" w:rsidR="00986744" w:rsidRPr="00994E3B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994E3B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994E3B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994E3B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994E3B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03FD51C3" w14:textId="77777777" w:rsidR="00115037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283660BC" w14:textId="77777777" w:rsidR="00115037" w:rsidRPr="00115037" w:rsidRDefault="00115037" w:rsidP="00115037">
      <w:pPr>
        <w:rPr>
          <w:rFonts w:asciiTheme="majorHAnsi" w:hAnsiTheme="majorHAnsi"/>
        </w:rPr>
      </w:pPr>
    </w:p>
    <w:p w14:paraId="4929DD4B" w14:textId="77777777" w:rsidR="00115037" w:rsidRPr="000662A4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661B6DA5" w14:textId="77777777" w:rsidR="00986744" w:rsidRPr="000662A4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454A4642" w14:textId="77777777" w:rsidR="00AD2ADB" w:rsidRPr="000662A4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662A4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B387F" w14:textId="77777777" w:rsidR="00D70DBD" w:rsidRDefault="00D70DBD">
      <w:r>
        <w:separator/>
      </w:r>
    </w:p>
  </w:endnote>
  <w:endnote w:type="continuationSeparator" w:id="0">
    <w:p w14:paraId="57A94D28" w14:textId="77777777" w:rsidR="00D70DBD" w:rsidRDefault="00D70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3B6F5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14:paraId="0B0EA422" w14:textId="77777777"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4261A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14:paraId="6A7698D2" w14:textId="77777777"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DF33A" w14:textId="77777777"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E273BD" w14:textId="77777777" w:rsidR="00D70DBD" w:rsidRDefault="00D70DBD">
      <w:r>
        <w:separator/>
      </w:r>
    </w:p>
  </w:footnote>
  <w:footnote w:type="continuationSeparator" w:id="0">
    <w:p w14:paraId="162DF43D" w14:textId="77777777" w:rsidR="00D70DBD" w:rsidRDefault="00D70DBD">
      <w:r>
        <w:continuationSeparator/>
      </w:r>
    </w:p>
  </w:footnote>
  <w:footnote w:id="1">
    <w:p w14:paraId="21A1748D" w14:textId="77777777"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14:paraId="4A00FF11" w14:textId="77777777" w:rsidR="002612AF" w:rsidRDefault="002612AF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82E9F"/>
    <w:multiLevelType w:val="multilevel"/>
    <w:tmpl w:val="7938C6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1AA97F06"/>
    <w:multiLevelType w:val="multilevel"/>
    <w:tmpl w:val="979251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5" w15:restartNumberingAfterBreak="0">
    <w:nsid w:val="29944CCC"/>
    <w:multiLevelType w:val="multilevel"/>
    <w:tmpl w:val="FA7E687E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DF1D38"/>
    <w:multiLevelType w:val="multilevel"/>
    <w:tmpl w:val="2FE25AE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9323D60"/>
    <w:multiLevelType w:val="multilevel"/>
    <w:tmpl w:val="A2D096B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547990977">
    <w:abstractNumId w:val="6"/>
  </w:num>
  <w:num w:numId="2" w16cid:durableId="684670023">
    <w:abstractNumId w:val="1"/>
  </w:num>
  <w:num w:numId="3" w16cid:durableId="1828089150">
    <w:abstractNumId w:val="12"/>
  </w:num>
  <w:num w:numId="4" w16cid:durableId="836573808">
    <w:abstractNumId w:val="8"/>
  </w:num>
  <w:num w:numId="5" w16cid:durableId="358245262">
    <w:abstractNumId w:val="4"/>
  </w:num>
  <w:num w:numId="6" w16cid:durableId="1074282292">
    <w:abstractNumId w:val="7"/>
  </w:num>
  <w:num w:numId="7" w16cid:durableId="27491376">
    <w:abstractNumId w:val="3"/>
  </w:num>
  <w:num w:numId="8" w16cid:durableId="1536119423">
    <w:abstractNumId w:val="11"/>
  </w:num>
  <w:num w:numId="9" w16cid:durableId="489954672">
    <w:abstractNumId w:val="5"/>
  </w:num>
  <w:num w:numId="10" w16cid:durableId="1742486897">
    <w:abstractNumId w:val="10"/>
  </w:num>
  <w:num w:numId="11" w16cid:durableId="1774977046">
    <w:abstractNumId w:val="2"/>
  </w:num>
  <w:num w:numId="12" w16cid:durableId="1248030652">
    <w:abstractNumId w:val="0"/>
  </w:num>
  <w:num w:numId="13" w16cid:durableId="503055980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E4707"/>
    <w:rsid w:val="000E6CD5"/>
    <w:rsid w:val="000F23F7"/>
    <w:rsid w:val="000F4610"/>
    <w:rsid w:val="000F6114"/>
    <w:rsid w:val="0011090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A4F61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2AF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E6A73"/>
    <w:rsid w:val="00432D84"/>
    <w:rsid w:val="0044690D"/>
    <w:rsid w:val="00452362"/>
    <w:rsid w:val="004651EA"/>
    <w:rsid w:val="00480CBD"/>
    <w:rsid w:val="004853BD"/>
    <w:rsid w:val="004856A3"/>
    <w:rsid w:val="00486D39"/>
    <w:rsid w:val="00490884"/>
    <w:rsid w:val="00497DE8"/>
    <w:rsid w:val="004A63E3"/>
    <w:rsid w:val="004A65C4"/>
    <w:rsid w:val="004B7807"/>
    <w:rsid w:val="004D534A"/>
    <w:rsid w:val="004D5EC0"/>
    <w:rsid w:val="004E21C1"/>
    <w:rsid w:val="004E6E49"/>
    <w:rsid w:val="004F596F"/>
    <w:rsid w:val="005271C6"/>
    <w:rsid w:val="00543A2C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73999"/>
    <w:rsid w:val="00677ABB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3CB0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2009"/>
    <w:rsid w:val="00802FDF"/>
    <w:rsid w:val="00822D98"/>
    <w:rsid w:val="00824090"/>
    <w:rsid w:val="00830F04"/>
    <w:rsid w:val="00843887"/>
    <w:rsid w:val="00860A92"/>
    <w:rsid w:val="00862688"/>
    <w:rsid w:val="00873606"/>
    <w:rsid w:val="00875EB4"/>
    <w:rsid w:val="008A1143"/>
    <w:rsid w:val="008A627B"/>
    <w:rsid w:val="008C4981"/>
    <w:rsid w:val="008E0BE3"/>
    <w:rsid w:val="009035E9"/>
    <w:rsid w:val="00911B3A"/>
    <w:rsid w:val="00922909"/>
    <w:rsid w:val="009324E3"/>
    <w:rsid w:val="009559E3"/>
    <w:rsid w:val="00957019"/>
    <w:rsid w:val="00962212"/>
    <w:rsid w:val="0098127F"/>
    <w:rsid w:val="00984AA8"/>
    <w:rsid w:val="00986744"/>
    <w:rsid w:val="00992DE3"/>
    <w:rsid w:val="00994E3B"/>
    <w:rsid w:val="00996F21"/>
    <w:rsid w:val="00997B58"/>
    <w:rsid w:val="009A2F6E"/>
    <w:rsid w:val="009C585F"/>
    <w:rsid w:val="009F648E"/>
    <w:rsid w:val="00A0427E"/>
    <w:rsid w:val="00A0732A"/>
    <w:rsid w:val="00A30469"/>
    <w:rsid w:val="00A35E0F"/>
    <w:rsid w:val="00A7431F"/>
    <w:rsid w:val="00A74AD8"/>
    <w:rsid w:val="00A800D7"/>
    <w:rsid w:val="00A94849"/>
    <w:rsid w:val="00A96157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0DBD"/>
    <w:rsid w:val="00D7407B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D9056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library.ru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12</Pages>
  <Words>2230</Words>
  <Characters>12711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14912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Liudmila Kolupaeva</cp:lastModifiedBy>
  <cp:revision>9</cp:revision>
  <cp:lastPrinted>2019-12-16T11:39:00Z</cp:lastPrinted>
  <dcterms:created xsi:type="dcterms:W3CDTF">2023-10-19T13:55:00Z</dcterms:created>
  <dcterms:modified xsi:type="dcterms:W3CDTF">2026-02-28T09:28:00Z</dcterms:modified>
</cp:coreProperties>
</file>