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b/>
          <w:bCs/>
          <w:color w:val="000000"/>
        </w:rPr>
        <w:t>Федеральное государственное бюджетное образовательное </w:t>
      </w: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b/>
          <w:bCs/>
          <w:color w:val="000000"/>
        </w:rPr>
        <w:t>учреждение высшего образования </w:t>
      </w: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b/>
          <w:bCs/>
          <w:color w:val="000000"/>
        </w:rPr>
        <w:t>Московский государственный университет имени М.В. Ломоносова</w:t>
      </w:r>
    </w:p>
    <w:p w:rsidR="004B7807" w:rsidRPr="00D944B1" w:rsidRDefault="004B7807" w:rsidP="004B7807">
      <w:pPr>
        <w:ind w:firstLine="20"/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>ФИЛИАЛ МГУ В Г. ДУБНЕ</w:t>
      </w:r>
    </w:p>
    <w:p w:rsidR="004B7807" w:rsidRPr="00D944B1" w:rsidRDefault="004B7807" w:rsidP="004B7807">
      <w:pPr>
        <w:spacing w:after="240"/>
        <w:rPr>
          <w:rFonts w:asciiTheme="majorHAnsi" w:hAnsiTheme="majorHAnsi"/>
          <w:color w:val="000000"/>
        </w:rPr>
      </w:pPr>
    </w:p>
    <w:p w:rsidR="004B7807" w:rsidRPr="00D944B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>УТВЕРЖДАЮ</w:t>
      </w:r>
      <w:r w:rsidRPr="00D944B1">
        <w:rPr>
          <w:rFonts w:asciiTheme="majorHAnsi" w:hAnsiTheme="majorHAnsi"/>
          <w:color w:val="000000"/>
        </w:rPr>
        <w:br/>
      </w:r>
      <w:r w:rsidRPr="00D944B1">
        <w:rPr>
          <w:rFonts w:asciiTheme="majorHAnsi" w:hAnsiTheme="majorHAnsi"/>
          <w:color w:val="000000"/>
        </w:rPr>
        <w:br/>
      </w:r>
    </w:p>
    <w:p w:rsidR="004B7807" w:rsidRPr="00D944B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proofErr w:type="spellStart"/>
      <w:r w:rsidRPr="00D944B1">
        <w:rPr>
          <w:rFonts w:asciiTheme="majorHAnsi" w:hAnsiTheme="majorHAnsi"/>
          <w:color w:val="000000"/>
        </w:rPr>
        <w:t>И.о</w:t>
      </w:r>
      <w:proofErr w:type="spellEnd"/>
      <w:r w:rsidRPr="00D944B1">
        <w:rPr>
          <w:rFonts w:asciiTheme="majorHAnsi" w:hAnsiTheme="majorHAnsi"/>
          <w:color w:val="000000"/>
        </w:rPr>
        <w:t>. директора </w:t>
      </w:r>
    </w:p>
    <w:p w:rsidR="004B7807" w:rsidRPr="00D944B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 xml:space="preserve">филиала МГУ в </w:t>
      </w:r>
      <w:proofErr w:type="spellStart"/>
      <w:r w:rsidRPr="00D944B1">
        <w:rPr>
          <w:rFonts w:asciiTheme="majorHAnsi" w:hAnsiTheme="majorHAnsi"/>
          <w:color w:val="000000"/>
        </w:rPr>
        <w:t>г.Дубне</w:t>
      </w:r>
      <w:proofErr w:type="spellEnd"/>
    </w:p>
    <w:p w:rsidR="004B7807" w:rsidRPr="00D944B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>______________/ Э.Э. Боос /</w:t>
      </w:r>
    </w:p>
    <w:p w:rsidR="004B7807" w:rsidRPr="00D944B1" w:rsidRDefault="004B7807" w:rsidP="004B7807">
      <w:pPr>
        <w:ind w:firstLine="5940"/>
        <w:jc w:val="right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>«___» ________________20     г.</w:t>
      </w:r>
    </w:p>
    <w:p w:rsidR="004B7807" w:rsidRPr="00D944B1" w:rsidRDefault="004B7807" w:rsidP="004B7807">
      <w:pPr>
        <w:spacing w:after="240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br/>
      </w:r>
    </w:p>
    <w:p w:rsidR="004B7807" w:rsidRPr="00D944B1" w:rsidRDefault="004B7807" w:rsidP="004B7807">
      <w:pPr>
        <w:spacing w:after="240"/>
        <w:rPr>
          <w:rFonts w:asciiTheme="majorHAnsi" w:hAnsiTheme="majorHAnsi"/>
          <w:color w:val="000000"/>
        </w:rPr>
      </w:pPr>
    </w:p>
    <w:p w:rsidR="004B7807" w:rsidRPr="00D944B1" w:rsidRDefault="004B7807" w:rsidP="004B7807">
      <w:pPr>
        <w:spacing w:after="240"/>
        <w:rPr>
          <w:rFonts w:asciiTheme="majorHAnsi" w:hAnsiTheme="majorHAnsi"/>
          <w:color w:val="000000"/>
        </w:rPr>
      </w:pP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b/>
          <w:bCs/>
          <w:color w:val="000000"/>
          <w:sz w:val="26"/>
          <w:szCs w:val="26"/>
        </w:rPr>
        <w:t>РАБОЧАЯ ПРОГРАММА ДИСЦИПЛИНЫ </w:t>
      </w: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  <w:sz w:val="26"/>
          <w:szCs w:val="26"/>
        </w:rPr>
        <w:t>Наименование дисциплины:</w:t>
      </w:r>
      <w:r w:rsidRPr="00D944B1">
        <w:rPr>
          <w:rFonts w:asciiTheme="majorHAnsi" w:hAnsiTheme="majorHAnsi"/>
          <w:color w:val="000000"/>
          <w:sz w:val="26"/>
          <w:szCs w:val="26"/>
        </w:rPr>
        <w:br/>
      </w:r>
    </w:p>
    <w:p w:rsidR="004B7807" w:rsidRPr="00D944B1" w:rsidRDefault="00DC2E6D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 w:rsidRPr="00D944B1">
        <w:rPr>
          <w:rFonts w:asciiTheme="majorHAnsi" w:hAnsiTheme="majorHAnsi"/>
          <w:b/>
          <w:bCs/>
          <w:sz w:val="26"/>
          <w:szCs w:val="26"/>
        </w:rPr>
        <w:t xml:space="preserve">Методика расчетов в квантовой теории поля, часть </w:t>
      </w:r>
      <w:r w:rsidR="00D944B1" w:rsidRPr="00D944B1">
        <w:rPr>
          <w:rFonts w:asciiTheme="majorHAnsi" w:hAnsiTheme="majorHAnsi"/>
          <w:b/>
          <w:bCs/>
          <w:sz w:val="26"/>
          <w:szCs w:val="26"/>
        </w:rPr>
        <w:t>2</w:t>
      </w:r>
    </w:p>
    <w:p w:rsidR="004B7807" w:rsidRPr="00D944B1" w:rsidRDefault="004B7807" w:rsidP="004B7807">
      <w:pPr>
        <w:rPr>
          <w:rFonts w:asciiTheme="majorHAnsi" w:hAnsiTheme="majorHAnsi"/>
          <w:color w:val="000000"/>
        </w:rPr>
      </w:pP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  <w:sz w:val="26"/>
          <w:szCs w:val="26"/>
        </w:rPr>
        <w:t>Уровень высшего образования: </w:t>
      </w:r>
    </w:p>
    <w:p w:rsidR="004B7807" w:rsidRPr="00D944B1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b/>
          <w:bCs/>
          <w:color w:val="000000"/>
          <w:sz w:val="26"/>
          <w:szCs w:val="26"/>
        </w:rPr>
        <w:t>Магистратура</w:t>
      </w:r>
    </w:p>
    <w:p w:rsidR="004B7807" w:rsidRPr="00D944B1" w:rsidRDefault="004B7807" w:rsidP="004B7807">
      <w:pPr>
        <w:rPr>
          <w:rFonts w:asciiTheme="majorHAnsi" w:hAnsiTheme="majorHAnsi"/>
          <w:color w:val="000000"/>
        </w:rPr>
      </w:pP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  <w:sz w:val="26"/>
          <w:szCs w:val="26"/>
        </w:rPr>
        <w:t>Направление подготовки:</w:t>
      </w: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b/>
          <w:bCs/>
          <w:color w:val="000000"/>
          <w:sz w:val="26"/>
          <w:szCs w:val="26"/>
        </w:rPr>
        <w:t>03.04.02 Физика</w:t>
      </w: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 w:rsidRPr="00D944B1">
        <w:rPr>
          <w:rFonts w:asciiTheme="majorHAnsi" w:hAnsiTheme="majorHAnsi"/>
          <w:color w:val="000000"/>
          <w:sz w:val="26"/>
          <w:szCs w:val="26"/>
        </w:rPr>
        <w:br/>
      </w:r>
    </w:p>
    <w:p w:rsidR="004B7807" w:rsidRPr="00D944B1" w:rsidRDefault="004B7807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</w:rPr>
      </w:pPr>
      <w:r w:rsidRPr="00D944B1">
        <w:rPr>
          <w:rFonts w:asciiTheme="majorHAnsi" w:hAnsiTheme="majorHAnsi"/>
        </w:rPr>
        <w:t>Физика элементарных частиц</w:t>
      </w: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  <w:sz w:val="26"/>
          <w:szCs w:val="26"/>
        </w:rPr>
      </w:pP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  <w:sz w:val="26"/>
          <w:szCs w:val="26"/>
        </w:rPr>
        <w:t>Форма обучения:</w:t>
      </w: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  <w:sz w:val="26"/>
          <w:szCs w:val="26"/>
        </w:rPr>
        <w:t>Очная</w:t>
      </w:r>
    </w:p>
    <w:p w:rsidR="004B7807" w:rsidRPr="00D944B1" w:rsidRDefault="004B7807" w:rsidP="004B7807">
      <w:pPr>
        <w:pBdr>
          <w:bottom w:val="single" w:sz="4" w:space="1" w:color="000000"/>
        </w:pBdr>
        <w:jc w:val="center"/>
        <w:rPr>
          <w:rFonts w:asciiTheme="majorHAnsi" w:hAnsiTheme="majorHAnsi"/>
          <w:color w:val="000000"/>
        </w:rPr>
      </w:pPr>
    </w:p>
    <w:p w:rsidR="004B7807" w:rsidRPr="00D944B1" w:rsidRDefault="004B7807" w:rsidP="004B7807">
      <w:pPr>
        <w:spacing w:after="240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br/>
      </w:r>
    </w:p>
    <w:p w:rsidR="004B7807" w:rsidRPr="00D944B1" w:rsidRDefault="004B7807" w:rsidP="004B7807">
      <w:pPr>
        <w:spacing w:after="240"/>
        <w:rPr>
          <w:rFonts w:asciiTheme="majorHAnsi" w:hAnsiTheme="majorHAnsi"/>
          <w:color w:val="000000"/>
        </w:rPr>
      </w:pPr>
    </w:p>
    <w:p w:rsidR="004B7807" w:rsidRPr="00D944B1" w:rsidRDefault="004B7807" w:rsidP="004B7807">
      <w:pPr>
        <w:spacing w:after="240"/>
        <w:rPr>
          <w:rFonts w:asciiTheme="majorHAnsi" w:hAnsiTheme="majorHAnsi"/>
          <w:color w:val="000000"/>
        </w:rPr>
      </w:pPr>
    </w:p>
    <w:p w:rsidR="004B7807" w:rsidRPr="00D944B1" w:rsidRDefault="004B7807" w:rsidP="004B7807">
      <w:pPr>
        <w:spacing w:after="240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br/>
      </w:r>
    </w:p>
    <w:p w:rsidR="004B7807" w:rsidRPr="00D944B1" w:rsidRDefault="004B7807" w:rsidP="004B7807">
      <w:pPr>
        <w:jc w:val="center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  <w:sz w:val="26"/>
          <w:szCs w:val="26"/>
        </w:rPr>
        <w:t>Дубна 20___</w:t>
      </w:r>
    </w:p>
    <w:p w:rsidR="00F64422" w:rsidRPr="00D944B1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D944B1">
        <w:rPr>
          <w:rFonts w:asciiTheme="majorHAnsi" w:hAnsiTheme="majorHAnsi"/>
        </w:rPr>
        <w:br w:type="page"/>
      </w:r>
    </w:p>
    <w:p w:rsidR="00BB6573" w:rsidRPr="00D944B1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D944B1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D944B1">
        <w:rPr>
          <w:rFonts w:asciiTheme="majorHAnsi" w:hAnsiTheme="majorHAnsi"/>
          <w:color w:val="000000"/>
        </w:rPr>
        <w:t xml:space="preserve">по направлению </w:t>
      </w:r>
      <w:r w:rsidRPr="00D944B1">
        <w:rPr>
          <w:rFonts w:asciiTheme="majorHAnsi" w:hAnsiTheme="majorHAnsi"/>
          <w:color w:val="000000"/>
        </w:rPr>
        <w:t xml:space="preserve"> </w:t>
      </w:r>
      <w:r w:rsidR="00D478E8" w:rsidRPr="00D944B1">
        <w:rPr>
          <w:rFonts w:asciiTheme="majorHAnsi" w:hAnsiTheme="majorHAnsi"/>
          <w:color w:val="000000"/>
        </w:rPr>
        <w:t>03.04</w:t>
      </w:r>
      <w:r w:rsidR="00261934" w:rsidRPr="00D944B1">
        <w:rPr>
          <w:rFonts w:asciiTheme="majorHAnsi" w:hAnsiTheme="majorHAnsi"/>
          <w:color w:val="000000"/>
        </w:rPr>
        <w:t>.02 «</w:t>
      </w:r>
      <w:r w:rsidR="00D478E8" w:rsidRPr="00D944B1">
        <w:rPr>
          <w:rFonts w:asciiTheme="majorHAnsi" w:hAnsiTheme="majorHAnsi"/>
          <w:color w:val="000000"/>
        </w:rPr>
        <w:t>Ф</w:t>
      </w:r>
      <w:r w:rsidR="00261934" w:rsidRPr="00D944B1">
        <w:rPr>
          <w:rFonts w:asciiTheme="majorHAnsi" w:hAnsiTheme="majorHAnsi"/>
          <w:color w:val="000000"/>
        </w:rPr>
        <w:t>изика</w:t>
      </w:r>
      <w:r w:rsidR="00A96157" w:rsidRPr="00D944B1">
        <w:rPr>
          <w:rFonts w:asciiTheme="majorHAnsi" w:hAnsiTheme="majorHAnsi"/>
          <w:color w:val="000000"/>
        </w:rPr>
        <w:t>»</w:t>
      </w:r>
      <w:r w:rsidR="00073DE3" w:rsidRPr="00D944B1">
        <w:rPr>
          <w:rFonts w:asciiTheme="majorHAnsi" w:hAnsiTheme="majorHAnsi"/>
        </w:rPr>
        <w:t xml:space="preserve">, </w:t>
      </w:r>
      <w:r w:rsidR="00073DE3" w:rsidRPr="00D944B1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D944B1">
        <w:rPr>
          <w:rFonts w:asciiTheme="majorHAnsi" w:hAnsiTheme="majorHAnsi" w:cs="Cambria"/>
        </w:rPr>
        <w:t>30</w:t>
      </w:r>
      <w:r w:rsidR="00073DE3" w:rsidRPr="00D944B1">
        <w:rPr>
          <w:rFonts w:asciiTheme="majorHAnsi" w:hAnsiTheme="majorHAnsi" w:cs="Cambria"/>
        </w:rPr>
        <w:t>.12.20</w:t>
      </w:r>
      <w:r w:rsidR="00D478E8" w:rsidRPr="00D944B1">
        <w:rPr>
          <w:rFonts w:asciiTheme="majorHAnsi" w:hAnsiTheme="majorHAnsi" w:cs="Cambria"/>
        </w:rPr>
        <w:t>20 г.</w:t>
      </w:r>
      <w:r w:rsidR="00073DE3" w:rsidRPr="00D944B1">
        <w:rPr>
          <w:rFonts w:asciiTheme="majorHAnsi" w:hAnsiTheme="majorHAnsi" w:cs="Cambria"/>
          <w:color w:val="000000"/>
        </w:rPr>
        <w:t xml:space="preserve"> №</w:t>
      </w:r>
      <w:r w:rsidR="00D478E8" w:rsidRPr="00D944B1">
        <w:rPr>
          <w:rFonts w:asciiTheme="majorHAnsi" w:hAnsiTheme="majorHAnsi" w:cs="Cambria"/>
          <w:color w:val="000000"/>
        </w:rPr>
        <w:t> </w:t>
      </w:r>
      <w:r w:rsidR="00073DE3" w:rsidRPr="00D944B1">
        <w:rPr>
          <w:rFonts w:asciiTheme="majorHAnsi" w:hAnsiTheme="majorHAnsi" w:cs="Cambria"/>
        </w:rPr>
        <w:t>1</w:t>
      </w:r>
      <w:r w:rsidR="00D478E8" w:rsidRPr="00D944B1">
        <w:rPr>
          <w:rFonts w:asciiTheme="majorHAnsi" w:hAnsiTheme="majorHAnsi" w:cs="Cambria"/>
        </w:rPr>
        <w:t>366</w:t>
      </w:r>
      <w:r w:rsidR="00073DE3" w:rsidRPr="00D944B1">
        <w:rPr>
          <w:rFonts w:asciiTheme="majorHAnsi" w:hAnsiTheme="majorHAnsi" w:cs="Cambria"/>
          <w:color w:val="000000"/>
        </w:rPr>
        <w:t>.</w:t>
      </w:r>
    </w:p>
    <w:p w:rsidR="00BB6573" w:rsidRPr="00D944B1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:rsidR="00BB6573" w:rsidRPr="00D944B1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:rsidR="00782FF9" w:rsidRPr="00D944B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D944B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D944B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D944B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D944B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D944B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D944B1" w:rsidRDefault="00782FF9" w:rsidP="00782FF9">
      <w:pPr>
        <w:ind w:firstLine="567"/>
        <w:rPr>
          <w:rFonts w:asciiTheme="majorHAnsi" w:hAnsiTheme="majorHAnsi"/>
        </w:rPr>
      </w:pPr>
      <w:r w:rsidRPr="00D944B1">
        <w:rPr>
          <w:rFonts w:asciiTheme="majorHAnsi" w:hAnsiTheme="majorHAnsi"/>
          <w:b/>
          <w:bCs/>
        </w:rPr>
        <w:t>Авторы–составители:</w:t>
      </w:r>
    </w:p>
    <w:p w:rsidR="00DC2E6D" w:rsidRPr="00D944B1" w:rsidRDefault="00DC2E6D" w:rsidP="00DC2E6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 xml:space="preserve">Доктор физ.-мат. наук Наумов </w:t>
      </w:r>
      <w:r w:rsidRPr="00D944B1">
        <w:rPr>
          <w:rFonts w:asciiTheme="majorHAnsi" w:hAnsiTheme="majorHAnsi"/>
        </w:rPr>
        <w:t>Дмитрий</w:t>
      </w:r>
      <w:r w:rsidRPr="00D944B1">
        <w:rPr>
          <w:rFonts w:asciiTheme="majorHAnsi" w:hAnsiTheme="majorHAnsi"/>
          <w:color w:val="000000"/>
        </w:rPr>
        <w:t xml:space="preserve"> Вадимович, профессор физического факультета МГУ по совместительству</w:t>
      </w:r>
    </w:p>
    <w:p w:rsidR="00782FF9" w:rsidRPr="00D944B1" w:rsidRDefault="00782FF9" w:rsidP="00782FF9">
      <w:pPr>
        <w:rPr>
          <w:rFonts w:asciiTheme="majorHAnsi" w:hAnsiTheme="majorHAnsi"/>
        </w:rPr>
      </w:pPr>
    </w:p>
    <w:p w:rsidR="004B7807" w:rsidRPr="00D944B1" w:rsidRDefault="004B7807" w:rsidP="004B7807">
      <w:pPr>
        <w:ind w:firstLine="560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>Руководитель магистерской программы: </w:t>
      </w:r>
    </w:p>
    <w:p w:rsidR="004B7807" w:rsidRPr="00D944B1" w:rsidRDefault="004B7807" w:rsidP="004B7807">
      <w:pPr>
        <w:rPr>
          <w:rFonts w:asciiTheme="majorHAnsi" w:hAnsiTheme="majorHAnsi"/>
        </w:rPr>
      </w:pPr>
      <w:r w:rsidRPr="00D944B1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D944B1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:rsidR="00782FF9" w:rsidRPr="00D944B1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BB6573" w:rsidRPr="00D944B1" w:rsidRDefault="00BB6573" w:rsidP="00BB6573">
      <w:pPr>
        <w:rPr>
          <w:rFonts w:asciiTheme="majorHAnsi" w:hAnsiTheme="majorHAnsi"/>
        </w:rPr>
        <w:sectPr w:rsidR="00BB6573" w:rsidRPr="00D944B1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FC55D2" w:rsidRPr="00D944B1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D944B1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:rsidR="00B3550E" w:rsidRPr="00D944B1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:rsidR="00DC2E6D" w:rsidRPr="00D944B1" w:rsidRDefault="00DC2E6D" w:rsidP="00DC2E6D">
      <w:pPr>
        <w:ind w:firstLine="709"/>
        <w:jc w:val="both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 xml:space="preserve">Цель курса формирование у обучающегося навыка использования практического инструмента: вычисления на древесном уровне ширин и сечений различных </w:t>
      </w:r>
      <w:proofErr w:type="spellStart"/>
      <w:r w:rsidRPr="00D944B1">
        <w:rPr>
          <w:rFonts w:asciiTheme="majorHAnsi" w:hAnsiTheme="majorHAnsi"/>
          <w:color w:val="000000"/>
        </w:rPr>
        <w:t>электрослабых</w:t>
      </w:r>
      <w:proofErr w:type="spellEnd"/>
      <w:r w:rsidRPr="00D944B1">
        <w:rPr>
          <w:rFonts w:asciiTheme="majorHAnsi" w:hAnsiTheme="majorHAnsi"/>
          <w:color w:val="000000"/>
        </w:rPr>
        <w:t xml:space="preserve"> процессов. Вычисления ведутся в рамках </w:t>
      </w:r>
      <w:proofErr w:type="spellStart"/>
      <w:r w:rsidRPr="00D944B1">
        <w:rPr>
          <w:rFonts w:asciiTheme="majorHAnsi" w:hAnsiTheme="majorHAnsi"/>
          <w:color w:val="000000"/>
        </w:rPr>
        <w:t>Фейнмановских</w:t>
      </w:r>
      <w:proofErr w:type="spellEnd"/>
      <w:r w:rsidRPr="00D944B1">
        <w:rPr>
          <w:rFonts w:asciiTheme="majorHAnsi" w:hAnsiTheme="majorHAnsi"/>
          <w:color w:val="000000"/>
        </w:rPr>
        <w:t xml:space="preserve"> диаграмм. Все вычисления доводятся до чисел и сравниваются с экспериментальными данными. </w:t>
      </w:r>
    </w:p>
    <w:p w:rsidR="004B7807" w:rsidRPr="00D944B1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 xml:space="preserve">Дисциплина реализуется на </w:t>
      </w:r>
      <w:r w:rsidR="00DC2E6D" w:rsidRPr="00D944B1">
        <w:rPr>
          <w:rFonts w:asciiTheme="majorHAnsi" w:hAnsiTheme="majorHAnsi"/>
          <w:color w:val="000000"/>
        </w:rPr>
        <w:t>1</w:t>
      </w:r>
      <w:r w:rsidRPr="00D944B1">
        <w:rPr>
          <w:rFonts w:asciiTheme="majorHAnsi" w:hAnsiTheme="majorHAnsi"/>
          <w:color w:val="000000"/>
        </w:rPr>
        <w:t xml:space="preserve"> курсе в</w:t>
      </w:r>
      <w:r w:rsidR="00D944B1" w:rsidRPr="00D944B1">
        <w:rPr>
          <w:rFonts w:asciiTheme="majorHAnsi" w:hAnsiTheme="majorHAnsi"/>
          <w:color w:val="000000"/>
        </w:rPr>
        <w:t>о</w:t>
      </w:r>
      <w:r w:rsidRPr="00D944B1">
        <w:rPr>
          <w:rFonts w:asciiTheme="majorHAnsi" w:hAnsiTheme="majorHAnsi"/>
          <w:color w:val="000000"/>
        </w:rPr>
        <w:t xml:space="preserve"> </w:t>
      </w:r>
      <w:r w:rsidR="00D944B1" w:rsidRPr="00D944B1">
        <w:rPr>
          <w:rFonts w:asciiTheme="majorHAnsi" w:hAnsiTheme="majorHAnsi"/>
          <w:color w:val="000000"/>
        </w:rPr>
        <w:t>2</w:t>
      </w:r>
      <w:r w:rsidRPr="00D944B1">
        <w:rPr>
          <w:rFonts w:asciiTheme="majorHAnsi" w:hAnsiTheme="majorHAnsi"/>
          <w:color w:val="000000"/>
        </w:rPr>
        <w:t xml:space="preserve"> семестре </w:t>
      </w:r>
      <w:r w:rsidRPr="00D944B1">
        <w:rPr>
          <w:rFonts w:asciiTheme="majorHAnsi" w:hAnsiTheme="majorHAnsi"/>
        </w:rPr>
        <w:t xml:space="preserve">и </w:t>
      </w:r>
      <w:r w:rsidR="00DC2E6D" w:rsidRPr="00D944B1">
        <w:rPr>
          <w:rFonts w:asciiTheme="majorHAnsi" w:hAnsiTheme="majorHAnsi"/>
        </w:rPr>
        <w:t>является обязательной для освоения</w:t>
      </w:r>
      <w:r w:rsidRPr="00D944B1">
        <w:rPr>
          <w:rFonts w:asciiTheme="majorHAnsi" w:hAnsiTheme="majorHAnsi"/>
          <w:color w:val="000000"/>
        </w:rPr>
        <w:t>. </w:t>
      </w:r>
    </w:p>
    <w:p w:rsidR="004B7807" w:rsidRPr="00D944B1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 xml:space="preserve">Объем дисциплины составляет </w:t>
      </w:r>
      <w:r w:rsidR="00D944B1" w:rsidRPr="00D944B1">
        <w:rPr>
          <w:rFonts w:asciiTheme="majorHAnsi" w:hAnsiTheme="majorHAnsi"/>
          <w:color w:val="000000"/>
        </w:rPr>
        <w:t>3</w:t>
      </w:r>
      <w:r w:rsidRPr="00D944B1">
        <w:rPr>
          <w:rFonts w:asciiTheme="majorHAnsi" w:hAnsiTheme="majorHAnsi"/>
          <w:color w:val="000000"/>
        </w:rPr>
        <w:t xml:space="preserve"> </w:t>
      </w:r>
      <w:proofErr w:type="spellStart"/>
      <w:r w:rsidRPr="00D944B1">
        <w:rPr>
          <w:rFonts w:asciiTheme="majorHAnsi" w:hAnsiTheme="majorHAnsi"/>
          <w:color w:val="000000"/>
        </w:rPr>
        <w:t>з.е</w:t>
      </w:r>
      <w:proofErr w:type="spellEnd"/>
      <w:r w:rsidRPr="00D944B1">
        <w:rPr>
          <w:rFonts w:asciiTheme="majorHAnsi" w:hAnsiTheme="majorHAnsi"/>
          <w:color w:val="000000"/>
        </w:rPr>
        <w:t>., в том числе 3</w:t>
      </w:r>
      <w:r w:rsidR="00D944B1" w:rsidRPr="00D944B1">
        <w:rPr>
          <w:rFonts w:asciiTheme="majorHAnsi" w:hAnsiTheme="majorHAnsi"/>
          <w:color w:val="000000"/>
        </w:rPr>
        <w:t>4</w:t>
      </w:r>
      <w:r w:rsidRPr="00D944B1">
        <w:rPr>
          <w:rFonts w:asciiTheme="majorHAnsi" w:hAnsiTheme="majorHAnsi"/>
          <w:color w:val="000000"/>
        </w:rPr>
        <w:t xml:space="preserve"> академических часа, отведенных на контактную работу обучающихся с преподавателем, </w:t>
      </w:r>
      <w:r w:rsidR="00D944B1" w:rsidRPr="00D944B1">
        <w:rPr>
          <w:rFonts w:asciiTheme="majorHAnsi" w:hAnsiTheme="majorHAnsi"/>
          <w:color w:val="000000"/>
        </w:rPr>
        <w:t>74</w:t>
      </w:r>
      <w:r w:rsidRPr="00D944B1">
        <w:rPr>
          <w:rFonts w:asciiTheme="majorHAnsi" w:hAnsiTheme="majorHAnsi"/>
          <w:color w:val="000000"/>
        </w:rPr>
        <w:t xml:space="preserve"> академических часа, отведенных на самостоятельную работу обучающихся.</w:t>
      </w:r>
    </w:p>
    <w:p w:rsidR="004B7807" w:rsidRPr="00D944B1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D944B1">
        <w:rPr>
          <w:rFonts w:asciiTheme="majorHAnsi" w:hAnsiTheme="majorHAnsi" w:cs="Cambria Math"/>
          <w:color w:val="000000"/>
        </w:rPr>
        <w:t>−</w:t>
      </w:r>
      <w:r w:rsidRPr="00D944B1">
        <w:rPr>
          <w:rFonts w:asciiTheme="majorHAnsi" w:hAnsiTheme="majorHAnsi"/>
          <w:color w:val="000000"/>
        </w:rPr>
        <w:t xml:space="preserve"> </w:t>
      </w:r>
      <w:r w:rsidR="00DC2E6D" w:rsidRPr="00D944B1">
        <w:rPr>
          <w:rFonts w:asciiTheme="majorHAnsi" w:hAnsiTheme="majorHAnsi"/>
          <w:color w:val="000000"/>
        </w:rPr>
        <w:t>экзамен</w:t>
      </w:r>
      <w:r w:rsidRPr="00D944B1">
        <w:rPr>
          <w:rFonts w:asciiTheme="majorHAnsi" w:hAnsiTheme="majorHAnsi"/>
          <w:color w:val="000000"/>
        </w:rPr>
        <w:t xml:space="preserve"> в</w:t>
      </w:r>
      <w:r w:rsidR="00D944B1" w:rsidRPr="00D944B1">
        <w:rPr>
          <w:rFonts w:asciiTheme="majorHAnsi" w:hAnsiTheme="majorHAnsi"/>
          <w:color w:val="000000"/>
        </w:rPr>
        <w:t>о</w:t>
      </w:r>
      <w:r w:rsidRPr="00D944B1">
        <w:rPr>
          <w:rFonts w:asciiTheme="majorHAnsi" w:hAnsiTheme="majorHAnsi"/>
          <w:color w:val="000000"/>
        </w:rPr>
        <w:t xml:space="preserve"> </w:t>
      </w:r>
      <w:r w:rsidR="00D944B1" w:rsidRPr="00D944B1">
        <w:rPr>
          <w:rFonts w:asciiTheme="majorHAnsi" w:hAnsiTheme="majorHAnsi"/>
          <w:color w:val="000000"/>
        </w:rPr>
        <w:t>2</w:t>
      </w:r>
      <w:r w:rsidRPr="00D944B1">
        <w:rPr>
          <w:rFonts w:asciiTheme="majorHAnsi" w:hAnsiTheme="majorHAnsi"/>
          <w:color w:val="000000"/>
        </w:rPr>
        <w:t xml:space="preserve"> семестре.</w:t>
      </w:r>
    </w:p>
    <w:p w:rsidR="003158FF" w:rsidRPr="00D944B1" w:rsidRDefault="003158FF" w:rsidP="003158FF">
      <w:pPr>
        <w:jc w:val="both"/>
        <w:rPr>
          <w:rFonts w:asciiTheme="majorHAnsi" w:hAnsiTheme="majorHAnsi" w:cs="Cambria"/>
        </w:rPr>
      </w:pPr>
    </w:p>
    <w:p w:rsidR="00C50667" w:rsidRPr="00D944B1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:rsidR="00E34A5D" w:rsidRPr="00D944B1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D944B1">
        <w:rPr>
          <w:rFonts w:asciiTheme="majorHAnsi" w:hAnsiTheme="majorHAnsi"/>
          <w:bCs/>
          <w:sz w:val="24"/>
          <w:szCs w:val="24"/>
        </w:rPr>
        <w:br w:type="page"/>
      </w:r>
    </w:p>
    <w:p w:rsidR="00BB6573" w:rsidRPr="00D944B1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D944B1">
        <w:rPr>
          <w:rFonts w:asciiTheme="majorHAnsi" w:hAnsiTheme="majorHAnsi"/>
          <w:b/>
        </w:rPr>
        <w:lastRenderedPageBreak/>
        <w:t>1</w:t>
      </w:r>
      <w:r w:rsidR="00FC55D2" w:rsidRPr="00D944B1">
        <w:rPr>
          <w:rFonts w:asciiTheme="majorHAnsi" w:hAnsiTheme="majorHAnsi"/>
          <w:b/>
        </w:rPr>
        <w:t xml:space="preserve">. </w:t>
      </w:r>
      <w:r w:rsidRPr="00D944B1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D944B1">
        <w:rPr>
          <w:rFonts w:asciiTheme="majorHAnsi" w:hAnsiTheme="majorHAnsi"/>
          <w:b/>
          <w:bCs/>
          <w:color w:val="000000"/>
        </w:rPr>
        <w:t xml:space="preserve"> (модуля)</w:t>
      </w:r>
      <w:r w:rsidRPr="00D944B1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D944B1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:rsidR="00F62D13" w:rsidRPr="00D944B1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:rsidR="00843887" w:rsidRPr="00D944B1" w:rsidRDefault="0084388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  <w:r w:rsidRPr="00D944B1">
        <w:rPr>
          <w:rFonts w:asciiTheme="majorHAnsi" w:hAnsiTheme="majorHAnsi"/>
          <w:color w:val="000000"/>
        </w:rPr>
        <w:t>Дисциплина «</w:t>
      </w:r>
      <w:r w:rsidR="00DC2E6D" w:rsidRPr="00D944B1">
        <w:rPr>
          <w:rFonts w:asciiTheme="majorHAnsi" w:hAnsiTheme="majorHAnsi"/>
          <w:color w:val="000000"/>
        </w:rPr>
        <w:t xml:space="preserve">Методика расчетов в квантовой теории поля, часть </w:t>
      </w:r>
      <w:r w:rsidR="00D944B1" w:rsidRPr="00D944B1">
        <w:rPr>
          <w:rFonts w:asciiTheme="majorHAnsi" w:hAnsiTheme="majorHAnsi"/>
          <w:color w:val="000000"/>
        </w:rPr>
        <w:t>2</w:t>
      </w:r>
      <w:r w:rsidRPr="00D944B1">
        <w:rPr>
          <w:rFonts w:asciiTheme="majorHAnsi" w:hAnsiTheme="majorHAnsi"/>
          <w:color w:val="000000"/>
        </w:rPr>
        <w:t>» входит в блок «Профессиональный» вариативной части и является обязательной для освоения обучающимися</w:t>
      </w:r>
    </w:p>
    <w:p w:rsidR="00C50667" w:rsidRPr="00D944B1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:rsidR="00BB6573" w:rsidRPr="00D944B1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  <w:b/>
          <w:bCs/>
        </w:rPr>
        <w:t>2.</w:t>
      </w:r>
      <w:r w:rsidRPr="00D944B1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D944B1">
        <w:rPr>
          <w:rFonts w:asciiTheme="majorHAnsi" w:hAnsiTheme="majorHAnsi"/>
        </w:rPr>
        <w:t xml:space="preserve"> </w:t>
      </w:r>
    </w:p>
    <w:p w:rsidR="00DC2E6D" w:rsidRPr="00D944B1" w:rsidRDefault="00DC2E6D" w:rsidP="00DC2E6D">
      <w:pPr>
        <w:rPr>
          <w:rFonts w:asciiTheme="majorHAnsi" w:hAnsiTheme="majorHAnsi"/>
        </w:rPr>
      </w:pPr>
    </w:p>
    <w:p w:rsidR="00DC2E6D" w:rsidRPr="00D944B1" w:rsidRDefault="00DC2E6D" w:rsidP="00DC2E6D">
      <w:pPr>
        <w:rPr>
          <w:rFonts w:asciiTheme="majorHAnsi" w:hAnsiTheme="majorHAnsi"/>
        </w:rPr>
      </w:pPr>
      <w:r w:rsidRPr="00D944B1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:rsidR="00C50667" w:rsidRPr="00D944B1" w:rsidRDefault="00C50667" w:rsidP="000662A4">
      <w:pPr>
        <w:spacing w:line="276" w:lineRule="auto"/>
        <w:rPr>
          <w:rFonts w:asciiTheme="majorHAnsi" w:hAnsiTheme="majorHAnsi"/>
          <w:i/>
          <w:iCs/>
        </w:rPr>
      </w:pPr>
    </w:p>
    <w:p w:rsidR="008C4981" w:rsidRPr="00D944B1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D944B1">
        <w:rPr>
          <w:rFonts w:asciiTheme="majorHAnsi" w:hAnsiTheme="majorHAnsi"/>
          <w:b/>
          <w:bCs/>
        </w:rPr>
        <w:t>3.</w:t>
      </w:r>
      <w:r w:rsidRPr="00D944B1">
        <w:rPr>
          <w:rFonts w:asciiTheme="majorHAnsi" w:hAnsiTheme="majorHAnsi"/>
          <w:b/>
        </w:rPr>
        <w:t> </w:t>
      </w:r>
      <w:r w:rsidR="00164C0E" w:rsidRPr="00D944B1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D944B1">
        <w:rPr>
          <w:rFonts w:asciiTheme="majorHAnsi" w:hAnsiTheme="majorHAnsi"/>
          <w:b/>
        </w:rPr>
        <w:t xml:space="preserve"> </w:t>
      </w:r>
    </w:p>
    <w:p w:rsidR="00DC2E6D" w:rsidRPr="00D944B1" w:rsidRDefault="00DC2E6D" w:rsidP="00DC2E6D">
      <w:pPr>
        <w:jc w:val="both"/>
        <w:rPr>
          <w:rFonts w:asciiTheme="majorHAnsi" w:hAnsiTheme="majorHAnsi"/>
        </w:rPr>
      </w:pPr>
    </w:p>
    <w:p w:rsidR="00DC2E6D" w:rsidRPr="00D944B1" w:rsidRDefault="00DC2E6D" w:rsidP="00DC2E6D">
      <w:pPr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:rsidR="00DC2E6D" w:rsidRPr="00D944B1" w:rsidRDefault="00DC2E6D" w:rsidP="000662A4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7903"/>
      </w:tblGrid>
      <w:tr w:rsidR="00DC2E6D" w:rsidRPr="00D944B1" w:rsidTr="00DC2E6D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jc w:val="center"/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b/>
                <w:bCs/>
                <w:color w:val="000000"/>
              </w:rPr>
              <w:t>Планируемые результаты обучения по дисциплине (модулю)</w:t>
            </w:r>
          </w:p>
        </w:tc>
      </w:tr>
      <w:tr w:rsidR="00DC2E6D" w:rsidRPr="00D944B1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УК-1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944B1">
              <w:rPr>
                <w:rFonts w:asciiTheme="majorHAnsi" w:hAnsiTheme="majorHAnsi"/>
                <w:color w:val="000000"/>
              </w:rPr>
              <w:t xml:space="preserve"> тенденции и перспективы развития современной ядерной физики, а также смежных областей физической науки 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944B1">
              <w:rPr>
                <w:rFonts w:asciiTheme="majorHAnsi" w:hAnsiTheme="majorHAnsi"/>
                <w:color w:val="000000"/>
              </w:rPr>
              <w:t xml:space="preserve"> использовать аналитический аппарат методологии научного познания при оценке проблемной ситуации и последующей ее декомпозиции на отдельные задачи 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944B1">
              <w:rPr>
                <w:rFonts w:asciiTheme="majorHAnsi" w:hAnsiTheme="majorHAnsi"/>
                <w:color w:val="000000"/>
              </w:rP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DC2E6D" w:rsidRPr="00D944B1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УК-3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944B1">
              <w:rPr>
                <w:rFonts w:asciiTheme="majorHAnsi" w:hAnsiTheme="majorHAnsi"/>
                <w:color w:val="000000"/>
              </w:rPr>
              <w:t xml:space="preserve"> основные инновационные достижения современной ядерной физики 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944B1">
              <w:rPr>
                <w:rFonts w:asciiTheme="majorHAnsi" w:hAnsiTheme="majorHAnsi"/>
                <w:color w:val="000000"/>
              </w:rPr>
              <w:t xml:space="preserve"> разрабатывать проект решения научной задачи, анализировать альтернативные варианты проектов для достижения намеченных результатов; определять целевые этапы и основные объемы работ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944B1">
              <w:rPr>
                <w:rFonts w:asciiTheme="majorHAnsi" w:hAnsiTheme="majorHAnsi"/>
                <w:color w:val="000000"/>
              </w:rP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</w:tc>
      </w:tr>
      <w:tr w:rsidR="00DC2E6D" w:rsidRPr="00D944B1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ОПК-1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944B1">
              <w:rPr>
                <w:rFonts w:asciiTheme="majorHAnsi" w:hAnsiTheme="majorHAnsi"/>
                <w:color w:val="000000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944B1">
              <w:rPr>
                <w:rFonts w:asciiTheme="majorHAnsi" w:hAnsiTheme="majorHAnsi"/>
                <w:color w:val="000000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944B1">
              <w:rPr>
                <w:rFonts w:asciiTheme="majorHAnsi" w:hAnsiTheme="majorHAnsi"/>
                <w:color w:val="000000"/>
              </w:rPr>
              <w:t xml:space="preserve"> навыками 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DC2E6D" w:rsidRPr="00D944B1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ОПК-4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944B1">
              <w:rPr>
                <w:rFonts w:asciiTheme="majorHAnsi" w:hAnsiTheme="majorHAnsi"/>
                <w:color w:val="000000"/>
              </w:rPr>
              <w:t xml:space="preserve"> типовые процедуры применения проблемно-ориентированных прикладных программных средств в области современной ядерной </w:t>
            </w:r>
            <w:r w:rsidRPr="00D944B1">
              <w:rPr>
                <w:rFonts w:asciiTheme="majorHAnsi" w:hAnsiTheme="majorHAnsi"/>
                <w:color w:val="000000"/>
              </w:rPr>
              <w:lastRenderedPageBreak/>
              <w:t>физики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 xml:space="preserve">Уметь </w:t>
            </w:r>
            <w:r w:rsidRPr="00D944B1">
              <w:rPr>
                <w:rFonts w:asciiTheme="majorHAnsi" w:hAnsiTheme="majorHAnsi"/>
                <w:color w:val="000000"/>
              </w:rPr>
              <w:t>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944B1">
              <w:rPr>
                <w:rFonts w:asciiTheme="majorHAnsi" w:hAnsiTheme="majorHAnsi"/>
                <w:color w:val="000000"/>
              </w:rP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</w:tc>
      </w:tr>
      <w:tr w:rsidR="00DC2E6D" w:rsidRPr="00D944B1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spacing w:before="80"/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lastRenderedPageBreak/>
              <w:t>ПК-1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944B1">
              <w:rPr>
                <w:rFonts w:asciiTheme="majorHAnsi" w:hAnsiTheme="majorHAnsi"/>
                <w:color w:val="000000"/>
              </w:rPr>
              <w:t xml:space="preserve"> разделы ядерной физики, необходимыми для решения поставленной научной задачи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944B1">
              <w:rPr>
                <w:rFonts w:asciiTheme="majorHAnsi" w:hAnsiTheme="majorHAnsi"/>
                <w:color w:val="000000"/>
              </w:rPr>
              <w:t xml:space="preserve"> применять экспериментальные и теоретические знания при решении поставленной научной задачи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944B1">
              <w:rPr>
                <w:rFonts w:asciiTheme="majorHAnsi" w:hAnsiTheme="majorHAnsi"/>
                <w:color w:val="000000"/>
              </w:rPr>
              <w:t xml:space="preserve"> экспериментальными и теоретическими методами исследования при решении научных задач в области современной ядерной физики</w:t>
            </w:r>
          </w:p>
        </w:tc>
      </w:tr>
      <w:tr w:rsidR="00DC2E6D" w:rsidRPr="00D944B1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spacing w:before="80"/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МПК-1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D944B1">
              <w:rPr>
                <w:rFonts w:asciiTheme="majorHAnsi" w:hAnsiTheme="majorHAnsi"/>
                <w:color w:val="000000"/>
              </w:rPr>
              <w:t xml:space="preserve"> принципы построения диаграмм Фейнмана.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944B1">
              <w:rPr>
                <w:rFonts w:asciiTheme="majorHAnsi" w:hAnsiTheme="majorHAnsi"/>
                <w:color w:val="000000"/>
              </w:rPr>
              <w:t xml:space="preserve"> строить и применять диаграммы Фейнмана для описания явлений в физике элементарных частиц.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944B1">
              <w:rPr>
                <w:rFonts w:asciiTheme="majorHAnsi" w:hAnsiTheme="majorHAnsi"/>
                <w:color w:val="000000"/>
              </w:rPr>
              <w:t xml:space="preserve"> знаниями необходимого аппарата квантовой электродинамики и квантовой теории поля и умением его применять.</w:t>
            </w:r>
          </w:p>
        </w:tc>
      </w:tr>
      <w:tr w:rsidR="00DC2E6D" w:rsidRPr="00D944B1" w:rsidTr="00DC2E6D">
        <w:trPr>
          <w:trHeight w:val="637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МПК-3</w:t>
            </w:r>
          </w:p>
        </w:tc>
        <w:tc>
          <w:tcPr>
            <w:tcW w:w="7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Знат</w:t>
            </w:r>
            <w:r w:rsidRPr="00D944B1">
              <w:rPr>
                <w:rFonts w:asciiTheme="majorHAnsi" w:hAnsiTheme="majorHAnsi"/>
                <w:color w:val="000000"/>
              </w:rPr>
              <w:t>ь методы вычисления сечений процессов и иных характеристик с помощью диаграмм Фейнмана.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D944B1">
              <w:rPr>
                <w:rFonts w:asciiTheme="majorHAnsi" w:hAnsiTheme="majorHAnsi"/>
                <w:color w:val="000000"/>
              </w:rPr>
              <w:t xml:space="preserve"> вычислять характеристики процессов физики элементарных частиц с помощью диаграмм Фейнмана.</w:t>
            </w: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</w:p>
          <w:p w:rsidR="00DC2E6D" w:rsidRPr="00D944B1" w:rsidRDefault="00DC2E6D" w:rsidP="00DC2E6D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D944B1">
              <w:rPr>
                <w:rFonts w:asciiTheme="majorHAnsi" w:hAnsiTheme="majorHAnsi"/>
                <w:color w:val="000000"/>
              </w:rPr>
              <w:t xml:space="preserve"> аппаратом линейной алгебры, необходимым для работы с тензорами и успешным вычислением характеристик процессов физики элементарных частиц.</w:t>
            </w:r>
          </w:p>
        </w:tc>
      </w:tr>
    </w:tbl>
    <w:p w:rsidR="00DC2E6D" w:rsidRPr="00D944B1" w:rsidRDefault="00DC2E6D" w:rsidP="000662A4">
      <w:pPr>
        <w:spacing w:line="276" w:lineRule="auto"/>
        <w:rPr>
          <w:rFonts w:asciiTheme="majorHAnsi" w:hAnsiTheme="majorHAnsi"/>
          <w:i/>
          <w:iCs/>
        </w:rPr>
      </w:pPr>
    </w:p>
    <w:p w:rsidR="000662A4" w:rsidRPr="00D944B1" w:rsidRDefault="000662A4" w:rsidP="000662A4">
      <w:pPr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  <w:b/>
        </w:rPr>
        <w:t>4.</w:t>
      </w:r>
      <w:r w:rsidRPr="00D944B1">
        <w:rPr>
          <w:rFonts w:asciiTheme="majorHAnsi" w:hAnsiTheme="majorHAnsi"/>
        </w:rPr>
        <w:t> Объем дисциплины (модуля)</w:t>
      </w:r>
      <w:r w:rsidR="006C19E1" w:rsidRPr="00D944B1">
        <w:rPr>
          <w:rFonts w:asciiTheme="majorHAnsi" w:hAnsiTheme="majorHAnsi"/>
        </w:rPr>
        <w:t xml:space="preserve"> составляет</w:t>
      </w:r>
      <w:r w:rsidRPr="00D944B1">
        <w:rPr>
          <w:rFonts w:asciiTheme="majorHAnsi" w:hAnsiTheme="majorHAnsi"/>
        </w:rPr>
        <w:t xml:space="preserve"> </w:t>
      </w:r>
      <w:r w:rsidR="00D944B1" w:rsidRPr="00D944B1">
        <w:rPr>
          <w:rFonts w:asciiTheme="majorHAnsi" w:hAnsiTheme="majorHAnsi"/>
        </w:rPr>
        <w:t>3</w:t>
      </w:r>
      <w:r w:rsidR="00DC2E6D" w:rsidRPr="00D944B1">
        <w:rPr>
          <w:rFonts w:asciiTheme="majorHAnsi" w:hAnsiTheme="majorHAnsi"/>
        </w:rPr>
        <w:t xml:space="preserve"> </w:t>
      </w:r>
      <w:proofErr w:type="spellStart"/>
      <w:r w:rsidRPr="00D944B1">
        <w:rPr>
          <w:rFonts w:asciiTheme="majorHAnsi" w:hAnsiTheme="majorHAnsi"/>
        </w:rPr>
        <w:t>з.е</w:t>
      </w:r>
      <w:proofErr w:type="spellEnd"/>
      <w:r w:rsidRPr="00D944B1">
        <w:rPr>
          <w:rFonts w:asciiTheme="majorHAnsi" w:hAnsiTheme="majorHAnsi"/>
        </w:rPr>
        <w:t>., в том числе</w:t>
      </w:r>
      <w:r w:rsidR="006C19E1" w:rsidRPr="00D944B1">
        <w:rPr>
          <w:rFonts w:asciiTheme="majorHAnsi" w:hAnsiTheme="majorHAnsi"/>
        </w:rPr>
        <w:t>:</w:t>
      </w:r>
      <w:r w:rsidRPr="00D944B1">
        <w:rPr>
          <w:rFonts w:asciiTheme="majorHAnsi" w:hAnsiTheme="majorHAnsi"/>
        </w:rPr>
        <w:t xml:space="preserve"> </w:t>
      </w:r>
      <w:r w:rsidR="00DC2E6D" w:rsidRPr="00D944B1">
        <w:rPr>
          <w:rFonts w:asciiTheme="majorHAnsi" w:hAnsiTheme="majorHAnsi"/>
        </w:rPr>
        <w:t>3</w:t>
      </w:r>
      <w:r w:rsidR="00D944B1" w:rsidRPr="00D944B1">
        <w:rPr>
          <w:rFonts w:asciiTheme="majorHAnsi" w:hAnsiTheme="majorHAnsi"/>
        </w:rPr>
        <w:t>4</w:t>
      </w:r>
      <w:r w:rsidR="00DC2E6D" w:rsidRPr="00D944B1">
        <w:rPr>
          <w:rFonts w:asciiTheme="majorHAnsi" w:hAnsiTheme="majorHAnsi"/>
        </w:rPr>
        <w:t xml:space="preserve"> </w:t>
      </w:r>
      <w:r w:rsidRPr="00D944B1">
        <w:rPr>
          <w:rFonts w:asciiTheme="majorHAnsi" w:hAnsiTheme="majorHAnsi"/>
        </w:rPr>
        <w:t>академических часов</w:t>
      </w:r>
      <w:r w:rsidR="00131DD3" w:rsidRPr="00D944B1">
        <w:rPr>
          <w:rFonts w:asciiTheme="majorHAnsi" w:hAnsiTheme="majorHAnsi"/>
        </w:rPr>
        <w:t>, отведенных</w:t>
      </w:r>
      <w:r w:rsidRPr="00D944B1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D944B1" w:rsidRPr="00D944B1">
        <w:rPr>
          <w:rFonts w:asciiTheme="majorHAnsi" w:hAnsiTheme="majorHAnsi"/>
        </w:rPr>
        <w:t>74</w:t>
      </w:r>
      <w:r w:rsidR="006C19E1" w:rsidRPr="00D944B1">
        <w:rPr>
          <w:rFonts w:asciiTheme="majorHAnsi" w:hAnsiTheme="majorHAnsi"/>
        </w:rPr>
        <w:t xml:space="preserve"> </w:t>
      </w:r>
      <w:r w:rsidRPr="00D944B1">
        <w:rPr>
          <w:rFonts w:asciiTheme="majorHAnsi" w:hAnsiTheme="majorHAnsi"/>
        </w:rPr>
        <w:t>академических часов</w:t>
      </w:r>
      <w:r w:rsidR="00131DD3" w:rsidRPr="00D944B1">
        <w:rPr>
          <w:rFonts w:asciiTheme="majorHAnsi" w:hAnsiTheme="majorHAnsi"/>
        </w:rPr>
        <w:t>, отведенных</w:t>
      </w:r>
      <w:r w:rsidRPr="00D944B1">
        <w:rPr>
          <w:rFonts w:asciiTheme="majorHAnsi" w:hAnsiTheme="majorHAnsi"/>
        </w:rPr>
        <w:t xml:space="preserve"> на самостоятельную работу обучающихся. </w:t>
      </w:r>
    </w:p>
    <w:p w:rsidR="00131DD3" w:rsidRPr="00D944B1" w:rsidRDefault="00131DD3" w:rsidP="000662A4">
      <w:pPr>
        <w:jc w:val="both"/>
        <w:rPr>
          <w:rFonts w:asciiTheme="majorHAnsi" w:hAnsiTheme="majorHAnsi"/>
        </w:rPr>
      </w:pPr>
    </w:p>
    <w:p w:rsidR="004B7807" w:rsidRPr="00D944B1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D944B1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:rsidR="004B7807" w:rsidRPr="00D944B1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D944B1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802009" w:rsidRPr="00D944B1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  <w:b/>
          <w:bCs/>
        </w:rPr>
        <w:lastRenderedPageBreak/>
        <w:t>5</w:t>
      </w:r>
      <w:r w:rsidR="003158FF" w:rsidRPr="00D944B1">
        <w:rPr>
          <w:rFonts w:asciiTheme="majorHAnsi" w:hAnsiTheme="majorHAnsi"/>
          <w:b/>
          <w:bCs/>
        </w:rPr>
        <w:t>. </w:t>
      </w:r>
      <w:r w:rsidR="00802009" w:rsidRPr="00D944B1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:rsidR="00785A92" w:rsidRPr="00D944B1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D944B1" w:rsidTr="00653EAB">
        <w:trPr>
          <w:trHeight w:val="135"/>
        </w:trPr>
        <w:tc>
          <w:tcPr>
            <w:tcW w:w="2660" w:type="dxa"/>
            <w:vMerge w:val="restart"/>
          </w:tcPr>
          <w:p w:rsidR="005945DA" w:rsidRPr="00D944B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:rsidR="005945DA" w:rsidRPr="00D944B1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:rsidR="005945DA" w:rsidRPr="00D944B1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:rsidR="005945DA" w:rsidRPr="00D944B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:rsidR="005945DA" w:rsidRPr="00D944B1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D944B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:rsidR="005945DA" w:rsidRPr="00D944B1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:rsidR="005945DA" w:rsidRPr="00D944B1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:rsidR="005945DA" w:rsidRPr="00D944B1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D944B1" w:rsidTr="00653EAB">
        <w:trPr>
          <w:trHeight w:val="135"/>
        </w:trPr>
        <w:tc>
          <w:tcPr>
            <w:tcW w:w="2660" w:type="dxa"/>
            <w:vMerge/>
          </w:tcPr>
          <w:p w:rsidR="005945DA" w:rsidRPr="00D944B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D944B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5945DA" w:rsidRPr="00D944B1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:rsidR="005945DA" w:rsidRPr="00D944B1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D944B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D944B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:rsidR="005945DA" w:rsidRPr="00D944B1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:rsidR="005945DA" w:rsidRPr="00D944B1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:rsidR="005945DA" w:rsidRPr="00D944B1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D944B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:rsidR="005945DA" w:rsidRPr="00D944B1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D944B1" w:rsidTr="00653EAB">
        <w:trPr>
          <w:trHeight w:val="549"/>
        </w:trPr>
        <w:tc>
          <w:tcPr>
            <w:tcW w:w="2660" w:type="dxa"/>
            <w:vMerge/>
          </w:tcPr>
          <w:p w:rsidR="00D0369D" w:rsidRPr="00D944B1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D0369D" w:rsidRPr="00D944B1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:rsidR="00D0369D" w:rsidRPr="00D944B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:rsidR="00D0369D" w:rsidRPr="00D944B1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D0369D" w:rsidRPr="00D944B1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:rsidR="00D0369D" w:rsidRPr="00D944B1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D0369D" w:rsidRPr="00D944B1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D944B1" w:rsidTr="007D486C">
        <w:trPr>
          <w:trHeight w:val="2073"/>
        </w:trPr>
        <w:tc>
          <w:tcPr>
            <w:tcW w:w="2660" w:type="dxa"/>
            <w:vMerge/>
          </w:tcPr>
          <w:p w:rsidR="005945DA" w:rsidRPr="00D944B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D944B1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:rsidR="005945DA" w:rsidRPr="00D944B1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:rsidR="005945DA" w:rsidRPr="00D944B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:rsidR="005945DA" w:rsidRPr="00D944B1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D944B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D944B1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:rsidR="005945DA" w:rsidRPr="00D944B1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D944B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D944B1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5945DA" w:rsidRPr="00D944B1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:rsidR="005945DA" w:rsidRPr="00D944B1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5945DA" w:rsidRPr="00D944B1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802FDF" w:rsidRPr="00D944B1" w:rsidTr="007D486C">
        <w:tc>
          <w:tcPr>
            <w:tcW w:w="2660" w:type="dxa"/>
          </w:tcPr>
          <w:p w:rsidR="00802FDF" w:rsidRPr="00D944B1" w:rsidRDefault="003D1F6B" w:rsidP="00FF5AAB">
            <w:pPr>
              <w:rPr>
                <w:rFonts w:asciiTheme="majorHAnsi" w:hAnsiTheme="majorHAnsi"/>
                <w:b/>
                <w:iCs/>
                <w:highlight w:val="yellow"/>
              </w:rPr>
            </w:pPr>
            <w:r w:rsidRPr="00D944B1">
              <w:rPr>
                <w:rFonts w:asciiTheme="majorHAnsi" w:hAnsiTheme="majorHAnsi"/>
                <w:iCs/>
                <w:sz w:val="22"/>
                <w:szCs w:val="22"/>
              </w:rPr>
              <w:t xml:space="preserve">Тема 1. </w:t>
            </w:r>
            <w:r w:rsidR="00D944B1" w:rsidRPr="00D944B1">
              <w:rPr>
                <w:rFonts w:asciiTheme="majorHAnsi" w:hAnsiTheme="majorHAnsi"/>
              </w:rPr>
              <w:t xml:space="preserve"> </w:t>
            </w:r>
            <w:r w:rsidR="00D944B1" w:rsidRPr="00D944B1">
              <w:rPr>
                <w:rFonts w:asciiTheme="majorHAnsi" w:hAnsiTheme="majorHAnsi"/>
              </w:rPr>
              <w:t xml:space="preserve">Процессы в </w:t>
            </w:r>
            <w:proofErr w:type="spellStart"/>
            <w:r w:rsidR="00D944B1" w:rsidRPr="00D944B1">
              <w:rPr>
                <w:rFonts w:asciiTheme="majorHAnsi" w:hAnsiTheme="majorHAnsi"/>
              </w:rPr>
              <w:t>электрослабой</w:t>
            </w:r>
            <w:proofErr w:type="spellEnd"/>
            <w:r w:rsidR="00D944B1" w:rsidRPr="00D944B1">
              <w:rPr>
                <w:rFonts w:asciiTheme="majorHAnsi" w:hAnsiTheme="majorHAnsi"/>
              </w:rPr>
              <w:t xml:space="preserve"> теории</w:t>
            </w:r>
          </w:p>
        </w:tc>
        <w:tc>
          <w:tcPr>
            <w:tcW w:w="1040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Cs/>
                <w:iCs/>
                <w:color w:val="000000" w:themeColor="text1"/>
              </w:rPr>
            </w:pPr>
            <w:r w:rsidRPr="00D944B1">
              <w:rPr>
                <w:rFonts w:asciiTheme="majorHAnsi" w:hAnsiTheme="majorHAnsi"/>
                <w:bCs/>
                <w:i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276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1276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15</w:t>
            </w:r>
          </w:p>
        </w:tc>
        <w:tc>
          <w:tcPr>
            <w:tcW w:w="3054" w:type="dxa"/>
          </w:tcPr>
          <w:p w:rsidR="00653EAB" w:rsidRPr="00D944B1" w:rsidRDefault="003D1F6B" w:rsidP="00802FDF">
            <w:pPr>
              <w:rPr>
                <w:rFonts w:asciiTheme="majorHAnsi" w:hAnsiTheme="majorHAnsi"/>
                <w:b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D944B1" w:rsidTr="007D486C">
        <w:trPr>
          <w:trHeight w:val="584"/>
        </w:trPr>
        <w:tc>
          <w:tcPr>
            <w:tcW w:w="2660" w:type="dxa"/>
          </w:tcPr>
          <w:p w:rsidR="00802FDF" w:rsidRPr="00D944B1" w:rsidRDefault="003D1F6B" w:rsidP="00FF5AAB">
            <w:pPr>
              <w:rPr>
                <w:rFonts w:asciiTheme="majorHAnsi" w:hAnsiTheme="majorHAnsi"/>
                <w:b/>
                <w:iCs/>
                <w:highlight w:val="yellow"/>
              </w:rPr>
            </w:pPr>
            <w:r w:rsidRPr="00D944B1">
              <w:rPr>
                <w:rFonts w:asciiTheme="majorHAnsi" w:hAnsiTheme="majorHAnsi"/>
                <w:iCs/>
                <w:sz w:val="22"/>
                <w:szCs w:val="22"/>
              </w:rPr>
              <w:t xml:space="preserve">Тема 2. </w:t>
            </w:r>
            <w:r w:rsidR="00D944B1" w:rsidRPr="00D944B1">
              <w:rPr>
                <w:rFonts w:asciiTheme="majorHAnsi" w:hAnsiTheme="majorHAnsi"/>
              </w:rPr>
              <w:t xml:space="preserve"> </w:t>
            </w:r>
            <w:r w:rsidR="00D944B1" w:rsidRPr="00D944B1">
              <w:rPr>
                <w:rFonts w:asciiTheme="majorHAnsi" w:hAnsiTheme="majorHAnsi"/>
              </w:rPr>
              <w:t>Элементы классической теории поля</w:t>
            </w:r>
          </w:p>
        </w:tc>
        <w:tc>
          <w:tcPr>
            <w:tcW w:w="1040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1276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1276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15</w:t>
            </w:r>
          </w:p>
        </w:tc>
        <w:tc>
          <w:tcPr>
            <w:tcW w:w="3054" w:type="dxa"/>
          </w:tcPr>
          <w:p w:rsidR="00802FDF" w:rsidRPr="00D944B1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D944B1" w:rsidTr="007D486C">
        <w:tc>
          <w:tcPr>
            <w:tcW w:w="2660" w:type="dxa"/>
          </w:tcPr>
          <w:p w:rsidR="00802FDF" w:rsidRPr="00D944B1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D944B1">
              <w:rPr>
                <w:rFonts w:asciiTheme="majorHAnsi" w:hAnsiTheme="majorHAnsi"/>
                <w:iCs/>
                <w:sz w:val="22"/>
                <w:szCs w:val="22"/>
              </w:rPr>
              <w:t xml:space="preserve">Тема 3. </w:t>
            </w:r>
            <w:r w:rsidR="00D944B1" w:rsidRPr="00D944B1">
              <w:rPr>
                <w:rFonts w:asciiTheme="majorHAnsi" w:hAnsiTheme="majorHAnsi"/>
              </w:rPr>
              <w:t xml:space="preserve"> </w:t>
            </w:r>
            <w:r w:rsidR="00D944B1" w:rsidRPr="00D944B1">
              <w:rPr>
                <w:rFonts w:asciiTheme="majorHAnsi" w:hAnsiTheme="majorHAnsi"/>
              </w:rPr>
              <w:t xml:space="preserve">Бозон </w:t>
            </w:r>
            <w:proofErr w:type="spellStart"/>
            <w:r w:rsidR="00D944B1" w:rsidRPr="00D944B1">
              <w:rPr>
                <w:rFonts w:asciiTheme="majorHAnsi" w:hAnsiTheme="majorHAnsi"/>
              </w:rPr>
              <w:t>Хиггса</w:t>
            </w:r>
            <w:proofErr w:type="spellEnd"/>
          </w:p>
        </w:tc>
        <w:tc>
          <w:tcPr>
            <w:tcW w:w="1040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1276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1276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15</w:t>
            </w:r>
          </w:p>
        </w:tc>
        <w:tc>
          <w:tcPr>
            <w:tcW w:w="3054" w:type="dxa"/>
          </w:tcPr>
          <w:p w:rsidR="00802FDF" w:rsidRPr="00D944B1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3D1F6B" w:rsidRPr="00D944B1" w:rsidTr="007D486C">
        <w:tc>
          <w:tcPr>
            <w:tcW w:w="2660" w:type="dxa"/>
          </w:tcPr>
          <w:p w:rsidR="003D1F6B" w:rsidRPr="00D944B1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D944B1">
              <w:rPr>
                <w:rFonts w:asciiTheme="majorHAnsi" w:hAnsiTheme="majorHAnsi"/>
                <w:iCs/>
                <w:sz w:val="22"/>
                <w:szCs w:val="22"/>
              </w:rPr>
              <w:t xml:space="preserve">Тема 4. </w:t>
            </w:r>
            <w:r w:rsidR="00D944B1" w:rsidRPr="00D944B1">
              <w:rPr>
                <w:rFonts w:asciiTheme="majorHAnsi" w:hAnsiTheme="majorHAnsi"/>
              </w:rPr>
              <w:t xml:space="preserve"> </w:t>
            </w:r>
            <w:r w:rsidR="00D944B1" w:rsidRPr="00D944B1">
              <w:rPr>
                <w:rFonts w:asciiTheme="majorHAnsi" w:hAnsiTheme="majorHAnsi"/>
              </w:rPr>
              <w:t>Расходимости в петлевых диаграммах</w:t>
            </w:r>
          </w:p>
        </w:tc>
        <w:tc>
          <w:tcPr>
            <w:tcW w:w="1040" w:type="dxa"/>
          </w:tcPr>
          <w:p w:rsidR="003D1F6B" w:rsidRPr="00D944B1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086" w:type="dxa"/>
          </w:tcPr>
          <w:p w:rsidR="003D1F6B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3D1F6B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:rsidR="003D1F6B" w:rsidRPr="00D944B1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275" w:type="dxa"/>
          </w:tcPr>
          <w:p w:rsidR="003D1F6B" w:rsidRPr="00D944B1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418" w:type="dxa"/>
          </w:tcPr>
          <w:p w:rsidR="003D1F6B" w:rsidRPr="00D944B1" w:rsidRDefault="003D1F6B" w:rsidP="00FF5AAB">
            <w:pPr>
              <w:rPr>
                <w:rFonts w:asciiTheme="majorHAnsi" w:hAnsiTheme="majorHAnsi"/>
                <w:b/>
                <w:iCs/>
              </w:rPr>
            </w:pPr>
          </w:p>
        </w:tc>
        <w:tc>
          <w:tcPr>
            <w:tcW w:w="1701" w:type="dxa"/>
          </w:tcPr>
          <w:p w:rsidR="003D1F6B" w:rsidRPr="00D944B1" w:rsidRDefault="00D944B1" w:rsidP="00FF5AAB">
            <w:pPr>
              <w:rPr>
                <w:rFonts w:asciiTheme="majorHAnsi" w:hAnsiTheme="majorHAnsi"/>
                <w:bCs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23</w:t>
            </w:r>
          </w:p>
        </w:tc>
        <w:tc>
          <w:tcPr>
            <w:tcW w:w="3054" w:type="dxa"/>
          </w:tcPr>
          <w:p w:rsidR="003D1F6B" w:rsidRPr="00D944B1" w:rsidRDefault="003D1F6B" w:rsidP="00FF5AAB">
            <w:pPr>
              <w:rPr>
                <w:rFonts w:asciiTheme="majorHAnsi" w:hAnsiTheme="majorHAnsi"/>
                <w:b/>
                <w:iCs/>
              </w:rPr>
            </w:pPr>
            <w:r w:rsidRPr="00D944B1">
              <w:rPr>
                <w:rFonts w:asciiTheme="majorHAnsi" w:hAnsiTheme="majorHAnsi"/>
                <w:bCs/>
                <w:iCs/>
                <w:sz w:val="22"/>
                <w:szCs w:val="22"/>
              </w:rPr>
              <w:t>Опрос, проверка домашнего задания</w:t>
            </w:r>
          </w:p>
        </w:tc>
      </w:tr>
      <w:tr w:rsidR="00802FDF" w:rsidRPr="00D944B1" w:rsidTr="00653EAB">
        <w:tc>
          <w:tcPr>
            <w:tcW w:w="2660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:rsidR="00802FDF" w:rsidRPr="00D944B1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:rsidR="00802FDF" w:rsidRPr="00D944B1" w:rsidRDefault="003D1F6B" w:rsidP="00FF5AAB">
            <w:pPr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  <w:sz w:val="22"/>
                <w:szCs w:val="22"/>
              </w:rPr>
              <w:t>6</w:t>
            </w:r>
            <w:r w:rsidR="00802FDF" w:rsidRPr="00D944B1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:rsidR="00802FDF" w:rsidRPr="00D944B1" w:rsidRDefault="003D1F6B" w:rsidP="00FF5AAB">
            <w:pPr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</w:rPr>
              <w:t>Экзамен</w:t>
            </w:r>
          </w:p>
        </w:tc>
      </w:tr>
      <w:tr w:rsidR="00802FDF" w:rsidRPr="00D944B1" w:rsidTr="00653EAB">
        <w:tc>
          <w:tcPr>
            <w:tcW w:w="2660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  <w:bCs/>
              </w:rPr>
            </w:pPr>
            <w:r w:rsidRPr="00D944B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</w:rPr>
              <w:t>108</w:t>
            </w:r>
          </w:p>
        </w:tc>
        <w:tc>
          <w:tcPr>
            <w:tcW w:w="6331" w:type="dxa"/>
            <w:gridSpan w:val="5"/>
          </w:tcPr>
          <w:p w:rsidR="00802FDF" w:rsidRPr="00D944B1" w:rsidRDefault="009F4787" w:rsidP="00FF5AAB">
            <w:pPr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</w:rPr>
              <w:t>3</w:t>
            </w:r>
            <w:r w:rsidR="00D944B1" w:rsidRPr="00D944B1">
              <w:rPr>
                <w:rFonts w:asciiTheme="majorHAnsi" w:hAnsiTheme="majorHAnsi"/>
                <w:b/>
              </w:rPr>
              <w:t>4</w:t>
            </w:r>
          </w:p>
        </w:tc>
        <w:tc>
          <w:tcPr>
            <w:tcW w:w="1701" w:type="dxa"/>
          </w:tcPr>
          <w:p w:rsidR="00802FDF" w:rsidRPr="00D944B1" w:rsidRDefault="00D944B1" w:rsidP="00FF5AAB">
            <w:pPr>
              <w:rPr>
                <w:rFonts w:asciiTheme="majorHAnsi" w:hAnsiTheme="majorHAnsi"/>
                <w:b/>
              </w:rPr>
            </w:pPr>
            <w:r w:rsidRPr="00D944B1">
              <w:rPr>
                <w:rFonts w:asciiTheme="majorHAnsi" w:hAnsiTheme="majorHAnsi"/>
                <w:b/>
              </w:rPr>
              <w:t>74</w:t>
            </w:r>
          </w:p>
        </w:tc>
        <w:tc>
          <w:tcPr>
            <w:tcW w:w="3054" w:type="dxa"/>
          </w:tcPr>
          <w:p w:rsidR="00802FDF" w:rsidRPr="00D944B1" w:rsidRDefault="00802FDF" w:rsidP="00FF5AAB">
            <w:pPr>
              <w:rPr>
                <w:rFonts w:asciiTheme="majorHAnsi" w:hAnsiTheme="majorHAnsi"/>
                <w:b/>
              </w:rPr>
            </w:pPr>
          </w:p>
        </w:tc>
      </w:tr>
    </w:tbl>
    <w:p w:rsidR="00802009" w:rsidRPr="00D944B1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:rsidR="00E87C2E" w:rsidRPr="00D944B1" w:rsidRDefault="00E87C2E" w:rsidP="00785A92">
      <w:pPr>
        <w:rPr>
          <w:rFonts w:asciiTheme="majorHAnsi" w:hAnsiTheme="majorHAnsi" w:cs="Cambria"/>
        </w:rPr>
      </w:pPr>
    </w:p>
    <w:p w:rsidR="006E61B3" w:rsidRPr="00D944B1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:rsidR="00115037" w:rsidRPr="00D944B1" w:rsidRDefault="00115037" w:rsidP="00BE247C">
      <w:pPr>
        <w:rPr>
          <w:rFonts w:asciiTheme="majorHAnsi" w:hAnsiTheme="majorHAnsi"/>
          <w:b/>
        </w:rPr>
        <w:sectPr w:rsidR="00115037" w:rsidRPr="00D944B1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D944B1" w:rsidRPr="00D944B1" w:rsidRDefault="00D944B1" w:rsidP="00D944B1">
      <w:pPr>
        <w:rPr>
          <w:rFonts w:asciiTheme="majorHAnsi" w:hAnsiTheme="majorHAnsi"/>
          <w:i/>
        </w:rPr>
      </w:pPr>
      <w:r w:rsidRPr="00D944B1">
        <w:rPr>
          <w:rFonts w:asciiTheme="majorHAnsi" w:hAnsiTheme="majorHAnsi"/>
          <w:i/>
        </w:rPr>
        <w:lastRenderedPageBreak/>
        <w:t xml:space="preserve">Тема </w:t>
      </w:r>
      <w:r w:rsidRPr="00D944B1">
        <w:rPr>
          <w:rFonts w:asciiTheme="majorHAnsi" w:hAnsiTheme="majorHAnsi"/>
          <w:i/>
        </w:rPr>
        <w:t>1</w:t>
      </w:r>
      <w:r w:rsidRPr="00D944B1">
        <w:rPr>
          <w:rFonts w:asciiTheme="majorHAnsi" w:hAnsiTheme="majorHAnsi"/>
          <w:i/>
        </w:rPr>
        <w:t xml:space="preserve">. Процессы в </w:t>
      </w:r>
      <w:proofErr w:type="spellStart"/>
      <w:r w:rsidRPr="00D944B1">
        <w:rPr>
          <w:rFonts w:asciiTheme="majorHAnsi" w:hAnsiTheme="majorHAnsi"/>
          <w:i/>
        </w:rPr>
        <w:t>электрослабой</w:t>
      </w:r>
      <w:proofErr w:type="spellEnd"/>
      <w:r w:rsidRPr="00D944B1">
        <w:rPr>
          <w:rFonts w:asciiTheme="majorHAnsi" w:hAnsiTheme="majorHAnsi"/>
          <w:i/>
        </w:rPr>
        <w:t xml:space="preserve"> теории.</w:t>
      </w:r>
    </w:p>
    <w:p w:rsidR="00D944B1" w:rsidRPr="00D944B1" w:rsidRDefault="00D944B1" w:rsidP="00D944B1">
      <w:pPr>
        <w:tabs>
          <w:tab w:val="left" w:pos="7020"/>
        </w:tabs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</w:rPr>
        <w:t xml:space="preserve">Некоторые процессы в </w:t>
      </w:r>
      <w:proofErr w:type="spellStart"/>
      <w:r w:rsidRPr="00D944B1">
        <w:rPr>
          <w:rFonts w:asciiTheme="majorHAnsi" w:hAnsiTheme="majorHAnsi"/>
        </w:rPr>
        <w:t>электрослабой</w:t>
      </w:r>
      <w:proofErr w:type="spellEnd"/>
      <w:r w:rsidRPr="00D944B1">
        <w:rPr>
          <w:rFonts w:asciiTheme="majorHAnsi" w:hAnsiTheme="majorHAnsi"/>
        </w:rPr>
        <w:t xml:space="preserve"> теории. Ширины распадов мюона, пиона, нейтрона, каона. Сечения реакций нейтрино + лептон —&gt; нейтрино + лептон. Интерференция заряженного и нейтрального токов. Процессы с нейтральным током. Сечения рассеяния нейтральных и заряженных лептонов на нуклоне. Кварк-</w:t>
      </w:r>
      <w:proofErr w:type="spellStart"/>
      <w:r w:rsidRPr="00D944B1">
        <w:rPr>
          <w:rFonts w:asciiTheme="majorHAnsi" w:hAnsiTheme="majorHAnsi"/>
        </w:rPr>
        <w:t>партонная</w:t>
      </w:r>
      <w:proofErr w:type="spellEnd"/>
      <w:r w:rsidRPr="00D944B1">
        <w:rPr>
          <w:rFonts w:asciiTheme="majorHAnsi" w:hAnsiTheme="majorHAnsi"/>
        </w:rPr>
        <w:t xml:space="preserve"> модель. Кинематика. </w:t>
      </w:r>
      <w:proofErr w:type="spellStart"/>
      <w:r w:rsidRPr="00D944B1">
        <w:rPr>
          <w:rFonts w:asciiTheme="majorHAnsi" w:hAnsiTheme="majorHAnsi"/>
        </w:rPr>
        <w:t>Кварковые</w:t>
      </w:r>
      <w:proofErr w:type="spellEnd"/>
      <w:r w:rsidRPr="00D944B1">
        <w:rPr>
          <w:rFonts w:asciiTheme="majorHAnsi" w:hAnsiTheme="majorHAnsi"/>
        </w:rPr>
        <w:t xml:space="preserve"> распределения. Структурные функции. Распады W, Z бозонов.</w:t>
      </w:r>
    </w:p>
    <w:p w:rsidR="00D944B1" w:rsidRPr="00D944B1" w:rsidRDefault="00D944B1" w:rsidP="00D944B1">
      <w:pPr>
        <w:rPr>
          <w:rFonts w:asciiTheme="majorHAnsi" w:hAnsiTheme="majorHAnsi"/>
        </w:rPr>
      </w:pPr>
    </w:p>
    <w:p w:rsidR="00D944B1" w:rsidRPr="00D944B1" w:rsidRDefault="00D944B1" w:rsidP="00D944B1">
      <w:pPr>
        <w:rPr>
          <w:rFonts w:asciiTheme="majorHAnsi" w:hAnsiTheme="majorHAnsi"/>
          <w:i/>
        </w:rPr>
      </w:pPr>
      <w:r w:rsidRPr="00D944B1">
        <w:rPr>
          <w:rFonts w:asciiTheme="majorHAnsi" w:hAnsiTheme="majorHAnsi"/>
          <w:i/>
        </w:rPr>
        <w:t xml:space="preserve">Тема </w:t>
      </w:r>
      <w:r w:rsidRPr="00D944B1">
        <w:rPr>
          <w:rFonts w:asciiTheme="majorHAnsi" w:hAnsiTheme="majorHAnsi"/>
          <w:i/>
        </w:rPr>
        <w:t>2</w:t>
      </w:r>
      <w:r w:rsidRPr="00D944B1">
        <w:rPr>
          <w:rFonts w:asciiTheme="majorHAnsi" w:hAnsiTheme="majorHAnsi"/>
          <w:i/>
        </w:rPr>
        <w:t>. Элементы классической теории поля.</w:t>
      </w:r>
    </w:p>
    <w:p w:rsidR="00D944B1" w:rsidRPr="00D944B1" w:rsidRDefault="00D944B1" w:rsidP="00D944B1">
      <w:pPr>
        <w:tabs>
          <w:tab w:val="left" w:pos="7020"/>
        </w:tabs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</w:rPr>
        <w:t xml:space="preserve">Элементы классической теории поля. Симметрии и нарушения симметрий — глобальных и локальных. Введение взаимодействий из принципа калибровочной инвариантности. Механизмы </w:t>
      </w:r>
      <w:proofErr w:type="spellStart"/>
      <w:r w:rsidRPr="00D944B1">
        <w:rPr>
          <w:rFonts w:asciiTheme="majorHAnsi" w:hAnsiTheme="majorHAnsi"/>
        </w:rPr>
        <w:t>Голдстоуна</w:t>
      </w:r>
      <w:proofErr w:type="spellEnd"/>
      <w:r w:rsidRPr="00D944B1">
        <w:rPr>
          <w:rFonts w:asciiTheme="majorHAnsi" w:hAnsiTheme="majorHAnsi"/>
        </w:rPr>
        <w:t xml:space="preserve"> и </w:t>
      </w:r>
      <w:proofErr w:type="spellStart"/>
      <w:r w:rsidRPr="00D944B1">
        <w:rPr>
          <w:rFonts w:asciiTheme="majorHAnsi" w:hAnsiTheme="majorHAnsi"/>
        </w:rPr>
        <w:t>Хиггса</w:t>
      </w:r>
      <w:proofErr w:type="spellEnd"/>
      <w:r w:rsidRPr="00D944B1">
        <w:rPr>
          <w:rFonts w:asciiTheme="majorHAnsi" w:hAnsiTheme="majorHAnsi"/>
        </w:rPr>
        <w:t xml:space="preserve">. Абелевые и </w:t>
      </w:r>
      <w:proofErr w:type="spellStart"/>
      <w:r w:rsidRPr="00D944B1">
        <w:rPr>
          <w:rFonts w:asciiTheme="majorHAnsi" w:hAnsiTheme="majorHAnsi"/>
        </w:rPr>
        <w:t>неабелевые</w:t>
      </w:r>
      <w:proofErr w:type="spellEnd"/>
      <w:r w:rsidRPr="00D944B1">
        <w:rPr>
          <w:rFonts w:asciiTheme="majorHAnsi" w:hAnsiTheme="majorHAnsi"/>
        </w:rPr>
        <w:t xml:space="preserve"> теории. Построение Стандартной Модели.</w:t>
      </w:r>
    </w:p>
    <w:p w:rsidR="00D944B1" w:rsidRPr="00D944B1" w:rsidRDefault="00D944B1" w:rsidP="00D944B1">
      <w:pPr>
        <w:rPr>
          <w:rFonts w:asciiTheme="majorHAnsi" w:hAnsiTheme="majorHAnsi"/>
        </w:rPr>
      </w:pPr>
    </w:p>
    <w:p w:rsidR="00D944B1" w:rsidRPr="00D944B1" w:rsidRDefault="00D944B1" w:rsidP="00D944B1">
      <w:pPr>
        <w:rPr>
          <w:rFonts w:asciiTheme="majorHAnsi" w:hAnsiTheme="majorHAnsi"/>
          <w:i/>
        </w:rPr>
      </w:pPr>
      <w:r w:rsidRPr="00D944B1">
        <w:rPr>
          <w:rFonts w:asciiTheme="majorHAnsi" w:hAnsiTheme="majorHAnsi"/>
          <w:i/>
        </w:rPr>
        <w:t xml:space="preserve">Тема </w:t>
      </w:r>
      <w:r w:rsidRPr="00D944B1">
        <w:rPr>
          <w:rFonts w:asciiTheme="majorHAnsi" w:hAnsiTheme="majorHAnsi"/>
          <w:i/>
        </w:rPr>
        <w:t>3</w:t>
      </w:r>
      <w:r w:rsidRPr="00D944B1">
        <w:rPr>
          <w:rFonts w:asciiTheme="majorHAnsi" w:hAnsiTheme="majorHAnsi"/>
          <w:i/>
        </w:rPr>
        <w:t xml:space="preserve">. Бозон </w:t>
      </w:r>
      <w:proofErr w:type="spellStart"/>
      <w:r w:rsidRPr="00D944B1">
        <w:rPr>
          <w:rFonts w:asciiTheme="majorHAnsi" w:hAnsiTheme="majorHAnsi"/>
          <w:i/>
        </w:rPr>
        <w:t>Хиггса</w:t>
      </w:r>
      <w:proofErr w:type="spellEnd"/>
      <w:r w:rsidRPr="00D944B1">
        <w:rPr>
          <w:rFonts w:asciiTheme="majorHAnsi" w:hAnsiTheme="majorHAnsi"/>
          <w:i/>
        </w:rPr>
        <w:t>.</w:t>
      </w:r>
    </w:p>
    <w:p w:rsidR="00D944B1" w:rsidRPr="00D944B1" w:rsidRDefault="00D944B1" w:rsidP="00D944B1">
      <w:pPr>
        <w:tabs>
          <w:tab w:val="left" w:pos="7020"/>
        </w:tabs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</w:rPr>
        <w:t xml:space="preserve">Распады бозона </w:t>
      </w:r>
      <w:proofErr w:type="spellStart"/>
      <w:r w:rsidRPr="00D944B1">
        <w:rPr>
          <w:rFonts w:asciiTheme="majorHAnsi" w:hAnsiTheme="majorHAnsi"/>
        </w:rPr>
        <w:t>Хиггса</w:t>
      </w:r>
      <w:proofErr w:type="spellEnd"/>
      <w:r w:rsidRPr="00D944B1">
        <w:rPr>
          <w:rFonts w:asciiTheme="majorHAnsi" w:hAnsiTheme="majorHAnsi"/>
        </w:rPr>
        <w:t>.</w:t>
      </w:r>
    </w:p>
    <w:p w:rsidR="00D944B1" w:rsidRPr="00D944B1" w:rsidRDefault="00D944B1" w:rsidP="00D944B1">
      <w:pPr>
        <w:rPr>
          <w:rFonts w:asciiTheme="majorHAnsi" w:hAnsiTheme="majorHAnsi"/>
        </w:rPr>
      </w:pPr>
    </w:p>
    <w:p w:rsidR="00D944B1" w:rsidRPr="00D944B1" w:rsidRDefault="00D944B1" w:rsidP="00D944B1">
      <w:pPr>
        <w:rPr>
          <w:rFonts w:asciiTheme="majorHAnsi" w:hAnsiTheme="majorHAnsi"/>
          <w:i/>
        </w:rPr>
      </w:pPr>
      <w:r w:rsidRPr="00D944B1">
        <w:rPr>
          <w:rFonts w:asciiTheme="majorHAnsi" w:hAnsiTheme="majorHAnsi"/>
          <w:i/>
        </w:rPr>
        <w:t xml:space="preserve">Тема </w:t>
      </w:r>
      <w:r w:rsidRPr="00D944B1">
        <w:rPr>
          <w:rFonts w:asciiTheme="majorHAnsi" w:hAnsiTheme="majorHAnsi"/>
          <w:i/>
        </w:rPr>
        <w:t>4</w:t>
      </w:r>
      <w:r w:rsidRPr="00D944B1">
        <w:rPr>
          <w:rFonts w:asciiTheme="majorHAnsi" w:hAnsiTheme="majorHAnsi"/>
          <w:i/>
        </w:rPr>
        <w:t>. Расходимости в петлевых диаграммах.</w:t>
      </w:r>
    </w:p>
    <w:p w:rsidR="00D944B1" w:rsidRPr="00D944B1" w:rsidRDefault="00D944B1" w:rsidP="00D944B1">
      <w:pPr>
        <w:tabs>
          <w:tab w:val="left" w:pos="7020"/>
        </w:tabs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</w:rPr>
        <w:t>Расходимости в петлевых диаграммах и теория перенормировок (краткий курс).</w:t>
      </w:r>
    </w:p>
    <w:p w:rsidR="003D1F6B" w:rsidRPr="00D944B1" w:rsidRDefault="003D1F6B" w:rsidP="00BE247C">
      <w:pPr>
        <w:rPr>
          <w:rFonts w:asciiTheme="majorHAnsi" w:hAnsiTheme="majorHAnsi"/>
          <w:b/>
        </w:rPr>
      </w:pPr>
    </w:p>
    <w:p w:rsidR="00BE247C" w:rsidRPr="00D944B1" w:rsidRDefault="006C19E1" w:rsidP="00BE247C">
      <w:pPr>
        <w:rPr>
          <w:rFonts w:asciiTheme="majorHAnsi" w:hAnsiTheme="majorHAnsi"/>
          <w:b/>
        </w:rPr>
      </w:pPr>
      <w:r w:rsidRPr="00D944B1">
        <w:rPr>
          <w:rFonts w:asciiTheme="majorHAnsi" w:hAnsiTheme="majorHAnsi"/>
          <w:b/>
        </w:rPr>
        <w:t>6</w:t>
      </w:r>
      <w:r w:rsidR="00BE247C" w:rsidRPr="00D944B1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:rsidR="00BE247C" w:rsidRPr="00D944B1" w:rsidRDefault="00BE247C" w:rsidP="00BE247C">
      <w:pPr>
        <w:rPr>
          <w:rFonts w:asciiTheme="majorHAnsi" w:hAnsiTheme="majorHAnsi"/>
          <w:highlight w:val="yellow"/>
        </w:rPr>
      </w:pPr>
    </w:p>
    <w:p w:rsidR="00BE247C" w:rsidRPr="00D944B1" w:rsidRDefault="006C19E1" w:rsidP="00194A31">
      <w:pPr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</w:rPr>
        <w:t>6</w:t>
      </w:r>
      <w:r w:rsidR="00BE247C" w:rsidRPr="00D944B1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:rsidR="004651EA" w:rsidRPr="00D944B1" w:rsidRDefault="004651EA" w:rsidP="00194A31">
      <w:pPr>
        <w:jc w:val="both"/>
        <w:rPr>
          <w:rFonts w:asciiTheme="majorHAnsi" w:hAnsiTheme="majorHAnsi"/>
        </w:rPr>
      </w:pPr>
    </w:p>
    <w:p w:rsidR="009F4787" w:rsidRPr="00D944B1" w:rsidRDefault="009F4787" w:rsidP="009F4787">
      <w:pPr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</w:rPr>
        <w:t>Текущий контроль по дисциплине «Методика расчетов в квантовой теории поля» осуществляется на лекциях и семинарских занятиях и заключается в оценке активности и качества участия в опросах и собеседованиях по проблемам, изучаемых в рамках тем лекционных занятий, аргументированности позиции; оценивается широта используемых теоретических знаний.</w:t>
      </w:r>
    </w:p>
    <w:p w:rsidR="009F4787" w:rsidRPr="00D944B1" w:rsidRDefault="009F4787" w:rsidP="00194A31">
      <w:pPr>
        <w:jc w:val="both"/>
        <w:rPr>
          <w:rFonts w:asciiTheme="majorHAnsi" w:hAnsiTheme="majorHAnsi"/>
        </w:rPr>
      </w:pPr>
    </w:p>
    <w:p w:rsidR="00843887" w:rsidRPr="00D944B1" w:rsidRDefault="00843887" w:rsidP="00843887">
      <w:pPr>
        <w:rPr>
          <w:rFonts w:asciiTheme="majorHAnsi" w:hAnsiTheme="majorHAnsi" w:cs="Cambria"/>
          <w:bCs/>
          <w:i/>
        </w:rPr>
      </w:pPr>
      <w:r w:rsidRPr="00D944B1">
        <w:rPr>
          <w:rFonts w:asciiTheme="majorHAnsi" w:hAnsiTheme="majorHAnsi" w:cs="Cambria"/>
          <w:bCs/>
          <w:i/>
        </w:rPr>
        <w:t>Типовые вопросы для проведения текущей проверки успеваемости:</w:t>
      </w:r>
      <w:r w:rsidR="00032882" w:rsidRPr="00D944B1">
        <w:rPr>
          <w:rFonts w:asciiTheme="majorHAnsi" w:hAnsiTheme="majorHAnsi" w:cs="Cambria"/>
          <w:bCs/>
          <w:i/>
        </w:rPr>
        <w:br/>
      </w:r>
    </w:p>
    <w:p w:rsidR="00032882" w:rsidRPr="00D944B1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D944B1">
        <w:rPr>
          <w:rFonts w:asciiTheme="majorHAnsi" w:hAnsiTheme="majorHAnsi"/>
          <w:color w:val="000000"/>
          <w:sz w:val="24"/>
          <w:szCs w:val="24"/>
        </w:rPr>
        <w:t>Какое уравнение описывает скалярную частицу?</w:t>
      </w:r>
    </w:p>
    <w:p w:rsidR="00032882" w:rsidRPr="00D944B1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D944B1">
        <w:rPr>
          <w:rFonts w:asciiTheme="majorHAnsi" w:hAnsiTheme="majorHAnsi"/>
          <w:color w:val="000000"/>
          <w:sz w:val="24"/>
          <w:szCs w:val="24"/>
        </w:rPr>
        <w:t>Кто вывел релятивистское уравнение для электрона?</w:t>
      </w:r>
    </w:p>
    <w:p w:rsidR="00032882" w:rsidRPr="00D944B1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D944B1">
        <w:rPr>
          <w:rFonts w:asciiTheme="majorHAnsi" w:hAnsiTheme="majorHAnsi"/>
          <w:color w:val="000000"/>
          <w:sz w:val="24"/>
          <w:szCs w:val="24"/>
        </w:rPr>
        <w:t>Что такое функция Грина?</w:t>
      </w:r>
    </w:p>
    <w:p w:rsidR="00032882" w:rsidRPr="00D944B1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D944B1">
        <w:rPr>
          <w:rFonts w:asciiTheme="majorHAnsi" w:hAnsiTheme="majorHAnsi"/>
          <w:color w:val="000000"/>
          <w:sz w:val="24"/>
          <w:szCs w:val="24"/>
        </w:rPr>
        <w:t>Каков физический смысл наличия положительных и отрицательных частот в решениях уравнения Клейна–Гордона?</w:t>
      </w:r>
    </w:p>
    <w:p w:rsidR="00032882" w:rsidRPr="00D944B1" w:rsidRDefault="00032882" w:rsidP="00D944B1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D944B1">
        <w:rPr>
          <w:rFonts w:asciiTheme="majorHAnsi" w:hAnsiTheme="majorHAnsi"/>
          <w:color w:val="000000"/>
          <w:sz w:val="24"/>
          <w:szCs w:val="24"/>
        </w:rPr>
        <w:t>В чём заключается ключевое преимущество уравнения Дирака по сравнению с уравнением Клейна–Фока-Гордона?</w:t>
      </w:r>
    </w:p>
    <w:p w:rsidR="00032882" w:rsidRPr="00D944B1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D944B1">
        <w:rPr>
          <w:rFonts w:asciiTheme="majorHAnsi" w:hAnsiTheme="majorHAnsi"/>
          <w:color w:val="000000"/>
          <w:sz w:val="24"/>
          <w:szCs w:val="24"/>
        </w:rPr>
        <w:t xml:space="preserve">Какова минимальная размерность представления γ-матриц, удовлетворяющих соотношениям Клиффорда в 4-мерном пространстве </w:t>
      </w:r>
      <w:proofErr w:type="spellStart"/>
      <w:r w:rsidRPr="00D944B1">
        <w:rPr>
          <w:rFonts w:asciiTheme="majorHAnsi" w:hAnsiTheme="majorHAnsi"/>
          <w:color w:val="000000"/>
          <w:sz w:val="24"/>
          <w:szCs w:val="24"/>
        </w:rPr>
        <w:t>Минковского</w:t>
      </w:r>
      <w:proofErr w:type="spellEnd"/>
      <w:r w:rsidRPr="00D944B1">
        <w:rPr>
          <w:rFonts w:asciiTheme="majorHAnsi" w:hAnsiTheme="majorHAnsi"/>
          <w:color w:val="000000"/>
          <w:sz w:val="24"/>
          <w:szCs w:val="24"/>
        </w:rPr>
        <w:t>?</w:t>
      </w:r>
    </w:p>
    <w:p w:rsidR="00032882" w:rsidRPr="00D944B1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D944B1">
        <w:rPr>
          <w:rFonts w:asciiTheme="majorHAnsi" w:hAnsiTheme="majorHAnsi"/>
          <w:color w:val="000000"/>
          <w:sz w:val="24"/>
          <w:szCs w:val="24"/>
        </w:rPr>
        <w:t>Каков физический эффект интерференции положительных и отрицательных частот в решениях уравнения Дирака?</w:t>
      </w:r>
    </w:p>
    <w:p w:rsidR="00032882" w:rsidRPr="00D944B1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D944B1">
        <w:rPr>
          <w:rFonts w:asciiTheme="majorHAnsi" w:hAnsiTheme="majorHAnsi"/>
          <w:color w:val="000000"/>
          <w:sz w:val="24"/>
          <w:szCs w:val="24"/>
        </w:rPr>
        <w:t xml:space="preserve">Каково свойство гамильтониана </w:t>
      </w:r>
      <w:proofErr w:type="spellStart"/>
      <w:r w:rsidRPr="00D944B1">
        <w:rPr>
          <w:rFonts w:asciiTheme="majorHAnsi" w:hAnsiTheme="majorHAnsi"/>
          <w:color w:val="000000"/>
          <w:sz w:val="24"/>
          <w:szCs w:val="24"/>
        </w:rPr>
        <w:t>фермионного</w:t>
      </w:r>
      <w:proofErr w:type="spellEnd"/>
      <w:r w:rsidRPr="00D944B1">
        <w:rPr>
          <w:rFonts w:asciiTheme="majorHAnsi" w:hAnsiTheme="majorHAnsi"/>
          <w:color w:val="000000"/>
          <w:sz w:val="24"/>
          <w:szCs w:val="24"/>
        </w:rPr>
        <w:t xml:space="preserve"> поля в классической (</w:t>
      </w:r>
      <w:proofErr w:type="spellStart"/>
      <w:r w:rsidRPr="00D944B1">
        <w:rPr>
          <w:rFonts w:asciiTheme="majorHAnsi" w:hAnsiTheme="majorHAnsi"/>
          <w:color w:val="000000"/>
          <w:sz w:val="24"/>
          <w:szCs w:val="24"/>
        </w:rPr>
        <w:t>неквантованной</w:t>
      </w:r>
      <w:proofErr w:type="spellEnd"/>
      <w:r w:rsidRPr="00D944B1">
        <w:rPr>
          <w:rFonts w:asciiTheme="majorHAnsi" w:hAnsiTheme="majorHAnsi"/>
          <w:color w:val="000000"/>
          <w:sz w:val="24"/>
          <w:szCs w:val="24"/>
        </w:rPr>
        <w:t>) теории?</w:t>
      </w:r>
    </w:p>
    <w:p w:rsidR="00032882" w:rsidRPr="00D944B1" w:rsidRDefault="00032882" w:rsidP="00032882">
      <w:pPr>
        <w:pStyle w:val="a8"/>
        <w:numPr>
          <w:ilvl w:val="0"/>
          <w:numId w:val="12"/>
        </w:numPr>
        <w:rPr>
          <w:rFonts w:asciiTheme="majorHAnsi" w:hAnsiTheme="majorHAnsi"/>
          <w:color w:val="000000"/>
          <w:sz w:val="24"/>
          <w:szCs w:val="24"/>
        </w:rPr>
      </w:pPr>
      <w:r w:rsidRPr="00D944B1">
        <w:rPr>
          <w:rFonts w:asciiTheme="majorHAnsi" w:hAnsiTheme="majorHAnsi"/>
          <w:color w:val="000000"/>
          <w:sz w:val="24"/>
          <w:szCs w:val="24"/>
        </w:rPr>
        <w:t>Как формулируется принцип причинности в квантовой теории поля?</w:t>
      </w:r>
    </w:p>
    <w:p w:rsidR="00BE247C" w:rsidRPr="00D944B1" w:rsidRDefault="00BE247C" w:rsidP="004651EA">
      <w:pPr>
        <w:rPr>
          <w:rFonts w:asciiTheme="majorHAnsi" w:hAnsiTheme="majorHAnsi"/>
        </w:rPr>
      </w:pPr>
    </w:p>
    <w:p w:rsidR="00843887" w:rsidRPr="00D944B1" w:rsidRDefault="00843887" w:rsidP="004651EA">
      <w:pPr>
        <w:rPr>
          <w:rFonts w:asciiTheme="majorHAnsi" w:hAnsiTheme="majorHAnsi"/>
        </w:rPr>
      </w:pPr>
    </w:p>
    <w:p w:rsidR="00CD4E2D" w:rsidRPr="00D944B1" w:rsidRDefault="00843887" w:rsidP="00CD4E2D">
      <w:pPr>
        <w:rPr>
          <w:rFonts w:asciiTheme="majorHAnsi" w:hAnsiTheme="majorHAnsi"/>
        </w:rPr>
      </w:pPr>
      <w:r w:rsidRPr="00D944B1">
        <w:rPr>
          <w:rFonts w:asciiTheme="majorHAnsi" w:hAnsiTheme="majorHAnsi" w:cs="Cambria"/>
          <w:bCs/>
          <w:i/>
        </w:rPr>
        <w:t>Типовые вопросы, задания для проведения промежуточной аттестации (экзамена):</w:t>
      </w:r>
      <w:r w:rsidR="00CD4E2D" w:rsidRPr="00D944B1">
        <w:rPr>
          <w:rFonts w:asciiTheme="majorHAnsi" w:hAnsiTheme="majorHAnsi" w:cs="Cambria"/>
          <w:bCs/>
          <w:iCs/>
        </w:rPr>
        <w:br/>
      </w:r>
      <w:r w:rsidR="00CD4E2D" w:rsidRPr="00D944B1">
        <w:rPr>
          <w:rFonts w:asciiTheme="majorHAnsi" w:hAnsiTheme="majorHAnsi" w:cs="Cambria"/>
          <w:bCs/>
          <w:iCs/>
        </w:rPr>
        <w:br/>
      </w:r>
      <w:r w:rsidR="00CD4E2D" w:rsidRPr="00D944B1">
        <w:rPr>
          <w:rFonts w:asciiTheme="majorHAnsi" w:hAnsiTheme="majorHAnsi"/>
        </w:rPr>
        <w:t>Экзамен провод</w:t>
      </w:r>
      <w:r w:rsidR="00032882" w:rsidRPr="00D944B1">
        <w:rPr>
          <w:rFonts w:asciiTheme="majorHAnsi" w:hAnsiTheme="majorHAnsi"/>
        </w:rPr>
        <w:t>и</w:t>
      </w:r>
      <w:r w:rsidR="00CD4E2D" w:rsidRPr="00D944B1">
        <w:rPr>
          <w:rFonts w:asciiTheme="majorHAnsi" w:hAnsiTheme="majorHAnsi"/>
        </w:rPr>
        <w:t>тся в виде письменной работы с последующим собеседованием по изученным темам.</w:t>
      </w:r>
    </w:p>
    <w:p w:rsidR="00CD4E2D" w:rsidRPr="00D944B1" w:rsidRDefault="00CD4E2D" w:rsidP="00CD4E2D">
      <w:pPr>
        <w:rPr>
          <w:rFonts w:asciiTheme="majorHAnsi" w:hAnsiTheme="majorHAnsi"/>
          <w:i/>
          <w:u w:val="single"/>
        </w:rPr>
      </w:pPr>
    </w:p>
    <w:p w:rsidR="00CD4E2D" w:rsidRPr="00D944B1" w:rsidRDefault="00CD4E2D" w:rsidP="00CD4E2D">
      <w:pPr>
        <w:rPr>
          <w:rFonts w:asciiTheme="majorHAnsi" w:hAnsiTheme="majorHAnsi"/>
          <w:b/>
          <w:iCs/>
        </w:rPr>
      </w:pPr>
      <w:r w:rsidRPr="00D944B1">
        <w:rPr>
          <w:rFonts w:asciiTheme="majorHAnsi" w:hAnsiTheme="majorHAnsi"/>
          <w:iCs/>
        </w:rPr>
        <w:t>Примеры задач для сдачи экзамена</w:t>
      </w:r>
      <w:r w:rsidRPr="00D944B1">
        <w:rPr>
          <w:rFonts w:asciiTheme="majorHAnsi" w:hAnsiTheme="majorHAnsi"/>
          <w:b/>
          <w:iCs/>
        </w:rPr>
        <w:t>:</w:t>
      </w:r>
    </w:p>
    <w:p w:rsidR="00CD4E2D" w:rsidRPr="00D944B1" w:rsidRDefault="00CD4E2D" w:rsidP="00CD4E2D">
      <w:pPr>
        <w:ind w:left="360"/>
        <w:rPr>
          <w:rFonts w:asciiTheme="majorHAnsi" w:hAnsiTheme="majorHAnsi"/>
          <w:b/>
        </w:rPr>
      </w:pP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t>Задача 13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eastAsia="Gungsuh" w:hAnsiTheme="majorHAnsi" w:cs="Gungsuh"/>
        </w:rPr>
        <w:t xml:space="preserve">Покажите, что уравнение непрерывности </w:t>
      </w:r>
      <w:sdt>
        <w:sdtPr>
          <w:rPr>
            <w:rFonts w:asciiTheme="majorHAnsi" w:hAnsiTheme="majorHAnsi"/>
          </w:rPr>
          <w:tag w:val="goog_rdk_0"/>
          <w:id w:val="288011256"/>
        </w:sdtPr>
        <w:sdtContent>
          <w:r w:rsidRPr="00D944B1">
            <w:rPr>
              <w:rFonts w:asciiTheme="majorHAnsi" w:eastAsia="Gungsuh" w:hAnsiTheme="majorHAnsi" w:cs="Gungsuh"/>
            </w:rPr>
            <w:t>∂</w:t>
          </w:r>
          <w:proofErr w:type="spellStart"/>
        </w:sdtContent>
      </w:sdt>
      <w:r w:rsidRPr="00D944B1">
        <w:rPr>
          <w:rFonts w:asciiTheme="majorHAnsi" w:hAnsiTheme="majorHAnsi"/>
          <w:vertAlign w:val="subscript"/>
        </w:rPr>
        <w:t>μ</w:t>
      </w:r>
      <w:r w:rsidRPr="00D944B1">
        <w:rPr>
          <w:rFonts w:asciiTheme="majorHAnsi" w:hAnsiTheme="majorHAnsi"/>
        </w:rPr>
        <w:t>j</w:t>
      </w:r>
      <w:r w:rsidRPr="00D944B1">
        <w:rPr>
          <w:rFonts w:asciiTheme="majorHAnsi" w:hAnsiTheme="majorHAnsi"/>
          <w:vertAlign w:val="superscript"/>
        </w:rPr>
        <w:t>μ</w:t>
      </w:r>
      <w:proofErr w:type="spellEnd"/>
      <w:r w:rsidRPr="00D944B1">
        <w:rPr>
          <w:rFonts w:asciiTheme="majorHAnsi" w:hAnsiTheme="majorHAnsi"/>
          <w:vertAlign w:val="superscript"/>
        </w:rPr>
        <w:t xml:space="preserve"> </w:t>
      </w:r>
      <w:r w:rsidRPr="00D944B1">
        <w:rPr>
          <w:rFonts w:asciiTheme="majorHAnsi" w:hAnsiTheme="majorHAnsi"/>
        </w:rPr>
        <w:t>= 0 удовлетворяется для тока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  <w:noProof/>
        </w:rPr>
        <w:drawing>
          <wp:inline distT="0" distB="0" distL="0" distR="0" wp14:anchorId="79962606" wp14:editId="103DA39A">
            <wp:extent cx="3276600" cy="609600"/>
            <wp:effectExtent l="0" t="0" r="0" b="0"/>
            <wp:docPr id="17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60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t>где φ – решение уравнения Клейна-Гордона для частицы с электрическим заря-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t xml:space="preserve">дом q в электромагнитном поле с 4-потенциалом </w:t>
      </w:r>
      <w:proofErr w:type="spellStart"/>
      <w:r w:rsidRPr="00D944B1">
        <w:rPr>
          <w:rFonts w:asciiTheme="majorHAnsi" w:hAnsiTheme="majorHAnsi"/>
        </w:rPr>
        <w:t>A</w:t>
      </w:r>
      <w:proofErr w:type="gramStart"/>
      <w:r w:rsidRPr="00D944B1">
        <w:rPr>
          <w:rFonts w:asciiTheme="majorHAnsi" w:hAnsiTheme="majorHAnsi"/>
          <w:strike/>
        </w:rPr>
        <w:t>μ</w:t>
      </w:r>
      <w:proofErr w:type="spellEnd"/>
      <w:r w:rsidRPr="00D944B1">
        <w:rPr>
          <w:rFonts w:asciiTheme="majorHAnsi" w:hAnsiTheme="majorHAnsi"/>
        </w:rPr>
        <w:t xml:space="preserve"> .</w:t>
      </w:r>
      <w:proofErr w:type="gramEnd"/>
    </w:p>
    <w:p w:rsidR="00D944B1" w:rsidRPr="00D944B1" w:rsidRDefault="00D944B1" w:rsidP="00D944B1">
      <w:pPr>
        <w:ind w:left="360"/>
        <w:rPr>
          <w:rFonts w:asciiTheme="majorHAnsi" w:hAnsiTheme="majorHAnsi"/>
        </w:rPr>
      </w:pP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t>Задача 14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t>Докажите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  <w:noProof/>
        </w:rPr>
        <w:drawing>
          <wp:inline distT="0" distB="0" distL="0" distR="0" wp14:anchorId="27BA0252" wp14:editId="25F7C02F">
            <wp:extent cx="1295400" cy="457200"/>
            <wp:effectExtent l="0" t="0" r="0" b="0"/>
            <wp:docPr id="1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457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br/>
      </w:r>
      <w:r w:rsidRPr="00D944B1">
        <w:rPr>
          <w:rFonts w:asciiTheme="majorHAnsi" w:hAnsiTheme="majorHAnsi"/>
        </w:rPr>
        <w:t>Задача 15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t>Докажите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  <w:noProof/>
        </w:rPr>
        <w:drawing>
          <wp:inline distT="0" distB="0" distL="0" distR="0" wp14:anchorId="2C948DFD" wp14:editId="5A17DE41">
            <wp:extent cx="1143000" cy="381000"/>
            <wp:effectExtent l="0" t="0" r="0" b="0"/>
            <wp:docPr id="1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br/>
      </w:r>
      <w:r w:rsidRPr="00D944B1">
        <w:rPr>
          <w:rFonts w:asciiTheme="majorHAnsi" w:hAnsiTheme="majorHAnsi"/>
        </w:rPr>
        <w:t>Задача 16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t>Проверьте равенство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  <w:noProof/>
        </w:rPr>
        <w:drawing>
          <wp:inline distT="0" distB="0" distL="0" distR="0" wp14:anchorId="60B6380E" wp14:editId="49916620">
            <wp:extent cx="3200400" cy="609600"/>
            <wp:effectExtent l="0" t="0" r="0" b="0"/>
            <wp:docPr id="1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60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t>если a</w:t>
      </w:r>
      <w:r w:rsidRPr="00D944B1">
        <w:rPr>
          <w:rFonts w:asciiTheme="majorHAnsi" w:hAnsiTheme="majorHAnsi"/>
          <w:vertAlign w:val="superscript"/>
        </w:rPr>
        <w:t>2</w:t>
      </w:r>
      <w:sdt>
        <w:sdtPr>
          <w:rPr>
            <w:rFonts w:asciiTheme="majorHAnsi" w:hAnsiTheme="majorHAnsi"/>
          </w:rPr>
          <w:tag w:val="goog_rdk_1"/>
          <w:id w:val="-1951931320"/>
        </w:sdtPr>
        <w:sdtContent>
          <w:r w:rsidRPr="00D944B1">
            <w:rPr>
              <w:rFonts w:asciiTheme="majorHAnsi" w:eastAsia="Gungsuh" w:hAnsiTheme="majorHAnsi" w:cs="Gungsuh"/>
            </w:rPr>
            <w:t xml:space="preserve"> ≡ </w:t>
          </w:r>
          <w:proofErr w:type="spellStart"/>
          <w:r w:rsidRPr="00D944B1">
            <w:rPr>
              <w:rFonts w:asciiTheme="majorHAnsi" w:eastAsia="Gungsuh" w:hAnsiTheme="majorHAnsi" w:cs="Gungsuh"/>
            </w:rPr>
            <w:t>a</w:t>
          </w:r>
        </w:sdtContent>
      </w:sdt>
      <w:r w:rsidRPr="00D944B1">
        <w:rPr>
          <w:rFonts w:asciiTheme="majorHAnsi" w:hAnsiTheme="majorHAnsi"/>
          <w:vertAlign w:val="subscript"/>
        </w:rPr>
        <w:t>μ</w:t>
      </w:r>
      <w:r w:rsidRPr="00D944B1">
        <w:rPr>
          <w:rFonts w:asciiTheme="majorHAnsi" w:hAnsiTheme="majorHAnsi"/>
        </w:rPr>
        <w:t>a</w:t>
      </w:r>
      <w:proofErr w:type="gramStart"/>
      <w:r w:rsidRPr="00D944B1">
        <w:rPr>
          <w:rFonts w:asciiTheme="majorHAnsi" w:hAnsiTheme="majorHAnsi"/>
          <w:vertAlign w:val="superscript"/>
        </w:rPr>
        <w:t>μ</w:t>
      </w:r>
      <w:proofErr w:type="spellEnd"/>
      <w:r w:rsidRPr="00D944B1">
        <w:rPr>
          <w:rFonts w:asciiTheme="majorHAnsi" w:hAnsiTheme="majorHAnsi"/>
        </w:rPr>
        <w:t xml:space="preserve"> &gt;</w:t>
      </w:r>
      <w:proofErr w:type="gramEnd"/>
      <w:r w:rsidRPr="00D944B1">
        <w:rPr>
          <w:rFonts w:asciiTheme="majorHAnsi" w:hAnsiTheme="majorHAnsi"/>
        </w:rPr>
        <w:t xml:space="preserve"> 0.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br/>
      </w:r>
      <w:r w:rsidRPr="00D944B1">
        <w:rPr>
          <w:rFonts w:asciiTheme="majorHAnsi" w:hAnsiTheme="majorHAnsi"/>
        </w:rPr>
        <w:t>Задача 23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t>Пусть при t = 0 состояние свободного электрона дается</w:t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  <w:noProof/>
        </w:rPr>
        <w:drawing>
          <wp:inline distT="0" distB="0" distL="0" distR="0" wp14:anchorId="6A07A8D2" wp14:editId="42E48044">
            <wp:extent cx="2895600" cy="1143000"/>
            <wp:effectExtent l="0" t="0" r="0" b="0"/>
            <wp:docPr id="20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14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944B1" w:rsidRPr="00D944B1" w:rsidRDefault="00D944B1" w:rsidP="00D944B1">
      <w:pPr>
        <w:ind w:left="360"/>
        <w:rPr>
          <w:rFonts w:asciiTheme="majorHAnsi" w:hAnsiTheme="majorHAnsi"/>
        </w:rPr>
      </w:pPr>
      <w:r w:rsidRPr="00D944B1">
        <w:rPr>
          <w:rFonts w:asciiTheme="majorHAnsi" w:hAnsiTheme="majorHAnsi"/>
        </w:rPr>
        <w:t xml:space="preserve">Найдите </w:t>
      </w:r>
      <w:proofErr w:type="gramStart"/>
      <w:r w:rsidRPr="00D944B1">
        <w:rPr>
          <w:rFonts w:asciiTheme="majorHAnsi" w:hAnsiTheme="majorHAnsi"/>
        </w:rPr>
        <w:t>ψ(</w:t>
      </w:r>
      <w:proofErr w:type="gramEnd"/>
      <w:r w:rsidRPr="00D944B1">
        <w:rPr>
          <w:rFonts w:asciiTheme="majorHAnsi" w:hAnsiTheme="majorHAnsi"/>
        </w:rPr>
        <w:t>t, x) при t &gt; 0.</w:t>
      </w:r>
    </w:p>
    <w:p w:rsidR="00CD4E2D" w:rsidRPr="00D944B1" w:rsidRDefault="00CD4E2D" w:rsidP="00CD4E2D">
      <w:pPr>
        <w:ind w:left="360"/>
        <w:rPr>
          <w:rFonts w:asciiTheme="majorHAnsi" w:hAnsiTheme="majorHAnsi"/>
        </w:rPr>
      </w:pPr>
    </w:p>
    <w:p w:rsidR="00843887" w:rsidRPr="00D944B1" w:rsidRDefault="00843887" w:rsidP="004651EA">
      <w:pPr>
        <w:rPr>
          <w:rFonts w:asciiTheme="majorHAnsi" w:hAnsiTheme="majorHAnsi"/>
        </w:rPr>
      </w:pPr>
    </w:p>
    <w:p w:rsidR="00843887" w:rsidRPr="00D944B1" w:rsidRDefault="00843887" w:rsidP="004651EA">
      <w:pPr>
        <w:rPr>
          <w:rFonts w:asciiTheme="majorHAnsi" w:hAnsiTheme="majorHAnsi"/>
        </w:rPr>
      </w:pPr>
    </w:p>
    <w:p w:rsidR="00BE247C" w:rsidRPr="00D944B1" w:rsidRDefault="006C19E1" w:rsidP="00BE247C">
      <w:pPr>
        <w:rPr>
          <w:rFonts w:asciiTheme="majorHAnsi" w:hAnsiTheme="majorHAnsi"/>
        </w:rPr>
      </w:pPr>
      <w:r w:rsidRPr="00D944B1">
        <w:rPr>
          <w:rFonts w:asciiTheme="majorHAnsi" w:hAnsiTheme="majorHAnsi"/>
        </w:rPr>
        <w:t>6</w:t>
      </w:r>
      <w:r w:rsidR="00BE247C" w:rsidRPr="00D944B1">
        <w:rPr>
          <w:rFonts w:asciiTheme="majorHAnsi" w:hAnsiTheme="majorHAnsi"/>
        </w:rPr>
        <w:t xml:space="preserve">.2. Шкала и критерии оценивания </w:t>
      </w:r>
    </w:p>
    <w:p w:rsidR="004E21C1" w:rsidRPr="00D944B1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:rsidR="00843887" w:rsidRPr="00D944B1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D944B1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lastRenderedPageBreak/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D944B1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2/</w:t>
            </w:r>
          </w:p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3/</w:t>
            </w:r>
          </w:p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4/</w:t>
            </w:r>
          </w:p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5/</w:t>
            </w:r>
          </w:p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D944B1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D944B1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D944B1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D944B1" w:rsidRDefault="00843887" w:rsidP="00C72A95">
            <w:pPr>
              <w:rPr>
                <w:rFonts w:asciiTheme="majorHAnsi" w:hAnsiTheme="majorHAnsi"/>
              </w:rPr>
            </w:pPr>
            <w:r w:rsidRPr="00D944B1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:rsidR="00D21B72" w:rsidRPr="00D944B1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:rsidR="006038F2" w:rsidRPr="00D944B1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D944B1">
        <w:rPr>
          <w:rFonts w:asciiTheme="majorHAnsi" w:hAnsiTheme="majorHAnsi"/>
          <w:b/>
        </w:rPr>
        <w:t>7</w:t>
      </w:r>
      <w:r w:rsidR="00BE247C" w:rsidRPr="00D944B1">
        <w:rPr>
          <w:rFonts w:asciiTheme="majorHAnsi" w:hAnsiTheme="majorHAnsi"/>
          <w:b/>
        </w:rPr>
        <w:t>. </w:t>
      </w:r>
      <w:r w:rsidR="000B64A0" w:rsidRPr="00D944B1">
        <w:rPr>
          <w:rFonts w:asciiTheme="majorHAnsi" w:hAnsiTheme="majorHAnsi"/>
          <w:b/>
        </w:rPr>
        <w:t>Ресурсное обеспечение</w:t>
      </w:r>
    </w:p>
    <w:p w:rsidR="00843887" w:rsidRPr="00D944B1" w:rsidRDefault="00843887" w:rsidP="00843887">
      <w:pPr>
        <w:rPr>
          <w:rFonts w:asciiTheme="majorHAnsi" w:hAnsiTheme="majorHAnsi"/>
        </w:rPr>
      </w:pPr>
    </w:p>
    <w:p w:rsidR="00CD4E2D" w:rsidRPr="00D944B1" w:rsidRDefault="00115037" w:rsidP="00CD4E2D">
      <w:pPr>
        <w:tabs>
          <w:tab w:val="left" w:pos="4185"/>
        </w:tabs>
        <w:jc w:val="both"/>
        <w:rPr>
          <w:rFonts w:asciiTheme="majorHAnsi" w:hAnsiTheme="majorHAnsi"/>
        </w:rPr>
      </w:pPr>
      <w:r w:rsidRPr="00D944B1">
        <w:rPr>
          <w:rFonts w:asciiTheme="majorHAnsi" w:hAnsiTheme="majorHAnsi"/>
        </w:rPr>
        <w:t>Перечень основной и дополнительной учебной литературы</w:t>
      </w:r>
      <w:r w:rsidR="00CD4E2D" w:rsidRPr="00D944B1">
        <w:rPr>
          <w:rFonts w:asciiTheme="majorHAnsi" w:hAnsiTheme="majorHAnsi"/>
        </w:rPr>
        <w:tab/>
      </w:r>
    </w:p>
    <w:p w:rsidR="00CD4E2D" w:rsidRPr="00D944B1" w:rsidRDefault="00CD4E2D" w:rsidP="00CD4E2D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D944B1">
        <w:rPr>
          <w:rFonts w:asciiTheme="majorHAnsi" w:hAnsiTheme="majorHAnsi"/>
        </w:rPr>
        <w:t>Л.Б.Окунь</w:t>
      </w:r>
      <w:proofErr w:type="spellEnd"/>
      <w:r w:rsidRPr="00D944B1">
        <w:rPr>
          <w:rFonts w:asciiTheme="majorHAnsi" w:hAnsiTheme="majorHAnsi"/>
        </w:rPr>
        <w:t xml:space="preserve"> "Лептоны и кварки" Наука, 1990 г.</w:t>
      </w:r>
    </w:p>
    <w:p w:rsidR="00CD4E2D" w:rsidRPr="00D944B1" w:rsidRDefault="00CD4E2D" w:rsidP="00CD4E2D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D944B1">
        <w:rPr>
          <w:rFonts w:asciiTheme="majorHAnsi" w:hAnsiTheme="majorHAnsi"/>
        </w:rPr>
        <w:t>Л.Б.Окунь</w:t>
      </w:r>
      <w:proofErr w:type="spellEnd"/>
      <w:r w:rsidRPr="00D944B1">
        <w:rPr>
          <w:rFonts w:asciiTheme="majorHAnsi" w:hAnsiTheme="majorHAnsi"/>
        </w:rPr>
        <w:t xml:space="preserve"> "Физика элементарных частиц", Наука 1988 г.</w:t>
      </w:r>
    </w:p>
    <w:p w:rsidR="00CD4E2D" w:rsidRPr="00D944B1" w:rsidRDefault="00CD4E2D" w:rsidP="00CD4E2D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D944B1">
        <w:rPr>
          <w:rFonts w:asciiTheme="majorHAnsi" w:hAnsiTheme="majorHAnsi"/>
        </w:rPr>
        <w:t>С.М.Биленький</w:t>
      </w:r>
      <w:proofErr w:type="spellEnd"/>
      <w:r w:rsidRPr="00D944B1">
        <w:rPr>
          <w:rFonts w:asciiTheme="majorHAnsi" w:hAnsiTheme="majorHAnsi"/>
        </w:rPr>
        <w:t xml:space="preserve"> "Введение в диаграммы Фейнмана и физику </w:t>
      </w:r>
      <w:proofErr w:type="spellStart"/>
      <w:r w:rsidRPr="00D944B1">
        <w:rPr>
          <w:rFonts w:asciiTheme="majorHAnsi" w:hAnsiTheme="majorHAnsi"/>
        </w:rPr>
        <w:t>электрослабых</w:t>
      </w:r>
      <w:proofErr w:type="spellEnd"/>
      <w:r w:rsidRPr="00D944B1">
        <w:rPr>
          <w:rFonts w:asciiTheme="majorHAnsi" w:hAnsiTheme="majorHAnsi"/>
        </w:rPr>
        <w:t xml:space="preserve"> взаимодействий" Энергоатомиздат, 1990 г.</w:t>
      </w:r>
    </w:p>
    <w:p w:rsidR="00115037" w:rsidRPr="00D944B1" w:rsidRDefault="00CD4E2D" w:rsidP="00843887">
      <w:pPr>
        <w:numPr>
          <w:ilvl w:val="0"/>
          <w:numId w:val="10"/>
        </w:numPr>
        <w:jc w:val="both"/>
        <w:rPr>
          <w:rFonts w:asciiTheme="majorHAnsi" w:hAnsiTheme="majorHAnsi"/>
        </w:rPr>
      </w:pPr>
      <w:proofErr w:type="spellStart"/>
      <w:r w:rsidRPr="00D944B1">
        <w:rPr>
          <w:rFonts w:asciiTheme="majorHAnsi" w:hAnsiTheme="majorHAnsi"/>
        </w:rPr>
        <w:t>Ю.Комминс</w:t>
      </w:r>
      <w:proofErr w:type="spellEnd"/>
      <w:r w:rsidRPr="00D944B1">
        <w:rPr>
          <w:rFonts w:asciiTheme="majorHAnsi" w:hAnsiTheme="majorHAnsi"/>
        </w:rPr>
        <w:t xml:space="preserve">, </w:t>
      </w:r>
      <w:proofErr w:type="spellStart"/>
      <w:r w:rsidRPr="00D944B1">
        <w:rPr>
          <w:rFonts w:asciiTheme="majorHAnsi" w:hAnsiTheme="majorHAnsi"/>
        </w:rPr>
        <w:t>Ф.Буксбаум</w:t>
      </w:r>
      <w:proofErr w:type="spellEnd"/>
      <w:r w:rsidRPr="00D944B1">
        <w:rPr>
          <w:rFonts w:asciiTheme="majorHAnsi" w:hAnsiTheme="majorHAnsi"/>
        </w:rPr>
        <w:t xml:space="preserve"> "Слабые взаимодействия лептонов и кварков" Энергоатомиздат 1987г.</w:t>
      </w:r>
    </w:p>
    <w:p w:rsidR="00843887" w:rsidRPr="00D944B1" w:rsidRDefault="00843887" w:rsidP="00843887">
      <w:pPr>
        <w:rPr>
          <w:rFonts w:asciiTheme="majorHAnsi" w:hAnsiTheme="majorHAnsi"/>
        </w:rPr>
      </w:pPr>
    </w:p>
    <w:p w:rsidR="00115037" w:rsidRPr="00D944B1" w:rsidRDefault="00115037" w:rsidP="00843887">
      <w:pPr>
        <w:rPr>
          <w:rFonts w:asciiTheme="majorHAnsi" w:hAnsiTheme="majorHAnsi"/>
        </w:rPr>
      </w:pPr>
      <w:r w:rsidRPr="00D944B1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D944B1">
        <w:rPr>
          <w:rFonts w:asciiTheme="majorHAnsi" w:hAnsiTheme="majorHAnsi"/>
        </w:rPr>
        <w:t xml:space="preserve"> </w:t>
      </w:r>
    </w:p>
    <w:p w:rsidR="00843887" w:rsidRPr="00D944B1" w:rsidRDefault="00843887" w:rsidP="00843887">
      <w:pPr>
        <w:rPr>
          <w:rFonts w:asciiTheme="majorHAnsi" w:hAnsiTheme="majorHAnsi"/>
        </w:rPr>
      </w:pPr>
    </w:p>
    <w:p w:rsidR="00CD4E2D" w:rsidRPr="00D944B1" w:rsidRDefault="00115037" w:rsidP="00843887">
      <w:pPr>
        <w:rPr>
          <w:rFonts w:asciiTheme="majorHAnsi" w:hAnsiTheme="majorHAnsi"/>
        </w:rPr>
      </w:pPr>
      <w:r w:rsidRPr="00D944B1">
        <w:rPr>
          <w:rFonts w:asciiTheme="majorHAnsi" w:hAnsiTheme="majorHAnsi"/>
        </w:rPr>
        <w:t xml:space="preserve">Перечень ресурсов информационно-телекоммуникационной сети «Интернет» </w:t>
      </w:r>
    </w:p>
    <w:p w:rsidR="00115037" w:rsidRPr="00D944B1" w:rsidRDefault="00CD4E2D" w:rsidP="00CD4E2D">
      <w:pPr>
        <w:pStyle w:val="a8"/>
        <w:numPr>
          <w:ilvl w:val="0"/>
          <w:numId w:val="11"/>
        </w:numPr>
        <w:rPr>
          <w:rFonts w:asciiTheme="majorHAnsi" w:hAnsiTheme="majorHAnsi"/>
        </w:rPr>
      </w:pPr>
      <w:r w:rsidRPr="00D944B1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6">
        <w:r w:rsidRPr="00D944B1">
          <w:rPr>
            <w:rFonts w:asciiTheme="majorHAnsi" w:hAnsiTheme="majorHAnsi"/>
            <w:color w:val="0000FF"/>
            <w:u w:val="single"/>
          </w:rPr>
          <w:t>http://www.elibrary.ru</w:t>
        </w:r>
      </w:hyperlink>
    </w:p>
    <w:p w:rsidR="00843887" w:rsidRPr="00D944B1" w:rsidRDefault="00843887" w:rsidP="00843887">
      <w:pPr>
        <w:rPr>
          <w:rFonts w:asciiTheme="majorHAnsi" w:hAnsiTheme="majorHAnsi"/>
        </w:rPr>
      </w:pPr>
    </w:p>
    <w:p w:rsidR="00843887" w:rsidRPr="00D944B1" w:rsidRDefault="00843887" w:rsidP="00843887">
      <w:pPr>
        <w:rPr>
          <w:rFonts w:asciiTheme="majorHAnsi" w:hAnsiTheme="majorHAnsi"/>
          <w:i/>
          <w:iCs/>
        </w:rPr>
      </w:pPr>
      <w:r w:rsidRPr="00D944B1">
        <w:rPr>
          <w:rFonts w:asciiTheme="majorHAnsi" w:hAnsiTheme="majorHAnsi"/>
        </w:rPr>
        <w:t>Описание материально-техническо</w:t>
      </w:r>
      <w:r w:rsidR="00CD4E2D" w:rsidRPr="00D944B1">
        <w:rPr>
          <w:rFonts w:asciiTheme="majorHAnsi" w:hAnsiTheme="majorHAnsi"/>
        </w:rPr>
        <w:t>го обеспечения</w:t>
      </w:r>
      <w:r w:rsidRPr="00D944B1">
        <w:rPr>
          <w:rFonts w:asciiTheme="majorHAnsi" w:hAnsiTheme="majorHAnsi"/>
        </w:rPr>
        <w:t xml:space="preserve">: </w:t>
      </w:r>
      <w:r w:rsidRPr="00D944B1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:rsidR="00986744" w:rsidRPr="00D944B1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986744" w:rsidRPr="00D944B1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D944B1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D944B1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D944B1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D944B1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:rsidR="00115037" w:rsidRPr="00032882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:rsidR="00115037" w:rsidRPr="00032882" w:rsidRDefault="00115037" w:rsidP="00115037">
      <w:pPr>
        <w:rPr>
          <w:rFonts w:asciiTheme="majorHAnsi" w:hAnsiTheme="majorHAnsi"/>
        </w:rPr>
      </w:pPr>
    </w:p>
    <w:p w:rsidR="00115037" w:rsidRPr="00032882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:rsidR="00986744" w:rsidRPr="00032882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AD2ADB" w:rsidRPr="00032882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32882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27543" w:rsidRDefault="00127543">
      <w:r>
        <w:separator/>
      </w:r>
    </w:p>
  </w:endnote>
  <w:endnote w:type="continuationSeparator" w:id="0">
    <w:p w:rsidR="00127543" w:rsidRDefault="00127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27543" w:rsidRDefault="00127543">
      <w:r>
        <w:separator/>
      </w:r>
    </w:p>
  </w:footnote>
  <w:footnote w:type="continuationSeparator" w:id="0">
    <w:p w:rsidR="00127543" w:rsidRDefault="00127543">
      <w:r>
        <w:continuationSeparator/>
      </w:r>
    </w:p>
  </w:footnote>
  <w:footnote w:id="1">
    <w:p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:rsidR="00802FDF" w:rsidRDefault="00802FD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F945F69"/>
    <w:multiLevelType w:val="hybridMultilevel"/>
    <w:tmpl w:val="FC6E9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309F71FF"/>
    <w:multiLevelType w:val="multilevel"/>
    <w:tmpl w:val="1AE4F1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846385"/>
    <w:multiLevelType w:val="multilevel"/>
    <w:tmpl w:val="6C684F38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49977C9D"/>
    <w:multiLevelType w:val="hybridMultilevel"/>
    <w:tmpl w:val="B4A6F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547990977">
    <w:abstractNumId w:val="5"/>
  </w:num>
  <w:num w:numId="2" w16cid:durableId="684670023">
    <w:abstractNumId w:val="0"/>
  </w:num>
  <w:num w:numId="3" w16cid:durableId="1828089150">
    <w:abstractNumId w:val="11"/>
  </w:num>
  <w:num w:numId="4" w16cid:durableId="836573808">
    <w:abstractNumId w:val="7"/>
  </w:num>
  <w:num w:numId="5" w16cid:durableId="358245262">
    <w:abstractNumId w:val="3"/>
  </w:num>
  <w:num w:numId="6" w16cid:durableId="1074282292">
    <w:abstractNumId w:val="6"/>
  </w:num>
  <w:num w:numId="7" w16cid:durableId="27491376">
    <w:abstractNumId w:val="2"/>
  </w:num>
  <w:num w:numId="8" w16cid:durableId="1536119423">
    <w:abstractNumId w:val="10"/>
  </w:num>
  <w:num w:numId="9" w16cid:durableId="182013037">
    <w:abstractNumId w:val="8"/>
  </w:num>
  <w:num w:numId="10" w16cid:durableId="762914652">
    <w:abstractNumId w:val="4"/>
  </w:num>
  <w:num w:numId="11" w16cid:durableId="1556769555">
    <w:abstractNumId w:val="1"/>
  </w:num>
  <w:num w:numId="12" w16cid:durableId="1290933480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2882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5037"/>
    <w:rsid w:val="0012295D"/>
    <w:rsid w:val="00126435"/>
    <w:rsid w:val="00127543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09BF"/>
    <w:rsid w:val="003C1DA5"/>
    <w:rsid w:val="003D1F6B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22D98"/>
    <w:rsid w:val="00824090"/>
    <w:rsid w:val="00843887"/>
    <w:rsid w:val="00860A92"/>
    <w:rsid w:val="00862688"/>
    <w:rsid w:val="00873606"/>
    <w:rsid w:val="00875EB4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270"/>
    <w:rsid w:val="00986744"/>
    <w:rsid w:val="00992DE3"/>
    <w:rsid w:val="00996F21"/>
    <w:rsid w:val="00997B58"/>
    <w:rsid w:val="009A2F6E"/>
    <w:rsid w:val="009C585F"/>
    <w:rsid w:val="009F4787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4E2D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44B1"/>
    <w:rsid w:val="00D968A8"/>
    <w:rsid w:val="00DB57E5"/>
    <w:rsid w:val="00DC2E6D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56C9C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74386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882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229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08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2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7002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7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7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elibrary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11</Pages>
  <Words>1662</Words>
  <Characters>9479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Людмила Колупаева</cp:lastModifiedBy>
  <cp:revision>10</cp:revision>
  <cp:lastPrinted>2019-12-16T11:39:00Z</cp:lastPrinted>
  <dcterms:created xsi:type="dcterms:W3CDTF">2023-10-19T13:55:00Z</dcterms:created>
  <dcterms:modified xsi:type="dcterms:W3CDTF">2026-02-27T10:40:00Z</dcterms:modified>
</cp:coreProperties>
</file>