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93367" w14:textId="77777777" w:rsidR="004B7807" w:rsidRPr="00164070" w:rsidRDefault="004B7807" w:rsidP="004B7807">
      <w:pPr>
        <w:jc w:val="center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b/>
          <w:bCs/>
          <w:color w:val="000000"/>
        </w:rPr>
        <w:t>Федеральное государственное бюджетное образовательное </w:t>
      </w:r>
    </w:p>
    <w:p w14:paraId="50C5D3DA" w14:textId="77777777" w:rsidR="004B7807" w:rsidRPr="00164070" w:rsidRDefault="004B7807" w:rsidP="004B7807">
      <w:pPr>
        <w:jc w:val="center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b/>
          <w:bCs/>
          <w:color w:val="000000"/>
        </w:rPr>
        <w:t>учреждение высшего образования </w:t>
      </w:r>
    </w:p>
    <w:p w14:paraId="505D3F71" w14:textId="77777777" w:rsidR="004B7807" w:rsidRPr="00164070" w:rsidRDefault="004B7807" w:rsidP="004B7807">
      <w:pPr>
        <w:jc w:val="center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b/>
          <w:bCs/>
          <w:color w:val="000000"/>
        </w:rPr>
        <w:t>Московский государственный университет имени М.В. Ломоносова</w:t>
      </w:r>
    </w:p>
    <w:p w14:paraId="2457A573" w14:textId="77777777" w:rsidR="004B7807" w:rsidRPr="00164070" w:rsidRDefault="004B7807" w:rsidP="004B7807">
      <w:pPr>
        <w:ind w:firstLine="20"/>
        <w:jc w:val="center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ФИЛИАЛ МГУ В Г. ДУБНЕ</w:t>
      </w:r>
    </w:p>
    <w:p w14:paraId="5172E69F" w14:textId="77777777" w:rsidR="004B7807" w:rsidRPr="00164070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4006444B" w14:textId="77777777" w:rsidR="004B7807" w:rsidRPr="00164070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УТВЕРЖДАЮ</w:t>
      </w:r>
      <w:r w:rsidRPr="00164070">
        <w:rPr>
          <w:rFonts w:asciiTheme="majorHAnsi" w:hAnsiTheme="majorHAnsi"/>
          <w:color w:val="000000"/>
        </w:rPr>
        <w:br/>
      </w:r>
      <w:r w:rsidRPr="00164070">
        <w:rPr>
          <w:rFonts w:asciiTheme="majorHAnsi" w:hAnsiTheme="majorHAnsi"/>
          <w:color w:val="000000"/>
        </w:rPr>
        <w:br/>
      </w:r>
    </w:p>
    <w:p w14:paraId="4B76C59D" w14:textId="77777777" w:rsidR="004B7807" w:rsidRPr="00164070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И.о. директора </w:t>
      </w:r>
    </w:p>
    <w:p w14:paraId="2688061B" w14:textId="77777777" w:rsidR="004B7807" w:rsidRPr="00164070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 xml:space="preserve">филиала МГУ в </w:t>
      </w:r>
      <w:proofErr w:type="spellStart"/>
      <w:r w:rsidRPr="00164070">
        <w:rPr>
          <w:rFonts w:asciiTheme="majorHAnsi" w:hAnsiTheme="majorHAnsi"/>
          <w:color w:val="000000"/>
        </w:rPr>
        <w:t>г.Дубне</w:t>
      </w:r>
      <w:proofErr w:type="spellEnd"/>
    </w:p>
    <w:p w14:paraId="4B5F0D21" w14:textId="77777777" w:rsidR="004B7807" w:rsidRPr="00164070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______________/ Э.Э. Боос /</w:t>
      </w:r>
    </w:p>
    <w:p w14:paraId="1887843B" w14:textId="77777777" w:rsidR="004B7807" w:rsidRPr="00164070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«___» ________________20     г.</w:t>
      </w:r>
    </w:p>
    <w:p w14:paraId="21E88BB9" w14:textId="77777777" w:rsidR="004B7807" w:rsidRPr="00164070" w:rsidRDefault="004B7807" w:rsidP="004B7807">
      <w:pPr>
        <w:spacing w:after="240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br/>
      </w:r>
    </w:p>
    <w:p w14:paraId="71450C33" w14:textId="77777777" w:rsidR="004B7807" w:rsidRPr="00164070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00F1F21F" w14:textId="77777777" w:rsidR="004B7807" w:rsidRPr="00164070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5CE250D3" w14:textId="77777777" w:rsidR="004B7807" w:rsidRPr="00164070" w:rsidRDefault="004B7807" w:rsidP="004B7807">
      <w:pPr>
        <w:jc w:val="center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b/>
          <w:bCs/>
          <w:color w:val="000000"/>
          <w:sz w:val="26"/>
          <w:szCs w:val="26"/>
        </w:rPr>
        <w:t>РАБОЧАЯ ПРОГРАММА ДИСЦИПЛИНЫ </w:t>
      </w:r>
    </w:p>
    <w:p w14:paraId="71438604" w14:textId="77777777" w:rsidR="004B7807" w:rsidRPr="00164070" w:rsidRDefault="004B7807" w:rsidP="004B7807">
      <w:pPr>
        <w:jc w:val="center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  <w:sz w:val="26"/>
          <w:szCs w:val="26"/>
        </w:rPr>
        <w:t>Наименование дисциплины:</w:t>
      </w:r>
      <w:r w:rsidRPr="00164070">
        <w:rPr>
          <w:rFonts w:asciiTheme="majorHAnsi" w:hAnsiTheme="majorHAnsi"/>
          <w:color w:val="000000"/>
          <w:sz w:val="26"/>
          <w:szCs w:val="26"/>
        </w:rPr>
        <w:br/>
      </w:r>
    </w:p>
    <w:p w14:paraId="46794B2D" w14:textId="282F9144" w:rsidR="004B7807" w:rsidRPr="00164070" w:rsidRDefault="00613EB4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  <w:lang w:val="en-US"/>
        </w:rPr>
      </w:pPr>
      <w:r w:rsidRPr="00164070">
        <w:rPr>
          <w:rFonts w:asciiTheme="majorHAnsi" w:hAnsiTheme="majorHAnsi"/>
          <w:b/>
          <w:bCs/>
          <w:sz w:val="26"/>
          <w:szCs w:val="26"/>
        </w:rPr>
        <w:t>Методы и средства моделирования в физике частиц</w:t>
      </w:r>
    </w:p>
    <w:p w14:paraId="3645E3A0" w14:textId="77777777" w:rsidR="004B7807" w:rsidRPr="00164070" w:rsidRDefault="004B7807" w:rsidP="004B7807">
      <w:pPr>
        <w:rPr>
          <w:rFonts w:asciiTheme="majorHAnsi" w:hAnsiTheme="majorHAnsi"/>
          <w:color w:val="000000"/>
        </w:rPr>
      </w:pPr>
    </w:p>
    <w:p w14:paraId="323A48A4" w14:textId="77777777" w:rsidR="004B7807" w:rsidRPr="00164070" w:rsidRDefault="004B7807" w:rsidP="004B7807">
      <w:pPr>
        <w:jc w:val="center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  <w:sz w:val="26"/>
          <w:szCs w:val="26"/>
        </w:rPr>
        <w:t>Уровень высшего образования: </w:t>
      </w:r>
    </w:p>
    <w:p w14:paraId="01019B6A" w14:textId="77777777" w:rsidR="004B7807" w:rsidRPr="00164070" w:rsidRDefault="004B7807" w:rsidP="004B7807">
      <w:pPr>
        <w:pBdr>
          <w:bottom w:val="single" w:sz="4" w:space="1" w:color="000000"/>
        </w:pBdr>
        <w:jc w:val="center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b/>
          <w:bCs/>
          <w:color w:val="000000"/>
          <w:sz w:val="26"/>
          <w:szCs w:val="26"/>
        </w:rPr>
        <w:t>Магистратура</w:t>
      </w:r>
    </w:p>
    <w:p w14:paraId="35B3F133" w14:textId="77777777" w:rsidR="004B7807" w:rsidRPr="00164070" w:rsidRDefault="004B7807" w:rsidP="004B7807">
      <w:pPr>
        <w:rPr>
          <w:rFonts w:asciiTheme="majorHAnsi" w:hAnsiTheme="majorHAnsi"/>
          <w:color w:val="000000"/>
        </w:rPr>
      </w:pPr>
    </w:p>
    <w:p w14:paraId="5338F424" w14:textId="77777777" w:rsidR="004B7807" w:rsidRPr="00164070" w:rsidRDefault="004B7807" w:rsidP="004B7807">
      <w:pPr>
        <w:jc w:val="center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  <w:sz w:val="26"/>
          <w:szCs w:val="26"/>
        </w:rPr>
        <w:t>Направление подготовки:</w:t>
      </w:r>
    </w:p>
    <w:p w14:paraId="4AFADA60" w14:textId="77777777" w:rsidR="004B7807" w:rsidRPr="00164070" w:rsidRDefault="004B7807" w:rsidP="004B7807">
      <w:pPr>
        <w:jc w:val="center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b/>
          <w:bCs/>
          <w:color w:val="000000"/>
          <w:sz w:val="26"/>
          <w:szCs w:val="26"/>
        </w:rPr>
        <w:t>03.04.02 Физика</w:t>
      </w:r>
    </w:p>
    <w:p w14:paraId="149871CA" w14:textId="77777777" w:rsidR="004B7807" w:rsidRPr="00164070" w:rsidRDefault="004B7807" w:rsidP="004B7807">
      <w:pPr>
        <w:jc w:val="center"/>
        <w:rPr>
          <w:rFonts w:asciiTheme="majorHAnsi" w:hAnsiTheme="majorHAnsi"/>
          <w:color w:val="000000"/>
        </w:rPr>
      </w:pPr>
    </w:p>
    <w:p w14:paraId="37520EDA" w14:textId="77777777" w:rsidR="004B7807" w:rsidRPr="00164070" w:rsidRDefault="004B7807" w:rsidP="004B7807">
      <w:pPr>
        <w:jc w:val="center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 w:rsidRPr="00164070">
        <w:rPr>
          <w:rFonts w:asciiTheme="majorHAnsi" w:hAnsiTheme="majorHAnsi"/>
          <w:color w:val="000000"/>
          <w:sz w:val="26"/>
          <w:szCs w:val="26"/>
        </w:rPr>
        <w:br/>
      </w:r>
    </w:p>
    <w:p w14:paraId="62108B13" w14:textId="77777777" w:rsidR="004B7807" w:rsidRPr="00164070" w:rsidRDefault="004B7807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</w:rPr>
      </w:pPr>
      <w:r w:rsidRPr="00164070">
        <w:rPr>
          <w:rFonts w:asciiTheme="majorHAnsi" w:hAnsiTheme="majorHAnsi"/>
        </w:rPr>
        <w:t>Физика элементарных частиц</w:t>
      </w:r>
    </w:p>
    <w:p w14:paraId="2FB4357D" w14:textId="77777777" w:rsidR="004B7807" w:rsidRPr="00164070" w:rsidRDefault="004B7807" w:rsidP="004B7807">
      <w:pPr>
        <w:jc w:val="center"/>
        <w:rPr>
          <w:rFonts w:asciiTheme="majorHAnsi" w:hAnsiTheme="majorHAnsi"/>
          <w:color w:val="000000"/>
          <w:sz w:val="26"/>
          <w:szCs w:val="26"/>
        </w:rPr>
      </w:pPr>
    </w:p>
    <w:p w14:paraId="2F74D13B" w14:textId="77777777" w:rsidR="004B7807" w:rsidRPr="00164070" w:rsidRDefault="004B7807" w:rsidP="004B7807">
      <w:pPr>
        <w:jc w:val="center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  <w:sz w:val="26"/>
          <w:szCs w:val="26"/>
        </w:rPr>
        <w:t>Форма обучения:</w:t>
      </w:r>
    </w:p>
    <w:p w14:paraId="2F8B8F97" w14:textId="77777777" w:rsidR="004B7807" w:rsidRPr="00164070" w:rsidRDefault="004B7807" w:rsidP="004B7807">
      <w:pPr>
        <w:jc w:val="center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  <w:sz w:val="26"/>
          <w:szCs w:val="26"/>
        </w:rPr>
        <w:t>Очная</w:t>
      </w:r>
    </w:p>
    <w:p w14:paraId="18104E74" w14:textId="77777777" w:rsidR="004B7807" w:rsidRPr="00164070" w:rsidRDefault="004B7807" w:rsidP="004B7807">
      <w:pPr>
        <w:pBdr>
          <w:bottom w:val="single" w:sz="4" w:space="1" w:color="000000"/>
        </w:pBdr>
        <w:jc w:val="center"/>
        <w:rPr>
          <w:rFonts w:asciiTheme="majorHAnsi" w:hAnsiTheme="majorHAnsi"/>
          <w:color w:val="000000"/>
        </w:rPr>
      </w:pPr>
    </w:p>
    <w:p w14:paraId="449E6D44" w14:textId="77777777" w:rsidR="004B7807" w:rsidRPr="00164070" w:rsidRDefault="004B7807" w:rsidP="004B7807">
      <w:pPr>
        <w:spacing w:after="240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br/>
      </w:r>
    </w:p>
    <w:p w14:paraId="0CD29B3B" w14:textId="77777777" w:rsidR="004B7807" w:rsidRPr="00164070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0699CB87" w14:textId="77777777" w:rsidR="004B7807" w:rsidRPr="00164070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5521AA25" w14:textId="77777777" w:rsidR="004B7807" w:rsidRPr="00164070" w:rsidRDefault="004B7807" w:rsidP="004B7807">
      <w:pPr>
        <w:spacing w:after="240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br/>
      </w:r>
    </w:p>
    <w:p w14:paraId="07893ED0" w14:textId="77777777" w:rsidR="004B7807" w:rsidRPr="00164070" w:rsidRDefault="004B7807" w:rsidP="004B7807">
      <w:pPr>
        <w:jc w:val="center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  <w:sz w:val="26"/>
          <w:szCs w:val="26"/>
        </w:rPr>
        <w:t>Дубна 20___</w:t>
      </w:r>
    </w:p>
    <w:p w14:paraId="373B5E38" w14:textId="77777777" w:rsidR="00F64422" w:rsidRPr="00164070" w:rsidRDefault="00F64422" w:rsidP="00F64422">
      <w:pPr>
        <w:spacing w:line="360" w:lineRule="auto"/>
        <w:jc w:val="center"/>
        <w:rPr>
          <w:rFonts w:asciiTheme="majorHAnsi" w:hAnsiTheme="majorHAnsi"/>
        </w:rPr>
      </w:pPr>
      <w:r w:rsidRPr="00164070">
        <w:rPr>
          <w:rFonts w:asciiTheme="majorHAnsi" w:hAnsiTheme="majorHAnsi"/>
        </w:rPr>
        <w:br w:type="page"/>
      </w:r>
    </w:p>
    <w:p w14:paraId="7B9A6E12" w14:textId="77777777" w:rsidR="00BB6573" w:rsidRPr="00164070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164070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 w:rsidRPr="00164070">
        <w:rPr>
          <w:rFonts w:asciiTheme="majorHAnsi" w:hAnsiTheme="majorHAnsi"/>
          <w:color w:val="000000"/>
        </w:rPr>
        <w:t xml:space="preserve">по направлению </w:t>
      </w:r>
      <w:r w:rsidRPr="00164070">
        <w:rPr>
          <w:rFonts w:asciiTheme="majorHAnsi" w:hAnsiTheme="majorHAnsi"/>
          <w:color w:val="000000"/>
        </w:rPr>
        <w:t xml:space="preserve"> </w:t>
      </w:r>
      <w:r w:rsidR="00D478E8" w:rsidRPr="00164070">
        <w:rPr>
          <w:rFonts w:asciiTheme="majorHAnsi" w:hAnsiTheme="majorHAnsi"/>
          <w:color w:val="000000"/>
        </w:rPr>
        <w:t>03.04</w:t>
      </w:r>
      <w:r w:rsidR="00261934" w:rsidRPr="00164070">
        <w:rPr>
          <w:rFonts w:asciiTheme="majorHAnsi" w:hAnsiTheme="majorHAnsi"/>
          <w:color w:val="000000"/>
        </w:rPr>
        <w:t>.02 «</w:t>
      </w:r>
      <w:r w:rsidR="00D478E8" w:rsidRPr="00164070">
        <w:rPr>
          <w:rFonts w:asciiTheme="majorHAnsi" w:hAnsiTheme="majorHAnsi"/>
          <w:color w:val="000000"/>
        </w:rPr>
        <w:t>Ф</w:t>
      </w:r>
      <w:r w:rsidR="00261934" w:rsidRPr="00164070">
        <w:rPr>
          <w:rFonts w:asciiTheme="majorHAnsi" w:hAnsiTheme="majorHAnsi"/>
          <w:color w:val="000000"/>
        </w:rPr>
        <w:t>изика</w:t>
      </w:r>
      <w:r w:rsidR="00A96157" w:rsidRPr="00164070">
        <w:rPr>
          <w:rFonts w:asciiTheme="majorHAnsi" w:hAnsiTheme="majorHAnsi"/>
          <w:color w:val="000000"/>
        </w:rPr>
        <w:t>»</w:t>
      </w:r>
      <w:r w:rsidR="00073DE3" w:rsidRPr="00164070">
        <w:rPr>
          <w:rFonts w:asciiTheme="majorHAnsi" w:hAnsiTheme="majorHAnsi"/>
        </w:rPr>
        <w:t xml:space="preserve">, </w:t>
      </w:r>
      <w:r w:rsidR="00073DE3" w:rsidRPr="00164070">
        <w:rPr>
          <w:rFonts w:asciiTheme="majorHAnsi" w:hAnsiTheme="majorHAnsi" w:cs="Cambria"/>
          <w:color w:val="000000"/>
        </w:rPr>
        <w:t xml:space="preserve">утвержденным приказом МГУ от </w:t>
      </w:r>
      <w:r w:rsidR="00D478E8" w:rsidRPr="00164070">
        <w:rPr>
          <w:rFonts w:asciiTheme="majorHAnsi" w:hAnsiTheme="majorHAnsi" w:cs="Cambria"/>
        </w:rPr>
        <w:t>30</w:t>
      </w:r>
      <w:r w:rsidR="00073DE3" w:rsidRPr="00164070">
        <w:rPr>
          <w:rFonts w:asciiTheme="majorHAnsi" w:hAnsiTheme="majorHAnsi" w:cs="Cambria"/>
        </w:rPr>
        <w:t>.12.20</w:t>
      </w:r>
      <w:r w:rsidR="00D478E8" w:rsidRPr="00164070">
        <w:rPr>
          <w:rFonts w:asciiTheme="majorHAnsi" w:hAnsiTheme="majorHAnsi" w:cs="Cambria"/>
        </w:rPr>
        <w:t>20 г.</w:t>
      </w:r>
      <w:r w:rsidR="00073DE3" w:rsidRPr="00164070">
        <w:rPr>
          <w:rFonts w:asciiTheme="majorHAnsi" w:hAnsiTheme="majorHAnsi" w:cs="Cambria"/>
          <w:color w:val="000000"/>
        </w:rPr>
        <w:t xml:space="preserve"> №</w:t>
      </w:r>
      <w:r w:rsidR="00D478E8" w:rsidRPr="00164070">
        <w:rPr>
          <w:rFonts w:asciiTheme="majorHAnsi" w:hAnsiTheme="majorHAnsi" w:cs="Cambria"/>
          <w:color w:val="000000"/>
        </w:rPr>
        <w:t> </w:t>
      </w:r>
      <w:r w:rsidR="00073DE3" w:rsidRPr="00164070">
        <w:rPr>
          <w:rFonts w:asciiTheme="majorHAnsi" w:hAnsiTheme="majorHAnsi" w:cs="Cambria"/>
        </w:rPr>
        <w:t>1</w:t>
      </w:r>
      <w:r w:rsidR="00D478E8" w:rsidRPr="00164070">
        <w:rPr>
          <w:rFonts w:asciiTheme="majorHAnsi" w:hAnsiTheme="majorHAnsi" w:cs="Cambria"/>
        </w:rPr>
        <w:t>366</w:t>
      </w:r>
      <w:r w:rsidR="00073DE3" w:rsidRPr="00164070">
        <w:rPr>
          <w:rFonts w:asciiTheme="majorHAnsi" w:hAnsiTheme="majorHAnsi" w:cs="Cambria"/>
          <w:color w:val="000000"/>
        </w:rPr>
        <w:t>.</w:t>
      </w:r>
    </w:p>
    <w:p w14:paraId="6E7D9FAC" w14:textId="77777777" w:rsidR="00BB6573" w:rsidRPr="00164070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14:paraId="64638258" w14:textId="77777777" w:rsidR="00BB6573" w:rsidRPr="00164070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14:paraId="588C435B" w14:textId="77777777" w:rsidR="00782FF9" w:rsidRPr="00164070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1800EEA6" w14:textId="77777777" w:rsidR="00782FF9" w:rsidRPr="00164070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76D0220E" w14:textId="77777777" w:rsidR="00782FF9" w:rsidRPr="00164070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29B7656E" w14:textId="77777777" w:rsidR="00782FF9" w:rsidRPr="00164070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7BBAE77A" w14:textId="77777777" w:rsidR="00782FF9" w:rsidRPr="00164070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4C4F2E34" w14:textId="77777777" w:rsidR="00782FF9" w:rsidRPr="00164070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14AC5689" w14:textId="77777777" w:rsidR="00782FF9" w:rsidRPr="00164070" w:rsidRDefault="00782FF9" w:rsidP="00782FF9">
      <w:pPr>
        <w:ind w:firstLine="567"/>
        <w:rPr>
          <w:rFonts w:asciiTheme="majorHAnsi" w:hAnsiTheme="majorHAnsi"/>
        </w:rPr>
      </w:pPr>
      <w:r w:rsidRPr="00164070">
        <w:rPr>
          <w:rFonts w:asciiTheme="majorHAnsi" w:hAnsiTheme="majorHAnsi"/>
          <w:b/>
          <w:bCs/>
        </w:rPr>
        <w:t>Авторы–составители:</w:t>
      </w:r>
    </w:p>
    <w:p w14:paraId="33458A7C" w14:textId="77777777" w:rsidR="00613EB4" w:rsidRPr="00164070" w:rsidRDefault="00613EB4" w:rsidP="00613EB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 xml:space="preserve">Кандидат </w:t>
      </w:r>
      <w:proofErr w:type="gramStart"/>
      <w:r w:rsidRPr="00164070">
        <w:rPr>
          <w:rFonts w:asciiTheme="majorHAnsi" w:hAnsiTheme="majorHAnsi"/>
          <w:color w:val="000000"/>
        </w:rPr>
        <w:t>физ.-мат.</w:t>
      </w:r>
      <w:proofErr w:type="gramEnd"/>
      <w:r w:rsidRPr="00164070">
        <w:rPr>
          <w:rFonts w:asciiTheme="majorHAnsi" w:hAnsiTheme="majorHAnsi"/>
          <w:color w:val="000000"/>
        </w:rPr>
        <w:t xml:space="preserve"> наук Леонтьев Владимир Викторович, доцент кафедры физического факультета МГУ</w:t>
      </w:r>
    </w:p>
    <w:p w14:paraId="233C81B4" w14:textId="77777777" w:rsidR="00782FF9" w:rsidRPr="00164070" w:rsidRDefault="00782FF9" w:rsidP="00782FF9">
      <w:pPr>
        <w:rPr>
          <w:rFonts w:asciiTheme="majorHAnsi" w:hAnsiTheme="majorHAnsi"/>
        </w:rPr>
      </w:pPr>
    </w:p>
    <w:p w14:paraId="6348A55D" w14:textId="77777777" w:rsidR="004B7807" w:rsidRPr="00164070" w:rsidRDefault="004B7807" w:rsidP="004B7807">
      <w:pPr>
        <w:ind w:firstLine="560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Руководитель магистерской программы: </w:t>
      </w:r>
    </w:p>
    <w:p w14:paraId="74FCCBDB" w14:textId="77777777" w:rsidR="004B7807" w:rsidRPr="00164070" w:rsidRDefault="004B7807" w:rsidP="004B7807">
      <w:pPr>
        <w:rPr>
          <w:rFonts w:asciiTheme="majorHAnsi" w:hAnsiTheme="majorHAnsi"/>
        </w:rPr>
      </w:pPr>
      <w:r w:rsidRPr="00164070">
        <w:rPr>
          <w:rFonts w:asciiTheme="majorHAnsi" w:hAnsiTheme="majorHAnsi"/>
          <w:color w:val="000000"/>
        </w:rPr>
        <w:t>Доктор физ.-мат. наук, профессор академик РАН В.А. Матвеев</w:t>
      </w:r>
      <w:r w:rsidRPr="00164070">
        <w:rPr>
          <w:rFonts w:asciiTheme="majorHAnsi" w:hAnsiTheme="majorHAnsi"/>
          <w:color w:val="FF0000"/>
        </w:rPr>
        <w:t>, заведующий кафедрой физического факультета МГУ</w:t>
      </w:r>
    </w:p>
    <w:p w14:paraId="2125800E" w14:textId="77777777" w:rsidR="00782FF9" w:rsidRPr="00164070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36AE575A" w14:textId="77777777" w:rsidR="00BB6573" w:rsidRPr="00164070" w:rsidRDefault="00BB6573" w:rsidP="00BB6573">
      <w:pPr>
        <w:rPr>
          <w:rFonts w:asciiTheme="majorHAnsi" w:hAnsiTheme="majorHAnsi"/>
        </w:rPr>
        <w:sectPr w:rsidR="00BB6573" w:rsidRPr="00164070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5959EF5C" w14:textId="77777777" w:rsidR="00FC55D2" w:rsidRPr="00164070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164070">
        <w:rPr>
          <w:rFonts w:asciiTheme="majorHAnsi" w:hAnsiTheme="majorHAnsi"/>
          <w:b/>
          <w:bCs/>
        </w:rPr>
        <w:lastRenderedPageBreak/>
        <w:t xml:space="preserve">Аннотация к рабочей программе дисциплины </w:t>
      </w:r>
      <w:bookmarkEnd w:id="0"/>
    </w:p>
    <w:p w14:paraId="6A408A31" w14:textId="77777777" w:rsidR="00B3550E" w:rsidRPr="00164070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6AA39357" w14:textId="77777777" w:rsidR="00613EB4" w:rsidRPr="00164070" w:rsidRDefault="00613EB4" w:rsidP="00613EB4">
      <w:pPr>
        <w:ind w:firstLine="708"/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 xml:space="preserve">В курсе содержатся базовые знания о принципах работы программы моделирования GEANT4, а также о необходимом аппаратно-программном инструментарии для ее работы. </w:t>
      </w:r>
    </w:p>
    <w:p w14:paraId="505838D8" w14:textId="2851F10D" w:rsidR="004B7807" w:rsidRPr="00164070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 xml:space="preserve">Дисциплина реализуется на </w:t>
      </w:r>
      <w:r w:rsidR="00613EB4" w:rsidRPr="00164070">
        <w:rPr>
          <w:rFonts w:asciiTheme="majorHAnsi" w:hAnsiTheme="majorHAnsi"/>
          <w:color w:val="000000"/>
        </w:rPr>
        <w:t>1</w:t>
      </w:r>
      <w:r w:rsidRPr="00164070">
        <w:rPr>
          <w:rFonts w:asciiTheme="majorHAnsi" w:hAnsiTheme="majorHAnsi"/>
          <w:color w:val="000000"/>
        </w:rPr>
        <w:t xml:space="preserve"> курсе в</w:t>
      </w:r>
      <w:r w:rsidR="00613EB4" w:rsidRPr="00164070">
        <w:rPr>
          <w:rFonts w:asciiTheme="majorHAnsi" w:hAnsiTheme="majorHAnsi"/>
          <w:color w:val="000000"/>
        </w:rPr>
        <w:t>о 2</w:t>
      </w:r>
      <w:r w:rsidRPr="00164070">
        <w:rPr>
          <w:rFonts w:asciiTheme="majorHAnsi" w:hAnsiTheme="majorHAnsi"/>
          <w:color w:val="000000"/>
        </w:rPr>
        <w:t xml:space="preserve"> семестре </w:t>
      </w:r>
      <w:r w:rsidRPr="00164070">
        <w:rPr>
          <w:rFonts w:asciiTheme="majorHAnsi" w:hAnsiTheme="majorHAnsi"/>
        </w:rPr>
        <w:t>и</w:t>
      </w:r>
      <w:r w:rsidR="00613EB4" w:rsidRPr="00164070">
        <w:rPr>
          <w:rFonts w:asciiTheme="majorHAnsi" w:hAnsiTheme="majorHAnsi"/>
        </w:rPr>
        <w:t xml:space="preserve"> </w:t>
      </w:r>
      <w:r w:rsidR="00830F04" w:rsidRPr="00164070">
        <w:rPr>
          <w:rFonts w:asciiTheme="majorHAnsi" w:hAnsiTheme="majorHAnsi"/>
        </w:rPr>
        <w:t>является обязательной для освоения обучающимися</w:t>
      </w:r>
      <w:r w:rsidRPr="00164070">
        <w:rPr>
          <w:rFonts w:asciiTheme="majorHAnsi" w:hAnsiTheme="majorHAnsi"/>
          <w:color w:val="000000"/>
        </w:rPr>
        <w:t>. </w:t>
      </w:r>
    </w:p>
    <w:p w14:paraId="6389988C" w14:textId="24376237" w:rsidR="004B7807" w:rsidRPr="00164070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 xml:space="preserve">Объем дисциплины составляет 2 </w:t>
      </w:r>
      <w:proofErr w:type="spellStart"/>
      <w:r w:rsidRPr="00164070">
        <w:rPr>
          <w:rFonts w:asciiTheme="majorHAnsi" w:hAnsiTheme="majorHAnsi"/>
          <w:color w:val="000000"/>
        </w:rPr>
        <w:t>з.е</w:t>
      </w:r>
      <w:proofErr w:type="spellEnd"/>
      <w:r w:rsidRPr="00164070">
        <w:rPr>
          <w:rFonts w:asciiTheme="majorHAnsi" w:hAnsiTheme="majorHAnsi"/>
          <w:color w:val="000000"/>
        </w:rPr>
        <w:t>., в том числе 3</w:t>
      </w:r>
      <w:r w:rsidR="00613EB4" w:rsidRPr="00164070">
        <w:rPr>
          <w:rFonts w:asciiTheme="majorHAnsi" w:hAnsiTheme="majorHAnsi"/>
          <w:color w:val="000000"/>
        </w:rPr>
        <w:t>4</w:t>
      </w:r>
      <w:r w:rsidRPr="00164070">
        <w:rPr>
          <w:rFonts w:asciiTheme="majorHAnsi" w:hAnsiTheme="majorHAnsi"/>
          <w:color w:val="000000"/>
        </w:rPr>
        <w:t xml:space="preserve"> академических часа, отведенных на контактную работу обучающихся с преподавателем, 3</w:t>
      </w:r>
      <w:r w:rsidR="00613EB4" w:rsidRPr="00164070">
        <w:rPr>
          <w:rFonts w:asciiTheme="majorHAnsi" w:hAnsiTheme="majorHAnsi"/>
          <w:color w:val="000000"/>
        </w:rPr>
        <w:t>8</w:t>
      </w:r>
      <w:r w:rsidRPr="00164070">
        <w:rPr>
          <w:rFonts w:asciiTheme="majorHAnsi" w:hAnsiTheme="majorHAnsi"/>
          <w:color w:val="000000"/>
        </w:rPr>
        <w:t xml:space="preserve"> академических часа, отведенных на самостоятельную работу обучающихся.</w:t>
      </w:r>
    </w:p>
    <w:p w14:paraId="30AE2A25" w14:textId="651ECF9F" w:rsidR="004B7807" w:rsidRPr="00164070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Pr="00164070">
        <w:rPr>
          <w:rFonts w:asciiTheme="majorHAnsi" w:hAnsiTheme="majorHAnsi" w:cs="Cambria Math"/>
          <w:color w:val="000000"/>
        </w:rPr>
        <w:t>−</w:t>
      </w:r>
      <w:r w:rsidRPr="00164070">
        <w:rPr>
          <w:rFonts w:asciiTheme="majorHAnsi" w:hAnsiTheme="majorHAnsi"/>
          <w:color w:val="000000"/>
        </w:rPr>
        <w:t xml:space="preserve"> зачет в</w:t>
      </w:r>
      <w:r w:rsidR="00613EB4" w:rsidRPr="00164070">
        <w:rPr>
          <w:rFonts w:asciiTheme="majorHAnsi" w:hAnsiTheme="majorHAnsi"/>
          <w:color w:val="000000"/>
        </w:rPr>
        <w:t>о</w:t>
      </w:r>
      <w:r w:rsidRPr="00164070">
        <w:rPr>
          <w:rFonts w:asciiTheme="majorHAnsi" w:hAnsiTheme="majorHAnsi"/>
          <w:color w:val="000000"/>
        </w:rPr>
        <w:t xml:space="preserve"> </w:t>
      </w:r>
      <w:r w:rsidR="00613EB4" w:rsidRPr="00164070">
        <w:rPr>
          <w:rFonts w:asciiTheme="majorHAnsi" w:hAnsiTheme="majorHAnsi"/>
          <w:color w:val="000000"/>
        </w:rPr>
        <w:t>2</w:t>
      </w:r>
      <w:r w:rsidRPr="00164070">
        <w:rPr>
          <w:rFonts w:asciiTheme="majorHAnsi" w:hAnsiTheme="majorHAnsi"/>
          <w:color w:val="000000"/>
        </w:rPr>
        <w:t xml:space="preserve"> семестре.</w:t>
      </w:r>
    </w:p>
    <w:p w14:paraId="2493ADE0" w14:textId="77777777" w:rsidR="003158FF" w:rsidRPr="00164070" w:rsidRDefault="003158FF" w:rsidP="003158FF">
      <w:pPr>
        <w:jc w:val="both"/>
        <w:rPr>
          <w:rFonts w:asciiTheme="majorHAnsi" w:hAnsiTheme="majorHAnsi" w:cs="Cambria"/>
        </w:rPr>
      </w:pPr>
    </w:p>
    <w:p w14:paraId="50823B72" w14:textId="77777777" w:rsidR="00C50667" w:rsidRPr="00164070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14:paraId="2F2F72C9" w14:textId="77777777" w:rsidR="00E34A5D" w:rsidRPr="00164070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164070">
        <w:rPr>
          <w:rFonts w:asciiTheme="majorHAnsi" w:hAnsiTheme="majorHAnsi"/>
          <w:bCs/>
          <w:sz w:val="24"/>
          <w:szCs w:val="24"/>
        </w:rPr>
        <w:br w:type="page"/>
      </w:r>
    </w:p>
    <w:p w14:paraId="4A5351D9" w14:textId="77777777" w:rsidR="00BB6573" w:rsidRPr="00164070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164070">
        <w:rPr>
          <w:rFonts w:asciiTheme="majorHAnsi" w:hAnsiTheme="majorHAnsi"/>
          <w:b/>
        </w:rPr>
        <w:lastRenderedPageBreak/>
        <w:t>1</w:t>
      </w:r>
      <w:r w:rsidR="00FC55D2" w:rsidRPr="00164070">
        <w:rPr>
          <w:rFonts w:asciiTheme="majorHAnsi" w:hAnsiTheme="majorHAnsi"/>
          <w:b/>
        </w:rPr>
        <w:t xml:space="preserve">. </w:t>
      </w:r>
      <w:r w:rsidRPr="00164070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164070">
        <w:rPr>
          <w:rFonts w:asciiTheme="majorHAnsi" w:hAnsiTheme="majorHAnsi"/>
          <w:b/>
          <w:bCs/>
          <w:color w:val="000000"/>
        </w:rPr>
        <w:t xml:space="preserve"> (модуля)</w:t>
      </w:r>
      <w:r w:rsidRPr="00164070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164070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14:paraId="7977E0F3" w14:textId="77777777" w:rsidR="00F62D13" w:rsidRPr="00164070" w:rsidRDefault="00F62D13" w:rsidP="004B7807">
      <w:pPr>
        <w:spacing w:line="276" w:lineRule="auto"/>
        <w:jc w:val="both"/>
        <w:rPr>
          <w:rFonts w:asciiTheme="majorHAnsi" w:hAnsiTheme="majorHAnsi"/>
          <w:i/>
        </w:rPr>
      </w:pPr>
    </w:p>
    <w:p w14:paraId="640F8F8B" w14:textId="6E6AEC7F" w:rsidR="00843887" w:rsidRPr="00164070" w:rsidRDefault="004B7807" w:rsidP="00613EB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Дисциплина «</w:t>
      </w:r>
      <w:r w:rsidR="00613EB4" w:rsidRPr="00164070">
        <w:rPr>
          <w:rFonts w:asciiTheme="majorHAnsi" w:hAnsiTheme="majorHAnsi"/>
        </w:rPr>
        <w:t>Методы и средства моделирования в физике частиц</w:t>
      </w:r>
      <w:r w:rsidRPr="00164070">
        <w:rPr>
          <w:rFonts w:asciiTheme="majorHAnsi" w:hAnsiTheme="majorHAnsi"/>
          <w:color w:val="000000"/>
        </w:rPr>
        <w:t xml:space="preserve">» </w:t>
      </w:r>
      <w:r w:rsidR="00843887" w:rsidRPr="00164070">
        <w:rPr>
          <w:rFonts w:asciiTheme="majorHAnsi" w:hAnsiTheme="majorHAnsi"/>
          <w:color w:val="000000"/>
        </w:rPr>
        <w:t>входит в блок «Профессиональный» вариативной части и является обязательной для освоения обучающимися</w:t>
      </w:r>
    </w:p>
    <w:p w14:paraId="4402B6EA" w14:textId="77777777" w:rsidR="00C50667" w:rsidRPr="00164070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37300CAB" w14:textId="77777777" w:rsidR="00BB6573" w:rsidRPr="00164070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  <w:b/>
          <w:bCs/>
        </w:rPr>
        <w:t>2.</w:t>
      </w:r>
      <w:r w:rsidRPr="00164070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164070">
        <w:rPr>
          <w:rFonts w:asciiTheme="majorHAnsi" w:hAnsiTheme="majorHAnsi"/>
        </w:rPr>
        <w:t xml:space="preserve"> </w:t>
      </w:r>
    </w:p>
    <w:p w14:paraId="1015EA2F" w14:textId="77777777" w:rsidR="00C50667" w:rsidRPr="00164070" w:rsidRDefault="00C50667" w:rsidP="000662A4">
      <w:pPr>
        <w:spacing w:line="276" w:lineRule="auto"/>
        <w:rPr>
          <w:rFonts w:asciiTheme="majorHAnsi" w:hAnsiTheme="majorHAnsi"/>
        </w:rPr>
      </w:pPr>
    </w:p>
    <w:p w14:paraId="4AF40B5C" w14:textId="77777777" w:rsidR="00613EB4" w:rsidRPr="00164070" w:rsidRDefault="00613EB4" w:rsidP="00613EB4">
      <w:pPr>
        <w:rPr>
          <w:rFonts w:asciiTheme="majorHAnsi" w:hAnsiTheme="majorHAnsi"/>
        </w:rPr>
      </w:pPr>
      <w:r w:rsidRPr="00164070">
        <w:rPr>
          <w:rFonts w:asciiTheme="majorHAnsi" w:hAnsiTheme="majorHAnsi"/>
        </w:rPr>
        <w:t>Базовые знания в области общей и теоретической физики в объеме классических университетских курсов</w:t>
      </w:r>
    </w:p>
    <w:p w14:paraId="1E5540EA" w14:textId="77777777" w:rsidR="00613EB4" w:rsidRPr="00164070" w:rsidRDefault="00613EB4" w:rsidP="000662A4">
      <w:pPr>
        <w:spacing w:line="276" w:lineRule="auto"/>
        <w:rPr>
          <w:rFonts w:asciiTheme="majorHAnsi" w:hAnsiTheme="majorHAnsi"/>
          <w:i/>
          <w:iCs/>
        </w:rPr>
      </w:pPr>
    </w:p>
    <w:p w14:paraId="33C5BEC1" w14:textId="77777777" w:rsidR="008C4981" w:rsidRPr="00164070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164070">
        <w:rPr>
          <w:rFonts w:asciiTheme="majorHAnsi" w:hAnsiTheme="majorHAnsi"/>
          <w:b/>
          <w:bCs/>
        </w:rPr>
        <w:t>3.</w:t>
      </w:r>
      <w:r w:rsidRPr="00164070">
        <w:rPr>
          <w:rFonts w:asciiTheme="majorHAnsi" w:hAnsiTheme="majorHAnsi"/>
          <w:b/>
        </w:rPr>
        <w:t> </w:t>
      </w:r>
      <w:r w:rsidR="00164C0E" w:rsidRPr="00164070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164070">
        <w:rPr>
          <w:rFonts w:asciiTheme="majorHAnsi" w:hAnsiTheme="majorHAnsi"/>
          <w:b/>
        </w:rPr>
        <w:t xml:space="preserve"> </w:t>
      </w:r>
    </w:p>
    <w:p w14:paraId="37B827DC" w14:textId="77777777" w:rsidR="00B130C1" w:rsidRPr="00164070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p w14:paraId="6133BD30" w14:textId="77777777" w:rsidR="00613EB4" w:rsidRPr="00164070" w:rsidRDefault="00613EB4" w:rsidP="00613EB4">
      <w:pPr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В результате освоения дисциплины у обучающихся должны быть сформированы:</w:t>
      </w:r>
    </w:p>
    <w:p w14:paraId="18EDC8F6" w14:textId="77777777" w:rsidR="00613EB4" w:rsidRPr="00164070" w:rsidRDefault="00613EB4" w:rsidP="00613EB4">
      <w:pPr>
        <w:rPr>
          <w:rFonts w:asciiTheme="majorHAnsi" w:hAnsiTheme="majorHAnsi"/>
          <w:i/>
        </w:rPr>
      </w:pPr>
    </w:p>
    <w:tbl>
      <w:tblPr>
        <w:tblW w:w="1013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2658"/>
        <w:gridCol w:w="7479"/>
      </w:tblGrid>
      <w:tr w:rsidR="00613EB4" w:rsidRPr="00164070" w14:paraId="0074B108" w14:textId="77777777" w:rsidTr="00852D98"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335C5" w14:textId="77777777" w:rsidR="00613EB4" w:rsidRPr="00164070" w:rsidRDefault="00613EB4" w:rsidP="00852D98">
            <w:pPr>
              <w:widowControl w:val="0"/>
              <w:jc w:val="center"/>
              <w:rPr>
                <w:rFonts w:asciiTheme="majorHAnsi" w:hAnsiTheme="majorHAnsi"/>
                <w:b/>
              </w:rPr>
            </w:pPr>
            <w:r w:rsidRPr="00164070">
              <w:rPr>
                <w:rFonts w:asciiTheme="majorHAnsi" w:hAnsiTheme="majorHAnsi"/>
                <w:b/>
              </w:rPr>
              <w:t>Формируемые компетенции</w:t>
            </w:r>
          </w:p>
        </w:tc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72AD72" w14:textId="77777777" w:rsidR="00613EB4" w:rsidRPr="00164070" w:rsidRDefault="00613EB4" w:rsidP="00852D98">
            <w:pPr>
              <w:widowControl w:val="0"/>
              <w:ind w:right="-360"/>
              <w:jc w:val="center"/>
              <w:rPr>
                <w:rFonts w:asciiTheme="majorHAnsi" w:hAnsiTheme="majorHAnsi"/>
                <w:b/>
              </w:rPr>
            </w:pPr>
            <w:r w:rsidRPr="00164070">
              <w:rPr>
                <w:rFonts w:asciiTheme="majorHAnsi" w:hAnsiTheme="majorHAnsi"/>
                <w:b/>
              </w:rPr>
              <w:t>Планируемые результаты обучения</w:t>
            </w:r>
          </w:p>
        </w:tc>
      </w:tr>
      <w:tr w:rsidR="00613EB4" w:rsidRPr="00164070" w14:paraId="0B47D6A8" w14:textId="77777777" w:rsidTr="00852D98"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81F61" w14:textId="77777777" w:rsidR="00613EB4" w:rsidRPr="00164070" w:rsidRDefault="00613EB4" w:rsidP="00852D98">
            <w:pPr>
              <w:widowControl w:val="0"/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</w:rPr>
              <w:t>УК-3</w:t>
            </w:r>
          </w:p>
        </w:tc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88ACF" w14:textId="77777777" w:rsidR="00613EB4" w:rsidRPr="00164070" w:rsidRDefault="00613EB4" w:rsidP="00852D98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u w:val="single"/>
              </w:rPr>
              <w:t>Знать</w:t>
            </w:r>
            <w:r w:rsidRPr="00164070">
              <w:rPr>
                <w:rFonts w:asciiTheme="majorHAnsi" w:hAnsiTheme="majorHAnsi"/>
              </w:rPr>
              <w:t xml:space="preserve"> основные инновационные достижения современной ядерной физики </w:t>
            </w:r>
          </w:p>
          <w:p w14:paraId="3011D984" w14:textId="77777777" w:rsidR="00613EB4" w:rsidRPr="00164070" w:rsidRDefault="00613EB4" w:rsidP="00852D98">
            <w:pPr>
              <w:rPr>
                <w:rFonts w:asciiTheme="majorHAnsi" w:hAnsiTheme="majorHAnsi"/>
              </w:rPr>
            </w:pPr>
          </w:p>
          <w:p w14:paraId="37D26286" w14:textId="4966D80D" w:rsidR="00613EB4" w:rsidRPr="00164070" w:rsidRDefault="00613EB4" w:rsidP="00852D98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u w:val="single"/>
              </w:rPr>
              <w:t>Уметь</w:t>
            </w:r>
            <w:r w:rsidRPr="00164070">
              <w:rPr>
                <w:rFonts w:asciiTheme="majorHAnsi" w:hAnsiTheme="majorHAnsi"/>
              </w:rPr>
              <w:t xml:space="preserve"> разрабатывать проект решения научной задачи, анализировать альтернативные варианты проектов для достижения намеченных результатов; определять целевые этапы и основные объемы работ</w:t>
            </w:r>
          </w:p>
          <w:p w14:paraId="1D1A8E67" w14:textId="77777777" w:rsidR="00613EB4" w:rsidRPr="00164070" w:rsidRDefault="00613EB4" w:rsidP="00852D98">
            <w:pPr>
              <w:rPr>
                <w:rFonts w:asciiTheme="majorHAnsi" w:hAnsiTheme="majorHAnsi"/>
              </w:rPr>
            </w:pPr>
          </w:p>
          <w:p w14:paraId="1ED5CDE0" w14:textId="77777777" w:rsidR="00613EB4" w:rsidRPr="00164070" w:rsidRDefault="00613EB4" w:rsidP="00852D98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u w:val="single"/>
              </w:rPr>
              <w:t>Владеть</w:t>
            </w:r>
            <w:r w:rsidRPr="00164070">
              <w:rPr>
                <w:rFonts w:asciiTheme="majorHAnsi" w:hAnsiTheme="majorHAnsi"/>
              </w:rPr>
              <w:t xml:space="preserve"> навыками разработки и реализации научных проектов в области современной ядерной физики, методами оценки эффективности проекта, а также потребности в ресурсах.</w:t>
            </w:r>
          </w:p>
        </w:tc>
      </w:tr>
      <w:tr w:rsidR="00613EB4" w:rsidRPr="00164070" w14:paraId="4EAD9BD6" w14:textId="77777777" w:rsidTr="00852D98"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29B0F" w14:textId="77777777" w:rsidR="00613EB4" w:rsidRPr="00164070" w:rsidRDefault="00613EB4" w:rsidP="00852D98">
            <w:pPr>
              <w:widowControl w:val="0"/>
              <w:jc w:val="both"/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</w:rPr>
              <w:t>ОПК-1</w:t>
            </w:r>
          </w:p>
        </w:tc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378D9" w14:textId="77777777" w:rsidR="00613EB4" w:rsidRPr="00164070" w:rsidRDefault="00613EB4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164070">
              <w:rPr>
                <w:rFonts w:asciiTheme="majorHAnsi" w:hAnsiTheme="majorHAnsi"/>
                <w:color w:val="000000" w:themeColor="text1"/>
                <w:u w:val="single"/>
              </w:rPr>
              <w:t>Знать</w:t>
            </w:r>
            <w:r w:rsidRPr="00164070">
              <w:rPr>
                <w:rFonts w:asciiTheme="majorHAnsi" w:hAnsiTheme="majorHAnsi"/>
                <w:color w:val="000000" w:themeColor="text1"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113FF3FA" w14:textId="77777777" w:rsidR="00613EB4" w:rsidRPr="00164070" w:rsidRDefault="00613EB4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5D7F7ACF" w14:textId="77777777" w:rsidR="00613EB4" w:rsidRPr="00164070" w:rsidRDefault="00613EB4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164070">
              <w:rPr>
                <w:rFonts w:asciiTheme="majorHAnsi" w:hAnsiTheme="majorHAnsi"/>
                <w:color w:val="000000" w:themeColor="text1"/>
                <w:u w:val="single"/>
              </w:rPr>
              <w:t>Уметь</w:t>
            </w:r>
            <w:r w:rsidRPr="00164070">
              <w:rPr>
                <w:rFonts w:asciiTheme="majorHAnsi" w:hAnsiTheme="majorHAnsi"/>
                <w:color w:val="000000" w:themeColor="text1"/>
              </w:rP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7E9751DA" w14:textId="77777777" w:rsidR="00613EB4" w:rsidRPr="00164070" w:rsidRDefault="00613EB4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0E2C25AA" w14:textId="097B59EB" w:rsidR="00613EB4" w:rsidRPr="00164070" w:rsidRDefault="00613EB4" w:rsidP="00852D98">
            <w:pPr>
              <w:rPr>
                <w:rFonts w:asciiTheme="majorHAnsi" w:hAnsiTheme="majorHAnsi"/>
                <w:b/>
                <w:color w:val="000000" w:themeColor="text1"/>
              </w:rPr>
            </w:pPr>
            <w:r w:rsidRPr="00164070">
              <w:rPr>
                <w:rFonts w:asciiTheme="majorHAnsi" w:hAnsiTheme="majorHAnsi"/>
                <w:color w:val="000000" w:themeColor="text1"/>
                <w:u w:val="single"/>
              </w:rPr>
              <w:t>Владеть</w:t>
            </w:r>
            <w:r w:rsidRPr="00164070">
              <w:rPr>
                <w:rFonts w:asciiTheme="majorHAnsi" w:hAnsiTheme="majorHAnsi"/>
                <w:color w:val="000000" w:themeColor="text1"/>
              </w:rPr>
              <w:t xml:space="preserve"> навыками 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613EB4" w:rsidRPr="00164070" w14:paraId="40ADE628" w14:textId="77777777" w:rsidTr="00852D98"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0399B" w14:textId="77777777" w:rsidR="00613EB4" w:rsidRPr="00164070" w:rsidRDefault="00613EB4" w:rsidP="00852D98">
            <w:pPr>
              <w:widowControl w:val="0"/>
              <w:jc w:val="both"/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</w:rPr>
              <w:t>ОПК-4</w:t>
            </w:r>
          </w:p>
        </w:tc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EED97C" w14:textId="77777777" w:rsidR="00613EB4" w:rsidRPr="00164070" w:rsidRDefault="00613EB4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164070">
              <w:rPr>
                <w:rFonts w:asciiTheme="majorHAnsi" w:hAnsiTheme="majorHAnsi"/>
                <w:color w:val="000000" w:themeColor="text1"/>
                <w:u w:val="single"/>
              </w:rPr>
              <w:t>Знать</w:t>
            </w:r>
            <w:r w:rsidRPr="00164070">
              <w:rPr>
                <w:rFonts w:asciiTheme="majorHAnsi" w:hAnsiTheme="majorHAnsi"/>
                <w:color w:val="000000" w:themeColor="text1"/>
              </w:rPr>
              <w:t xml:space="preserve"> типовые процедуры применения проблемно-ориентированных прикладных программных средств в области современной ядерной физики</w:t>
            </w:r>
          </w:p>
          <w:p w14:paraId="551A2C5C" w14:textId="77777777" w:rsidR="00613EB4" w:rsidRPr="00164070" w:rsidRDefault="00613EB4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682495BE" w14:textId="77777777" w:rsidR="00613EB4" w:rsidRPr="00164070" w:rsidRDefault="00613EB4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164070">
              <w:rPr>
                <w:rFonts w:asciiTheme="majorHAnsi" w:hAnsiTheme="majorHAnsi"/>
                <w:color w:val="000000" w:themeColor="text1"/>
                <w:u w:val="single"/>
              </w:rPr>
              <w:t>Уметь</w:t>
            </w:r>
            <w:r w:rsidRPr="00164070">
              <w:rPr>
                <w:rFonts w:asciiTheme="majorHAnsi" w:hAnsiTheme="majorHAnsi"/>
                <w:color w:val="000000" w:themeColor="text1"/>
              </w:rPr>
              <w:t xml:space="preserve"> использовать современные информационные и компьютерные технологии, средства коммуникаций, способствующие повышению эффективности научной деятельности в области современной ядерной физики</w:t>
            </w:r>
          </w:p>
          <w:p w14:paraId="5E918F6F" w14:textId="77777777" w:rsidR="00613EB4" w:rsidRPr="00164070" w:rsidRDefault="00613EB4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1138875E" w14:textId="77777777" w:rsidR="00613EB4" w:rsidRPr="00164070" w:rsidRDefault="00613EB4" w:rsidP="00852D98">
            <w:pPr>
              <w:rPr>
                <w:rFonts w:asciiTheme="majorHAnsi" w:hAnsiTheme="majorHAnsi"/>
                <w:b/>
                <w:color w:val="000000" w:themeColor="text1"/>
              </w:rPr>
            </w:pPr>
            <w:r w:rsidRPr="00164070">
              <w:rPr>
                <w:rFonts w:asciiTheme="majorHAnsi" w:hAnsiTheme="majorHAnsi"/>
                <w:color w:val="000000" w:themeColor="text1"/>
                <w:u w:val="single"/>
              </w:rPr>
              <w:t>Владеть</w:t>
            </w:r>
            <w:r w:rsidRPr="00164070">
              <w:rPr>
                <w:rFonts w:asciiTheme="majorHAnsi" w:hAnsiTheme="majorHAnsi"/>
                <w:color w:val="000000" w:themeColor="text1"/>
              </w:rPr>
              <w:t xml:space="preserve"> методами научного моделирования при решении </w:t>
            </w:r>
            <w:r w:rsidRPr="00164070">
              <w:rPr>
                <w:rFonts w:asciiTheme="majorHAnsi" w:hAnsiTheme="majorHAnsi"/>
                <w:color w:val="000000" w:themeColor="text1"/>
              </w:rPr>
              <w:lastRenderedPageBreak/>
              <w:t>поставленных исследовательских задач с использованием современных информационных технологий</w:t>
            </w:r>
          </w:p>
        </w:tc>
      </w:tr>
      <w:tr w:rsidR="00613EB4" w:rsidRPr="00164070" w14:paraId="59240E89" w14:textId="77777777" w:rsidTr="00852D98"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37188" w14:textId="77777777" w:rsidR="00613EB4" w:rsidRPr="00164070" w:rsidRDefault="00613EB4" w:rsidP="00852D98">
            <w:pPr>
              <w:widowControl w:val="0"/>
              <w:spacing w:before="80"/>
              <w:jc w:val="both"/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</w:rPr>
              <w:lastRenderedPageBreak/>
              <w:t>ПК-2</w:t>
            </w:r>
          </w:p>
        </w:tc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768EB" w14:textId="77777777" w:rsidR="00613EB4" w:rsidRPr="00164070" w:rsidRDefault="00613EB4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164070">
              <w:rPr>
                <w:rFonts w:asciiTheme="majorHAnsi" w:hAnsiTheme="majorHAnsi"/>
                <w:color w:val="000000" w:themeColor="text1"/>
                <w:u w:val="single"/>
              </w:rPr>
              <w:t>Знать</w:t>
            </w:r>
            <w:r w:rsidRPr="00164070">
              <w:rPr>
                <w:rFonts w:asciiTheme="majorHAnsi" w:hAnsiTheme="majorHAnsi"/>
                <w:color w:val="000000" w:themeColor="text1"/>
              </w:rPr>
              <w:t xml:space="preserve"> современное программное и аппаратное обеспечение информационных и систем, используемых в профильной области научного исследования</w:t>
            </w:r>
          </w:p>
          <w:p w14:paraId="2B50B22D" w14:textId="77777777" w:rsidR="00613EB4" w:rsidRPr="00164070" w:rsidRDefault="00613EB4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51D021AB" w14:textId="5C355520" w:rsidR="00613EB4" w:rsidRPr="00164070" w:rsidRDefault="00613EB4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164070">
              <w:rPr>
                <w:rFonts w:asciiTheme="majorHAnsi" w:hAnsiTheme="majorHAnsi"/>
                <w:color w:val="000000" w:themeColor="text1"/>
                <w:u w:val="single"/>
              </w:rPr>
              <w:t>Уметь</w:t>
            </w:r>
            <w:r w:rsidRPr="00164070">
              <w:rPr>
                <w:rFonts w:asciiTheme="majorHAnsi" w:hAnsiTheme="majorHAnsi"/>
                <w:color w:val="000000" w:themeColor="text1"/>
              </w:rPr>
              <w:t xml:space="preserve"> модернизировать программное и аппаратное обеспечение информационных и автоматизированных систем для решения поставленной научной задачи</w:t>
            </w:r>
          </w:p>
          <w:p w14:paraId="38A8753D" w14:textId="77777777" w:rsidR="00613EB4" w:rsidRPr="00164070" w:rsidRDefault="00613EB4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31A67004" w14:textId="77777777" w:rsidR="00613EB4" w:rsidRPr="00164070" w:rsidRDefault="00613EB4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164070">
              <w:rPr>
                <w:rFonts w:asciiTheme="majorHAnsi" w:hAnsiTheme="majorHAnsi"/>
                <w:color w:val="000000" w:themeColor="text1"/>
                <w:u w:val="single"/>
              </w:rPr>
              <w:t>Владеть</w:t>
            </w:r>
            <w:r w:rsidRPr="00164070">
              <w:rPr>
                <w:rFonts w:asciiTheme="majorHAnsi" w:hAnsiTheme="majorHAnsi"/>
                <w:color w:val="000000" w:themeColor="text1"/>
              </w:rPr>
              <w:t xml:space="preserve"> навыками адаптирования программного и аппаратного обеспечения информационных и автоматизированных систем для решения поставленной научной задачи</w:t>
            </w:r>
          </w:p>
        </w:tc>
      </w:tr>
      <w:tr w:rsidR="00613EB4" w:rsidRPr="00164070" w14:paraId="44A16C10" w14:textId="77777777" w:rsidTr="00852D98"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E89BD" w14:textId="77777777" w:rsidR="00613EB4" w:rsidRPr="00164070" w:rsidRDefault="00613EB4" w:rsidP="00852D98">
            <w:pPr>
              <w:widowControl w:val="0"/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</w:rPr>
              <w:t>МПК-3</w:t>
            </w:r>
          </w:p>
        </w:tc>
        <w:tc>
          <w:tcPr>
            <w:tcW w:w="7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70E0B" w14:textId="77777777" w:rsidR="00613EB4" w:rsidRPr="00164070" w:rsidRDefault="00613EB4" w:rsidP="00852D98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u w:val="single"/>
              </w:rPr>
              <w:t>Знать</w:t>
            </w:r>
            <w:r w:rsidRPr="00164070">
              <w:rPr>
                <w:rFonts w:asciiTheme="majorHAnsi" w:hAnsiTheme="majorHAnsi"/>
              </w:rPr>
              <w:t xml:space="preserve"> основные методы и инструменты, используемые для моделирования процессов физики элементарных частиц.</w:t>
            </w:r>
          </w:p>
          <w:p w14:paraId="58B2BBE6" w14:textId="77777777" w:rsidR="00613EB4" w:rsidRPr="00164070" w:rsidRDefault="00613EB4" w:rsidP="00852D98">
            <w:pPr>
              <w:rPr>
                <w:rFonts w:asciiTheme="majorHAnsi" w:hAnsiTheme="majorHAnsi"/>
                <w:b/>
              </w:rPr>
            </w:pPr>
          </w:p>
          <w:p w14:paraId="5BDF42CA" w14:textId="77777777" w:rsidR="00613EB4" w:rsidRPr="00164070" w:rsidRDefault="00613EB4" w:rsidP="00852D98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u w:val="single"/>
              </w:rPr>
              <w:t>Уметь</w:t>
            </w:r>
            <w:r w:rsidRPr="00164070">
              <w:rPr>
                <w:rFonts w:asciiTheme="majorHAnsi" w:hAnsiTheme="majorHAnsi"/>
              </w:rPr>
              <w:t xml:space="preserve"> использовать некоторые программные инструменты для моделирования процессов физики элементарных частиц.</w:t>
            </w:r>
          </w:p>
          <w:p w14:paraId="1F12303A" w14:textId="77777777" w:rsidR="00613EB4" w:rsidRPr="00164070" w:rsidRDefault="00613EB4" w:rsidP="00852D98">
            <w:pPr>
              <w:rPr>
                <w:rFonts w:asciiTheme="majorHAnsi" w:hAnsiTheme="majorHAnsi"/>
                <w:b/>
              </w:rPr>
            </w:pPr>
          </w:p>
          <w:p w14:paraId="17D0E9AE" w14:textId="77777777" w:rsidR="00613EB4" w:rsidRPr="00164070" w:rsidRDefault="00613EB4" w:rsidP="00852D98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u w:val="single"/>
              </w:rPr>
              <w:t>Владеть</w:t>
            </w:r>
            <w:r w:rsidRPr="00164070">
              <w:rPr>
                <w:rFonts w:asciiTheme="majorHAnsi" w:hAnsiTheme="majorHAnsi"/>
              </w:rPr>
              <w:t xml:space="preserve"> навыками программирования на C, C++, Python, достаточными для создания программ по заданным инструкциям и работы с уже готовыми программными проектами, связанными с моделированиями процессов физики элементарных частиц.</w:t>
            </w:r>
          </w:p>
        </w:tc>
      </w:tr>
    </w:tbl>
    <w:p w14:paraId="5E1E3777" w14:textId="77777777" w:rsidR="00613EB4" w:rsidRPr="00164070" w:rsidRDefault="00613EB4" w:rsidP="000662A4">
      <w:pPr>
        <w:spacing w:line="276" w:lineRule="auto"/>
        <w:rPr>
          <w:rFonts w:asciiTheme="majorHAnsi" w:hAnsiTheme="majorHAnsi"/>
          <w:i/>
          <w:iCs/>
        </w:rPr>
      </w:pPr>
    </w:p>
    <w:p w14:paraId="43C7C094" w14:textId="77777777" w:rsidR="00613EB4" w:rsidRPr="00164070" w:rsidRDefault="00613EB4" w:rsidP="000662A4">
      <w:pPr>
        <w:spacing w:line="276" w:lineRule="auto"/>
        <w:rPr>
          <w:rFonts w:asciiTheme="majorHAnsi" w:hAnsiTheme="majorHAnsi"/>
          <w:i/>
          <w:iCs/>
        </w:rPr>
      </w:pPr>
    </w:p>
    <w:p w14:paraId="2EDDFD5D" w14:textId="7B02E722" w:rsidR="000662A4" w:rsidRPr="00164070" w:rsidRDefault="000662A4" w:rsidP="000662A4">
      <w:pPr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  <w:b/>
        </w:rPr>
        <w:t>4.</w:t>
      </w:r>
      <w:r w:rsidRPr="00164070">
        <w:rPr>
          <w:rFonts w:asciiTheme="majorHAnsi" w:hAnsiTheme="majorHAnsi"/>
        </w:rPr>
        <w:t> Объем дисциплины (модуля)</w:t>
      </w:r>
      <w:r w:rsidR="006C19E1" w:rsidRPr="00164070">
        <w:rPr>
          <w:rFonts w:asciiTheme="majorHAnsi" w:hAnsiTheme="majorHAnsi"/>
        </w:rPr>
        <w:t xml:space="preserve"> составляет</w:t>
      </w:r>
      <w:r w:rsidRPr="00164070">
        <w:rPr>
          <w:rFonts w:asciiTheme="majorHAnsi" w:hAnsiTheme="majorHAnsi"/>
        </w:rPr>
        <w:t xml:space="preserve"> </w:t>
      </w:r>
      <w:r w:rsidR="00613EB4" w:rsidRPr="00164070">
        <w:rPr>
          <w:rFonts w:asciiTheme="majorHAnsi" w:hAnsiTheme="majorHAnsi"/>
        </w:rPr>
        <w:t xml:space="preserve">2 </w:t>
      </w:r>
      <w:proofErr w:type="spellStart"/>
      <w:r w:rsidRPr="00164070">
        <w:rPr>
          <w:rFonts w:asciiTheme="majorHAnsi" w:hAnsiTheme="majorHAnsi"/>
        </w:rPr>
        <w:t>з.е</w:t>
      </w:r>
      <w:proofErr w:type="spellEnd"/>
      <w:r w:rsidRPr="00164070">
        <w:rPr>
          <w:rFonts w:asciiTheme="majorHAnsi" w:hAnsiTheme="majorHAnsi"/>
        </w:rPr>
        <w:t>., в том числе</w:t>
      </w:r>
      <w:r w:rsidR="006C19E1" w:rsidRPr="00164070">
        <w:rPr>
          <w:rFonts w:asciiTheme="majorHAnsi" w:hAnsiTheme="majorHAnsi"/>
        </w:rPr>
        <w:t>:</w:t>
      </w:r>
      <w:r w:rsidR="00613EB4" w:rsidRPr="00164070">
        <w:rPr>
          <w:rFonts w:asciiTheme="majorHAnsi" w:hAnsiTheme="majorHAnsi"/>
        </w:rPr>
        <w:t xml:space="preserve"> 34 </w:t>
      </w:r>
      <w:r w:rsidRPr="00164070">
        <w:rPr>
          <w:rFonts w:asciiTheme="majorHAnsi" w:hAnsiTheme="majorHAnsi"/>
        </w:rPr>
        <w:t>академических часов</w:t>
      </w:r>
      <w:r w:rsidR="00131DD3" w:rsidRPr="00164070">
        <w:rPr>
          <w:rFonts w:asciiTheme="majorHAnsi" w:hAnsiTheme="majorHAnsi"/>
        </w:rPr>
        <w:t>, отведенных</w:t>
      </w:r>
      <w:r w:rsidRPr="00164070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613EB4" w:rsidRPr="00164070">
        <w:rPr>
          <w:rFonts w:asciiTheme="majorHAnsi" w:hAnsiTheme="majorHAnsi"/>
        </w:rPr>
        <w:t>38</w:t>
      </w:r>
      <w:r w:rsidR="006C19E1" w:rsidRPr="00164070">
        <w:rPr>
          <w:rFonts w:asciiTheme="majorHAnsi" w:hAnsiTheme="majorHAnsi"/>
        </w:rPr>
        <w:t xml:space="preserve"> </w:t>
      </w:r>
      <w:r w:rsidRPr="00164070">
        <w:rPr>
          <w:rFonts w:asciiTheme="majorHAnsi" w:hAnsiTheme="majorHAnsi"/>
        </w:rPr>
        <w:t>академических часов</w:t>
      </w:r>
      <w:r w:rsidR="00131DD3" w:rsidRPr="00164070">
        <w:rPr>
          <w:rFonts w:asciiTheme="majorHAnsi" w:hAnsiTheme="majorHAnsi"/>
        </w:rPr>
        <w:t>, отведенных</w:t>
      </w:r>
      <w:r w:rsidRPr="00164070">
        <w:rPr>
          <w:rFonts w:asciiTheme="majorHAnsi" w:hAnsiTheme="majorHAnsi"/>
        </w:rPr>
        <w:t xml:space="preserve"> на самостоятельную работу обучающихся. </w:t>
      </w:r>
    </w:p>
    <w:p w14:paraId="154D957B" w14:textId="77777777" w:rsidR="00131DD3" w:rsidRPr="00164070" w:rsidRDefault="00131DD3" w:rsidP="000662A4">
      <w:pPr>
        <w:jc w:val="both"/>
        <w:rPr>
          <w:rFonts w:asciiTheme="majorHAnsi" w:hAnsiTheme="majorHAnsi"/>
        </w:rPr>
      </w:pPr>
    </w:p>
    <w:p w14:paraId="5C6C481A" w14:textId="77777777" w:rsidR="004B7807" w:rsidRPr="00164070" w:rsidRDefault="004B7807" w:rsidP="004B7807">
      <w:pPr>
        <w:shd w:val="clear" w:color="auto" w:fill="FFFFFF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 семинарского типа.</w:t>
      </w:r>
    </w:p>
    <w:p w14:paraId="41170508" w14:textId="77777777" w:rsidR="004B7807" w:rsidRPr="00164070" w:rsidRDefault="004B7807" w:rsidP="000662A4">
      <w:pPr>
        <w:spacing w:line="276" w:lineRule="auto"/>
        <w:jc w:val="both"/>
        <w:rPr>
          <w:rFonts w:asciiTheme="majorHAnsi" w:hAnsiTheme="majorHAnsi"/>
          <w:b/>
          <w:bCs/>
          <w:highlight w:val="yellow"/>
        </w:rPr>
        <w:sectPr w:rsidR="004B7807" w:rsidRPr="00164070" w:rsidSect="004B7807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2B28D9DA" w14:textId="77777777" w:rsidR="00802009" w:rsidRPr="00164070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  <w:b/>
          <w:bCs/>
        </w:rPr>
        <w:lastRenderedPageBreak/>
        <w:t>5</w:t>
      </w:r>
      <w:r w:rsidR="003158FF" w:rsidRPr="00164070">
        <w:rPr>
          <w:rFonts w:asciiTheme="majorHAnsi" w:hAnsiTheme="majorHAnsi"/>
          <w:b/>
          <w:bCs/>
        </w:rPr>
        <w:t>. </w:t>
      </w:r>
      <w:r w:rsidR="00802009" w:rsidRPr="00164070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593A40C8" w14:textId="77777777" w:rsidR="00785A92" w:rsidRPr="00164070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164070" w14:paraId="16DC76DC" w14:textId="77777777" w:rsidTr="00653EAB">
        <w:trPr>
          <w:trHeight w:val="135"/>
        </w:trPr>
        <w:tc>
          <w:tcPr>
            <w:tcW w:w="2660" w:type="dxa"/>
            <w:vMerge w:val="restart"/>
          </w:tcPr>
          <w:p w14:paraId="2AD42887" w14:textId="77777777" w:rsidR="005945DA" w:rsidRPr="00164070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64070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 w:rsidR="00692144" w:rsidRPr="00164070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 краткое содержание </w:t>
            </w:r>
            <w:r w:rsidRPr="00164070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28237DCA" w14:textId="77777777" w:rsidR="005945DA" w:rsidRPr="00164070" w:rsidRDefault="005945DA" w:rsidP="00FF5AAB">
            <w:pPr>
              <w:rPr>
                <w:rFonts w:asciiTheme="majorHAnsi" w:hAnsiTheme="majorHAnsi"/>
                <w:b/>
                <w:bCs/>
              </w:rPr>
            </w:pPr>
          </w:p>
          <w:p w14:paraId="749D7171" w14:textId="77777777" w:rsidR="005945DA" w:rsidRPr="00164070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164070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14:paraId="5715EBB1" w14:textId="77777777" w:rsidR="005945DA" w:rsidRPr="00164070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64070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7EFFD7DD" w14:textId="77777777" w:rsidR="005945DA" w:rsidRPr="00164070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164070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164070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164070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164070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8032" w:type="dxa"/>
            <w:gridSpan w:val="6"/>
          </w:tcPr>
          <w:p w14:paraId="38092F13" w14:textId="77777777" w:rsidR="005945DA" w:rsidRPr="00164070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164070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14:paraId="535FB40F" w14:textId="77777777" w:rsidR="005945DA" w:rsidRPr="00164070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164070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  <w:p w14:paraId="198B7A38" w14:textId="77777777" w:rsidR="005945DA" w:rsidRPr="00164070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164070" w14:paraId="417DAAF0" w14:textId="77777777" w:rsidTr="00653EAB">
        <w:trPr>
          <w:trHeight w:val="135"/>
        </w:trPr>
        <w:tc>
          <w:tcPr>
            <w:tcW w:w="2660" w:type="dxa"/>
            <w:vMerge/>
          </w:tcPr>
          <w:p w14:paraId="22C89876" w14:textId="77777777" w:rsidR="005945DA" w:rsidRPr="00164070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048DA5BC" w14:textId="77777777" w:rsidR="005945DA" w:rsidRPr="00164070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491BDFFC" w14:textId="77777777" w:rsidR="005945DA" w:rsidRPr="00164070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64070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164070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4D6C9359" w14:textId="77777777" w:rsidR="005945DA" w:rsidRPr="00164070" w:rsidRDefault="005945DA" w:rsidP="00FF5AAB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164070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164070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595D9E23" w14:textId="77777777" w:rsidR="005945DA" w:rsidRPr="00164070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778898A0" w14:textId="77777777" w:rsidR="005945DA" w:rsidRPr="00164070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164070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4E543240" w14:textId="77777777" w:rsidR="005945DA" w:rsidRPr="00164070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164070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3054" w:type="dxa"/>
            <w:vMerge/>
          </w:tcPr>
          <w:p w14:paraId="0F18B252" w14:textId="77777777" w:rsidR="005945DA" w:rsidRPr="00164070" w:rsidRDefault="005945DA" w:rsidP="005D5F79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0369D" w:rsidRPr="00164070" w14:paraId="2F9E5249" w14:textId="77777777" w:rsidTr="00653EAB">
        <w:trPr>
          <w:trHeight w:val="549"/>
        </w:trPr>
        <w:tc>
          <w:tcPr>
            <w:tcW w:w="2660" w:type="dxa"/>
            <w:vMerge/>
          </w:tcPr>
          <w:p w14:paraId="0D13870B" w14:textId="77777777" w:rsidR="00D0369D" w:rsidRPr="00164070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413059E8" w14:textId="77777777" w:rsidR="00D0369D" w:rsidRPr="00164070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14:paraId="76F5F9DC" w14:textId="77777777" w:rsidR="00D0369D" w:rsidRPr="00164070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164070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14:paraId="557F724B" w14:textId="77777777" w:rsidR="00D0369D" w:rsidRPr="00164070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164070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14:paraId="15508D60" w14:textId="77777777" w:rsidR="00D0369D" w:rsidRPr="00164070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164070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Merge/>
          </w:tcPr>
          <w:p w14:paraId="4E4C6574" w14:textId="77777777" w:rsidR="00D0369D" w:rsidRPr="00164070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63DCFB37" w14:textId="77777777" w:rsidR="00D0369D" w:rsidRPr="00164070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164070" w14:paraId="353C9F11" w14:textId="77777777" w:rsidTr="007D486C">
        <w:trPr>
          <w:trHeight w:val="2073"/>
        </w:trPr>
        <w:tc>
          <w:tcPr>
            <w:tcW w:w="2660" w:type="dxa"/>
            <w:vMerge/>
          </w:tcPr>
          <w:p w14:paraId="67C7842C" w14:textId="77777777" w:rsidR="005945DA" w:rsidRPr="00164070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6C267B07" w14:textId="77777777" w:rsidR="005945DA" w:rsidRPr="00164070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14:paraId="1B4A9CBA" w14:textId="77777777" w:rsidR="005945DA" w:rsidRPr="00164070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14:paraId="186B55AD" w14:textId="77777777" w:rsidR="005945DA" w:rsidRPr="00164070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164070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14:paraId="68C299F9" w14:textId="77777777" w:rsidR="005945DA" w:rsidRPr="00164070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164070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 w:rsidRPr="00164070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14:paraId="0C99D448" w14:textId="77777777" w:rsidR="005945DA" w:rsidRPr="00164070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164070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 w:rsidRPr="00164070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14:paraId="04717413" w14:textId="77777777" w:rsidR="005945DA" w:rsidRPr="00164070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14:paraId="0F7EACEF" w14:textId="77777777" w:rsidR="005945DA" w:rsidRPr="00164070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09BD10DD" w14:textId="77777777" w:rsidR="005945DA" w:rsidRPr="00164070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613EB4" w:rsidRPr="00164070" w14:paraId="13AC85F6" w14:textId="77777777" w:rsidTr="00C70E2C">
        <w:tc>
          <w:tcPr>
            <w:tcW w:w="2660" w:type="dxa"/>
            <w:vAlign w:val="center"/>
          </w:tcPr>
          <w:p w14:paraId="71AF0C2A" w14:textId="20E50E72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  <w:highlight w:val="yellow"/>
              </w:rPr>
            </w:pPr>
            <w:r w:rsidRPr="00164070">
              <w:rPr>
                <w:rFonts w:asciiTheme="majorHAnsi" w:hAnsiTheme="majorHAnsi"/>
                <w:color w:val="000000"/>
                <w:sz w:val="20"/>
                <w:szCs w:val="20"/>
              </w:rPr>
              <w:t>Цели и способы моделирования</w:t>
            </w:r>
          </w:p>
        </w:tc>
        <w:tc>
          <w:tcPr>
            <w:tcW w:w="1040" w:type="dxa"/>
          </w:tcPr>
          <w:p w14:paraId="6372A1EA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3FBA752F" w14:textId="5877219B" w:rsidR="00613EB4" w:rsidRPr="00164070" w:rsidRDefault="00613EB4" w:rsidP="00613EB4">
            <w:pPr>
              <w:rPr>
                <w:rFonts w:asciiTheme="majorHAnsi" w:hAnsiTheme="majorHAnsi"/>
                <w:color w:val="FF6600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color w:val="FF6600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F2E6A7B" w14:textId="63DC6945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2B7EBCA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4DD8F01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2C4056A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5106423" w14:textId="1DC99ADD" w:rsidR="00613EB4" w:rsidRPr="00164070" w:rsidRDefault="00164070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78955360" w14:textId="76831570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Опрос</w:t>
            </w:r>
          </w:p>
        </w:tc>
      </w:tr>
      <w:tr w:rsidR="00613EB4" w:rsidRPr="00164070" w14:paraId="14C34200" w14:textId="77777777" w:rsidTr="00C70E2C">
        <w:trPr>
          <w:trHeight w:val="584"/>
        </w:trPr>
        <w:tc>
          <w:tcPr>
            <w:tcW w:w="2660" w:type="dxa"/>
            <w:vAlign w:val="center"/>
          </w:tcPr>
          <w:p w14:paraId="5C9BDA0D" w14:textId="460632A6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  <w:highlight w:val="yellow"/>
              </w:rPr>
            </w:pPr>
            <w:r w:rsidRPr="00164070">
              <w:rPr>
                <w:rFonts w:asciiTheme="majorHAnsi" w:hAnsiTheme="majorHAnsi"/>
                <w:color w:val="000000"/>
                <w:sz w:val="20"/>
                <w:szCs w:val="20"/>
              </w:rPr>
              <w:t>Метод Монте-Карло</w:t>
            </w:r>
          </w:p>
        </w:tc>
        <w:tc>
          <w:tcPr>
            <w:tcW w:w="1040" w:type="dxa"/>
          </w:tcPr>
          <w:p w14:paraId="6208FA97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0D8252D8" w14:textId="19BF7215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5BB0CFBB" w14:textId="60884653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291E19AB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</w:tcPr>
          <w:p w14:paraId="02CB7BB5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3558646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30D1C21" w14:textId="5A46C6AF" w:rsidR="00613EB4" w:rsidRPr="00164070" w:rsidRDefault="00164070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78FCC94B" w14:textId="5AF87138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Опрос</w:t>
            </w:r>
          </w:p>
        </w:tc>
      </w:tr>
      <w:tr w:rsidR="00613EB4" w:rsidRPr="00164070" w14:paraId="1ABC6B85" w14:textId="77777777" w:rsidTr="00C70E2C">
        <w:tc>
          <w:tcPr>
            <w:tcW w:w="2660" w:type="dxa"/>
            <w:vAlign w:val="center"/>
          </w:tcPr>
          <w:p w14:paraId="21C7C84D" w14:textId="6E8EA113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color w:val="000000"/>
                <w:sz w:val="20"/>
                <w:szCs w:val="20"/>
              </w:rPr>
              <w:t>Структура программ в пакете Geant4</w:t>
            </w:r>
          </w:p>
        </w:tc>
        <w:tc>
          <w:tcPr>
            <w:tcW w:w="1040" w:type="dxa"/>
          </w:tcPr>
          <w:p w14:paraId="085C04B2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4D2CE885" w14:textId="6D5125FA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4EE11793" w14:textId="5D2ACC86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2C523367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88AB774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CACD075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CC5E0E2" w14:textId="6840FC77" w:rsidR="00613EB4" w:rsidRPr="00164070" w:rsidRDefault="00164070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4E5129C6" w14:textId="4417D23C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Опрос</w:t>
            </w:r>
          </w:p>
        </w:tc>
      </w:tr>
      <w:tr w:rsidR="00613EB4" w:rsidRPr="00164070" w14:paraId="58FB356A" w14:textId="77777777" w:rsidTr="00C70E2C">
        <w:tc>
          <w:tcPr>
            <w:tcW w:w="2660" w:type="dxa"/>
            <w:vAlign w:val="center"/>
          </w:tcPr>
          <w:p w14:paraId="2830488C" w14:textId="70C6495D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color w:val="000000"/>
                <w:sz w:val="20"/>
                <w:szCs w:val="20"/>
              </w:rPr>
              <w:t>Цикл моделирования события</w:t>
            </w:r>
          </w:p>
        </w:tc>
        <w:tc>
          <w:tcPr>
            <w:tcW w:w="1040" w:type="dxa"/>
          </w:tcPr>
          <w:p w14:paraId="5F5BEA0A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642E70E6" w14:textId="4DF50F50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4AE1DA4" w14:textId="77D3794D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06B4009C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28826F4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C4B4703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EF03F44" w14:textId="202259B8" w:rsidR="00613EB4" w:rsidRPr="00164070" w:rsidRDefault="00164070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11B7F33D" w14:textId="67E4FC9B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Опрос</w:t>
            </w:r>
          </w:p>
        </w:tc>
      </w:tr>
      <w:tr w:rsidR="00613EB4" w:rsidRPr="00164070" w14:paraId="6F504A21" w14:textId="77777777" w:rsidTr="00C70E2C">
        <w:tc>
          <w:tcPr>
            <w:tcW w:w="2660" w:type="dxa"/>
            <w:vAlign w:val="center"/>
          </w:tcPr>
          <w:p w14:paraId="7C79468E" w14:textId="01F9718B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color w:val="000000"/>
                <w:sz w:val="20"/>
                <w:szCs w:val="20"/>
              </w:rPr>
              <w:t>Интерфейс пользователя</w:t>
            </w:r>
          </w:p>
        </w:tc>
        <w:tc>
          <w:tcPr>
            <w:tcW w:w="1040" w:type="dxa"/>
          </w:tcPr>
          <w:p w14:paraId="5394BA5C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0BBE302B" w14:textId="06E1652E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1A4AA5CF" w14:textId="4D5959B6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3CC7B4EA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474501F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D328A4F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6F0B264" w14:textId="60D89E51" w:rsidR="00613EB4" w:rsidRPr="00164070" w:rsidRDefault="00164070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3AF8A149" w14:textId="56BBA684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Опрос</w:t>
            </w:r>
          </w:p>
        </w:tc>
      </w:tr>
      <w:tr w:rsidR="00613EB4" w:rsidRPr="00164070" w14:paraId="5AC51125" w14:textId="77777777" w:rsidTr="00C70E2C">
        <w:tc>
          <w:tcPr>
            <w:tcW w:w="2660" w:type="dxa"/>
            <w:vAlign w:val="center"/>
          </w:tcPr>
          <w:p w14:paraId="63DA13AC" w14:textId="5985A59B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color w:val="000000"/>
                <w:sz w:val="20"/>
                <w:szCs w:val="20"/>
              </w:rPr>
              <w:t>Построение модели детектора</w:t>
            </w:r>
          </w:p>
        </w:tc>
        <w:tc>
          <w:tcPr>
            <w:tcW w:w="1040" w:type="dxa"/>
          </w:tcPr>
          <w:p w14:paraId="40319796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499127C3" w14:textId="0FF33FE6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0AF4E9C" w14:textId="01E71826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4067B0A8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4F0EBC7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9922DD4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7F4CD25" w14:textId="713E6549" w:rsidR="00613EB4" w:rsidRPr="00164070" w:rsidRDefault="00164070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156EE7F3" w14:textId="77EFF87B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Опрос</w:t>
            </w:r>
          </w:p>
        </w:tc>
      </w:tr>
      <w:tr w:rsidR="00613EB4" w:rsidRPr="00164070" w14:paraId="3BBA0FD1" w14:textId="77777777" w:rsidTr="00C70E2C">
        <w:tc>
          <w:tcPr>
            <w:tcW w:w="2660" w:type="dxa"/>
            <w:vAlign w:val="center"/>
          </w:tcPr>
          <w:p w14:paraId="6ED205AF" w14:textId="772F096B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color w:val="000000"/>
                <w:sz w:val="20"/>
                <w:szCs w:val="20"/>
              </w:rPr>
              <w:t>Моделирование отклика детектора</w:t>
            </w:r>
          </w:p>
        </w:tc>
        <w:tc>
          <w:tcPr>
            <w:tcW w:w="1040" w:type="dxa"/>
          </w:tcPr>
          <w:p w14:paraId="0A30EDC8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121ED804" w14:textId="2BE00658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4451DA6F" w14:textId="107D2423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1335AB05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</w:tcPr>
          <w:p w14:paraId="0CEE985D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857EE71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06349E8" w14:textId="01C095E3" w:rsidR="00613EB4" w:rsidRPr="00164070" w:rsidRDefault="00164070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1C170F7E" w14:textId="4C1C816A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Опрос</w:t>
            </w:r>
          </w:p>
        </w:tc>
      </w:tr>
      <w:tr w:rsidR="00613EB4" w:rsidRPr="00164070" w14:paraId="1960310F" w14:textId="77777777" w:rsidTr="00C70E2C">
        <w:tc>
          <w:tcPr>
            <w:tcW w:w="2660" w:type="dxa"/>
            <w:vAlign w:val="center"/>
          </w:tcPr>
          <w:p w14:paraId="4706BC04" w14:textId="6289441B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color w:val="000000"/>
                <w:sz w:val="20"/>
                <w:szCs w:val="20"/>
              </w:rPr>
              <w:t>Описание электрического и магнитного полей</w:t>
            </w:r>
          </w:p>
        </w:tc>
        <w:tc>
          <w:tcPr>
            <w:tcW w:w="1040" w:type="dxa"/>
          </w:tcPr>
          <w:p w14:paraId="6867CD00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71307A40" w14:textId="533A9CD4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BCECFC0" w14:textId="0A9F4CCE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7804E52B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ED89C87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6F9D544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9774CAC" w14:textId="5442DC63" w:rsidR="00613EB4" w:rsidRPr="00164070" w:rsidRDefault="00164070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30C53A74" w14:textId="7C9DAD93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Опрос</w:t>
            </w:r>
          </w:p>
        </w:tc>
      </w:tr>
      <w:tr w:rsidR="00613EB4" w:rsidRPr="00164070" w14:paraId="49BF0EF0" w14:textId="77777777" w:rsidTr="00C70E2C">
        <w:tc>
          <w:tcPr>
            <w:tcW w:w="2660" w:type="dxa"/>
            <w:vAlign w:val="center"/>
          </w:tcPr>
          <w:p w14:paraId="4DC4536A" w14:textId="4706B1C6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color w:val="000000"/>
                <w:sz w:val="20"/>
                <w:szCs w:val="20"/>
              </w:rPr>
              <w:lastRenderedPageBreak/>
              <w:t>Визуализация детектора и событий</w:t>
            </w:r>
          </w:p>
        </w:tc>
        <w:tc>
          <w:tcPr>
            <w:tcW w:w="1040" w:type="dxa"/>
          </w:tcPr>
          <w:p w14:paraId="7FC0ED29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27572E10" w14:textId="60B46815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568EF281" w14:textId="4A05EF26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44FA1EC6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A7B5896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9025758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9DDB78A" w14:textId="240DA147" w:rsidR="00613EB4" w:rsidRPr="00164070" w:rsidRDefault="00164070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79D70A9C" w14:textId="4818DA16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Опрос</w:t>
            </w:r>
          </w:p>
        </w:tc>
      </w:tr>
      <w:tr w:rsidR="00613EB4" w:rsidRPr="00164070" w14:paraId="585C9FBB" w14:textId="77777777" w:rsidTr="00C70E2C">
        <w:tc>
          <w:tcPr>
            <w:tcW w:w="2660" w:type="dxa"/>
            <w:vAlign w:val="center"/>
          </w:tcPr>
          <w:p w14:paraId="56477C97" w14:textId="66DEDD55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color w:val="000000"/>
                <w:sz w:val="20"/>
                <w:szCs w:val="20"/>
              </w:rPr>
              <w:t>Описание элементарных частиц</w:t>
            </w:r>
          </w:p>
        </w:tc>
        <w:tc>
          <w:tcPr>
            <w:tcW w:w="1040" w:type="dxa"/>
          </w:tcPr>
          <w:p w14:paraId="0F839203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458538CF" w14:textId="0409E152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22E12E20" w14:textId="2A85898C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33B33BB2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</w:tcPr>
          <w:p w14:paraId="7E05ECBC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457D6AB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8D32706" w14:textId="39F0ED12" w:rsidR="00613EB4" w:rsidRPr="00164070" w:rsidRDefault="00164070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578D0744" w14:textId="7C73573A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Опрос</w:t>
            </w:r>
          </w:p>
        </w:tc>
      </w:tr>
      <w:tr w:rsidR="00613EB4" w:rsidRPr="00164070" w14:paraId="6DDD8E43" w14:textId="77777777" w:rsidTr="00C70E2C">
        <w:tc>
          <w:tcPr>
            <w:tcW w:w="2660" w:type="dxa"/>
            <w:vAlign w:val="center"/>
          </w:tcPr>
          <w:p w14:paraId="05E98AAC" w14:textId="0EDDEF02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color w:val="000000"/>
                <w:sz w:val="20"/>
                <w:szCs w:val="20"/>
              </w:rPr>
              <w:t>Генераторы первичной вершины</w:t>
            </w:r>
          </w:p>
        </w:tc>
        <w:tc>
          <w:tcPr>
            <w:tcW w:w="1040" w:type="dxa"/>
          </w:tcPr>
          <w:p w14:paraId="6B799776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32B485CD" w14:textId="0A15CBA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527DCD95" w14:textId="03673C6B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3F44AB3D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86A2265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AB6515D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F5C1A01" w14:textId="6AC3A1EE" w:rsidR="00613EB4" w:rsidRPr="00164070" w:rsidRDefault="00164070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7B5E5B32" w14:textId="6FE65915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Опрос</w:t>
            </w:r>
          </w:p>
        </w:tc>
      </w:tr>
      <w:tr w:rsidR="00613EB4" w:rsidRPr="00164070" w14:paraId="4F51F728" w14:textId="77777777" w:rsidTr="00C70E2C">
        <w:tc>
          <w:tcPr>
            <w:tcW w:w="2660" w:type="dxa"/>
            <w:vAlign w:val="center"/>
          </w:tcPr>
          <w:p w14:paraId="6E235EBC" w14:textId="7326CD21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color w:val="000000"/>
                <w:sz w:val="20"/>
                <w:szCs w:val="20"/>
              </w:rPr>
              <w:t>Моделирование физических процессов. Трекинг</w:t>
            </w:r>
          </w:p>
        </w:tc>
        <w:tc>
          <w:tcPr>
            <w:tcW w:w="1040" w:type="dxa"/>
          </w:tcPr>
          <w:p w14:paraId="5DF6514D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4D99CC51" w14:textId="01327660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204014FF" w14:textId="5D46E25F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55723EBF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</w:tcPr>
          <w:p w14:paraId="1ADE0380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238FE5F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F83572E" w14:textId="6E2811DB" w:rsidR="00613EB4" w:rsidRPr="00164070" w:rsidRDefault="00164070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1CB4634B" w14:textId="72F474FC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Опрос</w:t>
            </w:r>
          </w:p>
        </w:tc>
      </w:tr>
      <w:tr w:rsidR="00613EB4" w:rsidRPr="00164070" w14:paraId="360F37AE" w14:textId="77777777" w:rsidTr="00C70E2C">
        <w:tc>
          <w:tcPr>
            <w:tcW w:w="2660" w:type="dxa"/>
            <w:vAlign w:val="center"/>
          </w:tcPr>
          <w:p w14:paraId="04598FFC" w14:textId="32986E0A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color w:val="000000"/>
                <w:sz w:val="20"/>
                <w:szCs w:val="20"/>
              </w:rPr>
              <w:t>Модели электромагнитных взаимодействий</w:t>
            </w:r>
          </w:p>
        </w:tc>
        <w:tc>
          <w:tcPr>
            <w:tcW w:w="1040" w:type="dxa"/>
          </w:tcPr>
          <w:p w14:paraId="7AF56B71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3427D765" w14:textId="07F3F6E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777F1594" w14:textId="28ABAE35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16BD170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</w:tcPr>
          <w:p w14:paraId="004EAD81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562CBFC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A385D24" w14:textId="1241FC11" w:rsidR="00613EB4" w:rsidRPr="00164070" w:rsidRDefault="00164070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7F59E0BA" w14:textId="2738D93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Опрос</w:t>
            </w:r>
          </w:p>
        </w:tc>
      </w:tr>
      <w:tr w:rsidR="00613EB4" w:rsidRPr="00164070" w14:paraId="4387F3C2" w14:textId="77777777" w:rsidTr="00C70E2C">
        <w:tc>
          <w:tcPr>
            <w:tcW w:w="2660" w:type="dxa"/>
            <w:vAlign w:val="center"/>
          </w:tcPr>
          <w:p w14:paraId="11301A7F" w14:textId="1CC243A3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color w:val="000000"/>
                <w:sz w:val="20"/>
                <w:szCs w:val="20"/>
              </w:rPr>
              <w:t>Модели взаимодействий адронов</w:t>
            </w:r>
          </w:p>
        </w:tc>
        <w:tc>
          <w:tcPr>
            <w:tcW w:w="1040" w:type="dxa"/>
          </w:tcPr>
          <w:p w14:paraId="7D7547C2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174EE493" w14:textId="3553ADF9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48A3A20F" w14:textId="6EA41AF9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488CFE4D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404BC8B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4C201E8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1CFD9DA" w14:textId="086FD53F" w:rsidR="00613EB4" w:rsidRPr="00164070" w:rsidRDefault="00164070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5DE55F5A" w14:textId="4AF1DB96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Опрос</w:t>
            </w:r>
          </w:p>
        </w:tc>
      </w:tr>
      <w:tr w:rsidR="00613EB4" w:rsidRPr="00164070" w14:paraId="45AFE23B" w14:textId="77777777" w:rsidTr="00C70E2C">
        <w:tc>
          <w:tcPr>
            <w:tcW w:w="2660" w:type="dxa"/>
            <w:vAlign w:val="center"/>
          </w:tcPr>
          <w:p w14:paraId="13967C7F" w14:textId="63A97B0F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color w:val="000000"/>
                <w:sz w:val="20"/>
                <w:szCs w:val="20"/>
              </w:rPr>
              <w:t>Сохранение результатов моделирования</w:t>
            </w:r>
          </w:p>
        </w:tc>
        <w:tc>
          <w:tcPr>
            <w:tcW w:w="1040" w:type="dxa"/>
          </w:tcPr>
          <w:p w14:paraId="0F32C0F2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2920CF38" w14:textId="6645F552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ABA5FDF" w14:textId="24E1346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0AFCE7A0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</w:tcPr>
          <w:p w14:paraId="234E9109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81ECAAF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05248D4" w14:textId="455486C9" w:rsidR="00613EB4" w:rsidRPr="00164070" w:rsidRDefault="00164070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1FC0E221" w14:textId="3B81E3B5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Опрос</w:t>
            </w:r>
          </w:p>
        </w:tc>
      </w:tr>
      <w:tr w:rsidR="00613EB4" w:rsidRPr="00164070" w14:paraId="633081B8" w14:textId="77777777" w:rsidTr="00C70E2C">
        <w:tc>
          <w:tcPr>
            <w:tcW w:w="2660" w:type="dxa"/>
            <w:vAlign w:val="center"/>
          </w:tcPr>
          <w:p w14:paraId="33643F2E" w14:textId="77E2ED26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color w:val="000000"/>
                <w:sz w:val="20"/>
                <w:szCs w:val="20"/>
              </w:rPr>
              <w:t>Применение пакета Geant4 в современных экспериментах</w:t>
            </w:r>
          </w:p>
        </w:tc>
        <w:tc>
          <w:tcPr>
            <w:tcW w:w="1040" w:type="dxa"/>
          </w:tcPr>
          <w:p w14:paraId="27D88C32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086" w:type="dxa"/>
          </w:tcPr>
          <w:p w14:paraId="398734C1" w14:textId="5FFA8DEF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14:paraId="12FF9ABF" w14:textId="0AE1E444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14:paraId="72E04190" w14:textId="3F6E7095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275" w:type="dxa"/>
          </w:tcPr>
          <w:p w14:paraId="204029A6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88A9434" w14:textId="77777777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76472FE" w14:textId="56C3B000" w:rsidR="00613EB4" w:rsidRPr="00164070" w:rsidRDefault="00164070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4</w:t>
            </w:r>
          </w:p>
        </w:tc>
        <w:tc>
          <w:tcPr>
            <w:tcW w:w="3054" w:type="dxa"/>
          </w:tcPr>
          <w:p w14:paraId="439C6DE3" w14:textId="010964E9" w:rsidR="00613EB4" w:rsidRPr="00164070" w:rsidRDefault="00613EB4" w:rsidP="00613EB4">
            <w:pPr>
              <w:rPr>
                <w:rFonts w:asciiTheme="majorHAnsi" w:hAnsiTheme="majorHAnsi"/>
                <w:sz w:val="20"/>
                <w:szCs w:val="20"/>
              </w:rPr>
            </w:pPr>
            <w:r w:rsidRPr="00164070">
              <w:rPr>
                <w:rFonts w:asciiTheme="majorHAnsi" w:hAnsiTheme="majorHAnsi"/>
                <w:sz w:val="20"/>
                <w:szCs w:val="20"/>
              </w:rPr>
              <w:t>Опрос</w:t>
            </w:r>
          </w:p>
        </w:tc>
      </w:tr>
      <w:tr w:rsidR="00613EB4" w:rsidRPr="00164070" w14:paraId="2224E6E7" w14:textId="77777777" w:rsidTr="00653EAB">
        <w:tc>
          <w:tcPr>
            <w:tcW w:w="2660" w:type="dxa"/>
          </w:tcPr>
          <w:p w14:paraId="497597F2" w14:textId="6B0E0C4E" w:rsidR="00613EB4" w:rsidRPr="00164070" w:rsidRDefault="00613EB4" w:rsidP="00613EB4">
            <w:pPr>
              <w:rPr>
                <w:rFonts w:asciiTheme="majorHAnsi" w:hAnsiTheme="majorHAnsi"/>
                <w:b/>
              </w:rPr>
            </w:pPr>
            <w:r w:rsidRPr="00164070">
              <w:rPr>
                <w:rFonts w:asciiTheme="majorHAnsi" w:hAnsiTheme="majorHAnsi"/>
                <w:b/>
                <w:sz w:val="22"/>
                <w:szCs w:val="22"/>
              </w:rPr>
              <w:t>Промежуточная аттестация</w:t>
            </w:r>
          </w:p>
          <w:p w14:paraId="3F52F575" w14:textId="56ED4B08" w:rsidR="00613EB4" w:rsidRPr="00164070" w:rsidRDefault="00613EB4" w:rsidP="00613EB4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371" w:type="dxa"/>
            <w:gridSpan w:val="6"/>
          </w:tcPr>
          <w:p w14:paraId="6C9F5B79" w14:textId="77777777" w:rsidR="00613EB4" w:rsidRPr="00164070" w:rsidRDefault="00613EB4" w:rsidP="00613EB4">
            <w:pPr>
              <w:rPr>
                <w:rFonts w:asciiTheme="majorHAnsi" w:hAnsiTheme="majorHAnsi"/>
                <w:b/>
                <w:i/>
                <w:iCs/>
              </w:rPr>
            </w:pPr>
          </w:p>
        </w:tc>
        <w:tc>
          <w:tcPr>
            <w:tcW w:w="1701" w:type="dxa"/>
          </w:tcPr>
          <w:p w14:paraId="38852638" w14:textId="34486455" w:rsidR="00613EB4" w:rsidRPr="00164070" w:rsidRDefault="00613EB4" w:rsidP="00613EB4">
            <w:pPr>
              <w:rPr>
                <w:rFonts w:asciiTheme="majorHAnsi" w:hAnsiTheme="majorHAnsi"/>
                <w:b/>
              </w:rPr>
            </w:pPr>
            <w:r w:rsidRPr="00164070">
              <w:rPr>
                <w:rFonts w:asciiTheme="majorHAnsi" w:hAnsiTheme="majorHAnsi"/>
                <w:b/>
                <w:sz w:val="22"/>
                <w:szCs w:val="22"/>
              </w:rPr>
              <w:t>4</w:t>
            </w:r>
            <w:r w:rsidRPr="00164070">
              <w:rPr>
                <w:rStyle w:val="af"/>
                <w:rFonts w:asciiTheme="majorHAnsi" w:hAnsiTheme="majorHAnsi"/>
                <w:b/>
                <w:sz w:val="22"/>
                <w:szCs w:val="22"/>
              </w:rPr>
              <w:footnoteReference w:id="2"/>
            </w:r>
          </w:p>
        </w:tc>
        <w:tc>
          <w:tcPr>
            <w:tcW w:w="3054" w:type="dxa"/>
          </w:tcPr>
          <w:p w14:paraId="67181685" w14:textId="5B6BE2B9" w:rsidR="00613EB4" w:rsidRPr="00164070" w:rsidRDefault="00613EB4" w:rsidP="00613EB4">
            <w:pPr>
              <w:rPr>
                <w:rFonts w:asciiTheme="majorHAnsi" w:hAnsiTheme="majorHAnsi"/>
                <w:b/>
              </w:rPr>
            </w:pPr>
            <w:r w:rsidRPr="00164070">
              <w:rPr>
                <w:rFonts w:asciiTheme="majorHAnsi" w:hAnsiTheme="majorHAnsi"/>
                <w:b/>
              </w:rPr>
              <w:t>Зачет</w:t>
            </w:r>
          </w:p>
        </w:tc>
      </w:tr>
      <w:tr w:rsidR="00613EB4" w:rsidRPr="00164070" w14:paraId="4F9EE5A6" w14:textId="77777777" w:rsidTr="00653EAB">
        <w:tc>
          <w:tcPr>
            <w:tcW w:w="2660" w:type="dxa"/>
          </w:tcPr>
          <w:p w14:paraId="7CBAE5AF" w14:textId="77777777" w:rsidR="00613EB4" w:rsidRPr="00164070" w:rsidRDefault="00613EB4" w:rsidP="00613EB4">
            <w:pPr>
              <w:rPr>
                <w:rFonts w:asciiTheme="majorHAnsi" w:hAnsiTheme="majorHAnsi"/>
                <w:b/>
                <w:bCs/>
              </w:rPr>
            </w:pPr>
            <w:r w:rsidRPr="00164070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040" w:type="dxa"/>
          </w:tcPr>
          <w:p w14:paraId="290A6C80" w14:textId="77777777" w:rsidR="00613EB4" w:rsidRPr="00164070" w:rsidRDefault="00613EB4" w:rsidP="00613EB4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0FF142FE" w14:textId="0CC75908" w:rsidR="00613EB4" w:rsidRPr="00164070" w:rsidRDefault="00613EB4" w:rsidP="00613EB4">
            <w:pPr>
              <w:rPr>
                <w:rFonts w:asciiTheme="majorHAnsi" w:hAnsiTheme="majorHAnsi"/>
                <w:b/>
              </w:rPr>
            </w:pPr>
            <w:r w:rsidRPr="00164070">
              <w:rPr>
                <w:rFonts w:asciiTheme="majorHAnsi" w:hAnsiTheme="majorHAnsi"/>
                <w:b/>
              </w:rPr>
              <w:t>34</w:t>
            </w:r>
          </w:p>
        </w:tc>
        <w:tc>
          <w:tcPr>
            <w:tcW w:w="1701" w:type="dxa"/>
          </w:tcPr>
          <w:p w14:paraId="35A3D19B" w14:textId="1BE7ABE1" w:rsidR="00613EB4" w:rsidRPr="00164070" w:rsidRDefault="00613EB4" w:rsidP="00613EB4">
            <w:pPr>
              <w:rPr>
                <w:rFonts w:asciiTheme="majorHAnsi" w:hAnsiTheme="majorHAnsi"/>
                <w:b/>
              </w:rPr>
            </w:pPr>
            <w:r w:rsidRPr="00164070">
              <w:rPr>
                <w:rFonts w:asciiTheme="majorHAnsi" w:hAnsiTheme="majorHAnsi"/>
                <w:b/>
              </w:rPr>
              <w:t>38</w:t>
            </w:r>
          </w:p>
        </w:tc>
        <w:tc>
          <w:tcPr>
            <w:tcW w:w="3054" w:type="dxa"/>
          </w:tcPr>
          <w:p w14:paraId="68ACFE26" w14:textId="77777777" w:rsidR="00613EB4" w:rsidRPr="00164070" w:rsidRDefault="00613EB4" w:rsidP="00613EB4">
            <w:pPr>
              <w:rPr>
                <w:rFonts w:asciiTheme="majorHAnsi" w:hAnsiTheme="majorHAnsi"/>
                <w:b/>
              </w:rPr>
            </w:pPr>
          </w:p>
        </w:tc>
      </w:tr>
    </w:tbl>
    <w:p w14:paraId="1DDCF616" w14:textId="77777777" w:rsidR="00802009" w:rsidRPr="00164070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14:paraId="40D9693B" w14:textId="77777777" w:rsidR="00E87C2E" w:rsidRPr="00164070" w:rsidRDefault="00E87C2E" w:rsidP="00785A92">
      <w:pPr>
        <w:rPr>
          <w:rFonts w:asciiTheme="majorHAnsi" w:hAnsiTheme="majorHAnsi" w:cs="Cambria"/>
        </w:rPr>
      </w:pPr>
    </w:p>
    <w:p w14:paraId="6FA6E1F5" w14:textId="77777777" w:rsidR="006E61B3" w:rsidRPr="00164070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703778ED" w14:textId="77777777" w:rsidR="00115037" w:rsidRPr="00164070" w:rsidRDefault="00115037" w:rsidP="00BE247C">
      <w:pPr>
        <w:rPr>
          <w:rFonts w:asciiTheme="majorHAnsi" w:hAnsiTheme="majorHAnsi"/>
          <w:b/>
        </w:rPr>
        <w:sectPr w:rsidR="00115037" w:rsidRPr="00164070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4EBC0ED1" w14:textId="77777777" w:rsidR="00613EB4" w:rsidRPr="00164070" w:rsidRDefault="00613EB4" w:rsidP="00613EB4">
      <w:pPr>
        <w:rPr>
          <w:rFonts w:asciiTheme="majorHAnsi" w:hAnsiTheme="majorHAnsi"/>
          <w:i/>
        </w:rPr>
      </w:pPr>
      <w:r w:rsidRPr="00164070">
        <w:rPr>
          <w:rFonts w:asciiTheme="majorHAnsi" w:hAnsiTheme="majorHAnsi"/>
          <w:i/>
        </w:rPr>
        <w:lastRenderedPageBreak/>
        <w:t>Тема 1. Цели и способы моделирования.</w:t>
      </w:r>
    </w:p>
    <w:p w14:paraId="1F9155EC" w14:textId="77777777" w:rsidR="00613EB4" w:rsidRPr="00164070" w:rsidRDefault="00613EB4" w:rsidP="00613EB4">
      <w:pPr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Цели и способы моделирования физических процессов в детекторах. Цели и задачи моделирования. История развития специализированных программ. Сравнение существующих программ (FLUKA, GEANT3, GEANT4, MCNP).</w:t>
      </w:r>
    </w:p>
    <w:p w14:paraId="259A0B17" w14:textId="77777777" w:rsidR="00613EB4" w:rsidRPr="00164070" w:rsidRDefault="00613EB4" w:rsidP="00613EB4">
      <w:pPr>
        <w:jc w:val="both"/>
        <w:rPr>
          <w:rFonts w:asciiTheme="majorHAnsi" w:hAnsiTheme="majorHAnsi"/>
        </w:rPr>
      </w:pPr>
    </w:p>
    <w:p w14:paraId="21A8285B" w14:textId="77777777" w:rsidR="00613EB4" w:rsidRPr="00164070" w:rsidRDefault="00613EB4" w:rsidP="00613EB4">
      <w:pPr>
        <w:tabs>
          <w:tab w:val="left" w:pos="7020"/>
        </w:tabs>
        <w:rPr>
          <w:rFonts w:asciiTheme="majorHAnsi" w:hAnsiTheme="majorHAnsi"/>
          <w:i/>
        </w:rPr>
      </w:pPr>
      <w:r w:rsidRPr="00164070">
        <w:rPr>
          <w:rFonts w:asciiTheme="majorHAnsi" w:hAnsiTheme="majorHAnsi"/>
          <w:i/>
        </w:rPr>
        <w:t>Тема 2. Метод Монте-Карло.</w:t>
      </w:r>
    </w:p>
    <w:p w14:paraId="4B20EAF9" w14:textId="77777777" w:rsidR="00613EB4" w:rsidRPr="00164070" w:rsidRDefault="00613EB4" w:rsidP="00613EB4">
      <w:pPr>
        <w:tabs>
          <w:tab w:val="left" w:pos="7020"/>
        </w:tabs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Общая схема метода Монте-Карло. Моделирование распределений. Имитация случайных процессов.</w:t>
      </w:r>
    </w:p>
    <w:p w14:paraId="48E329F9" w14:textId="77777777" w:rsidR="00613EB4" w:rsidRPr="00164070" w:rsidRDefault="00613EB4" w:rsidP="00613EB4">
      <w:pPr>
        <w:tabs>
          <w:tab w:val="left" w:pos="7020"/>
        </w:tabs>
        <w:rPr>
          <w:rFonts w:asciiTheme="majorHAnsi" w:hAnsiTheme="majorHAnsi"/>
          <w:i/>
        </w:rPr>
      </w:pPr>
    </w:p>
    <w:p w14:paraId="4DCE154A" w14:textId="77777777" w:rsidR="00613EB4" w:rsidRPr="00164070" w:rsidRDefault="00613EB4" w:rsidP="00613EB4">
      <w:pPr>
        <w:rPr>
          <w:rFonts w:asciiTheme="majorHAnsi" w:hAnsiTheme="majorHAnsi"/>
          <w:i/>
        </w:rPr>
      </w:pPr>
      <w:r w:rsidRPr="00164070">
        <w:rPr>
          <w:rFonts w:asciiTheme="majorHAnsi" w:hAnsiTheme="majorHAnsi"/>
          <w:i/>
        </w:rPr>
        <w:t>Тема 3. Структура программ в пакете Geant4.</w:t>
      </w:r>
    </w:p>
    <w:p w14:paraId="76139DEF" w14:textId="77777777" w:rsidR="00613EB4" w:rsidRPr="00164070" w:rsidRDefault="00613EB4" w:rsidP="00613EB4">
      <w:pPr>
        <w:tabs>
          <w:tab w:val="left" w:pos="7020"/>
        </w:tabs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Ядро Geant4. Иерархия классов. Понятия сеанс, событие, трек.</w:t>
      </w:r>
    </w:p>
    <w:p w14:paraId="699EC2CC" w14:textId="77777777" w:rsidR="00613EB4" w:rsidRPr="00164070" w:rsidRDefault="00613EB4" w:rsidP="00613EB4">
      <w:pPr>
        <w:rPr>
          <w:rFonts w:asciiTheme="majorHAnsi" w:hAnsiTheme="majorHAnsi"/>
          <w:i/>
        </w:rPr>
      </w:pPr>
    </w:p>
    <w:p w14:paraId="0AA3F862" w14:textId="77777777" w:rsidR="00613EB4" w:rsidRPr="00164070" w:rsidRDefault="00613EB4" w:rsidP="00613EB4">
      <w:pPr>
        <w:rPr>
          <w:rFonts w:asciiTheme="majorHAnsi" w:hAnsiTheme="majorHAnsi"/>
          <w:i/>
        </w:rPr>
      </w:pPr>
      <w:r w:rsidRPr="00164070">
        <w:rPr>
          <w:rFonts w:asciiTheme="majorHAnsi" w:hAnsiTheme="majorHAnsi"/>
          <w:i/>
        </w:rPr>
        <w:t>Тема 4. Цикл моделирования события.</w:t>
      </w:r>
    </w:p>
    <w:p w14:paraId="4F7C8D22" w14:textId="77777777" w:rsidR="00613EB4" w:rsidRPr="00164070" w:rsidRDefault="00613EB4" w:rsidP="00613EB4">
      <w:pPr>
        <w:tabs>
          <w:tab w:val="left" w:pos="7020"/>
        </w:tabs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Цикл моделирования события. Создание простой программы моделирования. Цикл моделирования события. Обязательные блоки: модель детектора, генератор первичной вершины, набор моделей физических процессов. Создание простой программы моделирования.</w:t>
      </w:r>
    </w:p>
    <w:p w14:paraId="783F40C4" w14:textId="77777777" w:rsidR="00613EB4" w:rsidRPr="00164070" w:rsidRDefault="00613EB4" w:rsidP="00613EB4">
      <w:pPr>
        <w:rPr>
          <w:rFonts w:asciiTheme="majorHAnsi" w:hAnsiTheme="majorHAnsi"/>
        </w:rPr>
      </w:pPr>
    </w:p>
    <w:p w14:paraId="2DA4A33A" w14:textId="77777777" w:rsidR="00613EB4" w:rsidRPr="00164070" w:rsidRDefault="00613EB4" w:rsidP="00613EB4">
      <w:pPr>
        <w:rPr>
          <w:rFonts w:asciiTheme="majorHAnsi" w:hAnsiTheme="majorHAnsi"/>
          <w:i/>
        </w:rPr>
      </w:pPr>
      <w:r w:rsidRPr="00164070">
        <w:rPr>
          <w:rFonts w:asciiTheme="majorHAnsi" w:hAnsiTheme="majorHAnsi"/>
          <w:i/>
        </w:rPr>
        <w:t>Тема 5. Интерфейс пользователя.</w:t>
      </w:r>
    </w:p>
    <w:p w14:paraId="2016C3DC" w14:textId="77777777" w:rsidR="00613EB4" w:rsidRPr="00164070" w:rsidRDefault="00613EB4" w:rsidP="00613EB4">
      <w:pPr>
        <w:tabs>
          <w:tab w:val="left" w:pos="7020"/>
        </w:tabs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Работа в интерактивном режиме. Пакетный режим. Создание новых команд. Действия, определяемые пользователем.</w:t>
      </w:r>
    </w:p>
    <w:p w14:paraId="246495F5" w14:textId="77777777" w:rsidR="00613EB4" w:rsidRPr="00164070" w:rsidRDefault="00613EB4" w:rsidP="00613EB4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41D992F9" w14:textId="77777777" w:rsidR="00613EB4" w:rsidRPr="00164070" w:rsidRDefault="00613EB4" w:rsidP="00613EB4">
      <w:pPr>
        <w:rPr>
          <w:rFonts w:asciiTheme="majorHAnsi" w:hAnsiTheme="majorHAnsi"/>
          <w:i/>
        </w:rPr>
      </w:pPr>
      <w:r w:rsidRPr="00164070">
        <w:rPr>
          <w:rFonts w:asciiTheme="majorHAnsi" w:hAnsiTheme="majorHAnsi"/>
          <w:i/>
        </w:rPr>
        <w:t>Тема 6. Построение модели детектора.</w:t>
      </w:r>
    </w:p>
    <w:p w14:paraId="52E8326C" w14:textId="77777777" w:rsidR="00613EB4" w:rsidRPr="00164070" w:rsidRDefault="00613EB4" w:rsidP="00613EB4">
      <w:pPr>
        <w:tabs>
          <w:tab w:val="left" w:pos="7020"/>
        </w:tabs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Способы описания материалов. Описание объема: форма, логический объем, физический объем. Параметризация физического объема. Системы координат. Вложенность объемов.</w:t>
      </w:r>
    </w:p>
    <w:p w14:paraId="30E33C84" w14:textId="77777777" w:rsidR="00613EB4" w:rsidRPr="00164070" w:rsidRDefault="00613EB4" w:rsidP="00613EB4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18956148" w14:textId="77777777" w:rsidR="00613EB4" w:rsidRPr="00164070" w:rsidRDefault="00613EB4" w:rsidP="00613EB4">
      <w:pPr>
        <w:rPr>
          <w:rFonts w:asciiTheme="majorHAnsi" w:hAnsiTheme="majorHAnsi"/>
          <w:i/>
        </w:rPr>
      </w:pPr>
      <w:r w:rsidRPr="00164070">
        <w:rPr>
          <w:rFonts w:asciiTheme="majorHAnsi" w:hAnsiTheme="majorHAnsi"/>
          <w:i/>
        </w:rPr>
        <w:t>Тема 7.</w:t>
      </w:r>
      <w:r w:rsidRPr="00164070">
        <w:rPr>
          <w:rFonts w:asciiTheme="majorHAnsi" w:hAnsiTheme="majorHAnsi"/>
        </w:rPr>
        <w:t xml:space="preserve"> </w:t>
      </w:r>
      <w:r w:rsidRPr="00164070">
        <w:rPr>
          <w:rFonts w:asciiTheme="majorHAnsi" w:hAnsiTheme="majorHAnsi"/>
          <w:i/>
        </w:rPr>
        <w:t>Моделирование отклика детектора.</w:t>
      </w:r>
    </w:p>
    <w:p w14:paraId="35C1CC04" w14:textId="77777777" w:rsidR="00613EB4" w:rsidRPr="00164070" w:rsidRDefault="00613EB4" w:rsidP="00613EB4">
      <w:pPr>
        <w:tabs>
          <w:tab w:val="left" w:pos="7020"/>
        </w:tabs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Понятие чувствительного объема. Срабатывание. Оцифровка сигналов.</w:t>
      </w:r>
    </w:p>
    <w:p w14:paraId="66BC8C85" w14:textId="77777777" w:rsidR="00613EB4" w:rsidRPr="00164070" w:rsidRDefault="00613EB4" w:rsidP="00613EB4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6A67A6B3" w14:textId="77777777" w:rsidR="00613EB4" w:rsidRPr="00164070" w:rsidRDefault="00613EB4" w:rsidP="00613EB4">
      <w:pPr>
        <w:rPr>
          <w:rFonts w:asciiTheme="majorHAnsi" w:hAnsiTheme="majorHAnsi"/>
          <w:i/>
        </w:rPr>
      </w:pPr>
      <w:r w:rsidRPr="00164070">
        <w:rPr>
          <w:rFonts w:asciiTheme="majorHAnsi" w:hAnsiTheme="majorHAnsi"/>
          <w:i/>
        </w:rPr>
        <w:t>Тема 8. Описание электрического и магнитного полей.</w:t>
      </w:r>
    </w:p>
    <w:p w14:paraId="25731FCF" w14:textId="77777777" w:rsidR="00613EB4" w:rsidRPr="00164070" w:rsidRDefault="00613EB4" w:rsidP="00613EB4">
      <w:pPr>
        <w:tabs>
          <w:tab w:val="left" w:pos="7020"/>
        </w:tabs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Принцип моделирования полей в Geant4. Задание однородного магнитного поля. Сложные поля. Поля, меняющиеся во времени.</w:t>
      </w:r>
    </w:p>
    <w:p w14:paraId="4C980890" w14:textId="77777777" w:rsidR="00613EB4" w:rsidRPr="00164070" w:rsidRDefault="00613EB4" w:rsidP="00613EB4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7F8D5746" w14:textId="77777777" w:rsidR="00613EB4" w:rsidRPr="00164070" w:rsidRDefault="00613EB4" w:rsidP="00613EB4">
      <w:pPr>
        <w:rPr>
          <w:rFonts w:asciiTheme="majorHAnsi" w:hAnsiTheme="majorHAnsi"/>
          <w:i/>
        </w:rPr>
      </w:pPr>
      <w:r w:rsidRPr="00164070">
        <w:rPr>
          <w:rFonts w:asciiTheme="majorHAnsi" w:hAnsiTheme="majorHAnsi"/>
          <w:i/>
        </w:rPr>
        <w:t>Тема 9. Визуализация детектора и событий.</w:t>
      </w:r>
    </w:p>
    <w:p w14:paraId="6C5A05E6" w14:textId="77777777" w:rsidR="00613EB4" w:rsidRPr="00164070" w:rsidRDefault="00613EB4" w:rsidP="00613EB4">
      <w:pPr>
        <w:tabs>
          <w:tab w:val="left" w:pos="7020"/>
        </w:tabs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Какие элементы детектора можно визуализировать. Графические драйверы. Управление визуализацией.</w:t>
      </w:r>
    </w:p>
    <w:p w14:paraId="54A130EE" w14:textId="77777777" w:rsidR="00613EB4" w:rsidRPr="00164070" w:rsidRDefault="00613EB4" w:rsidP="00613EB4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46DEF559" w14:textId="77777777" w:rsidR="00613EB4" w:rsidRPr="00164070" w:rsidRDefault="00613EB4" w:rsidP="00613EB4">
      <w:pPr>
        <w:rPr>
          <w:rFonts w:asciiTheme="majorHAnsi" w:hAnsiTheme="majorHAnsi"/>
          <w:i/>
        </w:rPr>
      </w:pPr>
      <w:r w:rsidRPr="00164070">
        <w:rPr>
          <w:rFonts w:asciiTheme="majorHAnsi" w:hAnsiTheme="majorHAnsi"/>
          <w:i/>
        </w:rPr>
        <w:t>Тема 10. Описание элементарных частиц.</w:t>
      </w:r>
    </w:p>
    <w:p w14:paraId="72773DD5" w14:textId="77777777" w:rsidR="00613EB4" w:rsidRPr="00164070" w:rsidRDefault="00613EB4" w:rsidP="00613EB4">
      <w:pPr>
        <w:tabs>
          <w:tab w:val="left" w:pos="7020"/>
        </w:tabs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Частицы, моделируемые в Geant4. Конструкторы частиц. Особенности моделирования тяжелых ионов. Как создать новую частицу.</w:t>
      </w:r>
    </w:p>
    <w:p w14:paraId="638C00CC" w14:textId="77777777" w:rsidR="00613EB4" w:rsidRPr="00164070" w:rsidRDefault="00613EB4" w:rsidP="00613EB4">
      <w:pPr>
        <w:rPr>
          <w:rFonts w:asciiTheme="majorHAnsi" w:hAnsiTheme="majorHAnsi"/>
          <w:i/>
        </w:rPr>
      </w:pPr>
    </w:p>
    <w:p w14:paraId="0D078C05" w14:textId="77777777" w:rsidR="00613EB4" w:rsidRPr="00164070" w:rsidRDefault="00613EB4" w:rsidP="00613EB4">
      <w:pPr>
        <w:rPr>
          <w:rFonts w:asciiTheme="majorHAnsi" w:hAnsiTheme="majorHAnsi"/>
          <w:i/>
        </w:rPr>
      </w:pPr>
      <w:r w:rsidRPr="00164070">
        <w:rPr>
          <w:rFonts w:asciiTheme="majorHAnsi" w:hAnsiTheme="majorHAnsi"/>
          <w:i/>
        </w:rPr>
        <w:t>Тема 11. Генераторы первичной вершины.</w:t>
      </w:r>
    </w:p>
    <w:p w14:paraId="75936398" w14:textId="77777777" w:rsidR="00613EB4" w:rsidRPr="00164070" w:rsidRDefault="00613EB4" w:rsidP="00613EB4">
      <w:pPr>
        <w:rPr>
          <w:rFonts w:asciiTheme="majorHAnsi" w:hAnsiTheme="majorHAnsi"/>
        </w:rPr>
      </w:pPr>
      <w:r w:rsidRPr="00164070">
        <w:rPr>
          <w:rFonts w:asciiTheme="majorHAnsi" w:hAnsiTheme="majorHAnsi"/>
        </w:rPr>
        <w:t xml:space="preserve">Генераторы первичной вершины. Использование внешних программ-генераторов событий. Интерфейсы к форматам HEPEVT и </w:t>
      </w:r>
      <w:proofErr w:type="spellStart"/>
      <w:r w:rsidRPr="00164070">
        <w:rPr>
          <w:rFonts w:asciiTheme="majorHAnsi" w:hAnsiTheme="majorHAnsi"/>
        </w:rPr>
        <w:t>HepMC</w:t>
      </w:r>
      <w:proofErr w:type="spellEnd"/>
      <w:r w:rsidRPr="00164070">
        <w:rPr>
          <w:rFonts w:asciiTheme="majorHAnsi" w:hAnsiTheme="majorHAnsi"/>
        </w:rPr>
        <w:t>.</w:t>
      </w:r>
    </w:p>
    <w:p w14:paraId="3260BEDF" w14:textId="77777777" w:rsidR="00613EB4" w:rsidRPr="00164070" w:rsidRDefault="00613EB4" w:rsidP="00613EB4">
      <w:pPr>
        <w:rPr>
          <w:rFonts w:asciiTheme="majorHAnsi" w:hAnsiTheme="majorHAnsi"/>
        </w:rPr>
      </w:pPr>
    </w:p>
    <w:p w14:paraId="44874635" w14:textId="77777777" w:rsidR="00613EB4" w:rsidRPr="00164070" w:rsidRDefault="00613EB4" w:rsidP="00613EB4">
      <w:pPr>
        <w:rPr>
          <w:rFonts w:asciiTheme="majorHAnsi" w:hAnsiTheme="majorHAnsi"/>
          <w:i/>
        </w:rPr>
      </w:pPr>
      <w:r w:rsidRPr="00164070">
        <w:rPr>
          <w:rFonts w:asciiTheme="majorHAnsi" w:hAnsiTheme="majorHAnsi"/>
          <w:i/>
        </w:rPr>
        <w:t>Тема 12. Моделирование физических процессов. Трекинг.</w:t>
      </w:r>
    </w:p>
    <w:p w14:paraId="149D26E3" w14:textId="77777777" w:rsidR="00613EB4" w:rsidRPr="00164070" w:rsidRDefault="00613EB4" w:rsidP="00613EB4">
      <w:pPr>
        <w:rPr>
          <w:rFonts w:asciiTheme="majorHAnsi" w:hAnsiTheme="majorHAnsi"/>
        </w:rPr>
      </w:pPr>
      <w:r w:rsidRPr="00164070">
        <w:rPr>
          <w:rFonts w:asciiTheme="majorHAnsi" w:hAnsiTheme="majorHAnsi"/>
        </w:rPr>
        <w:t>Задание набора физических процессов, учитываемых в моделировании. Стандартные наборы. Описание новой частицы. Описание нового процесса. Пороги рождения частиц. Ограничения, определяемые пользователем. Как происходит один шаг в моделировании.</w:t>
      </w:r>
    </w:p>
    <w:p w14:paraId="6BE99ED0" w14:textId="77777777" w:rsidR="00613EB4" w:rsidRPr="00164070" w:rsidRDefault="00613EB4" w:rsidP="00613EB4">
      <w:pPr>
        <w:rPr>
          <w:rFonts w:asciiTheme="majorHAnsi" w:hAnsiTheme="majorHAnsi"/>
        </w:rPr>
      </w:pPr>
    </w:p>
    <w:p w14:paraId="7C7E9548" w14:textId="77777777" w:rsidR="00613EB4" w:rsidRPr="00164070" w:rsidRDefault="00613EB4" w:rsidP="00613EB4">
      <w:pPr>
        <w:rPr>
          <w:rFonts w:asciiTheme="majorHAnsi" w:hAnsiTheme="majorHAnsi"/>
          <w:i/>
        </w:rPr>
      </w:pPr>
      <w:r w:rsidRPr="00164070">
        <w:rPr>
          <w:rFonts w:asciiTheme="majorHAnsi" w:hAnsiTheme="majorHAnsi"/>
          <w:i/>
        </w:rPr>
        <w:t>Тема 13. Модели электромагнитных взаимодействий.</w:t>
      </w:r>
    </w:p>
    <w:p w14:paraId="1F31F7CD" w14:textId="77777777" w:rsidR="00613EB4" w:rsidRPr="00164070" w:rsidRDefault="00613EB4" w:rsidP="00613EB4">
      <w:pPr>
        <w:rPr>
          <w:rFonts w:asciiTheme="majorHAnsi" w:hAnsiTheme="majorHAnsi"/>
        </w:rPr>
      </w:pPr>
      <w:r w:rsidRPr="00164070">
        <w:rPr>
          <w:rFonts w:asciiTheme="majorHAnsi" w:hAnsiTheme="majorHAnsi"/>
        </w:rPr>
        <w:t>Стандартный набор электромагнитных процессов. Набор процессов для частиц низких энергий. Моделирование многократного рассеяния. Моделирование ионизации. Моделирование оптических явлений.</w:t>
      </w:r>
    </w:p>
    <w:p w14:paraId="5AFC24B3" w14:textId="77777777" w:rsidR="00613EB4" w:rsidRPr="00164070" w:rsidRDefault="00613EB4" w:rsidP="00613EB4">
      <w:pPr>
        <w:rPr>
          <w:rFonts w:asciiTheme="majorHAnsi" w:hAnsiTheme="majorHAnsi"/>
        </w:rPr>
      </w:pPr>
    </w:p>
    <w:p w14:paraId="1618CDD5" w14:textId="77777777" w:rsidR="00613EB4" w:rsidRPr="00164070" w:rsidRDefault="00613EB4" w:rsidP="00613EB4">
      <w:pPr>
        <w:rPr>
          <w:rFonts w:asciiTheme="majorHAnsi" w:hAnsiTheme="majorHAnsi"/>
          <w:i/>
        </w:rPr>
      </w:pPr>
      <w:r w:rsidRPr="00164070">
        <w:rPr>
          <w:rFonts w:asciiTheme="majorHAnsi" w:hAnsiTheme="majorHAnsi"/>
          <w:i/>
        </w:rPr>
        <w:t>Тема 14. Модели взаимодействий адронов.</w:t>
      </w:r>
    </w:p>
    <w:p w14:paraId="509D1FF2" w14:textId="77777777" w:rsidR="00613EB4" w:rsidRPr="00164070" w:rsidRDefault="00613EB4" w:rsidP="00613EB4">
      <w:pPr>
        <w:rPr>
          <w:rFonts w:asciiTheme="majorHAnsi" w:hAnsiTheme="majorHAnsi"/>
        </w:rPr>
      </w:pPr>
      <w:r w:rsidRPr="00164070">
        <w:rPr>
          <w:rFonts w:asciiTheme="majorHAnsi" w:hAnsiTheme="majorHAnsi"/>
        </w:rPr>
        <w:t>Таблицы сечений. Схема моделирования адрон-ядерных взаимодействий. Использование параметризации экспериментальных данных (GHEISHA). Струнные модели. Каскадные модели. Модели возбуждения ядер. Взаимодействие нейтронов. Распады.</w:t>
      </w:r>
    </w:p>
    <w:p w14:paraId="36DF7044" w14:textId="77777777" w:rsidR="00613EB4" w:rsidRPr="00164070" w:rsidRDefault="00613EB4" w:rsidP="00613EB4">
      <w:pPr>
        <w:rPr>
          <w:rFonts w:asciiTheme="majorHAnsi" w:hAnsiTheme="majorHAnsi"/>
        </w:rPr>
      </w:pPr>
    </w:p>
    <w:p w14:paraId="34E2A304" w14:textId="77777777" w:rsidR="00613EB4" w:rsidRPr="00164070" w:rsidRDefault="00613EB4" w:rsidP="00613EB4">
      <w:pPr>
        <w:rPr>
          <w:rFonts w:asciiTheme="majorHAnsi" w:hAnsiTheme="majorHAnsi"/>
          <w:i/>
        </w:rPr>
      </w:pPr>
      <w:r w:rsidRPr="00164070">
        <w:rPr>
          <w:rFonts w:asciiTheme="majorHAnsi" w:hAnsiTheme="majorHAnsi"/>
          <w:i/>
        </w:rPr>
        <w:t>Тема 15. Сохранение результатов моделирования.</w:t>
      </w:r>
    </w:p>
    <w:p w14:paraId="7594A0C6" w14:textId="77777777" w:rsidR="00613EB4" w:rsidRPr="00164070" w:rsidRDefault="00613EB4" w:rsidP="00613EB4">
      <w:pPr>
        <w:rPr>
          <w:rFonts w:asciiTheme="majorHAnsi" w:hAnsiTheme="majorHAnsi"/>
        </w:rPr>
      </w:pPr>
      <w:r w:rsidRPr="00164070">
        <w:rPr>
          <w:rFonts w:asciiTheme="majorHAnsi" w:hAnsiTheme="majorHAnsi"/>
        </w:rPr>
        <w:t>Способы использования возможностей пакета ROOT для сохранения данных. Как управлять сохранением в «дерево» ROOT.</w:t>
      </w:r>
    </w:p>
    <w:p w14:paraId="61E8C157" w14:textId="77777777" w:rsidR="00613EB4" w:rsidRPr="00164070" w:rsidRDefault="00613EB4" w:rsidP="00613EB4">
      <w:pPr>
        <w:rPr>
          <w:rFonts w:asciiTheme="majorHAnsi" w:hAnsiTheme="majorHAnsi"/>
        </w:rPr>
      </w:pPr>
    </w:p>
    <w:p w14:paraId="394E18B9" w14:textId="77777777" w:rsidR="00613EB4" w:rsidRPr="00164070" w:rsidRDefault="00613EB4" w:rsidP="00613EB4">
      <w:pPr>
        <w:rPr>
          <w:rFonts w:asciiTheme="majorHAnsi" w:hAnsiTheme="majorHAnsi"/>
          <w:i/>
        </w:rPr>
      </w:pPr>
      <w:r w:rsidRPr="00164070">
        <w:rPr>
          <w:rFonts w:asciiTheme="majorHAnsi" w:hAnsiTheme="majorHAnsi"/>
          <w:i/>
        </w:rPr>
        <w:t>Тема 16. Применение пакета Geant4 в современных экспериментах.</w:t>
      </w:r>
    </w:p>
    <w:p w14:paraId="04173D30" w14:textId="77777777" w:rsidR="00613EB4" w:rsidRPr="00164070" w:rsidRDefault="00613EB4" w:rsidP="00613EB4">
      <w:pPr>
        <w:rPr>
          <w:rFonts w:asciiTheme="majorHAnsi" w:hAnsiTheme="majorHAnsi"/>
        </w:rPr>
      </w:pPr>
      <w:r w:rsidRPr="00164070">
        <w:rPr>
          <w:rFonts w:asciiTheme="majorHAnsi" w:hAnsiTheme="majorHAnsi"/>
        </w:rPr>
        <w:t>Особенности моделирования сложных установок. Перспективы развития Geant4.</w:t>
      </w:r>
    </w:p>
    <w:p w14:paraId="1724F334" w14:textId="77777777" w:rsidR="00613EB4" w:rsidRPr="00164070" w:rsidRDefault="00613EB4" w:rsidP="00BE247C">
      <w:pPr>
        <w:rPr>
          <w:rFonts w:asciiTheme="majorHAnsi" w:hAnsiTheme="majorHAnsi"/>
          <w:b/>
        </w:rPr>
      </w:pPr>
    </w:p>
    <w:p w14:paraId="41114620" w14:textId="77777777" w:rsidR="00613EB4" w:rsidRPr="00164070" w:rsidRDefault="00613EB4" w:rsidP="00BE247C">
      <w:pPr>
        <w:rPr>
          <w:rFonts w:asciiTheme="majorHAnsi" w:hAnsiTheme="majorHAnsi"/>
          <w:b/>
        </w:rPr>
      </w:pPr>
    </w:p>
    <w:p w14:paraId="1B26FEC8" w14:textId="7F92E2BC" w:rsidR="00BE247C" w:rsidRPr="00164070" w:rsidRDefault="006C19E1" w:rsidP="00BE247C">
      <w:pPr>
        <w:rPr>
          <w:rFonts w:asciiTheme="majorHAnsi" w:hAnsiTheme="majorHAnsi"/>
          <w:b/>
        </w:rPr>
      </w:pPr>
      <w:r w:rsidRPr="00164070">
        <w:rPr>
          <w:rFonts w:asciiTheme="majorHAnsi" w:hAnsiTheme="majorHAnsi"/>
          <w:b/>
        </w:rPr>
        <w:t>6</w:t>
      </w:r>
      <w:r w:rsidR="00BE247C" w:rsidRPr="00164070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4208FAAD" w14:textId="77777777" w:rsidR="00BE247C" w:rsidRPr="00164070" w:rsidRDefault="00BE247C" w:rsidP="00BE247C">
      <w:pPr>
        <w:rPr>
          <w:rFonts w:asciiTheme="majorHAnsi" w:hAnsiTheme="majorHAnsi"/>
          <w:highlight w:val="yellow"/>
        </w:rPr>
      </w:pPr>
    </w:p>
    <w:p w14:paraId="6D858547" w14:textId="77777777" w:rsidR="00BE247C" w:rsidRPr="00164070" w:rsidRDefault="006C19E1" w:rsidP="00194A31">
      <w:pPr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6</w:t>
      </w:r>
      <w:r w:rsidR="00BE247C" w:rsidRPr="00164070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14:paraId="3656EB1B" w14:textId="77777777" w:rsidR="004651EA" w:rsidRPr="00164070" w:rsidRDefault="004651EA" w:rsidP="00194A31">
      <w:pPr>
        <w:jc w:val="both"/>
        <w:rPr>
          <w:rFonts w:asciiTheme="majorHAnsi" w:hAnsiTheme="majorHAnsi"/>
        </w:rPr>
      </w:pPr>
    </w:p>
    <w:p w14:paraId="3F863D74" w14:textId="77777777" w:rsidR="00843887" w:rsidRPr="00164070" w:rsidRDefault="00843887" w:rsidP="00843887">
      <w:pPr>
        <w:rPr>
          <w:rFonts w:asciiTheme="majorHAnsi" w:hAnsiTheme="majorHAnsi" w:cs="Cambria"/>
          <w:bCs/>
          <w:iCs/>
        </w:rPr>
      </w:pPr>
      <w:r w:rsidRPr="00164070">
        <w:rPr>
          <w:rFonts w:asciiTheme="majorHAnsi" w:hAnsiTheme="majorHAnsi" w:cs="Cambria"/>
          <w:bCs/>
          <w:iCs/>
        </w:rPr>
        <w:t>Типовые вопросы для проведения текущей проверки успеваемости:</w:t>
      </w:r>
    </w:p>
    <w:p w14:paraId="1BF07265" w14:textId="77777777" w:rsidR="00BE247C" w:rsidRPr="00164070" w:rsidRDefault="00BE247C" w:rsidP="004651EA">
      <w:pPr>
        <w:rPr>
          <w:rFonts w:asciiTheme="majorHAnsi" w:hAnsiTheme="majorHAnsi"/>
        </w:rPr>
      </w:pPr>
    </w:p>
    <w:p w14:paraId="1384DD9A" w14:textId="77777777" w:rsidR="00164070" w:rsidRPr="00164070" w:rsidRDefault="00164070" w:rsidP="0016407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Концепция метода Монте-Карло</w:t>
      </w:r>
    </w:p>
    <w:p w14:paraId="6B3615F7" w14:textId="77777777" w:rsidR="00164070" w:rsidRPr="00164070" w:rsidRDefault="00164070" w:rsidP="0016407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Промежуточные бозоны электрослабых взаимодействий</w:t>
      </w:r>
    </w:p>
    <w:p w14:paraId="78C34652" w14:textId="7046CD28" w:rsidR="00164070" w:rsidRPr="00164070" w:rsidRDefault="00164070" w:rsidP="0016407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 xml:space="preserve">Для чего применяются объекты класса </w:t>
      </w:r>
      <w:proofErr w:type="spellStart"/>
      <w:r w:rsidRPr="00164070">
        <w:rPr>
          <w:rFonts w:asciiTheme="majorHAnsi" w:hAnsiTheme="majorHAnsi"/>
          <w:color w:val="000000"/>
        </w:rPr>
        <w:t>TChain</w:t>
      </w:r>
      <w:proofErr w:type="spellEnd"/>
      <w:r w:rsidRPr="00164070">
        <w:rPr>
          <w:rFonts w:asciiTheme="majorHAnsi" w:hAnsiTheme="majorHAnsi"/>
          <w:color w:val="000000"/>
        </w:rPr>
        <w:t xml:space="preserve"> пакета </w:t>
      </w:r>
      <w:r w:rsidRPr="00164070">
        <w:rPr>
          <w:rFonts w:asciiTheme="majorHAnsi" w:hAnsiTheme="majorHAnsi"/>
          <w:color w:val="000000"/>
          <w:lang w:val="en-US"/>
        </w:rPr>
        <w:t>ROOT</w:t>
      </w:r>
      <w:r w:rsidRPr="00164070">
        <w:rPr>
          <w:rFonts w:asciiTheme="majorHAnsi" w:hAnsiTheme="majorHAnsi"/>
          <w:color w:val="000000"/>
        </w:rPr>
        <w:t>?</w:t>
      </w:r>
    </w:p>
    <w:p w14:paraId="1FB0DBB5" w14:textId="05AB0469" w:rsidR="00164070" w:rsidRPr="00164070" w:rsidRDefault="00164070" w:rsidP="0016407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  <w:color w:val="000000"/>
        </w:rPr>
        <w:t xml:space="preserve">Какой класс программного пакета </w:t>
      </w:r>
      <w:proofErr w:type="spellStart"/>
      <w:r w:rsidRPr="00164070">
        <w:rPr>
          <w:rFonts w:asciiTheme="majorHAnsi" w:hAnsiTheme="majorHAnsi"/>
          <w:color w:val="000000"/>
        </w:rPr>
        <w:t>Pythia</w:t>
      </w:r>
      <w:proofErr w:type="spellEnd"/>
      <w:r w:rsidRPr="00164070">
        <w:rPr>
          <w:rFonts w:asciiTheme="majorHAnsi" w:hAnsiTheme="majorHAnsi"/>
          <w:color w:val="000000"/>
        </w:rPr>
        <w:t xml:space="preserve"> применяется для моделирования фрагментации струй, распадов нестабильных частиц</w:t>
      </w:r>
      <w:r w:rsidRPr="00164070">
        <w:rPr>
          <w:rFonts w:asciiTheme="majorHAnsi" w:hAnsiTheme="majorHAnsi"/>
          <w:color w:val="000000"/>
        </w:rPr>
        <w:t>?</w:t>
      </w:r>
    </w:p>
    <w:p w14:paraId="5E6699D8" w14:textId="6A850760" w:rsidR="00164070" w:rsidRPr="00164070" w:rsidRDefault="00164070" w:rsidP="0016407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  <w:color w:val="000000"/>
        </w:rPr>
        <w:t>Приведите примеры наиболее часто модифицируемых пользователем классов Geant4</w:t>
      </w:r>
    </w:p>
    <w:p w14:paraId="5EE16DFE" w14:textId="65DA699C" w:rsidR="00164070" w:rsidRPr="00164070" w:rsidRDefault="00164070" w:rsidP="0016407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  <w:color w:val="000000"/>
        </w:rPr>
        <w:t>В чем н</w:t>
      </w:r>
      <w:r w:rsidRPr="00164070">
        <w:rPr>
          <w:rFonts w:asciiTheme="majorHAnsi" w:hAnsiTheme="majorHAnsi"/>
          <w:color w:val="000000"/>
        </w:rPr>
        <w:t>азначение генераторов физических событий</w:t>
      </w:r>
      <w:r w:rsidRPr="00164070">
        <w:rPr>
          <w:rFonts w:asciiTheme="majorHAnsi" w:hAnsiTheme="majorHAnsi"/>
          <w:color w:val="000000"/>
        </w:rPr>
        <w:t>?</w:t>
      </w:r>
    </w:p>
    <w:p w14:paraId="6890631F" w14:textId="2AF8379A" w:rsidR="00164070" w:rsidRPr="00164070" w:rsidRDefault="00164070" w:rsidP="0016407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  <w:color w:val="000000"/>
        </w:rPr>
        <w:t xml:space="preserve">Приведите примеры генераторов физических событий промежуточных </w:t>
      </w:r>
      <w:r w:rsidRPr="00164070">
        <w:rPr>
          <w:rFonts w:asciiTheme="majorHAnsi" w:hAnsiTheme="majorHAnsi"/>
          <w:color w:val="000000"/>
        </w:rPr>
        <w:t xml:space="preserve">и высоких </w:t>
      </w:r>
      <w:r w:rsidRPr="00164070">
        <w:rPr>
          <w:rFonts w:asciiTheme="majorHAnsi" w:hAnsiTheme="majorHAnsi"/>
          <w:color w:val="000000"/>
        </w:rPr>
        <w:t>энергий</w:t>
      </w:r>
    </w:p>
    <w:p w14:paraId="3C974D7F" w14:textId="77777777" w:rsidR="00164070" w:rsidRPr="00164070" w:rsidRDefault="00164070" w:rsidP="004651EA">
      <w:pPr>
        <w:rPr>
          <w:rFonts w:asciiTheme="majorHAnsi" w:hAnsiTheme="majorHAnsi"/>
        </w:rPr>
      </w:pPr>
    </w:p>
    <w:p w14:paraId="72614BB4" w14:textId="77777777" w:rsidR="00843887" w:rsidRPr="00164070" w:rsidRDefault="00843887" w:rsidP="004651EA">
      <w:pPr>
        <w:rPr>
          <w:rFonts w:asciiTheme="majorHAnsi" w:hAnsiTheme="majorHAnsi"/>
        </w:rPr>
      </w:pPr>
    </w:p>
    <w:p w14:paraId="19A22F61" w14:textId="1EE26F1C" w:rsidR="00843887" w:rsidRPr="00164070" w:rsidRDefault="00843887" w:rsidP="004651EA">
      <w:pPr>
        <w:rPr>
          <w:rFonts w:asciiTheme="majorHAnsi" w:hAnsiTheme="majorHAnsi"/>
        </w:rPr>
      </w:pPr>
      <w:r w:rsidRPr="00164070">
        <w:rPr>
          <w:rFonts w:asciiTheme="majorHAnsi" w:hAnsiTheme="majorHAnsi" w:cs="Cambria"/>
          <w:bCs/>
          <w:iCs/>
        </w:rPr>
        <w:t>Типовые вопросы, задания для проведения промежуточной аттестации (</w:t>
      </w:r>
      <w:r w:rsidR="00164070" w:rsidRPr="00164070">
        <w:rPr>
          <w:rFonts w:asciiTheme="majorHAnsi" w:hAnsiTheme="majorHAnsi" w:cs="Cambria"/>
          <w:bCs/>
          <w:iCs/>
        </w:rPr>
        <w:t>зачета</w:t>
      </w:r>
      <w:r w:rsidRPr="00164070">
        <w:rPr>
          <w:rFonts w:asciiTheme="majorHAnsi" w:hAnsiTheme="majorHAnsi" w:cs="Cambria"/>
          <w:bCs/>
          <w:iCs/>
        </w:rPr>
        <w:t>):</w:t>
      </w:r>
    </w:p>
    <w:p w14:paraId="7E0060CB" w14:textId="77777777" w:rsidR="00843887" w:rsidRPr="00164070" w:rsidRDefault="00843887" w:rsidP="004651EA">
      <w:pPr>
        <w:rPr>
          <w:rFonts w:asciiTheme="majorHAnsi" w:hAnsiTheme="majorHAnsi"/>
        </w:rPr>
      </w:pPr>
    </w:p>
    <w:p w14:paraId="38E5BF08" w14:textId="77777777" w:rsidR="00164070" w:rsidRPr="00164070" w:rsidRDefault="00164070" w:rsidP="0016407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Зачем нужно моделировать физические процессы в детекторе?</w:t>
      </w:r>
    </w:p>
    <w:p w14:paraId="60DE78CF" w14:textId="77777777" w:rsidR="00164070" w:rsidRPr="00164070" w:rsidRDefault="00164070" w:rsidP="0016407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Можно ли заменить реальный эксперимент моделированием?</w:t>
      </w:r>
    </w:p>
    <w:p w14:paraId="51CD9469" w14:textId="77777777" w:rsidR="00164070" w:rsidRPr="00164070" w:rsidRDefault="00164070" w:rsidP="0016407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Основная схема метода Монте-Карло</w:t>
      </w:r>
    </w:p>
    <w:p w14:paraId="56C3599C" w14:textId="77777777" w:rsidR="00164070" w:rsidRPr="00164070" w:rsidRDefault="00164070" w:rsidP="0016407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Как смоделировать случайные точки, равномерно распределенные по поверхности шара?</w:t>
      </w:r>
    </w:p>
    <w:p w14:paraId="1F518ADE" w14:textId="77777777" w:rsidR="00164070" w:rsidRPr="00164070" w:rsidRDefault="00164070" w:rsidP="0016407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В чем различие объекта-элемента (G4Element) и объекта-материала (G4Material)?</w:t>
      </w:r>
    </w:p>
    <w:p w14:paraId="16492E48" w14:textId="77777777" w:rsidR="00164070" w:rsidRPr="00164070" w:rsidRDefault="00164070" w:rsidP="0016407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К чему приводит пересечение объемов при построении модели детектора?</w:t>
      </w:r>
    </w:p>
    <w:p w14:paraId="10814C83" w14:textId="77777777" w:rsidR="00164070" w:rsidRPr="00164070" w:rsidRDefault="00164070" w:rsidP="0016407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lastRenderedPageBreak/>
        <w:t>Для чего применяется параметризация физических объемов?</w:t>
      </w:r>
    </w:p>
    <w:p w14:paraId="4B60F496" w14:textId="77777777" w:rsidR="00164070" w:rsidRPr="00164070" w:rsidRDefault="00164070" w:rsidP="0016407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Для чего применяются внешние программы-генераторы событий?</w:t>
      </w:r>
    </w:p>
    <w:p w14:paraId="619404C5" w14:textId="77777777" w:rsidR="00164070" w:rsidRPr="00164070" w:rsidRDefault="00164070" w:rsidP="0016407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Какова последовательность действий GEANT4 при расчете одного шага при трекинге?</w:t>
      </w:r>
    </w:p>
    <w:p w14:paraId="0687D116" w14:textId="77777777" w:rsidR="00164070" w:rsidRPr="00164070" w:rsidRDefault="00164070" w:rsidP="0016407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>Как работают и когда применяются пороги образования частиц?</w:t>
      </w:r>
    </w:p>
    <w:p w14:paraId="39BD285C" w14:textId="77777777" w:rsidR="00164070" w:rsidRPr="00164070" w:rsidRDefault="00164070" w:rsidP="004651EA">
      <w:pPr>
        <w:rPr>
          <w:rFonts w:asciiTheme="majorHAnsi" w:hAnsiTheme="majorHAnsi"/>
        </w:rPr>
      </w:pPr>
    </w:p>
    <w:p w14:paraId="392E1B9A" w14:textId="77777777" w:rsidR="00164070" w:rsidRPr="00164070" w:rsidRDefault="00164070" w:rsidP="004651EA">
      <w:pPr>
        <w:rPr>
          <w:rFonts w:asciiTheme="majorHAnsi" w:hAnsiTheme="majorHAnsi"/>
        </w:rPr>
      </w:pPr>
    </w:p>
    <w:p w14:paraId="6F8E53AA" w14:textId="77777777" w:rsidR="00BE247C" w:rsidRPr="00164070" w:rsidRDefault="006C19E1" w:rsidP="00BE247C">
      <w:pPr>
        <w:rPr>
          <w:rFonts w:asciiTheme="majorHAnsi" w:hAnsiTheme="majorHAnsi"/>
        </w:rPr>
      </w:pPr>
      <w:r w:rsidRPr="00164070">
        <w:rPr>
          <w:rFonts w:asciiTheme="majorHAnsi" w:hAnsiTheme="majorHAnsi"/>
        </w:rPr>
        <w:t>6</w:t>
      </w:r>
      <w:r w:rsidR="00BE247C" w:rsidRPr="00164070">
        <w:rPr>
          <w:rFonts w:asciiTheme="majorHAnsi" w:hAnsiTheme="majorHAnsi"/>
        </w:rPr>
        <w:t xml:space="preserve">.2. Шкала и критерии оценивания </w:t>
      </w:r>
    </w:p>
    <w:p w14:paraId="422C8DA1" w14:textId="77777777" w:rsidR="004E21C1" w:rsidRPr="00164070" w:rsidRDefault="004E21C1" w:rsidP="003B27FA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p w14:paraId="4242307B" w14:textId="77777777" w:rsidR="00843887" w:rsidRPr="00164070" w:rsidRDefault="00843887" w:rsidP="00843887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3069"/>
        <w:gridCol w:w="1928"/>
        <w:gridCol w:w="1429"/>
        <w:gridCol w:w="1928"/>
      </w:tblGrid>
      <w:tr w:rsidR="00843887" w:rsidRPr="00164070" w14:paraId="1A79F48A" w14:textId="77777777" w:rsidTr="00C72A9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04AB41B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CEC25FB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Критерии оценивания знаний, умений и навыков</w:t>
            </w:r>
          </w:p>
        </w:tc>
      </w:tr>
      <w:tr w:rsidR="00843887" w:rsidRPr="00164070" w14:paraId="74C99299" w14:textId="77777777" w:rsidTr="00C72A9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A718A4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C69227F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2/</w:t>
            </w:r>
          </w:p>
          <w:p w14:paraId="785D3095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A1DCB27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3/</w:t>
            </w:r>
          </w:p>
          <w:p w14:paraId="540756C8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89918AA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4/</w:t>
            </w:r>
          </w:p>
          <w:p w14:paraId="6453FBB6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4EC59AD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5/</w:t>
            </w:r>
          </w:p>
          <w:p w14:paraId="7A38EC2E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зачтено</w:t>
            </w:r>
          </w:p>
        </w:tc>
      </w:tr>
      <w:tr w:rsidR="00843887" w:rsidRPr="00164070" w14:paraId="2D45A92B" w14:textId="77777777" w:rsidTr="00C72A9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409FB61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DFDA58F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6C53963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7376E06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484949A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Успешные и систематические знания</w:t>
            </w:r>
          </w:p>
        </w:tc>
      </w:tr>
      <w:tr w:rsidR="00843887" w:rsidRPr="00164070" w14:paraId="772F631C" w14:textId="77777777" w:rsidTr="00C72A9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477AC90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E23F743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4D1B536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C21935D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1F19D8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Успешное и систематическое умение применять знания</w:t>
            </w:r>
          </w:p>
        </w:tc>
      </w:tr>
      <w:tr w:rsidR="00843887" w:rsidRPr="00164070" w14:paraId="4ED0597B" w14:textId="77777777" w:rsidTr="00C72A9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FFA1BBC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906F128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A5E8118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68B4F56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6F5302" w14:textId="77777777" w:rsidR="00843887" w:rsidRPr="00164070" w:rsidRDefault="00843887" w:rsidP="00C72A95">
            <w:pPr>
              <w:rPr>
                <w:rFonts w:asciiTheme="majorHAnsi" w:hAnsiTheme="majorHAnsi"/>
              </w:rPr>
            </w:pPr>
            <w:r w:rsidRPr="00164070">
              <w:rPr>
                <w:rFonts w:asciiTheme="majorHAnsi" w:hAnsiTheme="majorHAnsi"/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2A0590C9" w14:textId="77777777" w:rsidR="00D21B72" w:rsidRPr="00164070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32904557" w14:textId="77777777" w:rsidR="006038F2" w:rsidRPr="00164070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164070">
        <w:rPr>
          <w:rFonts w:asciiTheme="majorHAnsi" w:hAnsiTheme="majorHAnsi"/>
          <w:b/>
        </w:rPr>
        <w:t>7</w:t>
      </w:r>
      <w:r w:rsidR="00BE247C" w:rsidRPr="00164070">
        <w:rPr>
          <w:rFonts w:asciiTheme="majorHAnsi" w:hAnsiTheme="majorHAnsi"/>
          <w:b/>
        </w:rPr>
        <w:t>. </w:t>
      </w:r>
      <w:r w:rsidR="000B64A0" w:rsidRPr="00164070">
        <w:rPr>
          <w:rFonts w:asciiTheme="majorHAnsi" w:hAnsiTheme="majorHAnsi"/>
          <w:b/>
        </w:rPr>
        <w:t>Ресурсное обеспечение</w:t>
      </w:r>
    </w:p>
    <w:p w14:paraId="63C0D7AC" w14:textId="77777777" w:rsidR="00843887" w:rsidRPr="00164070" w:rsidRDefault="00843887" w:rsidP="00843887">
      <w:pPr>
        <w:rPr>
          <w:rFonts w:asciiTheme="majorHAnsi" w:hAnsiTheme="majorHAnsi"/>
        </w:rPr>
      </w:pPr>
    </w:p>
    <w:p w14:paraId="781EBCBE" w14:textId="77777777" w:rsidR="00115037" w:rsidRPr="00164070" w:rsidRDefault="00115037" w:rsidP="00843887">
      <w:pPr>
        <w:rPr>
          <w:rFonts w:asciiTheme="majorHAnsi" w:hAnsiTheme="majorHAnsi"/>
        </w:rPr>
      </w:pPr>
      <w:r w:rsidRPr="00164070">
        <w:rPr>
          <w:rFonts w:asciiTheme="majorHAnsi" w:hAnsiTheme="majorHAnsi"/>
        </w:rPr>
        <w:t>Перечень основной и дополнительной учебной литературы</w:t>
      </w:r>
    </w:p>
    <w:p w14:paraId="72DCE0A4" w14:textId="77777777" w:rsidR="00164070" w:rsidRPr="00164070" w:rsidRDefault="00164070" w:rsidP="00843887">
      <w:pPr>
        <w:rPr>
          <w:rFonts w:asciiTheme="majorHAnsi" w:hAnsiTheme="majorHAnsi"/>
        </w:rPr>
      </w:pPr>
    </w:p>
    <w:p w14:paraId="46AF9D57" w14:textId="77777777" w:rsidR="00164070" w:rsidRPr="00164070" w:rsidRDefault="00164070" w:rsidP="00164070">
      <w:pPr>
        <w:tabs>
          <w:tab w:val="left" w:pos="4185"/>
        </w:tabs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Основная литература</w:t>
      </w:r>
      <w:r w:rsidRPr="00164070">
        <w:rPr>
          <w:rFonts w:asciiTheme="majorHAnsi" w:hAnsiTheme="majorHAnsi"/>
        </w:rPr>
        <w:tab/>
      </w:r>
    </w:p>
    <w:p w14:paraId="5A33F62F" w14:textId="77777777" w:rsidR="00164070" w:rsidRPr="00164070" w:rsidRDefault="00164070" w:rsidP="00164070">
      <w:pPr>
        <w:widowControl w:val="0"/>
        <w:numPr>
          <w:ilvl w:val="0"/>
          <w:numId w:val="12"/>
        </w:numPr>
        <w:rPr>
          <w:rFonts w:asciiTheme="majorHAnsi" w:hAnsiTheme="majorHAnsi"/>
        </w:rPr>
      </w:pPr>
      <w:r w:rsidRPr="00164070">
        <w:rPr>
          <w:rFonts w:asciiTheme="majorHAnsi" w:hAnsiTheme="majorHAnsi"/>
        </w:rPr>
        <w:t>И.М. Соболь, Численные методы Монте-Карло, М., Наука, 1973</w:t>
      </w:r>
    </w:p>
    <w:p w14:paraId="16785247" w14:textId="77777777" w:rsidR="00164070" w:rsidRPr="00164070" w:rsidRDefault="00164070" w:rsidP="00164070">
      <w:pPr>
        <w:widowControl w:val="0"/>
        <w:numPr>
          <w:ilvl w:val="0"/>
          <w:numId w:val="12"/>
        </w:numPr>
        <w:rPr>
          <w:rFonts w:asciiTheme="majorHAnsi" w:hAnsiTheme="majorHAnsi"/>
        </w:rPr>
      </w:pPr>
      <w:proofErr w:type="gramStart"/>
      <w:r w:rsidRPr="00164070">
        <w:rPr>
          <w:rFonts w:asciiTheme="majorHAnsi" w:hAnsiTheme="majorHAnsi"/>
        </w:rPr>
        <w:t>С.М.</w:t>
      </w:r>
      <w:proofErr w:type="gramEnd"/>
      <w:r w:rsidRPr="00164070">
        <w:rPr>
          <w:rFonts w:asciiTheme="majorHAnsi" w:hAnsiTheme="majorHAnsi"/>
        </w:rPr>
        <w:t xml:space="preserve"> Ермаков, Метод Монте-Карло и смежные вопросы, М., Наука, 1975</w:t>
      </w:r>
    </w:p>
    <w:p w14:paraId="20F9222C" w14:textId="77777777" w:rsidR="00164070" w:rsidRPr="00164070" w:rsidRDefault="00164070" w:rsidP="00164070">
      <w:pPr>
        <w:widowControl w:val="0"/>
        <w:numPr>
          <w:ilvl w:val="0"/>
          <w:numId w:val="12"/>
        </w:numPr>
        <w:rPr>
          <w:rFonts w:asciiTheme="majorHAnsi" w:hAnsiTheme="majorHAnsi"/>
        </w:rPr>
      </w:pPr>
      <w:r w:rsidRPr="00164070">
        <w:rPr>
          <w:rFonts w:asciiTheme="majorHAnsi" w:hAnsiTheme="majorHAnsi"/>
        </w:rPr>
        <w:lastRenderedPageBreak/>
        <w:t xml:space="preserve">Е. </w:t>
      </w:r>
      <w:proofErr w:type="spellStart"/>
      <w:r w:rsidRPr="00164070">
        <w:rPr>
          <w:rFonts w:asciiTheme="majorHAnsi" w:hAnsiTheme="majorHAnsi"/>
        </w:rPr>
        <w:t>Бюклинг</w:t>
      </w:r>
      <w:proofErr w:type="spellEnd"/>
      <w:r w:rsidRPr="00164070">
        <w:rPr>
          <w:rFonts w:asciiTheme="majorHAnsi" w:hAnsiTheme="majorHAnsi"/>
        </w:rPr>
        <w:t xml:space="preserve">, К. </w:t>
      </w:r>
      <w:proofErr w:type="spellStart"/>
      <w:r w:rsidRPr="00164070">
        <w:rPr>
          <w:rFonts w:asciiTheme="majorHAnsi" w:hAnsiTheme="majorHAnsi"/>
        </w:rPr>
        <w:t>Каянти</w:t>
      </w:r>
      <w:proofErr w:type="spellEnd"/>
      <w:r w:rsidRPr="00164070">
        <w:rPr>
          <w:rFonts w:asciiTheme="majorHAnsi" w:hAnsiTheme="majorHAnsi"/>
        </w:rPr>
        <w:t>, Кинематика элементарных частиц, М., Мир, 1975</w:t>
      </w:r>
    </w:p>
    <w:p w14:paraId="10A0A431" w14:textId="77777777" w:rsidR="00164070" w:rsidRPr="00164070" w:rsidRDefault="00164070" w:rsidP="00164070">
      <w:pPr>
        <w:widowControl w:val="0"/>
        <w:numPr>
          <w:ilvl w:val="0"/>
          <w:numId w:val="12"/>
        </w:numPr>
        <w:rPr>
          <w:rFonts w:asciiTheme="majorHAnsi" w:hAnsiTheme="majorHAnsi"/>
        </w:rPr>
      </w:pPr>
      <w:proofErr w:type="spellStart"/>
      <w:r w:rsidRPr="00164070">
        <w:rPr>
          <w:rFonts w:asciiTheme="majorHAnsi" w:hAnsiTheme="majorHAnsi"/>
        </w:rPr>
        <w:t>Г.И.Копылов</w:t>
      </w:r>
      <w:proofErr w:type="spellEnd"/>
      <w:r w:rsidRPr="00164070">
        <w:rPr>
          <w:rFonts w:asciiTheme="majorHAnsi" w:hAnsiTheme="majorHAnsi"/>
        </w:rPr>
        <w:t>, Основы кинематики резонансов, М., Наука, 1970</w:t>
      </w:r>
    </w:p>
    <w:p w14:paraId="7DC793BC" w14:textId="77777777" w:rsidR="00164070" w:rsidRPr="00164070" w:rsidRDefault="00164070" w:rsidP="00164070">
      <w:pPr>
        <w:numPr>
          <w:ilvl w:val="0"/>
          <w:numId w:val="12"/>
        </w:numPr>
        <w:rPr>
          <w:rFonts w:asciiTheme="majorHAnsi" w:hAnsiTheme="majorHAnsi"/>
        </w:rPr>
      </w:pPr>
      <w:r w:rsidRPr="00164070">
        <w:rPr>
          <w:rFonts w:asciiTheme="majorHAnsi" w:hAnsiTheme="majorHAnsi"/>
        </w:rPr>
        <w:t xml:space="preserve">Руководство пользователя Geant4 </w:t>
      </w:r>
      <w:r w:rsidRPr="00164070">
        <w:rPr>
          <w:rFonts w:asciiTheme="majorHAnsi" w:hAnsiTheme="majorHAnsi"/>
          <w:highlight w:val="white"/>
        </w:rPr>
        <w:t>(http://geant4.web.cern.ch/geant4/UserDocumentation/UsersGuides/ForApplicationDeveloper/fo /BookForAppliDev.pdf).</w:t>
      </w:r>
    </w:p>
    <w:p w14:paraId="6C7B8C61" w14:textId="77777777" w:rsidR="00164070" w:rsidRPr="00164070" w:rsidRDefault="00164070" w:rsidP="00164070">
      <w:pPr>
        <w:jc w:val="both"/>
        <w:rPr>
          <w:rFonts w:asciiTheme="majorHAnsi" w:hAnsiTheme="majorHAnsi"/>
        </w:rPr>
      </w:pPr>
    </w:p>
    <w:p w14:paraId="5AC55375" w14:textId="77777777" w:rsidR="00164070" w:rsidRPr="00164070" w:rsidRDefault="00164070" w:rsidP="00164070">
      <w:pPr>
        <w:jc w:val="both"/>
        <w:rPr>
          <w:rFonts w:asciiTheme="majorHAnsi" w:hAnsiTheme="majorHAnsi"/>
        </w:rPr>
      </w:pPr>
      <w:r w:rsidRPr="00164070">
        <w:rPr>
          <w:rFonts w:asciiTheme="majorHAnsi" w:hAnsiTheme="majorHAnsi"/>
        </w:rPr>
        <w:t>Дополнительная литература</w:t>
      </w:r>
    </w:p>
    <w:p w14:paraId="5F1F90D6" w14:textId="77777777" w:rsidR="00164070" w:rsidRPr="00164070" w:rsidRDefault="00164070" w:rsidP="00164070">
      <w:pPr>
        <w:numPr>
          <w:ilvl w:val="0"/>
          <w:numId w:val="13"/>
        </w:numPr>
        <w:jc w:val="both"/>
        <w:rPr>
          <w:rFonts w:asciiTheme="majorHAnsi" w:hAnsiTheme="majorHAnsi"/>
          <w:lang w:val="en-US"/>
        </w:rPr>
      </w:pPr>
      <w:r w:rsidRPr="00164070">
        <w:rPr>
          <w:rFonts w:asciiTheme="majorHAnsi" w:hAnsiTheme="majorHAnsi"/>
          <w:lang w:val="en-US"/>
        </w:rPr>
        <w:t xml:space="preserve">I. </w:t>
      </w:r>
      <w:proofErr w:type="spellStart"/>
      <w:r w:rsidRPr="00164070">
        <w:rPr>
          <w:rFonts w:asciiTheme="majorHAnsi" w:hAnsiTheme="majorHAnsi"/>
          <w:lang w:val="en-US"/>
        </w:rPr>
        <w:t>Antcheva</w:t>
      </w:r>
      <w:proofErr w:type="spellEnd"/>
      <w:r w:rsidRPr="00164070">
        <w:rPr>
          <w:rFonts w:asciiTheme="majorHAnsi" w:hAnsiTheme="majorHAnsi"/>
          <w:lang w:val="en-US"/>
        </w:rPr>
        <w:t xml:space="preserve"> «ROOT — A C++ framework for petabyte data storage, statistical analysis and visualization» Computer Physics </w:t>
      </w:r>
      <w:proofErr w:type="spellStart"/>
      <w:r w:rsidRPr="00164070">
        <w:rPr>
          <w:rFonts w:asciiTheme="majorHAnsi" w:hAnsiTheme="majorHAnsi"/>
          <w:lang w:val="en-US"/>
        </w:rPr>
        <w:t>CommunicationsVolume</w:t>
      </w:r>
      <w:proofErr w:type="spellEnd"/>
      <w:r w:rsidRPr="00164070">
        <w:rPr>
          <w:rFonts w:asciiTheme="majorHAnsi" w:hAnsiTheme="majorHAnsi"/>
          <w:lang w:val="en-US"/>
        </w:rPr>
        <w:t xml:space="preserve"> 180, Issue 12, December 2009, Pages 2499-2512</w:t>
      </w:r>
    </w:p>
    <w:p w14:paraId="590439B5" w14:textId="77777777" w:rsidR="00164070" w:rsidRPr="00164070" w:rsidRDefault="00164070" w:rsidP="00164070">
      <w:pPr>
        <w:numPr>
          <w:ilvl w:val="0"/>
          <w:numId w:val="13"/>
        </w:numPr>
        <w:jc w:val="both"/>
        <w:rPr>
          <w:rFonts w:asciiTheme="majorHAnsi" w:hAnsiTheme="majorHAnsi"/>
          <w:lang w:val="en-US"/>
        </w:rPr>
      </w:pPr>
      <w:r w:rsidRPr="00164070">
        <w:rPr>
          <w:rFonts w:asciiTheme="majorHAnsi" w:hAnsiTheme="majorHAnsi"/>
          <w:lang w:val="en-US"/>
        </w:rPr>
        <w:t>J. Allison et al., «Geant4 Developments and Applications</w:t>
      </w:r>
      <w:proofErr w:type="gramStart"/>
      <w:r w:rsidRPr="00164070">
        <w:rPr>
          <w:rFonts w:asciiTheme="majorHAnsi" w:hAnsiTheme="majorHAnsi"/>
          <w:lang w:val="en-US"/>
        </w:rPr>
        <w:t>»,  IEEE</w:t>
      </w:r>
      <w:proofErr w:type="gramEnd"/>
      <w:r w:rsidRPr="00164070">
        <w:rPr>
          <w:rFonts w:asciiTheme="majorHAnsi" w:hAnsiTheme="majorHAnsi"/>
          <w:lang w:val="en-US"/>
        </w:rPr>
        <w:t xml:space="preserve"> Transactions on Nuclear Science 53 No. 1 (2006) 270-278.</w:t>
      </w:r>
    </w:p>
    <w:p w14:paraId="1226B809" w14:textId="77777777" w:rsidR="00164070" w:rsidRPr="00164070" w:rsidRDefault="00164070" w:rsidP="00164070">
      <w:pPr>
        <w:numPr>
          <w:ilvl w:val="0"/>
          <w:numId w:val="13"/>
        </w:numPr>
        <w:jc w:val="both"/>
        <w:rPr>
          <w:rFonts w:asciiTheme="majorHAnsi" w:hAnsiTheme="majorHAnsi"/>
          <w:lang w:val="en-US"/>
        </w:rPr>
      </w:pPr>
      <w:r w:rsidRPr="00164070">
        <w:rPr>
          <w:rFonts w:asciiTheme="majorHAnsi" w:hAnsiTheme="majorHAnsi"/>
          <w:lang w:val="en-US"/>
        </w:rPr>
        <w:t xml:space="preserve"> ROOT, http://cern.ch/geant4 </w:t>
      </w:r>
      <w:r w:rsidRPr="00164070">
        <w:rPr>
          <w:rFonts w:asciiTheme="majorHAnsi" w:hAnsiTheme="majorHAnsi"/>
        </w:rPr>
        <w:t>и</w:t>
      </w:r>
      <w:r w:rsidRPr="00164070">
        <w:rPr>
          <w:rFonts w:asciiTheme="majorHAnsi" w:hAnsiTheme="majorHAnsi"/>
          <w:lang w:val="en-US"/>
        </w:rPr>
        <w:t xml:space="preserve"> ROOT (</w:t>
      </w:r>
      <w:hyperlink r:id="rId11">
        <w:r w:rsidRPr="00164070">
          <w:rPr>
            <w:rFonts w:asciiTheme="majorHAnsi" w:hAnsiTheme="majorHAnsi"/>
            <w:color w:val="0000FF"/>
            <w:u w:val="single"/>
            <w:lang w:val="en-US"/>
          </w:rPr>
          <w:t>http://root.cern.ch</w:t>
        </w:r>
      </w:hyperlink>
    </w:p>
    <w:p w14:paraId="6D32889B" w14:textId="77777777" w:rsidR="00164070" w:rsidRPr="00164070" w:rsidRDefault="00164070" w:rsidP="00843887">
      <w:pPr>
        <w:rPr>
          <w:rFonts w:asciiTheme="majorHAnsi" w:hAnsiTheme="majorHAnsi"/>
          <w:lang w:val="en-US"/>
        </w:rPr>
      </w:pPr>
    </w:p>
    <w:p w14:paraId="4E3BCE5E" w14:textId="77777777" w:rsidR="00843887" w:rsidRPr="00164070" w:rsidRDefault="00843887" w:rsidP="00843887">
      <w:pPr>
        <w:rPr>
          <w:rFonts w:asciiTheme="majorHAnsi" w:hAnsiTheme="majorHAnsi"/>
          <w:lang w:val="en-US"/>
        </w:rPr>
      </w:pPr>
    </w:p>
    <w:p w14:paraId="6768C40A" w14:textId="77777777" w:rsidR="00115037" w:rsidRPr="00164070" w:rsidRDefault="00115037" w:rsidP="00843887">
      <w:pPr>
        <w:rPr>
          <w:rFonts w:asciiTheme="majorHAnsi" w:hAnsiTheme="majorHAnsi"/>
        </w:rPr>
      </w:pPr>
      <w:r w:rsidRPr="00164070">
        <w:rPr>
          <w:rFonts w:asciiTheme="majorHAnsi" w:hAnsiTheme="majorHAnsi"/>
        </w:rPr>
        <w:t>Перечень профессиональных баз данных и информационных справочных систем</w:t>
      </w:r>
      <w:r w:rsidR="004E21C1" w:rsidRPr="00164070">
        <w:rPr>
          <w:rFonts w:asciiTheme="majorHAnsi" w:hAnsiTheme="majorHAnsi"/>
        </w:rPr>
        <w:t xml:space="preserve"> </w:t>
      </w:r>
    </w:p>
    <w:p w14:paraId="39358FF2" w14:textId="77777777" w:rsidR="00843887" w:rsidRPr="00164070" w:rsidRDefault="00843887" w:rsidP="00843887">
      <w:pPr>
        <w:rPr>
          <w:rFonts w:asciiTheme="majorHAnsi" w:hAnsiTheme="majorHAnsi"/>
        </w:rPr>
      </w:pPr>
    </w:p>
    <w:p w14:paraId="58AA1CC2" w14:textId="77777777" w:rsidR="00164070" w:rsidRPr="00164070" w:rsidRDefault="00164070" w:rsidP="0016407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 xml:space="preserve">База данных РИНЦ (российский индекс научного цитирования) </w:t>
      </w:r>
      <w:hyperlink r:id="rId12">
        <w:r w:rsidRPr="00164070">
          <w:rPr>
            <w:rFonts w:asciiTheme="majorHAnsi" w:hAnsiTheme="majorHAnsi"/>
            <w:color w:val="0000FF"/>
            <w:u w:val="single"/>
          </w:rPr>
          <w:t>http://www.elibrary.ru</w:t>
        </w:r>
      </w:hyperlink>
      <w:r w:rsidRPr="00164070">
        <w:rPr>
          <w:rFonts w:asciiTheme="majorHAnsi" w:hAnsiTheme="majorHAnsi"/>
          <w:color w:val="000000"/>
        </w:rPr>
        <w:t xml:space="preserve"> </w:t>
      </w:r>
    </w:p>
    <w:p w14:paraId="111E18C5" w14:textId="77777777" w:rsidR="00164070" w:rsidRPr="00164070" w:rsidRDefault="00164070" w:rsidP="0016407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164070">
        <w:rPr>
          <w:rFonts w:asciiTheme="majorHAnsi" w:hAnsiTheme="majorHAnsi"/>
          <w:color w:val="000000"/>
        </w:rPr>
        <w:t xml:space="preserve">Открытая база данных </w:t>
      </w:r>
      <w:proofErr w:type="spellStart"/>
      <w:r w:rsidRPr="00164070">
        <w:rPr>
          <w:rFonts w:asciiTheme="majorHAnsi" w:hAnsiTheme="majorHAnsi"/>
          <w:color w:val="000000"/>
        </w:rPr>
        <w:t>Particle</w:t>
      </w:r>
      <w:proofErr w:type="spellEnd"/>
      <w:r w:rsidRPr="00164070">
        <w:rPr>
          <w:rFonts w:asciiTheme="majorHAnsi" w:hAnsiTheme="majorHAnsi"/>
          <w:color w:val="000000"/>
        </w:rPr>
        <w:t xml:space="preserve"> Data Group</w:t>
      </w:r>
    </w:p>
    <w:p w14:paraId="07A82542" w14:textId="77777777" w:rsidR="00164070" w:rsidRPr="00164070" w:rsidRDefault="00164070" w:rsidP="00843887">
      <w:pPr>
        <w:rPr>
          <w:rFonts w:asciiTheme="majorHAnsi" w:hAnsiTheme="majorHAnsi"/>
        </w:rPr>
      </w:pPr>
    </w:p>
    <w:p w14:paraId="6BAD9C44" w14:textId="77777777" w:rsidR="00843887" w:rsidRPr="00164070" w:rsidRDefault="00843887" w:rsidP="00843887">
      <w:pPr>
        <w:rPr>
          <w:rFonts w:asciiTheme="majorHAnsi" w:hAnsiTheme="majorHAnsi"/>
        </w:rPr>
      </w:pPr>
    </w:p>
    <w:p w14:paraId="7E50DDA7" w14:textId="13FFD89A" w:rsidR="00843887" w:rsidRPr="00164070" w:rsidRDefault="00843887" w:rsidP="00843887">
      <w:pPr>
        <w:rPr>
          <w:rFonts w:asciiTheme="majorHAnsi" w:hAnsiTheme="majorHAnsi"/>
          <w:i/>
          <w:iCs/>
        </w:rPr>
      </w:pPr>
      <w:r w:rsidRPr="00164070">
        <w:rPr>
          <w:rFonts w:asciiTheme="majorHAnsi" w:hAnsiTheme="majorHAnsi"/>
        </w:rPr>
        <w:t>Описание материально-технической</w:t>
      </w:r>
      <w:r w:rsidR="00164070" w:rsidRPr="00164070">
        <w:rPr>
          <w:rFonts w:asciiTheme="majorHAnsi" w:hAnsiTheme="majorHAnsi"/>
        </w:rPr>
        <w:t xml:space="preserve"> базы</w:t>
      </w:r>
      <w:r w:rsidRPr="00164070">
        <w:rPr>
          <w:rFonts w:asciiTheme="majorHAnsi" w:hAnsiTheme="majorHAnsi"/>
        </w:rPr>
        <w:t xml:space="preserve">: </w:t>
      </w:r>
      <w:r w:rsidRPr="00164070">
        <w:rPr>
          <w:rFonts w:asciiTheme="majorHAnsi" w:hAnsiTheme="majorHAnsi"/>
          <w:color w:val="000000"/>
        </w:rPr>
        <w:t>курс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14:paraId="7F5440BB" w14:textId="77777777" w:rsidR="00986744" w:rsidRPr="00164070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5E4449E1" w14:textId="77777777" w:rsidR="00986744" w:rsidRPr="00164070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164070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164070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164070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164070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7CD337FE" w14:textId="77777777" w:rsidR="00115037" w:rsidRDefault="00115037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4E1803C2" w14:textId="77777777" w:rsidR="00115037" w:rsidRPr="00115037" w:rsidRDefault="00115037" w:rsidP="00115037">
      <w:pPr>
        <w:rPr>
          <w:rFonts w:asciiTheme="majorHAnsi" w:hAnsiTheme="majorHAnsi"/>
        </w:rPr>
      </w:pPr>
    </w:p>
    <w:p w14:paraId="0A550651" w14:textId="77777777" w:rsidR="00115037" w:rsidRPr="000662A4" w:rsidRDefault="00115037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7AE006EC" w14:textId="77777777" w:rsidR="00986744" w:rsidRPr="000662A4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7F768018" w14:textId="77777777" w:rsidR="00AD2ADB" w:rsidRPr="000662A4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0662A4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5358F6" w14:textId="77777777" w:rsidR="007F40E8" w:rsidRDefault="007F40E8">
      <w:r>
        <w:separator/>
      </w:r>
    </w:p>
  </w:endnote>
  <w:endnote w:type="continuationSeparator" w:id="0">
    <w:p w14:paraId="68013E12" w14:textId="77777777" w:rsidR="007F40E8" w:rsidRDefault="007F4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C0E07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14:paraId="009313FD" w14:textId="77777777"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35B61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14:paraId="59E574E3" w14:textId="77777777"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06583" w14:textId="77777777"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6F42B" w14:textId="77777777" w:rsidR="007F40E8" w:rsidRDefault="007F40E8">
      <w:r>
        <w:separator/>
      </w:r>
    </w:p>
  </w:footnote>
  <w:footnote w:type="continuationSeparator" w:id="0">
    <w:p w14:paraId="0C1594E4" w14:textId="77777777" w:rsidR="007F40E8" w:rsidRDefault="007F40E8">
      <w:r>
        <w:continuationSeparator/>
      </w:r>
    </w:p>
  </w:footnote>
  <w:footnote w:id="1">
    <w:p w14:paraId="10C6369E" w14:textId="77777777"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  <w:footnote w:id="2">
    <w:p w14:paraId="1F29FDAD" w14:textId="77777777" w:rsidR="00613EB4" w:rsidRDefault="00613EB4" w:rsidP="00802009">
      <w:pPr>
        <w:pStyle w:val="ad"/>
      </w:pPr>
      <w:r w:rsidRPr="003B27FA">
        <w:rPr>
          <w:rStyle w:val="af"/>
          <w:highlight w:val="lightGray"/>
        </w:rPr>
        <w:footnoteRef/>
      </w:r>
      <w:r w:rsidRPr="003B27FA">
        <w:rPr>
          <w:rFonts w:ascii="Times New Roman" w:hAnsi="Times New Roman" w:cs="Times New Roman"/>
          <w:i/>
          <w:iCs/>
          <w:highlight w:val="lightGray"/>
        </w:rPr>
        <w:t>Часы на проведение промежуточной аттестации выделяются из часов самостоятельной работы обучающегося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31FF9"/>
    <w:multiLevelType w:val="multilevel"/>
    <w:tmpl w:val="9EA0EC4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5DE5EFD"/>
    <w:multiLevelType w:val="multilevel"/>
    <w:tmpl w:val="DA4AC7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5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097730"/>
    <w:multiLevelType w:val="multilevel"/>
    <w:tmpl w:val="8AD45AA6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2D429D2"/>
    <w:multiLevelType w:val="multilevel"/>
    <w:tmpl w:val="1D70D9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696D4E"/>
    <w:multiLevelType w:val="multilevel"/>
    <w:tmpl w:val="50FAE08E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3" w15:restartNumberingAfterBreak="0">
    <w:nsid w:val="70385909"/>
    <w:multiLevelType w:val="multilevel"/>
    <w:tmpl w:val="F29614EE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num w:numId="1" w16cid:durableId="1547990977">
    <w:abstractNumId w:val="5"/>
  </w:num>
  <w:num w:numId="2" w16cid:durableId="684670023">
    <w:abstractNumId w:val="1"/>
  </w:num>
  <w:num w:numId="3" w16cid:durableId="1828089150">
    <w:abstractNumId w:val="12"/>
  </w:num>
  <w:num w:numId="4" w16cid:durableId="836573808">
    <w:abstractNumId w:val="7"/>
  </w:num>
  <w:num w:numId="5" w16cid:durableId="358245262">
    <w:abstractNumId w:val="4"/>
  </w:num>
  <w:num w:numId="6" w16cid:durableId="1074282292">
    <w:abstractNumId w:val="6"/>
  </w:num>
  <w:num w:numId="7" w16cid:durableId="27491376">
    <w:abstractNumId w:val="2"/>
  </w:num>
  <w:num w:numId="8" w16cid:durableId="1536119423">
    <w:abstractNumId w:val="11"/>
  </w:num>
  <w:num w:numId="9" w16cid:durableId="1125385810">
    <w:abstractNumId w:val="13"/>
  </w:num>
  <w:num w:numId="10" w16cid:durableId="76175582">
    <w:abstractNumId w:val="0"/>
  </w:num>
  <w:num w:numId="11" w16cid:durableId="2051302810">
    <w:abstractNumId w:val="3"/>
  </w:num>
  <w:num w:numId="12" w16cid:durableId="1040473029">
    <w:abstractNumId w:val="9"/>
  </w:num>
  <w:num w:numId="13" w16cid:durableId="1337541479">
    <w:abstractNumId w:val="10"/>
  </w:num>
  <w:num w:numId="14" w16cid:durableId="1039357897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35B3"/>
    <w:rsid w:val="00040F0D"/>
    <w:rsid w:val="00050941"/>
    <w:rsid w:val="00052574"/>
    <w:rsid w:val="000662A4"/>
    <w:rsid w:val="00073DE3"/>
    <w:rsid w:val="000934DE"/>
    <w:rsid w:val="000B3048"/>
    <w:rsid w:val="000B64A0"/>
    <w:rsid w:val="000E4707"/>
    <w:rsid w:val="000E6CD5"/>
    <w:rsid w:val="000F23F7"/>
    <w:rsid w:val="000F4610"/>
    <w:rsid w:val="000F6114"/>
    <w:rsid w:val="00110904"/>
    <w:rsid w:val="00115037"/>
    <w:rsid w:val="0012295D"/>
    <w:rsid w:val="00126435"/>
    <w:rsid w:val="00131DD3"/>
    <w:rsid w:val="00140051"/>
    <w:rsid w:val="00154D61"/>
    <w:rsid w:val="00162CB9"/>
    <w:rsid w:val="00164070"/>
    <w:rsid w:val="00164C0E"/>
    <w:rsid w:val="00180A77"/>
    <w:rsid w:val="00194A31"/>
    <w:rsid w:val="00194FA0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C1DA5"/>
    <w:rsid w:val="003E6A73"/>
    <w:rsid w:val="00432D84"/>
    <w:rsid w:val="0044690D"/>
    <w:rsid w:val="00452362"/>
    <w:rsid w:val="004651EA"/>
    <w:rsid w:val="00480CBD"/>
    <w:rsid w:val="004853BD"/>
    <w:rsid w:val="00486D39"/>
    <w:rsid w:val="00490884"/>
    <w:rsid w:val="00497DE8"/>
    <w:rsid w:val="004A63E3"/>
    <w:rsid w:val="004A65C4"/>
    <w:rsid w:val="004B7807"/>
    <w:rsid w:val="004D534A"/>
    <w:rsid w:val="004D5EC0"/>
    <w:rsid w:val="004E21C1"/>
    <w:rsid w:val="004E6E49"/>
    <w:rsid w:val="004F596F"/>
    <w:rsid w:val="005271C6"/>
    <w:rsid w:val="005945DA"/>
    <w:rsid w:val="00597987"/>
    <w:rsid w:val="005B6A4D"/>
    <w:rsid w:val="005F0D95"/>
    <w:rsid w:val="005F6D80"/>
    <w:rsid w:val="006038F2"/>
    <w:rsid w:val="00613EB4"/>
    <w:rsid w:val="00614563"/>
    <w:rsid w:val="00631E45"/>
    <w:rsid w:val="00642C24"/>
    <w:rsid w:val="00653EAB"/>
    <w:rsid w:val="00673999"/>
    <w:rsid w:val="00682C0D"/>
    <w:rsid w:val="00692144"/>
    <w:rsid w:val="006A02BA"/>
    <w:rsid w:val="006A22A3"/>
    <w:rsid w:val="006C19E1"/>
    <w:rsid w:val="006C321C"/>
    <w:rsid w:val="006E5191"/>
    <w:rsid w:val="006E61B3"/>
    <w:rsid w:val="00732D3C"/>
    <w:rsid w:val="00741029"/>
    <w:rsid w:val="00781A80"/>
    <w:rsid w:val="00782FF9"/>
    <w:rsid w:val="00785A92"/>
    <w:rsid w:val="007934E8"/>
    <w:rsid w:val="00793CB0"/>
    <w:rsid w:val="00795072"/>
    <w:rsid w:val="00795DC2"/>
    <w:rsid w:val="007A78ED"/>
    <w:rsid w:val="007B0D1C"/>
    <w:rsid w:val="007D486C"/>
    <w:rsid w:val="007D5F4E"/>
    <w:rsid w:val="007E1191"/>
    <w:rsid w:val="007E5DB1"/>
    <w:rsid w:val="007F2518"/>
    <w:rsid w:val="007F40E8"/>
    <w:rsid w:val="00802009"/>
    <w:rsid w:val="00802FDF"/>
    <w:rsid w:val="00822D98"/>
    <w:rsid w:val="00824090"/>
    <w:rsid w:val="00830F04"/>
    <w:rsid w:val="00843887"/>
    <w:rsid w:val="00860A92"/>
    <w:rsid w:val="00862688"/>
    <w:rsid w:val="00873606"/>
    <w:rsid w:val="00875EB4"/>
    <w:rsid w:val="008A1143"/>
    <w:rsid w:val="008A627B"/>
    <w:rsid w:val="008C4981"/>
    <w:rsid w:val="008E0BE3"/>
    <w:rsid w:val="009035E9"/>
    <w:rsid w:val="00911B3A"/>
    <w:rsid w:val="00922909"/>
    <w:rsid w:val="009324E3"/>
    <w:rsid w:val="009559E3"/>
    <w:rsid w:val="00957019"/>
    <w:rsid w:val="00962212"/>
    <w:rsid w:val="0098127F"/>
    <w:rsid w:val="00984AA8"/>
    <w:rsid w:val="00986744"/>
    <w:rsid w:val="00992DE3"/>
    <w:rsid w:val="00996F21"/>
    <w:rsid w:val="00997B58"/>
    <w:rsid w:val="009A2F6E"/>
    <w:rsid w:val="009C585F"/>
    <w:rsid w:val="009F648E"/>
    <w:rsid w:val="00A0427E"/>
    <w:rsid w:val="00A0732A"/>
    <w:rsid w:val="00A30469"/>
    <w:rsid w:val="00A35E0F"/>
    <w:rsid w:val="00A7431F"/>
    <w:rsid w:val="00A74AD8"/>
    <w:rsid w:val="00A800D7"/>
    <w:rsid w:val="00A94849"/>
    <w:rsid w:val="00A96157"/>
    <w:rsid w:val="00AB1058"/>
    <w:rsid w:val="00AB5E65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524A3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247C"/>
    <w:rsid w:val="00BE361C"/>
    <w:rsid w:val="00C21ACC"/>
    <w:rsid w:val="00C3418A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7407B"/>
    <w:rsid w:val="00D86C52"/>
    <w:rsid w:val="00D968A8"/>
    <w:rsid w:val="00DB57E5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2FEF"/>
    <w:rsid w:val="00E64A98"/>
    <w:rsid w:val="00E81F89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932BC"/>
  <w15:docId w15:val="{76DA9709-4BC3-F247-BBE8-997067B0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library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root.cern.ch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11</Pages>
  <Words>1958</Words>
  <Characters>11167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Liudmila Kolupaeva</cp:lastModifiedBy>
  <cp:revision>7</cp:revision>
  <cp:lastPrinted>2019-12-16T11:39:00Z</cp:lastPrinted>
  <dcterms:created xsi:type="dcterms:W3CDTF">2023-10-19T13:55:00Z</dcterms:created>
  <dcterms:modified xsi:type="dcterms:W3CDTF">2026-02-28T06:52:00Z</dcterms:modified>
</cp:coreProperties>
</file>