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b/>
          <w:bCs/>
          <w:color w:val="000000"/>
        </w:rPr>
        <w:t>учреждение высшего образования 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35377A" w:rsidRDefault="004B7807" w:rsidP="004B7807">
      <w:pPr>
        <w:ind w:firstLine="20"/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ФИЛИАЛ МГУ В Г. ДУБНЕ</w:t>
      </w: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УТВЕРЖДАЮ</w:t>
      </w:r>
      <w:r w:rsidRPr="0035377A">
        <w:rPr>
          <w:rFonts w:asciiTheme="majorHAnsi" w:hAnsiTheme="majorHAnsi"/>
          <w:color w:val="000000"/>
        </w:rPr>
        <w:br/>
      </w:r>
      <w:r w:rsidRPr="0035377A">
        <w:rPr>
          <w:rFonts w:asciiTheme="majorHAnsi" w:hAnsiTheme="majorHAnsi"/>
          <w:color w:val="000000"/>
        </w:rPr>
        <w:br/>
      </w:r>
    </w:p>
    <w:p w:rsidR="004B7807" w:rsidRPr="0035377A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И.о. директора </w:t>
      </w:r>
    </w:p>
    <w:p w:rsidR="004B7807" w:rsidRPr="0035377A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филиала МГУ в г.Дубне</w:t>
      </w:r>
    </w:p>
    <w:p w:rsidR="004B7807" w:rsidRPr="0035377A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______________/ Э.Э. Боос /</w:t>
      </w:r>
    </w:p>
    <w:p w:rsidR="004B7807" w:rsidRPr="0035377A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«___» ________________20     г.</w:t>
      </w: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br/>
      </w: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Наименование дисциплины:</w:t>
      </w:r>
      <w:r w:rsidRPr="0035377A">
        <w:rPr>
          <w:rFonts w:asciiTheme="majorHAnsi" w:hAnsiTheme="majorHAnsi"/>
          <w:color w:val="000000"/>
          <w:sz w:val="26"/>
          <w:szCs w:val="26"/>
        </w:rPr>
        <w:br/>
      </w:r>
    </w:p>
    <w:p w:rsidR="004B7807" w:rsidRPr="0035377A" w:rsidRDefault="00A862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 w:rsidRPr="0035377A">
        <w:rPr>
          <w:rFonts w:asciiTheme="majorHAnsi" w:hAnsiTheme="majorHAnsi"/>
          <w:b/>
          <w:bCs/>
          <w:sz w:val="26"/>
          <w:szCs w:val="26"/>
        </w:rPr>
        <w:t>Основные положения физики высоких энергий</w:t>
      </w:r>
    </w:p>
    <w:p w:rsidR="004B7807" w:rsidRPr="0035377A" w:rsidRDefault="004B7807" w:rsidP="004B7807">
      <w:pPr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Уровень высшего образования: </w:t>
      </w:r>
    </w:p>
    <w:p w:rsidR="004B7807" w:rsidRPr="0035377A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b/>
          <w:bCs/>
          <w:color w:val="000000"/>
          <w:sz w:val="26"/>
          <w:szCs w:val="26"/>
        </w:rPr>
        <w:t>Магистратура</w:t>
      </w:r>
    </w:p>
    <w:p w:rsidR="004B7807" w:rsidRPr="0035377A" w:rsidRDefault="004B7807" w:rsidP="004B7807">
      <w:pPr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Направление подготовки: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b/>
          <w:bCs/>
          <w:color w:val="000000"/>
          <w:sz w:val="26"/>
          <w:szCs w:val="26"/>
        </w:rPr>
        <w:t>03.04.02 Физика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Pr="0035377A">
        <w:rPr>
          <w:rFonts w:asciiTheme="majorHAnsi" w:hAnsiTheme="majorHAnsi"/>
          <w:color w:val="000000"/>
          <w:sz w:val="26"/>
          <w:szCs w:val="26"/>
        </w:rPr>
        <w:br/>
      </w:r>
    </w:p>
    <w:p w:rsidR="004B7807" w:rsidRPr="0035377A" w:rsidRDefault="004B78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</w:rPr>
      </w:pPr>
      <w:r w:rsidRPr="0035377A">
        <w:rPr>
          <w:rFonts w:asciiTheme="majorHAnsi" w:hAnsiTheme="majorHAnsi"/>
        </w:rPr>
        <w:t>Физика элементарных частиц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  <w:sz w:val="26"/>
          <w:szCs w:val="26"/>
        </w:rPr>
      </w:pP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Форма обучения:</w:t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Очная</w:t>
      </w:r>
    </w:p>
    <w:p w:rsidR="004B7807" w:rsidRPr="0035377A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br/>
      </w: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35377A" w:rsidRDefault="004B7807" w:rsidP="004B7807">
      <w:pPr>
        <w:spacing w:after="24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br/>
      </w:r>
    </w:p>
    <w:p w:rsidR="004B7807" w:rsidRPr="0035377A" w:rsidRDefault="004B7807" w:rsidP="004B7807">
      <w:pPr>
        <w:jc w:val="center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  <w:sz w:val="26"/>
          <w:szCs w:val="26"/>
        </w:rPr>
        <w:t>Дубна 20___</w:t>
      </w:r>
    </w:p>
    <w:p w:rsidR="00F64422" w:rsidRPr="0035377A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35377A">
        <w:rPr>
          <w:rFonts w:asciiTheme="majorHAnsi" w:hAnsiTheme="majorHAnsi"/>
        </w:rPr>
        <w:br w:type="page"/>
      </w:r>
    </w:p>
    <w:p w:rsidR="00BB6573" w:rsidRPr="0035377A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35377A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35377A">
        <w:rPr>
          <w:rFonts w:asciiTheme="majorHAnsi" w:hAnsiTheme="majorHAnsi"/>
          <w:color w:val="000000"/>
        </w:rPr>
        <w:t xml:space="preserve">по направлению </w:t>
      </w:r>
      <w:r w:rsidRPr="0035377A">
        <w:rPr>
          <w:rFonts w:asciiTheme="majorHAnsi" w:hAnsiTheme="majorHAnsi"/>
          <w:color w:val="000000"/>
        </w:rPr>
        <w:t xml:space="preserve"> </w:t>
      </w:r>
      <w:r w:rsidR="00D478E8" w:rsidRPr="0035377A">
        <w:rPr>
          <w:rFonts w:asciiTheme="majorHAnsi" w:hAnsiTheme="majorHAnsi"/>
          <w:color w:val="000000"/>
        </w:rPr>
        <w:t>03.04</w:t>
      </w:r>
      <w:r w:rsidR="00261934" w:rsidRPr="0035377A">
        <w:rPr>
          <w:rFonts w:asciiTheme="majorHAnsi" w:hAnsiTheme="majorHAnsi"/>
          <w:color w:val="000000"/>
        </w:rPr>
        <w:t>.02 «</w:t>
      </w:r>
      <w:r w:rsidR="00D478E8" w:rsidRPr="0035377A">
        <w:rPr>
          <w:rFonts w:asciiTheme="majorHAnsi" w:hAnsiTheme="majorHAnsi"/>
          <w:color w:val="000000"/>
        </w:rPr>
        <w:t>Ф</w:t>
      </w:r>
      <w:r w:rsidR="00261934" w:rsidRPr="0035377A">
        <w:rPr>
          <w:rFonts w:asciiTheme="majorHAnsi" w:hAnsiTheme="majorHAnsi"/>
          <w:color w:val="000000"/>
        </w:rPr>
        <w:t>изика</w:t>
      </w:r>
      <w:r w:rsidR="00A96157" w:rsidRPr="0035377A">
        <w:rPr>
          <w:rFonts w:asciiTheme="majorHAnsi" w:hAnsiTheme="majorHAnsi"/>
          <w:color w:val="000000"/>
        </w:rPr>
        <w:t>»</w:t>
      </w:r>
      <w:r w:rsidR="00073DE3" w:rsidRPr="0035377A">
        <w:rPr>
          <w:rFonts w:asciiTheme="majorHAnsi" w:hAnsiTheme="majorHAnsi"/>
        </w:rPr>
        <w:t xml:space="preserve">, </w:t>
      </w:r>
      <w:r w:rsidR="00073DE3" w:rsidRPr="0035377A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35377A">
        <w:rPr>
          <w:rFonts w:asciiTheme="majorHAnsi" w:hAnsiTheme="majorHAnsi" w:cs="Cambria"/>
        </w:rPr>
        <w:t>30</w:t>
      </w:r>
      <w:r w:rsidR="00073DE3" w:rsidRPr="0035377A">
        <w:rPr>
          <w:rFonts w:asciiTheme="majorHAnsi" w:hAnsiTheme="majorHAnsi" w:cs="Cambria"/>
        </w:rPr>
        <w:t>.12.20</w:t>
      </w:r>
      <w:r w:rsidR="00D478E8" w:rsidRPr="0035377A">
        <w:rPr>
          <w:rFonts w:asciiTheme="majorHAnsi" w:hAnsiTheme="majorHAnsi" w:cs="Cambria"/>
        </w:rPr>
        <w:t>20 г.</w:t>
      </w:r>
      <w:r w:rsidR="00073DE3" w:rsidRPr="0035377A">
        <w:rPr>
          <w:rFonts w:asciiTheme="majorHAnsi" w:hAnsiTheme="majorHAnsi" w:cs="Cambria"/>
          <w:color w:val="000000"/>
        </w:rPr>
        <w:t xml:space="preserve"> №</w:t>
      </w:r>
      <w:r w:rsidR="00D478E8" w:rsidRPr="0035377A">
        <w:rPr>
          <w:rFonts w:asciiTheme="majorHAnsi" w:hAnsiTheme="majorHAnsi" w:cs="Cambria"/>
          <w:color w:val="000000"/>
        </w:rPr>
        <w:t> </w:t>
      </w:r>
      <w:r w:rsidR="00073DE3" w:rsidRPr="0035377A">
        <w:rPr>
          <w:rFonts w:asciiTheme="majorHAnsi" w:hAnsiTheme="majorHAnsi" w:cs="Cambria"/>
        </w:rPr>
        <w:t>1</w:t>
      </w:r>
      <w:r w:rsidR="00D478E8" w:rsidRPr="0035377A">
        <w:rPr>
          <w:rFonts w:asciiTheme="majorHAnsi" w:hAnsiTheme="majorHAnsi" w:cs="Cambria"/>
        </w:rPr>
        <w:t>366</w:t>
      </w:r>
      <w:r w:rsidR="00073DE3" w:rsidRPr="0035377A">
        <w:rPr>
          <w:rFonts w:asciiTheme="majorHAnsi" w:hAnsiTheme="majorHAnsi" w:cs="Cambria"/>
          <w:color w:val="000000"/>
        </w:rPr>
        <w:t>.</w:t>
      </w:r>
    </w:p>
    <w:p w:rsidR="00BB6573" w:rsidRPr="0035377A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35377A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35377A" w:rsidRDefault="00782FF9" w:rsidP="00782FF9">
      <w:pPr>
        <w:ind w:firstLine="567"/>
        <w:rPr>
          <w:rFonts w:asciiTheme="majorHAnsi" w:hAnsiTheme="majorHAnsi"/>
        </w:rPr>
      </w:pPr>
      <w:r w:rsidRPr="0035377A">
        <w:rPr>
          <w:rFonts w:asciiTheme="majorHAnsi" w:hAnsiTheme="majorHAnsi"/>
          <w:b/>
          <w:bCs/>
        </w:rPr>
        <w:t>Авторы–составители:</w:t>
      </w:r>
    </w:p>
    <w:p w:rsidR="00A86207" w:rsidRPr="0035377A" w:rsidRDefault="00A86207" w:rsidP="00A8620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Доктор физ.-мат. наук Строковский Евгений Афанасьевич, профессор физического факультета МГУ по совместительству</w:t>
      </w:r>
    </w:p>
    <w:p w:rsidR="00782FF9" w:rsidRPr="0035377A" w:rsidRDefault="00782FF9" w:rsidP="00782FF9">
      <w:pPr>
        <w:rPr>
          <w:rFonts w:asciiTheme="majorHAnsi" w:hAnsiTheme="majorHAnsi"/>
        </w:rPr>
      </w:pPr>
    </w:p>
    <w:p w:rsidR="004B7807" w:rsidRPr="0035377A" w:rsidRDefault="004B7807" w:rsidP="004B7807">
      <w:pPr>
        <w:ind w:firstLine="5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Руководитель магистерской программы: </w:t>
      </w:r>
    </w:p>
    <w:p w:rsidR="004B7807" w:rsidRPr="0035377A" w:rsidRDefault="004B7807" w:rsidP="004B7807">
      <w:pPr>
        <w:rPr>
          <w:rFonts w:asciiTheme="majorHAnsi" w:hAnsiTheme="majorHAnsi"/>
        </w:rPr>
      </w:pPr>
      <w:r w:rsidRPr="0035377A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35377A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:rsidR="00782FF9" w:rsidRPr="0035377A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35377A" w:rsidRDefault="00BB6573" w:rsidP="00BB6573">
      <w:pPr>
        <w:rPr>
          <w:rFonts w:asciiTheme="majorHAnsi" w:hAnsiTheme="majorHAnsi"/>
        </w:rPr>
        <w:sectPr w:rsidR="00BB6573" w:rsidRPr="0035377A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35377A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35377A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:rsidR="00B3550E" w:rsidRPr="0035377A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A86207" w:rsidRPr="0035377A" w:rsidRDefault="00A86207" w:rsidP="00A86207">
      <w:pPr>
        <w:ind w:firstLine="708"/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Курс посвящен: формированию системы основных представлений о физике элементарных частиц; практике работы с базовыми понятиями физики элементарных частиц, квантовой теории поля, квантовой хромодинамики, теории электрослабого взаимодействия; обсуждению классических экспериментов по физике элементарных частиц; обсуждению связи космологии и физики элементарных частиц.</w:t>
      </w:r>
    </w:p>
    <w:p w:rsidR="004B7807" w:rsidRPr="0035377A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 xml:space="preserve">Дисциплина реализуется на </w:t>
      </w:r>
      <w:r w:rsidR="00A86207" w:rsidRPr="0035377A">
        <w:rPr>
          <w:rFonts w:asciiTheme="majorHAnsi" w:hAnsiTheme="majorHAnsi"/>
          <w:color w:val="000000"/>
        </w:rPr>
        <w:t>1</w:t>
      </w:r>
      <w:r w:rsidRPr="0035377A">
        <w:rPr>
          <w:rFonts w:asciiTheme="majorHAnsi" w:hAnsiTheme="majorHAnsi"/>
          <w:color w:val="000000"/>
        </w:rPr>
        <w:t xml:space="preserve"> курсе в </w:t>
      </w:r>
      <w:r w:rsidR="00A86207" w:rsidRPr="0035377A">
        <w:rPr>
          <w:rFonts w:asciiTheme="majorHAnsi" w:hAnsiTheme="majorHAnsi"/>
          <w:color w:val="000000"/>
        </w:rPr>
        <w:t>1 и 2</w:t>
      </w:r>
      <w:r w:rsidRPr="0035377A">
        <w:rPr>
          <w:rFonts w:asciiTheme="majorHAnsi" w:hAnsiTheme="majorHAnsi"/>
          <w:color w:val="000000"/>
        </w:rPr>
        <w:t xml:space="preserve"> семестре </w:t>
      </w:r>
      <w:r w:rsidRPr="0035377A">
        <w:rPr>
          <w:rFonts w:asciiTheme="majorHAnsi" w:hAnsiTheme="majorHAnsi"/>
        </w:rPr>
        <w:t xml:space="preserve">и </w:t>
      </w:r>
      <w:r w:rsidR="00A86207" w:rsidRPr="0035377A">
        <w:rPr>
          <w:rFonts w:asciiTheme="majorHAnsi" w:hAnsiTheme="majorHAnsi"/>
        </w:rPr>
        <w:t>является обязательной для освоения обучающимися</w:t>
      </w:r>
      <w:r w:rsidRPr="0035377A">
        <w:rPr>
          <w:rFonts w:asciiTheme="majorHAnsi" w:hAnsiTheme="majorHAnsi"/>
          <w:color w:val="000000"/>
        </w:rPr>
        <w:t>. </w:t>
      </w:r>
    </w:p>
    <w:p w:rsidR="004B7807" w:rsidRPr="0035377A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 xml:space="preserve">Объем дисциплины составляет </w:t>
      </w:r>
      <w:r w:rsidR="00A65806" w:rsidRPr="0035377A">
        <w:rPr>
          <w:rFonts w:asciiTheme="majorHAnsi" w:hAnsiTheme="majorHAnsi"/>
          <w:color w:val="000000"/>
        </w:rPr>
        <w:t>4</w:t>
      </w:r>
      <w:r w:rsidRPr="0035377A">
        <w:rPr>
          <w:rFonts w:asciiTheme="majorHAnsi" w:hAnsiTheme="majorHAnsi"/>
          <w:color w:val="000000"/>
        </w:rPr>
        <w:t xml:space="preserve"> з.е., в том числе </w:t>
      </w:r>
      <w:r w:rsidR="00A65806" w:rsidRPr="0035377A">
        <w:rPr>
          <w:rFonts w:asciiTheme="majorHAnsi" w:hAnsiTheme="majorHAnsi"/>
          <w:color w:val="000000"/>
        </w:rPr>
        <w:t>70</w:t>
      </w:r>
      <w:r w:rsidRPr="0035377A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</w:t>
      </w:r>
      <w:r w:rsidR="00A65806" w:rsidRPr="0035377A">
        <w:rPr>
          <w:rFonts w:asciiTheme="majorHAnsi" w:hAnsiTheme="majorHAnsi"/>
          <w:color w:val="000000"/>
        </w:rPr>
        <w:t>74</w:t>
      </w:r>
      <w:r w:rsidRPr="0035377A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:rsidR="004B7807" w:rsidRPr="0035377A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="00A65806" w:rsidRPr="0035377A">
        <w:rPr>
          <w:rFonts w:asciiTheme="majorHAnsi" w:hAnsiTheme="majorHAnsi" w:cs="Cambria Math"/>
          <w:color w:val="000000"/>
        </w:rPr>
        <w:t>–</w:t>
      </w:r>
      <w:r w:rsidRPr="0035377A">
        <w:rPr>
          <w:rFonts w:asciiTheme="majorHAnsi" w:hAnsiTheme="majorHAnsi"/>
          <w:color w:val="000000"/>
        </w:rPr>
        <w:t xml:space="preserve"> </w:t>
      </w:r>
      <w:r w:rsidR="00A65806" w:rsidRPr="0035377A">
        <w:rPr>
          <w:rFonts w:asciiTheme="majorHAnsi" w:hAnsiTheme="majorHAnsi"/>
          <w:color w:val="000000"/>
        </w:rPr>
        <w:t>экзамен</w:t>
      </w:r>
      <w:r w:rsidRPr="0035377A">
        <w:rPr>
          <w:rFonts w:asciiTheme="majorHAnsi" w:hAnsiTheme="majorHAnsi"/>
          <w:color w:val="000000"/>
        </w:rPr>
        <w:t xml:space="preserve"> в </w:t>
      </w:r>
      <w:r w:rsidR="00A65806" w:rsidRPr="0035377A">
        <w:rPr>
          <w:rFonts w:asciiTheme="majorHAnsi" w:hAnsiTheme="majorHAnsi"/>
          <w:color w:val="000000"/>
        </w:rPr>
        <w:t>1</w:t>
      </w:r>
      <w:r w:rsidRPr="0035377A">
        <w:rPr>
          <w:rFonts w:asciiTheme="majorHAnsi" w:hAnsiTheme="majorHAnsi"/>
          <w:color w:val="000000"/>
        </w:rPr>
        <w:t xml:space="preserve"> семестре</w:t>
      </w:r>
      <w:r w:rsidR="00A65806" w:rsidRPr="0035377A">
        <w:rPr>
          <w:rFonts w:asciiTheme="majorHAnsi" w:hAnsiTheme="majorHAnsi"/>
          <w:color w:val="000000"/>
        </w:rPr>
        <w:t xml:space="preserve"> и зачет во 2 семестре</w:t>
      </w:r>
      <w:r w:rsidRPr="0035377A">
        <w:rPr>
          <w:rFonts w:asciiTheme="majorHAnsi" w:hAnsiTheme="majorHAnsi"/>
          <w:color w:val="000000"/>
        </w:rPr>
        <w:t>.</w:t>
      </w:r>
    </w:p>
    <w:p w:rsidR="003158FF" w:rsidRPr="0035377A" w:rsidRDefault="003158FF" w:rsidP="003158FF">
      <w:pPr>
        <w:jc w:val="both"/>
        <w:rPr>
          <w:rFonts w:asciiTheme="majorHAnsi" w:hAnsiTheme="majorHAnsi" w:cs="Cambria"/>
        </w:rPr>
      </w:pPr>
    </w:p>
    <w:p w:rsidR="00C50667" w:rsidRPr="0035377A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35377A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35377A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35377A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35377A">
        <w:rPr>
          <w:rFonts w:asciiTheme="majorHAnsi" w:hAnsiTheme="majorHAnsi"/>
          <w:b/>
        </w:rPr>
        <w:lastRenderedPageBreak/>
        <w:t>1</w:t>
      </w:r>
      <w:r w:rsidR="00FC55D2" w:rsidRPr="0035377A">
        <w:rPr>
          <w:rFonts w:asciiTheme="majorHAnsi" w:hAnsiTheme="majorHAnsi"/>
          <w:b/>
        </w:rPr>
        <w:t xml:space="preserve">. </w:t>
      </w:r>
      <w:r w:rsidRPr="0035377A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35377A">
        <w:rPr>
          <w:rFonts w:asciiTheme="majorHAnsi" w:hAnsiTheme="majorHAnsi"/>
          <w:b/>
          <w:bCs/>
          <w:color w:val="000000"/>
        </w:rPr>
        <w:t xml:space="preserve"> (модуля)</w:t>
      </w:r>
      <w:r w:rsidRPr="0035377A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35377A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4B7807" w:rsidRPr="0035377A" w:rsidRDefault="004B780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</w:p>
    <w:p w:rsidR="00843887" w:rsidRPr="0035377A" w:rsidRDefault="0084388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  <w:r w:rsidRPr="0035377A">
        <w:rPr>
          <w:rFonts w:asciiTheme="majorHAnsi" w:hAnsiTheme="majorHAnsi"/>
          <w:color w:val="000000"/>
        </w:rPr>
        <w:t>Дисциплина «</w:t>
      </w:r>
      <w:r w:rsidR="00A65806" w:rsidRPr="0035377A">
        <w:rPr>
          <w:rFonts w:asciiTheme="majorHAnsi" w:hAnsiTheme="majorHAnsi"/>
          <w:color w:val="000000"/>
        </w:rPr>
        <w:t>Основные положения физики высоких энергий</w:t>
      </w:r>
      <w:r w:rsidRPr="0035377A">
        <w:rPr>
          <w:rFonts w:asciiTheme="majorHAnsi" w:hAnsiTheme="majorHAnsi"/>
          <w:color w:val="000000"/>
        </w:rPr>
        <w:t>» входит в блок «Профессиональный» вариативной части и является обязательной для освоения обучающимися</w:t>
      </w:r>
      <w:r w:rsidR="00A65806" w:rsidRPr="0035377A">
        <w:rPr>
          <w:rFonts w:asciiTheme="majorHAnsi" w:hAnsiTheme="majorHAnsi"/>
          <w:color w:val="000000"/>
        </w:rPr>
        <w:t xml:space="preserve"> в 1 и 2 семестрах.</w:t>
      </w:r>
    </w:p>
    <w:p w:rsidR="00C50667" w:rsidRPr="0035377A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Pr="0035377A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  <w:b/>
          <w:bCs/>
        </w:rPr>
        <w:t>2.</w:t>
      </w:r>
      <w:r w:rsidRPr="0035377A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35377A">
        <w:rPr>
          <w:rFonts w:asciiTheme="majorHAnsi" w:hAnsiTheme="majorHAnsi"/>
        </w:rPr>
        <w:t xml:space="preserve"> </w:t>
      </w:r>
    </w:p>
    <w:p w:rsidR="00C50667" w:rsidRPr="0035377A" w:rsidRDefault="00C50667" w:rsidP="000662A4">
      <w:pPr>
        <w:spacing w:line="276" w:lineRule="auto"/>
        <w:rPr>
          <w:rFonts w:asciiTheme="majorHAnsi" w:hAnsiTheme="majorHAnsi"/>
        </w:rPr>
      </w:pPr>
    </w:p>
    <w:p w:rsidR="00A65806" w:rsidRPr="0035377A" w:rsidRDefault="00A65806" w:rsidP="00A65806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:rsidR="00A65806" w:rsidRPr="0035377A" w:rsidRDefault="00A65806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35377A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  <w:bCs/>
        </w:rPr>
        <w:t>3.</w:t>
      </w:r>
      <w:r w:rsidRPr="0035377A">
        <w:rPr>
          <w:rFonts w:asciiTheme="majorHAnsi" w:hAnsiTheme="majorHAnsi"/>
          <w:b/>
        </w:rPr>
        <w:t> </w:t>
      </w:r>
      <w:r w:rsidR="00164C0E" w:rsidRPr="0035377A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35377A">
        <w:rPr>
          <w:rFonts w:asciiTheme="majorHAnsi" w:hAnsiTheme="majorHAnsi"/>
          <w:b/>
        </w:rPr>
        <w:t xml:space="preserve"> </w:t>
      </w:r>
    </w:p>
    <w:p w:rsidR="00A65806" w:rsidRPr="0035377A" w:rsidRDefault="00A65806" w:rsidP="000662A4">
      <w:pPr>
        <w:jc w:val="both"/>
        <w:rPr>
          <w:rFonts w:asciiTheme="majorHAnsi" w:hAnsiTheme="majorHAnsi"/>
          <w:b/>
        </w:rPr>
      </w:pPr>
    </w:p>
    <w:p w:rsidR="00A65806" w:rsidRPr="0035377A" w:rsidRDefault="00A65806" w:rsidP="00A65806">
      <w:p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:rsidR="00A65806" w:rsidRPr="0035377A" w:rsidRDefault="00A65806" w:rsidP="00A65806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A65806" w:rsidRPr="0035377A" w:rsidTr="00DE0320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rPr>
                <w:rFonts w:asciiTheme="majorHAnsi" w:hAnsiTheme="majorHAnsi"/>
                <w:b/>
                <w:sz w:val="20"/>
                <w:szCs w:val="20"/>
              </w:rPr>
            </w:pPr>
            <w:r w:rsidRPr="0035377A">
              <w:rPr>
                <w:rFonts w:asciiTheme="majorHAnsi" w:hAnsiTheme="majorHAnsi"/>
                <w:b/>
                <w:sz w:val="20"/>
                <w:szCs w:val="20"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rPr>
                <w:rFonts w:asciiTheme="majorHAnsi" w:hAnsiTheme="majorHAnsi"/>
                <w:b/>
                <w:sz w:val="20"/>
                <w:szCs w:val="20"/>
              </w:rPr>
            </w:pPr>
            <w:r w:rsidRPr="0035377A">
              <w:rPr>
                <w:rFonts w:asciiTheme="majorHAnsi" w:hAnsiTheme="majorHAnsi"/>
                <w:b/>
                <w:sz w:val="20"/>
                <w:szCs w:val="20"/>
              </w:rPr>
              <w:t>Результаты обучения</w:t>
            </w:r>
          </w:p>
        </w:tc>
      </w:tr>
      <w:tr w:rsidR="00A65806" w:rsidRPr="0035377A" w:rsidTr="00DE0320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  <w:sz w:val="20"/>
                <w:szCs w:val="20"/>
              </w:rPr>
            </w:pPr>
          </w:p>
        </w:tc>
      </w:tr>
      <w:tr w:rsidR="00A65806" w:rsidRPr="0035377A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использовать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65806" w:rsidRPr="0035377A" w:rsidRDefault="00A65806" w:rsidP="00DE032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A65806" w:rsidRPr="0035377A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65806" w:rsidRPr="0035377A" w:rsidRDefault="00A65806" w:rsidP="00DE032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A65806" w:rsidRPr="0035377A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5806" w:rsidRPr="0035377A" w:rsidRDefault="00A65806" w:rsidP="00DE0320">
            <w:pPr>
              <w:widowControl w:val="0"/>
              <w:spacing w:before="80"/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разделы ядерной физики, необходимыми для решения поставленной научной задачи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экспериментальными и теоретическими методами исследования при решении научных задач в области современной ядерной физики</w:t>
            </w:r>
          </w:p>
        </w:tc>
      </w:tr>
      <w:tr w:rsidR="00A65806" w:rsidRPr="0035377A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806" w:rsidRPr="0035377A" w:rsidRDefault="00A65806" w:rsidP="00DE032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</w:rP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основные разделы и направления в физике элементарных частиц.</w:t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</w:rPr>
              <w:br/>
            </w: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структурировать явления физики элементарных частиц, создавать или подбирать физическую модель для их описания.</w:t>
            </w:r>
            <w:r w:rsidRPr="0035377A">
              <w:rPr>
                <w:rFonts w:asciiTheme="majorHAnsi" w:hAnsiTheme="majorHAnsi"/>
                <w:sz w:val="20"/>
                <w:szCs w:val="20"/>
              </w:rPr>
              <w:br/>
            </w:r>
          </w:p>
          <w:p w:rsidR="00A65806" w:rsidRPr="0035377A" w:rsidRDefault="00A65806" w:rsidP="00DE0320">
            <w:pPr>
              <w:rPr>
                <w:rFonts w:asciiTheme="majorHAnsi" w:hAnsiTheme="majorHAnsi"/>
                <w:sz w:val="20"/>
                <w:szCs w:val="20"/>
              </w:rPr>
            </w:pPr>
            <w:r w:rsidRPr="0035377A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35377A">
              <w:rPr>
                <w:rFonts w:asciiTheme="majorHAnsi" w:hAnsiTheme="majorHAnsi"/>
                <w:sz w:val="20"/>
                <w:szCs w:val="20"/>
              </w:rPr>
              <w:t xml:space="preserve"> способностью оценивать границы применимости физических моделей, определять их недостатки и несоответствия</w:t>
            </w:r>
          </w:p>
        </w:tc>
      </w:tr>
    </w:tbl>
    <w:p w:rsidR="00A65806" w:rsidRPr="0035377A" w:rsidRDefault="00A65806" w:rsidP="000662A4">
      <w:pPr>
        <w:jc w:val="both"/>
        <w:rPr>
          <w:rFonts w:asciiTheme="majorHAnsi" w:hAnsiTheme="majorHAnsi"/>
          <w:b/>
        </w:rPr>
      </w:pPr>
    </w:p>
    <w:p w:rsidR="00A65806" w:rsidRPr="0035377A" w:rsidRDefault="00A65806" w:rsidP="000662A4">
      <w:pPr>
        <w:jc w:val="both"/>
        <w:rPr>
          <w:rFonts w:asciiTheme="majorHAnsi" w:hAnsiTheme="majorHAnsi"/>
          <w:b/>
        </w:rPr>
      </w:pPr>
    </w:p>
    <w:p w:rsidR="000662A4" w:rsidRPr="0035377A" w:rsidRDefault="000662A4" w:rsidP="000662A4">
      <w:p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  <w:b/>
        </w:rPr>
        <w:t>4.</w:t>
      </w:r>
      <w:r w:rsidRPr="0035377A">
        <w:rPr>
          <w:rFonts w:asciiTheme="majorHAnsi" w:hAnsiTheme="majorHAnsi"/>
        </w:rPr>
        <w:t> Объем дисциплины (модуля)</w:t>
      </w:r>
      <w:r w:rsidR="006C19E1" w:rsidRPr="0035377A">
        <w:rPr>
          <w:rFonts w:asciiTheme="majorHAnsi" w:hAnsiTheme="majorHAnsi"/>
        </w:rPr>
        <w:t xml:space="preserve"> составляет</w:t>
      </w:r>
      <w:r w:rsidRPr="0035377A">
        <w:rPr>
          <w:rFonts w:asciiTheme="majorHAnsi" w:hAnsiTheme="majorHAnsi"/>
        </w:rPr>
        <w:t xml:space="preserve"> </w:t>
      </w:r>
      <w:r w:rsidR="00A65806" w:rsidRPr="0035377A">
        <w:rPr>
          <w:rFonts w:asciiTheme="majorHAnsi" w:hAnsiTheme="majorHAnsi"/>
        </w:rPr>
        <w:t xml:space="preserve">4 </w:t>
      </w:r>
      <w:r w:rsidRPr="0035377A">
        <w:rPr>
          <w:rFonts w:asciiTheme="majorHAnsi" w:hAnsiTheme="majorHAnsi"/>
        </w:rPr>
        <w:t>з.е., в том числе</w:t>
      </w:r>
      <w:r w:rsidR="006C19E1" w:rsidRPr="0035377A">
        <w:rPr>
          <w:rFonts w:asciiTheme="majorHAnsi" w:hAnsiTheme="majorHAnsi"/>
        </w:rPr>
        <w:t>:</w:t>
      </w:r>
      <w:r w:rsidRPr="0035377A">
        <w:rPr>
          <w:rFonts w:asciiTheme="majorHAnsi" w:hAnsiTheme="majorHAnsi"/>
        </w:rPr>
        <w:t xml:space="preserve"> </w:t>
      </w:r>
      <w:r w:rsidR="00A65806" w:rsidRPr="0035377A">
        <w:rPr>
          <w:rFonts w:asciiTheme="majorHAnsi" w:hAnsiTheme="majorHAnsi"/>
        </w:rPr>
        <w:t xml:space="preserve">70 </w:t>
      </w:r>
      <w:r w:rsidRPr="0035377A">
        <w:rPr>
          <w:rFonts w:asciiTheme="majorHAnsi" w:hAnsiTheme="majorHAnsi"/>
        </w:rPr>
        <w:t>академических часов</w:t>
      </w:r>
      <w:r w:rsidR="00131DD3" w:rsidRPr="0035377A">
        <w:rPr>
          <w:rFonts w:asciiTheme="majorHAnsi" w:hAnsiTheme="majorHAnsi"/>
        </w:rPr>
        <w:t>, отведенных</w:t>
      </w:r>
      <w:r w:rsidRPr="0035377A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A65806" w:rsidRPr="0035377A">
        <w:rPr>
          <w:rFonts w:asciiTheme="majorHAnsi" w:hAnsiTheme="majorHAnsi"/>
        </w:rPr>
        <w:t>74</w:t>
      </w:r>
      <w:r w:rsidR="006C19E1" w:rsidRPr="0035377A">
        <w:rPr>
          <w:rFonts w:asciiTheme="majorHAnsi" w:hAnsiTheme="majorHAnsi"/>
        </w:rPr>
        <w:t xml:space="preserve"> </w:t>
      </w:r>
      <w:r w:rsidRPr="0035377A">
        <w:rPr>
          <w:rFonts w:asciiTheme="majorHAnsi" w:hAnsiTheme="majorHAnsi"/>
        </w:rPr>
        <w:t>академических часов</w:t>
      </w:r>
      <w:r w:rsidR="00131DD3" w:rsidRPr="0035377A">
        <w:rPr>
          <w:rFonts w:asciiTheme="majorHAnsi" w:hAnsiTheme="majorHAnsi"/>
        </w:rPr>
        <w:t>, отведенных</w:t>
      </w:r>
      <w:r w:rsidRPr="0035377A">
        <w:rPr>
          <w:rFonts w:asciiTheme="majorHAnsi" w:hAnsiTheme="majorHAnsi"/>
        </w:rPr>
        <w:t xml:space="preserve"> на самостоятельную работу обучающихся. </w:t>
      </w:r>
    </w:p>
    <w:p w:rsidR="00131DD3" w:rsidRPr="0035377A" w:rsidRDefault="00131DD3" w:rsidP="000662A4">
      <w:pPr>
        <w:jc w:val="both"/>
        <w:rPr>
          <w:rFonts w:asciiTheme="majorHAnsi" w:hAnsiTheme="majorHAnsi"/>
        </w:rPr>
      </w:pPr>
    </w:p>
    <w:p w:rsidR="004B7807" w:rsidRPr="0035377A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Pr="0035377A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35377A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Pr="0035377A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  <w:b/>
          <w:bCs/>
        </w:rPr>
        <w:lastRenderedPageBreak/>
        <w:t>5</w:t>
      </w:r>
      <w:r w:rsidR="003158FF" w:rsidRPr="0035377A">
        <w:rPr>
          <w:rFonts w:asciiTheme="majorHAnsi" w:hAnsiTheme="majorHAnsi"/>
          <w:b/>
          <w:bCs/>
        </w:rPr>
        <w:t>. </w:t>
      </w:r>
      <w:r w:rsidR="00802009" w:rsidRPr="0035377A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35377A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35377A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35377A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:rsidR="005945DA" w:rsidRPr="0035377A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35377A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35377A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:rsidR="005945DA" w:rsidRPr="0035377A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(ак.ч.</w:t>
            </w: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35377A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35377A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:rsidR="005945DA" w:rsidRPr="0035377A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35377A" w:rsidTr="00653EAB">
        <w:trPr>
          <w:trHeight w:val="135"/>
        </w:trPr>
        <w:tc>
          <w:tcPr>
            <w:tcW w:w="2660" w:type="dxa"/>
            <w:vMerge/>
          </w:tcPr>
          <w:p w:rsidR="005945DA" w:rsidRPr="0035377A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35377A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35377A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:rsidR="005945DA" w:rsidRPr="0035377A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35377A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35377A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:rsidR="005945DA" w:rsidRPr="0035377A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35377A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:rsidR="005945DA" w:rsidRPr="0035377A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35377A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35377A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35377A" w:rsidTr="00653EAB">
        <w:trPr>
          <w:trHeight w:val="549"/>
        </w:trPr>
        <w:tc>
          <w:tcPr>
            <w:tcW w:w="2660" w:type="dxa"/>
            <w:vMerge/>
          </w:tcPr>
          <w:p w:rsidR="00D0369D" w:rsidRPr="0035377A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35377A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35377A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35377A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35377A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35377A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35377A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35377A" w:rsidTr="007D486C">
        <w:trPr>
          <w:trHeight w:val="2073"/>
        </w:trPr>
        <w:tc>
          <w:tcPr>
            <w:tcW w:w="2660" w:type="dxa"/>
            <w:vMerge/>
          </w:tcPr>
          <w:p w:rsidR="005945DA" w:rsidRPr="0035377A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35377A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35377A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35377A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35377A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35377A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35377A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35377A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35377A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35377A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35377A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A65806" w:rsidRPr="0035377A" w:rsidTr="005C4B83">
        <w:tc>
          <w:tcPr>
            <w:tcW w:w="2660" w:type="dxa"/>
            <w:vAlign w:val="center"/>
          </w:tcPr>
          <w:p w:rsidR="00A65806" w:rsidRPr="0035377A" w:rsidRDefault="00A65806" w:rsidP="00A65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35377A">
              <w:rPr>
                <w:rFonts w:asciiTheme="majorHAnsi" w:hAnsiTheme="majorHAnsi"/>
                <w:color w:val="000000"/>
                <w:sz w:val="22"/>
                <w:szCs w:val="22"/>
              </w:rPr>
              <w:t>Элементарные частицы материи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7</w:t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Опрос, проверка домашнего задания</w:t>
            </w:r>
          </w:p>
        </w:tc>
      </w:tr>
      <w:tr w:rsidR="00A65806" w:rsidRPr="0035377A" w:rsidTr="005C4B83">
        <w:trPr>
          <w:trHeight w:val="584"/>
        </w:trPr>
        <w:tc>
          <w:tcPr>
            <w:tcW w:w="2660" w:type="dxa"/>
            <w:vAlign w:val="center"/>
          </w:tcPr>
          <w:p w:rsidR="00A65806" w:rsidRPr="0035377A" w:rsidRDefault="00A65806" w:rsidP="00A65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35377A">
              <w:rPr>
                <w:rFonts w:asciiTheme="majorHAnsi" w:hAnsiTheme="majorHAnsi"/>
                <w:color w:val="000000"/>
                <w:sz w:val="22"/>
                <w:szCs w:val="22"/>
              </w:rPr>
              <w:t>C- и P- четность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7</w:t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Опрос, проверка домашнего задания</w:t>
            </w:r>
          </w:p>
        </w:tc>
      </w:tr>
      <w:tr w:rsidR="00A65806" w:rsidRPr="0035377A" w:rsidTr="005C4B83">
        <w:tc>
          <w:tcPr>
            <w:tcW w:w="2660" w:type="dxa"/>
            <w:vAlign w:val="center"/>
          </w:tcPr>
          <w:p w:rsidR="00A65806" w:rsidRPr="0035377A" w:rsidRDefault="00A65806" w:rsidP="00A65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35377A">
              <w:rPr>
                <w:rFonts w:asciiTheme="majorHAnsi" w:hAnsiTheme="majorHAnsi"/>
                <w:color w:val="000000"/>
                <w:sz w:val="22"/>
                <w:szCs w:val="22"/>
              </w:rPr>
              <w:t>Наивная кварковая модель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7</w:t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Опрос, проверка домашнего задания</w:t>
            </w:r>
          </w:p>
        </w:tc>
      </w:tr>
      <w:tr w:rsidR="00A65806" w:rsidRPr="0035377A" w:rsidTr="005C4B83">
        <w:tc>
          <w:tcPr>
            <w:tcW w:w="2660" w:type="dxa"/>
            <w:vAlign w:val="center"/>
          </w:tcPr>
          <w:p w:rsidR="00A65806" w:rsidRPr="0035377A" w:rsidRDefault="00A65806" w:rsidP="00A65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35377A">
              <w:rPr>
                <w:rFonts w:asciiTheme="majorHAnsi" w:hAnsiTheme="majorHAnsi"/>
                <w:color w:val="000000"/>
                <w:sz w:val="22"/>
                <w:szCs w:val="22"/>
              </w:rPr>
              <w:t>Мультиплеты мезонов и барионов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35377A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9</w:t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Опрос, проверка домашнего задания</w:t>
            </w:r>
          </w:p>
        </w:tc>
      </w:tr>
      <w:tr w:rsidR="00A65806" w:rsidRPr="0035377A" w:rsidTr="00C94A0F">
        <w:tc>
          <w:tcPr>
            <w:tcW w:w="2660" w:type="dxa"/>
            <w:vAlign w:val="center"/>
          </w:tcPr>
          <w:p w:rsidR="00A65806" w:rsidRPr="0035377A" w:rsidRDefault="00A65806" w:rsidP="00A65806">
            <w:pPr>
              <w:rPr>
                <w:rFonts w:asciiTheme="majorHAnsi" w:hAnsiTheme="majorHAnsi"/>
                <w:color w:val="000000"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Pr="0035377A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  <w:iCs/>
              </w:rPr>
            </w:pPr>
            <w:r w:rsidRPr="0035377A">
              <w:rPr>
                <w:rFonts w:asciiTheme="majorHAnsi" w:hAnsiTheme="majorHAnsi"/>
                <w:b/>
                <w:iCs/>
                <w:sz w:val="22"/>
                <w:szCs w:val="22"/>
              </w:rPr>
              <w:t>Экзамен</w:t>
            </w:r>
          </w:p>
        </w:tc>
      </w:tr>
      <w:tr w:rsidR="00A65806" w:rsidRPr="0035377A" w:rsidTr="005C4B83">
        <w:tc>
          <w:tcPr>
            <w:tcW w:w="2660" w:type="dxa"/>
            <w:vAlign w:val="center"/>
          </w:tcPr>
          <w:p w:rsidR="00A65806" w:rsidRPr="0035377A" w:rsidRDefault="00A65806" w:rsidP="00A65806">
            <w:pPr>
              <w:widowControl w:val="0"/>
              <w:jc w:val="center"/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sz w:val="22"/>
                <w:szCs w:val="22"/>
              </w:rPr>
              <w:t>Ранняя Вселенная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17</w:t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Опрос, проверка домашнего задания</w:t>
            </w:r>
          </w:p>
        </w:tc>
      </w:tr>
      <w:tr w:rsidR="00A65806" w:rsidRPr="0035377A" w:rsidTr="005C4B83">
        <w:tc>
          <w:tcPr>
            <w:tcW w:w="2660" w:type="dxa"/>
            <w:vAlign w:val="center"/>
          </w:tcPr>
          <w:p w:rsidR="00A65806" w:rsidRPr="0035377A" w:rsidRDefault="00A65806" w:rsidP="00A65806">
            <w:pPr>
              <w:widowControl w:val="0"/>
              <w:jc w:val="center"/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sz w:val="22"/>
                <w:szCs w:val="22"/>
              </w:rPr>
              <w:lastRenderedPageBreak/>
              <w:t>Элементы КХД</w:t>
            </w:r>
          </w:p>
        </w:tc>
        <w:tc>
          <w:tcPr>
            <w:tcW w:w="1040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8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8</w:t>
            </w:r>
          </w:p>
        </w:tc>
        <w:tc>
          <w:tcPr>
            <w:tcW w:w="1276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17</w:t>
            </w:r>
          </w:p>
        </w:tc>
        <w:tc>
          <w:tcPr>
            <w:tcW w:w="3054" w:type="dxa"/>
          </w:tcPr>
          <w:p w:rsidR="00A65806" w:rsidRPr="0035377A" w:rsidRDefault="00A65806" w:rsidP="00A65806">
            <w:pPr>
              <w:rPr>
                <w:rFonts w:asciiTheme="majorHAnsi" w:hAnsiTheme="majorHAnsi"/>
                <w:bCs/>
              </w:rPr>
            </w:pPr>
            <w:r w:rsidRPr="0035377A">
              <w:rPr>
                <w:rFonts w:asciiTheme="majorHAnsi" w:hAnsiTheme="majorHAnsi"/>
                <w:b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35377A" w:rsidTr="00653EAB">
        <w:tc>
          <w:tcPr>
            <w:tcW w:w="2660" w:type="dxa"/>
          </w:tcPr>
          <w:p w:rsidR="00802FDF" w:rsidRPr="0035377A" w:rsidRDefault="00802FDF" w:rsidP="00FF5AAB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:rsidR="00802FDF" w:rsidRPr="0035377A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:rsidR="00802FDF" w:rsidRPr="0035377A" w:rsidRDefault="00802FDF" w:rsidP="00FF5AAB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</w:p>
        </w:tc>
        <w:tc>
          <w:tcPr>
            <w:tcW w:w="1701" w:type="dxa"/>
          </w:tcPr>
          <w:p w:rsidR="00802FDF" w:rsidRPr="0035377A" w:rsidRDefault="00A65806" w:rsidP="00FF5AAB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="00802FDF" w:rsidRPr="0035377A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3"/>
            </w:r>
          </w:p>
        </w:tc>
        <w:tc>
          <w:tcPr>
            <w:tcW w:w="3054" w:type="dxa"/>
          </w:tcPr>
          <w:p w:rsidR="00802FDF" w:rsidRPr="0035377A" w:rsidRDefault="00A65806" w:rsidP="00FF5AAB">
            <w:pPr>
              <w:rPr>
                <w:rFonts w:asciiTheme="majorHAnsi" w:hAnsiTheme="majorHAnsi"/>
                <w:b/>
                <w:highlight w:val="yellow"/>
              </w:rPr>
            </w:pPr>
            <w:r w:rsidRPr="0035377A">
              <w:rPr>
                <w:rFonts w:asciiTheme="majorHAnsi" w:hAnsiTheme="majorHAnsi"/>
                <w:b/>
              </w:rPr>
              <w:t>Зачет</w:t>
            </w:r>
          </w:p>
        </w:tc>
      </w:tr>
      <w:tr w:rsidR="00802FDF" w:rsidRPr="0035377A" w:rsidTr="00653EAB">
        <w:tc>
          <w:tcPr>
            <w:tcW w:w="2660" w:type="dxa"/>
          </w:tcPr>
          <w:p w:rsidR="00802FDF" w:rsidRPr="0035377A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35377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:rsidR="00802FDF" w:rsidRPr="0035377A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802FDF" w:rsidRPr="0035377A" w:rsidRDefault="00A65806" w:rsidP="00FF5AAB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</w:rPr>
              <w:t>70</w:t>
            </w:r>
          </w:p>
        </w:tc>
        <w:tc>
          <w:tcPr>
            <w:tcW w:w="1701" w:type="dxa"/>
          </w:tcPr>
          <w:p w:rsidR="00802FDF" w:rsidRPr="0035377A" w:rsidRDefault="00A65806" w:rsidP="00FF5AAB">
            <w:pPr>
              <w:rPr>
                <w:rFonts w:asciiTheme="majorHAnsi" w:hAnsiTheme="majorHAnsi"/>
                <w:b/>
              </w:rPr>
            </w:pPr>
            <w:r w:rsidRPr="0035377A">
              <w:rPr>
                <w:rFonts w:asciiTheme="majorHAnsi" w:hAnsiTheme="majorHAnsi"/>
                <w:b/>
              </w:rPr>
              <w:t>74</w:t>
            </w:r>
          </w:p>
        </w:tc>
        <w:tc>
          <w:tcPr>
            <w:tcW w:w="3054" w:type="dxa"/>
          </w:tcPr>
          <w:p w:rsidR="00802FDF" w:rsidRPr="0035377A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35377A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Pr="0035377A" w:rsidRDefault="00E87C2E" w:rsidP="00785A92">
      <w:pPr>
        <w:rPr>
          <w:rFonts w:asciiTheme="majorHAnsi" w:hAnsiTheme="majorHAnsi" w:cs="Cambria"/>
        </w:rPr>
      </w:pPr>
    </w:p>
    <w:p w:rsidR="006E61B3" w:rsidRPr="0035377A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Pr="0035377A" w:rsidRDefault="00115037" w:rsidP="00BE247C">
      <w:pPr>
        <w:rPr>
          <w:rFonts w:asciiTheme="majorHAnsi" w:hAnsiTheme="majorHAnsi"/>
          <w:b/>
        </w:rPr>
        <w:sectPr w:rsidR="00115037" w:rsidRPr="0035377A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A65806" w:rsidRPr="0035377A" w:rsidRDefault="00A65806" w:rsidP="00A65806">
      <w:pPr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lastRenderedPageBreak/>
        <w:t>1 семестр</w:t>
      </w:r>
    </w:p>
    <w:p w:rsidR="00A65806" w:rsidRPr="0035377A" w:rsidRDefault="00A65806" w:rsidP="00A65806">
      <w:pPr>
        <w:rPr>
          <w:rFonts w:asciiTheme="majorHAnsi" w:hAnsiTheme="majorHAnsi"/>
          <w:i/>
        </w:rPr>
      </w:pPr>
    </w:p>
    <w:p w:rsidR="00A65806" w:rsidRPr="0035377A" w:rsidRDefault="00A65806" w:rsidP="00A65806">
      <w:pPr>
        <w:rPr>
          <w:rFonts w:asciiTheme="majorHAnsi" w:hAnsiTheme="majorHAnsi"/>
          <w:i/>
        </w:rPr>
      </w:pPr>
      <w:r w:rsidRPr="0035377A">
        <w:rPr>
          <w:rFonts w:asciiTheme="majorHAnsi" w:hAnsiTheme="majorHAnsi"/>
          <w:i/>
        </w:rPr>
        <w:t>Тема 1. Элементарные частицы материи.</w:t>
      </w:r>
    </w:p>
    <w:p w:rsidR="00A65806" w:rsidRPr="0035377A" w:rsidRDefault="00A65806" w:rsidP="00A65806">
      <w:p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Элементарные частицы материи - кварки и лептоны. Естественная система единиц. Изоспин. Бозоны и фермионы.</w:t>
      </w:r>
    </w:p>
    <w:p w:rsidR="00A65806" w:rsidRPr="0035377A" w:rsidRDefault="00A65806" w:rsidP="00A65806">
      <w:pPr>
        <w:jc w:val="both"/>
        <w:rPr>
          <w:rFonts w:asciiTheme="majorHAnsi" w:hAnsiTheme="majorHAnsi"/>
        </w:rPr>
      </w:pPr>
    </w:p>
    <w:p w:rsidR="00A65806" w:rsidRPr="0035377A" w:rsidRDefault="00A65806" w:rsidP="00A65806">
      <w:pPr>
        <w:tabs>
          <w:tab w:val="left" w:pos="7020"/>
        </w:tabs>
        <w:rPr>
          <w:rFonts w:asciiTheme="majorHAnsi" w:hAnsiTheme="majorHAnsi"/>
          <w:i/>
        </w:rPr>
      </w:pPr>
      <w:r w:rsidRPr="0035377A">
        <w:rPr>
          <w:rFonts w:asciiTheme="majorHAnsi" w:hAnsiTheme="majorHAnsi"/>
          <w:i/>
        </w:rPr>
        <w:t>Тема 2. C- и P- четность.</w:t>
      </w:r>
    </w:p>
    <w:p w:rsidR="00A65806" w:rsidRPr="0035377A" w:rsidRDefault="00A65806" w:rsidP="00A65806">
      <w:pPr>
        <w:tabs>
          <w:tab w:val="left" w:pos="7020"/>
        </w:tabs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P-четность. C-четность. Частицы и античастицы. Странность. CP-четность. Нарушение СР.</w:t>
      </w:r>
    </w:p>
    <w:p w:rsidR="00A65806" w:rsidRPr="0035377A" w:rsidRDefault="00A65806" w:rsidP="00A65806">
      <w:pPr>
        <w:tabs>
          <w:tab w:val="left" w:pos="7020"/>
        </w:tabs>
        <w:rPr>
          <w:rFonts w:asciiTheme="majorHAnsi" w:hAnsiTheme="majorHAnsi"/>
          <w:i/>
        </w:rPr>
      </w:pPr>
    </w:p>
    <w:p w:rsidR="00A65806" w:rsidRPr="0035377A" w:rsidRDefault="00A65806" w:rsidP="00A65806">
      <w:pPr>
        <w:rPr>
          <w:rFonts w:asciiTheme="majorHAnsi" w:hAnsiTheme="majorHAnsi"/>
          <w:i/>
        </w:rPr>
      </w:pPr>
      <w:r w:rsidRPr="0035377A">
        <w:rPr>
          <w:rFonts w:asciiTheme="majorHAnsi" w:hAnsiTheme="majorHAnsi"/>
          <w:i/>
        </w:rPr>
        <w:t>Тема 3. Наивная кварковая модель.</w:t>
      </w:r>
    </w:p>
    <w:p w:rsidR="00A65806" w:rsidRPr="0035377A" w:rsidRDefault="00A65806" w:rsidP="00A65806">
      <w:pPr>
        <w:tabs>
          <w:tab w:val="left" w:pos="7020"/>
        </w:tabs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Очарованный кварк. B-кварк. Мезоны и барионы с b-кварком. Топ-кварк. Наивная кварковая модель.</w:t>
      </w:r>
    </w:p>
    <w:p w:rsidR="00A65806" w:rsidRPr="0035377A" w:rsidRDefault="00A65806" w:rsidP="00A65806">
      <w:pPr>
        <w:rPr>
          <w:rFonts w:asciiTheme="majorHAnsi" w:hAnsiTheme="majorHAnsi"/>
          <w:i/>
        </w:rPr>
      </w:pPr>
    </w:p>
    <w:p w:rsidR="00A65806" w:rsidRPr="0035377A" w:rsidRDefault="00A65806" w:rsidP="00A65806">
      <w:pPr>
        <w:rPr>
          <w:rFonts w:asciiTheme="majorHAnsi" w:hAnsiTheme="majorHAnsi"/>
          <w:i/>
        </w:rPr>
      </w:pPr>
      <w:r w:rsidRPr="0035377A">
        <w:rPr>
          <w:rFonts w:asciiTheme="majorHAnsi" w:hAnsiTheme="majorHAnsi"/>
          <w:i/>
        </w:rPr>
        <w:t>Тема 4.</w:t>
      </w:r>
      <w:r w:rsidRPr="0035377A">
        <w:rPr>
          <w:rFonts w:asciiTheme="majorHAnsi" w:hAnsiTheme="majorHAnsi"/>
        </w:rPr>
        <w:t xml:space="preserve"> </w:t>
      </w:r>
      <w:r w:rsidRPr="0035377A">
        <w:rPr>
          <w:rFonts w:asciiTheme="majorHAnsi" w:hAnsiTheme="majorHAnsi"/>
          <w:i/>
        </w:rPr>
        <w:t>Мультиплеты мезонов и барионов.</w:t>
      </w:r>
    </w:p>
    <w:p w:rsidR="00A65806" w:rsidRPr="0035377A" w:rsidRDefault="00A65806" w:rsidP="00A65806">
      <w:pPr>
        <w:tabs>
          <w:tab w:val="left" w:pos="7020"/>
        </w:tabs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Мультиплеты мезонов в SU(2), SU(3) и SU(4). Векторные и псевдоскалярные мезоны. Массовые формулы Гелл-Манна- Окубо. Классификация барионов по мультиплетам.</w:t>
      </w:r>
    </w:p>
    <w:p w:rsidR="00A65806" w:rsidRPr="0035377A" w:rsidRDefault="00A65806" w:rsidP="00A65806">
      <w:pPr>
        <w:rPr>
          <w:rFonts w:asciiTheme="majorHAnsi" w:hAnsiTheme="majorHAnsi"/>
        </w:rPr>
      </w:pPr>
    </w:p>
    <w:p w:rsidR="00A65806" w:rsidRPr="0035377A" w:rsidRDefault="00A65806" w:rsidP="00A65806">
      <w:pPr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2 семестр</w:t>
      </w:r>
    </w:p>
    <w:p w:rsidR="00A65806" w:rsidRPr="0035377A" w:rsidRDefault="00A65806" w:rsidP="00A65806">
      <w:pPr>
        <w:rPr>
          <w:rFonts w:asciiTheme="majorHAnsi" w:hAnsiTheme="majorHAnsi"/>
        </w:rPr>
      </w:pPr>
    </w:p>
    <w:p w:rsidR="00A65806" w:rsidRPr="0035377A" w:rsidRDefault="00A65806" w:rsidP="00A65806">
      <w:pPr>
        <w:rPr>
          <w:rFonts w:asciiTheme="majorHAnsi" w:hAnsiTheme="majorHAnsi"/>
          <w:i/>
        </w:rPr>
      </w:pPr>
      <w:r w:rsidRPr="0035377A">
        <w:rPr>
          <w:rFonts w:asciiTheme="majorHAnsi" w:hAnsiTheme="majorHAnsi"/>
          <w:i/>
        </w:rPr>
        <w:t>Тема 5. Ранняя Вселенная.</w:t>
      </w:r>
    </w:p>
    <w:p w:rsidR="00A65806" w:rsidRPr="0035377A" w:rsidRDefault="00A65806" w:rsidP="00A65806">
      <w:pPr>
        <w:tabs>
          <w:tab w:val="left" w:pos="7020"/>
        </w:tabs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Расширение Вселенной. Реликтовое излучение. Химический состав Вселенной. Первичный нуклеосинтез. Темная материя. Темная энергия.</w:t>
      </w:r>
    </w:p>
    <w:p w:rsidR="00A65806" w:rsidRPr="0035377A" w:rsidRDefault="00A65806" w:rsidP="00A65806">
      <w:pPr>
        <w:rPr>
          <w:rFonts w:asciiTheme="majorHAnsi" w:hAnsiTheme="majorHAnsi"/>
        </w:rPr>
      </w:pPr>
    </w:p>
    <w:p w:rsidR="00A65806" w:rsidRPr="0035377A" w:rsidRDefault="00A65806" w:rsidP="00A65806">
      <w:pPr>
        <w:rPr>
          <w:rFonts w:asciiTheme="majorHAnsi" w:hAnsiTheme="majorHAnsi"/>
          <w:i/>
        </w:rPr>
      </w:pPr>
      <w:r w:rsidRPr="0035377A">
        <w:rPr>
          <w:rFonts w:asciiTheme="majorHAnsi" w:hAnsiTheme="majorHAnsi"/>
          <w:i/>
        </w:rPr>
        <w:t>Тема 6. Элементы КХД.</w:t>
      </w:r>
    </w:p>
    <w:p w:rsidR="00A65806" w:rsidRPr="0035377A" w:rsidRDefault="00A65806" w:rsidP="00A65806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t>Уравнение Клейна- Гордона. Уравнение Дирака. Калибровочная инвариантность. Лагранжиан КХД. Цветовой заряд. Открытие глюонов. Конфайнмент. Кварковый вакуумный конденсат.</w:t>
      </w:r>
    </w:p>
    <w:p w:rsidR="00A65806" w:rsidRPr="0035377A" w:rsidRDefault="00A65806" w:rsidP="00BE247C">
      <w:pPr>
        <w:rPr>
          <w:rFonts w:asciiTheme="majorHAnsi" w:hAnsiTheme="majorHAnsi"/>
          <w:b/>
        </w:rPr>
      </w:pPr>
    </w:p>
    <w:p w:rsidR="00A65806" w:rsidRPr="0035377A" w:rsidRDefault="00A65806" w:rsidP="00BE247C">
      <w:pPr>
        <w:rPr>
          <w:rFonts w:asciiTheme="majorHAnsi" w:hAnsiTheme="majorHAnsi"/>
          <w:b/>
        </w:rPr>
      </w:pPr>
    </w:p>
    <w:p w:rsidR="00BE247C" w:rsidRPr="0035377A" w:rsidRDefault="006C19E1" w:rsidP="00BE247C">
      <w:pPr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6</w:t>
      </w:r>
      <w:r w:rsidR="00BE247C" w:rsidRPr="0035377A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35377A" w:rsidRDefault="00BE247C" w:rsidP="00BE247C">
      <w:pPr>
        <w:rPr>
          <w:rFonts w:asciiTheme="majorHAnsi" w:hAnsiTheme="majorHAnsi"/>
          <w:highlight w:val="yellow"/>
        </w:rPr>
      </w:pPr>
    </w:p>
    <w:p w:rsidR="00BE247C" w:rsidRPr="0035377A" w:rsidRDefault="006C19E1" w:rsidP="00194A31">
      <w:p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6</w:t>
      </w:r>
      <w:r w:rsidR="00BE247C" w:rsidRPr="0035377A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Pr="0035377A" w:rsidRDefault="004651EA" w:rsidP="00194A31">
      <w:pPr>
        <w:jc w:val="both"/>
        <w:rPr>
          <w:rFonts w:asciiTheme="majorHAnsi" w:hAnsiTheme="majorHAnsi"/>
        </w:rPr>
      </w:pPr>
    </w:p>
    <w:p w:rsidR="00843887" w:rsidRPr="0035377A" w:rsidRDefault="00843887" w:rsidP="00843887">
      <w:pPr>
        <w:rPr>
          <w:rFonts w:asciiTheme="majorHAnsi" w:hAnsiTheme="majorHAnsi" w:cs="Cambria"/>
          <w:bCs/>
          <w:i/>
        </w:rPr>
      </w:pPr>
      <w:r w:rsidRPr="0035377A">
        <w:rPr>
          <w:rFonts w:asciiTheme="majorHAnsi" w:hAnsiTheme="majorHAnsi" w:cs="Cambria"/>
          <w:bCs/>
          <w:i/>
        </w:rPr>
        <w:t>Типовые вопросы для проведения текущей проверки успеваемости:</w:t>
      </w:r>
    </w:p>
    <w:p w:rsidR="0035377A" w:rsidRPr="0035377A" w:rsidRDefault="0035377A" w:rsidP="00843887">
      <w:pPr>
        <w:rPr>
          <w:rFonts w:asciiTheme="majorHAnsi" w:hAnsiTheme="majorHAnsi" w:cs="Cambria"/>
          <w:bCs/>
          <w:iCs/>
        </w:rPr>
      </w:pP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1. Что такое «партоны»?</w:t>
      </w: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i/>
          <w:iCs/>
          <w:color w:val="000000"/>
        </w:rPr>
        <w:t xml:space="preserve">2. </w:t>
      </w:r>
      <w:r w:rsidRPr="0035377A">
        <w:rPr>
          <w:rFonts w:asciiTheme="majorHAnsi" w:hAnsiTheme="majorHAnsi"/>
          <w:color w:val="000000"/>
        </w:rPr>
        <w:t>Что такое «диаграмма Аргана» в физике частиц? </w:t>
      </w: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3. В чём состоит основная физическая идея, опубликованная в 1954 году Янгом и Миллсом?</w:t>
      </w: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4. Откуда следует, что в области энергий столкновений, доступной для современных экспериментов и области, в которую можно более-менее надёжно экстраполировать современные понятия, не приходится ожидать 4-го семейства лептонов?</w:t>
      </w: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i/>
          <w:iCs/>
          <w:color w:val="000000"/>
        </w:rPr>
        <w:t xml:space="preserve">5. </w:t>
      </w:r>
      <w:r w:rsidRPr="0035377A">
        <w:rPr>
          <w:rFonts w:asciiTheme="majorHAnsi" w:hAnsiTheme="majorHAnsi"/>
          <w:color w:val="000000"/>
        </w:rPr>
        <w:t>Как ведут себя полные сечения рассеяния в зависимости от энергии сталкивающихся частиц, но выше нескольких десятков ГэВ?  </w:t>
      </w: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6. Что такое «инклюзивный» тип экспериментов? </w:t>
      </w:r>
    </w:p>
    <w:p w:rsidR="0035377A" w:rsidRPr="0035377A" w:rsidRDefault="0035377A" w:rsidP="0035377A">
      <w:pPr>
        <w:spacing w:after="16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lastRenderedPageBreak/>
        <w:t>7. Как ведут себя при высоких энергиях полные сечения взаимодействия некоторой частицы с адронной мишенью, и её античастицы с той же мишенью (например, полное сечение взаимодействия положительного каона с протоном и отрицательного каона с протоном)? </w:t>
      </w:r>
    </w:p>
    <w:p w:rsidR="0035377A" w:rsidRPr="0035377A" w:rsidRDefault="0035377A" w:rsidP="0035377A">
      <w:pPr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8. Что такое «инвариантная» масса некоторой системы частиц (в том числе – одной частицы)? </w:t>
      </w:r>
    </w:p>
    <w:p w:rsidR="0035377A" w:rsidRPr="0035377A" w:rsidRDefault="0035377A" w:rsidP="0035377A">
      <w:pPr>
        <w:rPr>
          <w:rFonts w:asciiTheme="majorHAnsi" w:hAnsiTheme="majorHAnsi"/>
          <w:color w:val="000000"/>
        </w:rPr>
      </w:pPr>
    </w:p>
    <w:p w:rsidR="0035377A" w:rsidRPr="0035377A" w:rsidRDefault="0035377A" w:rsidP="0035377A">
      <w:pPr>
        <w:rPr>
          <w:rFonts w:asciiTheme="majorHAnsi" w:hAnsiTheme="majorHAnsi"/>
          <w:color w:val="000000"/>
          <w:lang w:val="en-US"/>
        </w:rPr>
      </w:pPr>
      <w:r w:rsidRPr="0035377A">
        <w:rPr>
          <w:rFonts w:asciiTheme="majorHAnsi" w:hAnsiTheme="majorHAnsi"/>
          <w:color w:val="000000"/>
        </w:rPr>
        <w:t xml:space="preserve">9. Какие из перечисленных далее реакций имеют порог? </w:t>
      </w:r>
      <w:r w:rsidRPr="0035377A">
        <w:rPr>
          <w:rFonts w:asciiTheme="majorHAnsi" w:hAnsiTheme="majorHAnsi"/>
          <w:i/>
          <w:iCs/>
          <w:color w:val="000000"/>
          <w:lang w:val="en-US"/>
        </w:rPr>
        <w:t>Kp®Lp</w:t>
      </w:r>
      <w:r w:rsidRPr="0035377A">
        <w:rPr>
          <w:rFonts w:asciiTheme="majorHAnsi" w:hAnsiTheme="majorHAnsi"/>
          <w:color w:val="000000"/>
          <w:lang w:val="en-US"/>
        </w:rPr>
        <w:t xml:space="preserve">; </w:t>
      </w:r>
      <w:r w:rsidRPr="0035377A">
        <w:rPr>
          <w:rFonts w:asciiTheme="majorHAnsi" w:hAnsiTheme="majorHAnsi"/>
          <w:i/>
          <w:iCs/>
          <w:color w:val="000000"/>
          <w:lang w:val="en-US"/>
        </w:rPr>
        <w:t>N(L,S)N</w:t>
      </w:r>
      <w:r w:rsidRPr="0035377A">
        <w:rPr>
          <w:rFonts w:asciiTheme="majorHAnsi" w:hAnsiTheme="majorHAnsi"/>
          <w:color w:val="000000"/>
          <w:lang w:val="en-US"/>
        </w:rPr>
        <w:t xml:space="preserve">; </w:t>
      </w:r>
      <w:r w:rsidRPr="0035377A">
        <w:rPr>
          <w:rFonts w:asciiTheme="majorHAnsi" w:hAnsiTheme="majorHAnsi"/>
          <w:i/>
          <w:iCs/>
          <w:color w:val="000000"/>
          <w:lang w:val="en-US"/>
        </w:rPr>
        <w:t>SN®LN</w:t>
      </w:r>
    </w:p>
    <w:p w:rsidR="00BE247C" w:rsidRPr="0035377A" w:rsidRDefault="00BE247C" w:rsidP="004651EA">
      <w:pPr>
        <w:rPr>
          <w:rFonts w:asciiTheme="majorHAnsi" w:hAnsiTheme="majorHAnsi"/>
          <w:lang w:val="en-US"/>
        </w:rPr>
      </w:pPr>
    </w:p>
    <w:p w:rsidR="00843887" w:rsidRPr="0035377A" w:rsidRDefault="00843887" w:rsidP="004651EA">
      <w:pPr>
        <w:rPr>
          <w:rFonts w:asciiTheme="majorHAnsi" w:hAnsiTheme="majorHAnsi"/>
          <w:lang w:val="en-US"/>
        </w:rPr>
      </w:pPr>
    </w:p>
    <w:p w:rsidR="00843887" w:rsidRPr="0035377A" w:rsidRDefault="00843887" w:rsidP="004651EA">
      <w:pPr>
        <w:rPr>
          <w:rFonts w:asciiTheme="majorHAnsi" w:hAnsiTheme="majorHAnsi"/>
          <w:i/>
        </w:rPr>
      </w:pPr>
      <w:r w:rsidRPr="0035377A">
        <w:rPr>
          <w:rFonts w:asciiTheme="majorHAnsi" w:hAnsiTheme="majorHAnsi" w:cs="Cambria"/>
          <w:bCs/>
          <w:i/>
        </w:rPr>
        <w:t>Типовые вопросы, задания для проведения промежуточной аттестации</w:t>
      </w:r>
    </w:p>
    <w:p w:rsidR="0035377A" w:rsidRPr="0035377A" w:rsidRDefault="0035377A" w:rsidP="0035377A">
      <w:pPr>
        <w:ind w:left="360"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br/>
        <w:t>Экзамен в 1 семестре:</w:t>
      </w:r>
    </w:p>
    <w:p w:rsidR="0035377A" w:rsidRPr="0035377A" w:rsidRDefault="0035377A" w:rsidP="004651E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1.</w:t>
      </w:r>
    </w:p>
    <w:p w:rsidR="0035377A" w:rsidRPr="0035377A" w:rsidRDefault="0035377A" w:rsidP="0035377A">
      <w:pPr>
        <w:jc w:val="center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Назовите, и коротко охарактеризуйте, российские ускорители для физики частиц промежуточных и высоких энергий, известные вам.</w:t>
      </w: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ведут себя с ростом энергии полные сечения рассеяния элементарных частиц?</w:t>
      </w: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Почему величина </w:t>
      </w:r>
      <w:r w:rsidRPr="0035377A">
        <w:rPr>
          <w:rFonts w:asciiTheme="majorHAnsi" w:hAnsiTheme="majorHAnsi"/>
          <w:lang w:val="en-US"/>
        </w:rPr>
        <w:t>Ed</w:t>
      </w:r>
      <w:r w:rsidRPr="0035377A">
        <w:rPr>
          <w:rFonts w:asciiTheme="majorHAnsi" w:hAnsiTheme="majorHAnsi"/>
          <w:lang w:val="en-US"/>
        </w:rPr>
        <w:sym w:font="Symbol" w:char="0073"/>
      </w:r>
      <w:r w:rsidRPr="0035377A">
        <w:rPr>
          <w:rFonts w:asciiTheme="majorHAnsi" w:hAnsiTheme="majorHAnsi"/>
        </w:rPr>
        <w:t>/</w:t>
      </w:r>
      <w:r w:rsidRPr="0035377A">
        <w:rPr>
          <w:rFonts w:asciiTheme="majorHAnsi" w:hAnsiTheme="majorHAnsi"/>
          <w:lang w:val="en-US"/>
        </w:rPr>
        <w:t>d</w:t>
      </w:r>
      <w:r w:rsidRPr="0035377A">
        <w:rPr>
          <w:rFonts w:asciiTheme="majorHAnsi" w:hAnsiTheme="majorHAnsi"/>
          <w:vertAlign w:val="superscript"/>
        </w:rPr>
        <w:t>3</w:t>
      </w:r>
      <w:r w:rsidRPr="0035377A">
        <w:rPr>
          <w:rFonts w:asciiTheme="majorHAnsi" w:hAnsiTheme="majorHAnsi"/>
          <w:lang w:val="en-US"/>
        </w:rPr>
        <w:t>p</w:t>
      </w:r>
      <w:r w:rsidRPr="0035377A">
        <w:rPr>
          <w:rFonts w:asciiTheme="majorHAnsi" w:hAnsiTheme="majorHAnsi"/>
        </w:rPr>
        <w:t xml:space="preserve"> называется инвариантным дифференциальным сечением?</w:t>
      </w: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Какие из симметрий (изоспиновая, С, Р, Т, СР, СРТ) сохраняются в сильных, электромагнитных и слабых взаимодействиях?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2.</w:t>
      </w:r>
    </w:p>
    <w:p w:rsidR="0035377A" w:rsidRPr="0035377A" w:rsidRDefault="0035377A" w:rsidP="0035377A">
      <w:pPr>
        <w:pStyle w:val="a8"/>
        <w:jc w:val="center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Какой величине разности быстрот снаряда и мишени соответствует область высоких энергий? Какой величине этой разности соответствует область промежуточных энергий?</w:t>
      </w: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Возможна ли реакция </w:t>
      </w:r>
      <w:r w:rsidRPr="0035377A">
        <w:rPr>
          <w:rFonts w:asciiTheme="majorHAnsi" w:hAnsiTheme="majorHAnsi"/>
          <w:lang w:val="en-US"/>
        </w:rPr>
        <w:t>p</w:t>
      </w:r>
      <w:r w:rsidRPr="0035377A">
        <w:rPr>
          <w:rFonts w:asciiTheme="majorHAnsi" w:hAnsiTheme="majorHAnsi"/>
        </w:rPr>
        <w:t>+</w:t>
      </w:r>
      <w:r w:rsidRPr="0035377A">
        <w:rPr>
          <w:rFonts w:asciiTheme="majorHAnsi" w:hAnsiTheme="majorHAnsi"/>
          <w:lang w:val="en-US"/>
        </w:rPr>
        <w:t>d</w:t>
      </w:r>
      <w:r w:rsidRPr="0035377A">
        <w:rPr>
          <w:rFonts w:asciiTheme="majorHAnsi" w:hAnsiTheme="majorHAnsi"/>
          <w:lang w:val="en-US"/>
        </w:rPr>
        <w:sym w:font="Symbol" w:char="F0AE"/>
      </w:r>
      <w:r w:rsidRPr="0035377A">
        <w:rPr>
          <w:rFonts w:asciiTheme="majorHAnsi" w:hAnsiTheme="majorHAnsi"/>
          <w:sz w:val="28"/>
          <w:vertAlign w:val="superscript"/>
        </w:rPr>
        <w:t>3</w:t>
      </w:r>
      <w:r w:rsidRPr="0035377A">
        <w:rPr>
          <w:rFonts w:asciiTheme="majorHAnsi" w:hAnsiTheme="majorHAnsi"/>
          <w:lang w:val="en-US"/>
        </w:rPr>
        <w:t>He</w:t>
      </w:r>
      <w:r w:rsidRPr="0035377A">
        <w:rPr>
          <w:rFonts w:asciiTheme="majorHAnsi" w:hAnsiTheme="majorHAnsi"/>
        </w:rPr>
        <w:t xml:space="preserve">? Обоснуйте ответ.  В случае, если на ваш взгляд такие реакция идти не может, объясните, какая реакция с тем же начальным состоянием и ядром </w:t>
      </w:r>
      <w:r w:rsidRPr="0035377A">
        <w:rPr>
          <w:rFonts w:asciiTheme="majorHAnsi" w:hAnsiTheme="majorHAnsi"/>
          <w:sz w:val="28"/>
          <w:vertAlign w:val="superscript"/>
        </w:rPr>
        <w:t>3</w:t>
      </w:r>
      <w:r w:rsidRPr="0035377A">
        <w:rPr>
          <w:rFonts w:asciiTheme="majorHAnsi" w:hAnsiTheme="majorHAnsi"/>
          <w:lang w:val="en-US"/>
        </w:rPr>
        <w:t>He</w:t>
      </w:r>
      <w:r w:rsidRPr="0035377A">
        <w:rPr>
          <w:rFonts w:asciiTheme="majorHAnsi" w:hAnsiTheme="majorHAnsi"/>
        </w:rPr>
        <w:t xml:space="preserve"> в конечном состоянии все же может идти.</w:t>
      </w: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В чем состоят характерные </w:t>
      </w:r>
      <w:r w:rsidRPr="0035377A">
        <w:rPr>
          <w:rFonts w:asciiTheme="majorHAnsi" w:hAnsiTheme="majorHAnsi"/>
          <w:b/>
          <w:bCs/>
        </w:rPr>
        <w:t>качественные</w:t>
      </w:r>
      <w:r w:rsidRPr="0035377A">
        <w:rPr>
          <w:rFonts w:asciiTheme="majorHAnsi" w:hAnsiTheme="majorHAnsi"/>
        </w:rPr>
        <w:t xml:space="preserve"> признаки дифракционного рассеяния?</w:t>
      </w: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Сколько поколений фундаментальных фермионов существует в исследованной на   данный момент области энергий?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3.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«Фруассаровский предел», в чем его смысл? Достигнут ли уже режим Фруассара?</w:t>
      </w: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такое «условие Вигнера» и в чем его физический смысл? </w:t>
      </w: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Для частицы, появившейся в результате взаимодействия пучка частиц «а» с мишенью «в», дайте вывод формулы для нахождения ее импульса в системе центра масс реакции.</w:t>
      </w: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Может ли возникнуть поляризация у рассеянной (упруго) частицы (например, со спином ½), если пучок неполяризован, а мишень является бесспиновой? Если может – то почему?</w:t>
      </w: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lastRenderedPageBreak/>
        <w:t>Билет 4.</w:t>
      </w:r>
    </w:p>
    <w:p w:rsidR="0035377A" w:rsidRPr="0035377A" w:rsidRDefault="0035377A" w:rsidP="0035377A">
      <w:pPr>
        <w:pStyle w:val="a8"/>
        <w:jc w:val="center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Какие основные следствия СРТ-теоремы вы знаете?</w:t>
      </w: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Могут ли существовать </w:t>
      </w:r>
      <w:r w:rsidRPr="0035377A">
        <w:rPr>
          <w:rFonts w:asciiTheme="majorHAnsi" w:hAnsiTheme="majorHAnsi"/>
        </w:rPr>
        <w:sym w:font="Symbol" w:char="F053"/>
      </w:r>
      <w:r w:rsidRPr="0035377A">
        <w:rPr>
          <w:rFonts w:asciiTheme="majorHAnsi" w:hAnsiTheme="majorHAnsi"/>
        </w:rPr>
        <w:t>-гипер-ядра?</w:t>
      </w: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Какие методы идентификации элементарных частиц вы знаете? </w:t>
      </w: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«теорема Померанчука»?</w:t>
      </w:r>
    </w:p>
    <w:p w:rsidR="0035377A" w:rsidRPr="0035377A" w:rsidRDefault="0035377A" w:rsidP="0035377A">
      <w:pPr>
        <w:jc w:val="center"/>
        <w:rPr>
          <w:rFonts w:asciiTheme="majorHAnsi" w:hAnsiTheme="majorHAnsi"/>
          <w:b/>
          <w:highlight w:val="yellow"/>
          <w:lang w:val="en-US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  <w:highlight w:val="yellow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  <w:highlight w:val="yellow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5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  <w:lang w:val="en-US"/>
        </w:rPr>
      </w:pP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«гипер-ядра»?</w:t>
      </w: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Формула Гелл-Манна – Нишиджимы и ее физический смысл. Что привело к ее появлению?</w:t>
      </w: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«эллипс импульсов»?</w:t>
      </w: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Какова структура амплитуды упругого нуклон-нуклонного рассеяния? Что называется «полным опытом» и что такое «оптическая теорема»?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6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измеряются полные сечения рассеяния элементарных частиц?</w:t>
      </w: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Какой величиной определяются, в первую очередь, главные качественные особенности дифракционного рассеяния?</w:t>
      </w: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Какие базовые симметрии существуют в физике элементарных частиц и в чем проявляются их следствия?</w:t>
      </w: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Возможно ли, чтобы при взаимодействии элементарных частиц происходили бы </w:t>
      </w:r>
      <w:r w:rsidRPr="0035377A">
        <w:rPr>
          <w:rFonts w:asciiTheme="majorHAnsi" w:hAnsiTheme="majorHAnsi"/>
          <w:u w:val="single"/>
        </w:rPr>
        <w:t>только</w:t>
      </w:r>
      <w:r w:rsidRPr="0035377A">
        <w:rPr>
          <w:rFonts w:asciiTheme="majorHAnsi" w:hAnsiTheme="majorHAnsi"/>
        </w:rPr>
        <w:t xml:space="preserve"> неупругие реакции, без упругого рассеяния? Обоснуйте ответ.</w:t>
      </w: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7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jc w:val="center"/>
        <w:rPr>
          <w:rFonts w:asciiTheme="majorHAnsi" w:hAnsiTheme="majorHAnsi"/>
          <w:lang w:val="en-US"/>
        </w:rPr>
      </w:pPr>
    </w:p>
    <w:p w:rsidR="0035377A" w:rsidRPr="0035377A" w:rsidRDefault="0035377A" w:rsidP="0035377A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Каковы могут быть максимальные и минимальные численные значения анализирующих способностей реакций с участием поляризованных частиц? В чем причина появления этих ограничений, если они существуют?</w:t>
      </w:r>
    </w:p>
    <w:p w:rsidR="0035377A" w:rsidRPr="0035377A" w:rsidRDefault="0035377A" w:rsidP="0035377A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«зарядовая симметрия ядерных сил»?</w:t>
      </w:r>
    </w:p>
    <w:p w:rsidR="0035377A" w:rsidRPr="0035377A" w:rsidRDefault="0035377A" w:rsidP="0035377A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«инвариантный поток» (или «Мёллеровский поток»)?</w:t>
      </w:r>
    </w:p>
    <w:p w:rsidR="0035377A" w:rsidRPr="0035377A" w:rsidRDefault="0035377A" w:rsidP="0035377A">
      <w:pPr>
        <w:pStyle w:val="a8"/>
        <w:numPr>
          <w:ilvl w:val="0"/>
          <w:numId w:val="19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было экспериментально подсчитано число поколений фундаментальных   фермионов?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8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«кулон-ядерная интерференция»?</w:t>
      </w: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«резонансное состояние» (или «резонанс») в мире элементарных частиц? Каково характерное время жизни адронного резонанса?</w:t>
      </w: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Дифрагируют ли релятивистские ядра? Если да, то почему?</w:t>
      </w: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«тензорная поляризация» частицы со спином 1?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9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На что указывает явление «сужения дифракционного конуса» при энергиях частиц выше 10 ГэВ?</w:t>
      </w: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lastRenderedPageBreak/>
        <w:t>Какую область энергий ускоренных частиц можно отнести к промежуточным энергиям и почему?</w:t>
      </w: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связаны между собой полное сечение рассеяния и длина рассеяния?</w:t>
      </w: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Может ли быть ненулевая </w:t>
      </w:r>
      <w:r w:rsidRPr="0035377A">
        <w:rPr>
          <w:rFonts w:asciiTheme="majorHAnsi" w:hAnsiTheme="majorHAnsi"/>
          <w:u w:val="single"/>
        </w:rPr>
        <w:t>векторная</w:t>
      </w:r>
      <w:r w:rsidRPr="0035377A">
        <w:rPr>
          <w:rFonts w:asciiTheme="majorHAnsi" w:hAnsiTheme="majorHAnsi"/>
        </w:rPr>
        <w:t xml:space="preserve"> анализирующая способность у некоторой реакции, если рассеяние произошло «вперед» (т.е. на нулевой угол)? Обоснуйте ответ.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10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ведут себя полное парциальное сечение рассеяния и отношение вещественной части амплитуды рассеяния «вперед» к ее мнимой части при прохождении через резонанс?</w:t>
      </w: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Какие значения поляризаций пучка векторных частиц возможны?</w:t>
      </w: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Является ли нуклон «абсолютно черной» частицей? Как меняется его поглощательная способность при переходе от энергий ускорителя ПИЯФ к энергиям </w:t>
      </w:r>
      <w:r w:rsidRPr="0035377A">
        <w:rPr>
          <w:rFonts w:asciiTheme="majorHAnsi" w:hAnsiTheme="majorHAnsi"/>
          <w:lang w:val="en-US"/>
        </w:rPr>
        <w:t>LHC</w:t>
      </w:r>
      <w:r w:rsidRPr="0035377A">
        <w:rPr>
          <w:rFonts w:asciiTheme="majorHAnsi" w:hAnsiTheme="majorHAnsi"/>
        </w:rPr>
        <w:t>, оцениваемая из данных о его взаимодействии с другим нуклоном или пионом?</w:t>
      </w: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Охарактеризуйте типы нуклон-нуклонных потенциалов и назовите современные, наиболее популярные NN-потенциалы.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11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До каких энергий выполнены фазовые анализы протон-протонного и нейтрон-протонного  рассеяния? </w:t>
      </w: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Как, в принципе, измеряется векторная поляризация пучка частиц?</w:t>
      </w: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Вы провели два одинаковых измерения инклюзивного типа одной и той же реакции при существенно разных энергиях пучка и решили сравнить распределения по выходу регистрируемого типа частиц в зависимости от </w:t>
      </w:r>
      <w:r w:rsidRPr="0035377A">
        <w:rPr>
          <w:rFonts w:asciiTheme="majorHAnsi" w:hAnsiTheme="majorHAnsi"/>
          <w:lang w:val="en-US"/>
        </w:rPr>
        <w:t>x</w:t>
      </w:r>
      <w:r w:rsidRPr="0035377A">
        <w:rPr>
          <w:rFonts w:asciiTheme="majorHAnsi" w:hAnsiTheme="majorHAnsi"/>
          <w:sz w:val="28"/>
          <w:vertAlign w:val="subscript"/>
          <w:lang w:val="en-US"/>
        </w:rPr>
        <w:t>F</w:t>
      </w:r>
      <w:r w:rsidRPr="0035377A">
        <w:rPr>
          <w:rFonts w:asciiTheme="majorHAnsi" w:hAnsiTheme="majorHAnsi"/>
        </w:rPr>
        <w:t xml:space="preserve">, например, при одном и том же  поперечном импульсе </w:t>
      </w:r>
      <w:r w:rsidRPr="0035377A">
        <w:rPr>
          <w:rFonts w:asciiTheme="majorHAnsi" w:hAnsiTheme="majorHAnsi"/>
          <w:lang w:val="en-US"/>
        </w:rPr>
        <w:t>p</w:t>
      </w:r>
      <w:r w:rsidRPr="0035377A">
        <w:rPr>
          <w:rFonts w:asciiTheme="majorHAnsi" w:hAnsiTheme="majorHAnsi"/>
          <w:sz w:val="28"/>
          <w:vertAlign w:val="subscript"/>
          <w:lang w:val="en-US"/>
        </w:rPr>
        <w:sym w:font="Symbol" w:char="F05E"/>
      </w:r>
      <w:r w:rsidRPr="0035377A">
        <w:rPr>
          <w:rFonts w:asciiTheme="majorHAnsi" w:hAnsiTheme="majorHAnsi"/>
        </w:rPr>
        <w:t>. Корректно ли будет такое сравнение?</w:t>
      </w: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Существуют два типа экспериментов: (а) на встречных пучках (коллайдерные) и (б) на выведенных (или вторичных) пучках с мишенью, покоящейся в лаборатории («эксперименты с фиксированной мишенью). Охарактеризуйте их основные достоинства и недостатки по отношению друг к другу.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12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Есть ли разница между симметриями решений и симметриями уравнений?</w:t>
      </w: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длина рассеяния и о чем говорит ее знак?</w:t>
      </w: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«теорема Померанчука»?</w:t>
      </w: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Дайте качественное описание партонной картины неупругого взаимодействия элементарных частиц.</w:t>
      </w: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13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«зарядовая независимость ядерных сил»?</w:t>
      </w:r>
    </w:p>
    <w:p w:rsidR="0035377A" w:rsidRPr="0035377A" w:rsidRDefault="0035377A" w:rsidP="0035377A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«гипер-ядра»?</w:t>
      </w:r>
    </w:p>
    <w:p w:rsidR="0035377A" w:rsidRPr="0035377A" w:rsidRDefault="0035377A" w:rsidP="0035377A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Насколько общий характер имеют дисперсионные соотношения для амплитуды упругого рассеяния «вперед»?</w:t>
      </w:r>
    </w:p>
    <w:p w:rsidR="0035377A" w:rsidRPr="0035377A" w:rsidRDefault="0035377A" w:rsidP="0035377A">
      <w:pPr>
        <w:pStyle w:val="a8"/>
        <w:numPr>
          <w:ilvl w:val="0"/>
          <w:numId w:val="22"/>
        </w:numPr>
        <w:spacing w:line="240" w:lineRule="auto"/>
        <w:ind w:right="357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Какие основные типы координатных детекторов для регистрации элементарных частиц вы знаете?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4651EA">
      <w:pPr>
        <w:rPr>
          <w:rFonts w:asciiTheme="majorHAnsi" w:hAnsiTheme="majorHAnsi"/>
        </w:rPr>
      </w:pPr>
    </w:p>
    <w:p w:rsidR="0035377A" w:rsidRPr="0035377A" w:rsidRDefault="0035377A" w:rsidP="004651EA">
      <w:pPr>
        <w:rPr>
          <w:rFonts w:asciiTheme="majorHAnsi" w:hAnsiTheme="majorHAnsi"/>
        </w:rPr>
      </w:pPr>
    </w:p>
    <w:p w:rsidR="0035377A" w:rsidRPr="0035377A" w:rsidRDefault="0035377A" w:rsidP="004651EA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t>Зачет во 2 семестре:</w:t>
      </w:r>
    </w:p>
    <w:p w:rsidR="0035377A" w:rsidRPr="0035377A" w:rsidRDefault="0035377A" w:rsidP="004651E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1.</w:t>
      </w:r>
    </w:p>
    <w:p w:rsidR="0035377A" w:rsidRPr="0035377A" w:rsidRDefault="0035377A" w:rsidP="0035377A">
      <w:pPr>
        <w:jc w:val="center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Расскажите о распаде </w:t>
      </w:r>
      <w:r w:rsidRPr="0035377A">
        <w:rPr>
          <w:rFonts w:asciiTheme="majorHAnsi" w:hAnsiTheme="majorHAnsi"/>
          <w:lang w:val="en-US"/>
        </w:rPr>
        <w:sym w:font="Symbol" w:char="F04C"/>
      </w:r>
      <w:r w:rsidRPr="0035377A">
        <w:rPr>
          <w:rFonts w:asciiTheme="majorHAnsi" w:hAnsiTheme="majorHAnsi"/>
          <w:lang w:val="en-US"/>
        </w:rPr>
        <w:sym w:font="Symbol" w:char="F0AE"/>
      </w:r>
      <w:r w:rsidRPr="0035377A">
        <w:rPr>
          <w:rFonts w:asciiTheme="majorHAnsi" w:hAnsiTheme="majorHAnsi"/>
          <w:lang w:val="en-US"/>
        </w:rPr>
        <w:t>p</w:t>
      </w:r>
      <w:r w:rsidRPr="0035377A">
        <w:rPr>
          <w:rFonts w:asciiTheme="majorHAnsi" w:hAnsiTheme="majorHAnsi"/>
          <w:lang w:val="en-US"/>
        </w:rPr>
        <w:sym w:font="Symbol" w:char="F070"/>
      </w:r>
      <w:r w:rsidRPr="0035377A">
        <w:rPr>
          <w:rFonts w:asciiTheme="majorHAnsi" w:hAnsiTheme="majorHAnsi"/>
        </w:rPr>
        <w:t xml:space="preserve"> (амплитуде распада и угловом распределении продуктов распада).</w:t>
      </w: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«партоны» и как на языке партонов описываются неупругие взаимодействия частиц?</w:t>
      </w:r>
    </w:p>
    <w:p w:rsidR="0035377A" w:rsidRPr="0035377A" w:rsidRDefault="0035377A" w:rsidP="0035377A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создается пучок поляризованных частиц и как измеряется его поляризация?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2.</w:t>
      </w:r>
    </w:p>
    <w:p w:rsidR="0035377A" w:rsidRPr="0035377A" w:rsidRDefault="0035377A" w:rsidP="0035377A">
      <w:pPr>
        <w:pStyle w:val="a8"/>
        <w:jc w:val="center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«дифракционная диссоциация»?</w:t>
      </w: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«дискретные» симметрии С, Р и Т? Что такое «теорема Людерса-Паули»?</w:t>
      </w:r>
    </w:p>
    <w:p w:rsidR="0035377A" w:rsidRPr="0035377A" w:rsidRDefault="0035377A" w:rsidP="0035377A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Почему ядра, испытывающие бета-распад, имеют разные времена жизни, хотя свободный нейтрон «живет» 14.667</w:t>
      </w:r>
      <w:r w:rsidRPr="0035377A">
        <w:rPr>
          <w:rFonts w:asciiTheme="majorHAnsi" w:hAnsiTheme="majorHAnsi"/>
        </w:rPr>
        <w:sym w:font="Symbol" w:char="F0B1"/>
      </w:r>
      <w:r w:rsidRPr="0035377A">
        <w:rPr>
          <w:rFonts w:asciiTheme="majorHAnsi" w:hAnsiTheme="majorHAnsi"/>
        </w:rPr>
        <w:t>0.015 минут?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3.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электромагнитные формфакторы адронов и каков их физический смысл? Как экспериментально определить электромагнитные формфакторы протона, используя неполяризованные пучки и неполяризованную мишень?</w:t>
      </w: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Можно ли сосчитать (если да, то в какого типа экспериментах это можно сделать и что для этого достаточно измерить) все кварки? Как было это сделано?</w:t>
      </w:r>
    </w:p>
    <w:p w:rsidR="0035377A" w:rsidRPr="0035377A" w:rsidRDefault="0035377A" w:rsidP="0035377A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подразумевают, когда говорят о полных сечениях рассеяния? Как измеряются полные сечения и дифференциальные сечения (например, упругого рассеяния)? (Объясните идею измерений.)</w:t>
      </w: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Билет 4.</w:t>
      </w:r>
    </w:p>
    <w:p w:rsidR="0035377A" w:rsidRPr="0035377A" w:rsidRDefault="0035377A" w:rsidP="0035377A">
      <w:pPr>
        <w:pStyle w:val="a8"/>
        <w:jc w:val="center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имеют в виду, говоря о «структурных функциях» и чем они отличаются от т.н. «функций фрагментации»? Каков физический смысл тех и других?</w:t>
      </w: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такое «осцилляции странности» и «регенерация»? Какова </w:t>
      </w:r>
      <w:r w:rsidRPr="0035377A">
        <w:rPr>
          <w:rFonts w:asciiTheme="majorHAnsi" w:hAnsiTheme="majorHAnsi"/>
          <w:lang w:val="en-US"/>
        </w:rPr>
        <w:t>CP</w:t>
      </w:r>
      <w:r w:rsidRPr="0035377A">
        <w:rPr>
          <w:rFonts w:asciiTheme="majorHAnsi" w:hAnsiTheme="majorHAnsi"/>
        </w:rPr>
        <w:t xml:space="preserve">-четность и странность </w:t>
      </w:r>
      <w:r w:rsidRPr="0035377A">
        <w:rPr>
          <w:rFonts w:asciiTheme="majorHAnsi" w:hAnsiTheme="majorHAnsi"/>
          <w:lang w:val="en-US"/>
        </w:rPr>
        <w:t>K</w:t>
      </w:r>
      <w:r w:rsidRPr="0035377A">
        <w:rPr>
          <w:rFonts w:asciiTheme="majorHAnsi" w:hAnsiTheme="majorHAnsi"/>
          <w:sz w:val="24"/>
          <w:vertAlign w:val="superscript"/>
        </w:rPr>
        <w:t>0</w:t>
      </w:r>
      <w:r w:rsidRPr="0035377A">
        <w:rPr>
          <w:rFonts w:asciiTheme="majorHAnsi" w:hAnsiTheme="majorHAnsi"/>
          <w:sz w:val="28"/>
          <w:vertAlign w:val="subscript"/>
          <w:lang w:val="en-US"/>
        </w:rPr>
        <w:t>L</w:t>
      </w:r>
      <w:r w:rsidRPr="0035377A">
        <w:rPr>
          <w:rFonts w:asciiTheme="majorHAnsi" w:hAnsiTheme="majorHAnsi"/>
        </w:rPr>
        <w:t xml:space="preserve"> и </w:t>
      </w:r>
      <w:r w:rsidRPr="0035377A">
        <w:rPr>
          <w:rFonts w:asciiTheme="majorHAnsi" w:hAnsiTheme="majorHAnsi"/>
          <w:lang w:val="en-US"/>
        </w:rPr>
        <w:t>K</w:t>
      </w:r>
      <w:r w:rsidRPr="0035377A">
        <w:rPr>
          <w:rFonts w:asciiTheme="majorHAnsi" w:hAnsiTheme="majorHAnsi"/>
          <w:sz w:val="24"/>
          <w:vertAlign w:val="superscript"/>
        </w:rPr>
        <w:t>0</w:t>
      </w:r>
      <w:r w:rsidRPr="0035377A">
        <w:rPr>
          <w:rFonts w:asciiTheme="majorHAnsi" w:hAnsiTheme="majorHAnsi"/>
          <w:sz w:val="28"/>
          <w:vertAlign w:val="subscript"/>
          <w:lang w:val="en-US"/>
        </w:rPr>
        <w:t>S</w:t>
      </w:r>
      <w:r w:rsidRPr="0035377A">
        <w:rPr>
          <w:rFonts w:asciiTheme="majorHAnsi" w:hAnsiTheme="majorHAnsi"/>
        </w:rPr>
        <w:t>?</w:t>
      </w:r>
    </w:p>
    <w:p w:rsidR="0035377A" w:rsidRPr="0035377A" w:rsidRDefault="0035377A" w:rsidP="0035377A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 ведут себя полные сечения рассеяния в зависимости от энергии сталкивающихся частиц, начиная с низких и кончая наивысшими, достигнутыми сегодня на ускорителях? Есть ли какие-либо общие ограничения на это поведение?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5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  <w:lang w:val="en-US"/>
        </w:rPr>
      </w:pP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«инклюзивное глубоконеупругое рассеяние»? Что такое «струи»? Как их «увидеть» в эксперименте?</w:t>
      </w: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 Могут ли (и если могут, то при каких условиях) быть «центральные столкновения» пиона с нуклоном?</w:t>
      </w:r>
    </w:p>
    <w:p w:rsidR="0035377A" w:rsidRPr="0035377A" w:rsidRDefault="0035377A" w:rsidP="0035377A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Выпишите формулу Гелл-Манна-Нишиджимы (первоначальный и современный вид) и объясните смысл входящих в нее величин.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6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«упругое дифракционное рассеяние», каковы его характерные особенности и что такое «оптическая точка»?</w:t>
      </w: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гипер-ядра? Какие вопросы гипер-ядерной физики сегодня находятся в центре внимания?</w:t>
      </w:r>
    </w:p>
    <w:p w:rsidR="0035377A" w:rsidRPr="0035377A" w:rsidRDefault="0035377A" w:rsidP="0035377A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«осцилляции нейтрино» и есть ли они?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7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jc w:val="center"/>
        <w:rPr>
          <w:rFonts w:asciiTheme="majorHAnsi" w:hAnsiTheme="majorHAnsi"/>
          <w:lang w:val="en-US"/>
        </w:rPr>
      </w:pPr>
    </w:p>
    <w:p w:rsidR="0035377A" w:rsidRPr="0035377A" w:rsidRDefault="0035377A" w:rsidP="0035377A">
      <w:pPr>
        <w:pStyle w:val="a8"/>
        <w:numPr>
          <w:ilvl w:val="0"/>
          <w:numId w:val="2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такое «механизм </w:t>
      </w:r>
      <w:r w:rsidRPr="0035377A">
        <w:rPr>
          <w:rFonts w:asciiTheme="majorHAnsi" w:hAnsiTheme="majorHAnsi"/>
          <w:lang w:val="en-US"/>
        </w:rPr>
        <w:t>seesaw</w:t>
      </w:r>
      <w:r w:rsidRPr="0035377A">
        <w:rPr>
          <w:rFonts w:asciiTheme="majorHAnsi" w:hAnsiTheme="majorHAnsi"/>
        </w:rPr>
        <w:t>»?</w:t>
      </w:r>
    </w:p>
    <w:p w:rsidR="0035377A" w:rsidRPr="0035377A" w:rsidRDefault="0035377A" w:rsidP="0035377A">
      <w:pPr>
        <w:pStyle w:val="a8"/>
        <w:numPr>
          <w:ilvl w:val="0"/>
          <w:numId w:val="2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«векторная доминантность» и как устроены электромагнитные формфакторы нуклонов в моделях, основанных на векторной доминантности?</w:t>
      </w:r>
    </w:p>
    <w:p w:rsidR="0035377A" w:rsidRPr="0035377A" w:rsidRDefault="0035377A" w:rsidP="0035377A">
      <w:pPr>
        <w:pStyle w:val="a8"/>
        <w:numPr>
          <w:ilvl w:val="0"/>
          <w:numId w:val="23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есть в мире элементарных частиц «резонанс»? Что такое «диаграмма Аргана»? 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8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Расскажите об аналогии между развалом релятивистских ядер (на примере дейтрона) и неупругим взаимодействием частиц в партонной картине. Используйте переменные «светового фронта».</w:t>
      </w: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такое изоспин? Каков изоспин у всех частиц барионных октета и декуплета, нонетов векторных и псевдоскалярных мезонов? </w:t>
      </w:r>
    </w:p>
    <w:p w:rsidR="0035377A" w:rsidRPr="0035377A" w:rsidRDefault="0035377A" w:rsidP="0035377A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«квазиупругое рассеяние»? Что такое «кумулятивные реакции»?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9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Назовите все российские ускорители для физики частиц промежуточных и высоких энергий (и коротко охарактеризуйте каждый из них: где находится, тип ускоряемых частиц, максимальная кинетическая энергия (если нужно – в расчете на один нуклон), год запуска).</w:t>
      </w: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Охарактеризуйте типы нуклон-нуклонных потенциалов и назовите современные, наиболее популярные </w:t>
      </w:r>
      <w:r w:rsidRPr="0035377A">
        <w:rPr>
          <w:rFonts w:asciiTheme="majorHAnsi" w:hAnsiTheme="majorHAnsi"/>
          <w:lang w:val="en-US"/>
        </w:rPr>
        <w:t>NN</w:t>
      </w:r>
      <w:r w:rsidRPr="0035377A">
        <w:rPr>
          <w:rFonts w:asciiTheme="majorHAnsi" w:hAnsiTheme="majorHAnsi"/>
        </w:rPr>
        <w:t>-потенциалы. Что такое «длина рассеяния»? Имеет ли она отношение к полным сечениям взаимодействия?</w:t>
      </w:r>
    </w:p>
    <w:p w:rsidR="0035377A" w:rsidRPr="0035377A" w:rsidRDefault="0035377A" w:rsidP="0035377A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Наблюдалась ли интерференция слабого и электромагнитного взаимодействий в атомной физике? (Если вы считаете, что наблюдалась – приведите пример такого эксперимента).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10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Расскажите об эмпирических правилах для распадов странных частиц и угле Кабиббо.</w:t>
      </w: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такое «фазовый анализ» и что такое </w:t>
      </w:r>
      <w:r w:rsidRPr="0035377A">
        <w:rPr>
          <w:rFonts w:asciiTheme="majorHAnsi" w:hAnsiTheme="majorHAnsi"/>
          <w:lang w:val="en-US"/>
        </w:rPr>
        <w:t>SAID</w:t>
      </w:r>
      <w:r w:rsidRPr="0035377A">
        <w:rPr>
          <w:rFonts w:asciiTheme="majorHAnsi" w:hAnsiTheme="majorHAnsi"/>
        </w:rPr>
        <w:t>?</w:t>
      </w:r>
    </w:p>
    <w:p w:rsidR="0035377A" w:rsidRPr="0035377A" w:rsidRDefault="0035377A" w:rsidP="0035377A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Охарактеризуйте (кратко) инструментальную базу и физическую программу исследований  будущих ускорительных комплексов НИКА и </w:t>
      </w:r>
      <w:r w:rsidRPr="0035377A">
        <w:rPr>
          <w:rFonts w:asciiTheme="majorHAnsi" w:hAnsiTheme="majorHAnsi"/>
          <w:lang w:val="en-US"/>
        </w:rPr>
        <w:t>FAIR</w:t>
      </w:r>
      <w:r w:rsidRPr="0035377A">
        <w:rPr>
          <w:rFonts w:asciiTheme="majorHAnsi" w:hAnsiTheme="majorHAnsi"/>
        </w:rPr>
        <w:t>.</w:t>
      </w:r>
    </w:p>
    <w:p w:rsidR="0035377A" w:rsidRPr="0035377A" w:rsidRDefault="0035377A" w:rsidP="0035377A">
      <w:pPr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</w:rPr>
      </w:pPr>
      <w:r w:rsidRPr="0035377A">
        <w:rPr>
          <w:rFonts w:asciiTheme="majorHAnsi" w:hAnsiTheme="majorHAnsi"/>
          <w:b/>
        </w:rPr>
        <w:t xml:space="preserve">Билет </w:t>
      </w:r>
      <w:r w:rsidRPr="0035377A">
        <w:rPr>
          <w:rFonts w:asciiTheme="majorHAnsi" w:hAnsiTheme="majorHAnsi"/>
          <w:b/>
          <w:lang w:val="en-US"/>
        </w:rPr>
        <w:t>11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Расскажите о главных результатах, полученных на коллайдере </w:t>
      </w:r>
      <w:r w:rsidRPr="0035377A">
        <w:rPr>
          <w:rFonts w:asciiTheme="majorHAnsi" w:hAnsiTheme="majorHAnsi"/>
          <w:lang w:val="en-US"/>
        </w:rPr>
        <w:t>LEP</w:t>
      </w:r>
      <w:r w:rsidRPr="0035377A">
        <w:rPr>
          <w:rFonts w:asciiTheme="majorHAnsi" w:hAnsiTheme="majorHAnsi"/>
        </w:rPr>
        <w:t>.</w:t>
      </w: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 xml:space="preserve">Что такое </w:t>
      </w:r>
      <w:r w:rsidRPr="0035377A">
        <w:rPr>
          <w:rFonts w:asciiTheme="majorHAnsi" w:hAnsiTheme="majorHAnsi"/>
          <w:lang w:val="en-US"/>
        </w:rPr>
        <w:t>SU</w:t>
      </w:r>
      <w:r w:rsidRPr="0035377A">
        <w:rPr>
          <w:rFonts w:asciiTheme="majorHAnsi" w:hAnsiTheme="majorHAnsi"/>
        </w:rPr>
        <w:t>(3) симметрия и что такое кварки; каковы квантовые числа кварков?</w:t>
      </w:r>
    </w:p>
    <w:p w:rsidR="0035377A" w:rsidRPr="0035377A" w:rsidRDefault="0035377A" w:rsidP="0035377A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Какова основная идея теоретического объяснения механизма появления масс у фермионов?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jc w:val="center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lastRenderedPageBreak/>
        <w:t xml:space="preserve">Билет </w:t>
      </w:r>
      <w:r w:rsidRPr="0035377A">
        <w:rPr>
          <w:rFonts w:asciiTheme="majorHAnsi" w:hAnsiTheme="majorHAnsi"/>
          <w:b/>
          <w:lang w:val="en-US"/>
        </w:rPr>
        <w:t>12</w:t>
      </w:r>
      <w:r w:rsidRPr="0035377A">
        <w:rPr>
          <w:rFonts w:asciiTheme="majorHAnsi" w:hAnsiTheme="majorHAnsi"/>
          <w:b/>
        </w:rPr>
        <w:t>.</w:t>
      </w:r>
    </w:p>
    <w:p w:rsidR="0035377A" w:rsidRPr="0035377A" w:rsidRDefault="0035377A" w:rsidP="0035377A">
      <w:pPr>
        <w:pStyle w:val="a8"/>
        <w:rPr>
          <w:rFonts w:asciiTheme="majorHAnsi" w:hAnsiTheme="majorHAnsi"/>
        </w:rPr>
      </w:pP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Что такое «</w:t>
      </w:r>
      <w:r w:rsidRPr="0035377A">
        <w:rPr>
          <w:rFonts w:asciiTheme="majorHAnsi" w:hAnsiTheme="majorHAnsi"/>
          <w:i/>
          <w:iCs/>
          <w:u w:val="single"/>
        </w:rPr>
        <w:t>прямое</w:t>
      </w:r>
      <w:r w:rsidRPr="0035377A">
        <w:rPr>
          <w:rFonts w:asciiTheme="majorHAnsi" w:hAnsiTheme="majorHAnsi"/>
        </w:rPr>
        <w:t xml:space="preserve"> СР нарушение»?</w:t>
      </w: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Какова общая структура амплитуды упругого нуклон-нуклонного рассеяния? Что называется «полным опытом» и что такое «оптическая теорема»?</w:t>
      </w:r>
    </w:p>
    <w:p w:rsidR="0035377A" w:rsidRPr="0035377A" w:rsidRDefault="0035377A" w:rsidP="0035377A">
      <w:pPr>
        <w:pStyle w:val="a8"/>
        <w:numPr>
          <w:ilvl w:val="0"/>
          <w:numId w:val="21"/>
        </w:numPr>
        <w:spacing w:line="240" w:lineRule="auto"/>
        <w:ind w:right="108"/>
        <w:contextualSpacing/>
        <w:rPr>
          <w:rFonts w:asciiTheme="majorHAnsi" w:hAnsiTheme="majorHAnsi"/>
        </w:rPr>
      </w:pPr>
      <w:r w:rsidRPr="0035377A">
        <w:rPr>
          <w:rFonts w:asciiTheme="majorHAnsi" w:hAnsiTheme="majorHAnsi"/>
        </w:rPr>
        <w:t>Какие токи входят в эффективный гамильтониан слабого взаимодействия и сохраняются ли они?</w:t>
      </w:r>
    </w:p>
    <w:p w:rsidR="00843887" w:rsidRPr="0035377A" w:rsidRDefault="0035377A" w:rsidP="004651EA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br/>
      </w:r>
      <w:r w:rsidRPr="0035377A">
        <w:rPr>
          <w:rFonts w:asciiTheme="majorHAnsi" w:hAnsiTheme="majorHAnsi"/>
        </w:rPr>
        <w:br/>
      </w:r>
    </w:p>
    <w:p w:rsidR="00BE247C" w:rsidRPr="0035377A" w:rsidRDefault="006C19E1" w:rsidP="00BE247C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t>6</w:t>
      </w:r>
      <w:r w:rsidR="00BE247C" w:rsidRPr="0035377A">
        <w:rPr>
          <w:rFonts w:asciiTheme="majorHAnsi" w:hAnsiTheme="majorHAnsi"/>
        </w:rPr>
        <w:t xml:space="preserve">.2. Шкала и критерии оценивания </w:t>
      </w:r>
    </w:p>
    <w:p w:rsidR="004E21C1" w:rsidRPr="0035377A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:rsidR="00843887" w:rsidRPr="0035377A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35377A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35377A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35377A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35377A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35377A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35377A" w:rsidRDefault="00843887" w:rsidP="00C72A95">
            <w:pPr>
              <w:rPr>
                <w:rFonts w:asciiTheme="majorHAnsi" w:hAnsiTheme="majorHAnsi"/>
              </w:rPr>
            </w:pPr>
            <w:r w:rsidRPr="0035377A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35377A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35377A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5377A">
        <w:rPr>
          <w:rFonts w:asciiTheme="majorHAnsi" w:hAnsiTheme="majorHAnsi"/>
          <w:b/>
        </w:rPr>
        <w:t>7</w:t>
      </w:r>
      <w:r w:rsidR="00BE247C" w:rsidRPr="0035377A">
        <w:rPr>
          <w:rFonts w:asciiTheme="majorHAnsi" w:hAnsiTheme="majorHAnsi"/>
          <w:b/>
        </w:rPr>
        <w:t>. </w:t>
      </w:r>
      <w:r w:rsidR="000B64A0" w:rsidRPr="0035377A">
        <w:rPr>
          <w:rFonts w:asciiTheme="majorHAnsi" w:hAnsiTheme="majorHAnsi"/>
          <w:b/>
        </w:rPr>
        <w:t>Ресурсное обеспечение</w:t>
      </w:r>
    </w:p>
    <w:p w:rsidR="00843887" w:rsidRPr="0035377A" w:rsidRDefault="00843887" w:rsidP="00843887">
      <w:pPr>
        <w:rPr>
          <w:rFonts w:asciiTheme="majorHAnsi" w:hAnsiTheme="majorHAnsi"/>
        </w:rPr>
      </w:pPr>
    </w:p>
    <w:p w:rsidR="00115037" w:rsidRPr="0035377A" w:rsidRDefault="00115037" w:rsidP="00843887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t>Перечень основной и дополнительной учебной литературы</w:t>
      </w:r>
    </w:p>
    <w:p w:rsidR="0035377A" w:rsidRPr="0035377A" w:rsidRDefault="0035377A" w:rsidP="00843887">
      <w:pPr>
        <w:rPr>
          <w:rFonts w:asciiTheme="majorHAnsi" w:hAnsiTheme="majorHAnsi"/>
        </w:rPr>
      </w:pPr>
    </w:p>
    <w:p w:rsidR="0035377A" w:rsidRPr="0035377A" w:rsidRDefault="0035377A" w:rsidP="0035377A">
      <w:pPr>
        <w:numPr>
          <w:ilvl w:val="0"/>
          <w:numId w:val="24"/>
        </w:num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Л.Б.Окунь Физика элементарных частиц. М., Наука., 1988</w:t>
      </w:r>
    </w:p>
    <w:p w:rsidR="0035377A" w:rsidRPr="0035377A" w:rsidRDefault="0035377A" w:rsidP="0035377A">
      <w:pPr>
        <w:numPr>
          <w:ilvl w:val="0"/>
          <w:numId w:val="24"/>
        </w:num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Д.Перкинс, Введение в физику высоких энергий, М., Энергоатомиздат, 1991</w:t>
      </w:r>
    </w:p>
    <w:p w:rsidR="0035377A" w:rsidRPr="0035377A" w:rsidRDefault="0035377A" w:rsidP="0035377A">
      <w:pPr>
        <w:numPr>
          <w:ilvl w:val="0"/>
          <w:numId w:val="24"/>
        </w:num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М.Е.Пескин, Д.В.Шредер, Введение в квантовую теорию поля., Ижевск, НИЦ РХД, 2001</w:t>
      </w:r>
    </w:p>
    <w:p w:rsidR="0035377A" w:rsidRPr="0035377A" w:rsidRDefault="0035377A" w:rsidP="0035377A">
      <w:pPr>
        <w:numPr>
          <w:ilvl w:val="0"/>
          <w:numId w:val="24"/>
        </w:num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Г.И.Копылов, Основы кинематики резонансов, М., Наука, 1970</w:t>
      </w:r>
    </w:p>
    <w:p w:rsidR="0035377A" w:rsidRPr="0035377A" w:rsidRDefault="0035377A" w:rsidP="0035377A">
      <w:pPr>
        <w:numPr>
          <w:ilvl w:val="0"/>
          <w:numId w:val="24"/>
        </w:num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Л. Д. Ландау, Е. М. Лифшиц, Теоретическая физика, Том 2, М. Наука, 1988</w:t>
      </w:r>
    </w:p>
    <w:p w:rsidR="0035377A" w:rsidRPr="0035377A" w:rsidRDefault="0035377A" w:rsidP="0035377A">
      <w:pPr>
        <w:numPr>
          <w:ilvl w:val="0"/>
          <w:numId w:val="24"/>
        </w:numPr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</w:rPr>
        <w:t>Е. Бюклинг, К. Каянти, Кинематика элементарных частиц, М., Мир, 1975</w:t>
      </w:r>
    </w:p>
    <w:p w:rsidR="0035377A" w:rsidRPr="0035377A" w:rsidRDefault="0035377A" w:rsidP="00843887">
      <w:pPr>
        <w:rPr>
          <w:rFonts w:asciiTheme="majorHAnsi" w:hAnsiTheme="majorHAnsi"/>
        </w:rPr>
      </w:pPr>
    </w:p>
    <w:p w:rsidR="00843887" w:rsidRPr="0035377A" w:rsidRDefault="00843887" w:rsidP="00843887">
      <w:pPr>
        <w:rPr>
          <w:rFonts w:asciiTheme="majorHAnsi" w:hAnsiTheme="majorHAnsi"/>
        </w:rPr>
      </w:pPr>
    </w:p>
    <w:p w:rsidR="00115037" w:rsidRPr="0035377A" w:rsidRDefault="00115037" w:rsidP="00843887">
      <w:pPr>
        <w:rPr>
          <w:rFonts w:asciiTheme="majorHAnsi" w:hAnsiTheme="majorHAnsi"/>
        </w:rPr>
      </w:pPr>
      <w:r w:rsidRPr="0035377A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35377A">
        <w:rPr>
          <w:rFonts w:asciiTheme="majorHAnsi" w:hAnsiTheme="majorHAnsi"/>
        </w:rPr>
        <w:t xml:space="preserve"> </w:t>
      </w:r>
    </w:p>
    <w:p w:rsidR="0035377A" w:rsidRPr="0035377A" w:rsidRDefault="0035377A" w:rsidP="00843887">
      <w:pPr>
        <w:rPr>
          <w:rFonts w:asciiTheme="majorHAnsi" w:hAnsiTheme="majorHAnsi"/>
        </w:rPr>
      </w:pPr>
    </w:p>
    <w:p w:rsidR="0035377A" w:rsidRPr="0035377A" w:rsidRDefault="0035377A" w:rsidP="0035377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35377A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35377A">
          <w:rPr>
            <w:rFonts w:asciiTheme="majorHAnsi" w:hAnsiTheme="majorHAnsi"/>
            <w:color w:val="0000FF"/>
            <w:u w:val="single"/>
          </w:rPr>
          <w:t>http://www.elibrary.ru</w:t>
        </w:r>
      </w:hyperlink>
      <w:r w:rsidRPr="0035377A">
        <w:rPr>
          <w:rFonts w:asciiTheme="majorHAnsi" w:hAnsiTheme="majorHAnsi"/>
          <w:color w:val="000000"/>
        </w:rPr>
        <w:t xml:space="preserve"> </w:t>
      </w:r>
    </w:p>
    <w:p w:rsidR="0035377A" w:rsidRPr="0035377A" w:rsidRDefault="0035377A" w:rsidP="0035377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 xml:space="preserve">Открытая база данных Particle Data Group, </w:t>
      </w:r>
    </w:p>
    <w:p w:rsidR="0035377A" w:rsidRPr="0035377A" w:rsidRDefault="0035377A" w:rsidP="0035377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120" w:line="298" w:lineRule="auto"/>
        <w:ind w:right="48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>поисковая система INSPIRE (</w:t>
      </w:r>
      <w:hyperlink r:id="rId12">
        <w:r w:rsidRPr="0035377A">
          <w:rPr>
            <w:rFonts w:asciiTheme="majorHAnsi" w:hAnsiTheme="majorHAnsi"/>
            <w:color w:val="000000"/>
          </w:rPr>
          <w:t>http://inspirehep.net/</w:t>
        </w:r>
      </w:hyperlink>
      <w:r w:rsidRPr="0035377A">
        <w:rPr>
          <w:rFonts w:asciiTheme="majorHAnsi" w:hAnsiTheme="majorHAnsi"/>
          <w:color w:val="000000"/>
        </w:rPr>
        <w:t xml:space="preserve">) </w:t>
      </w:r>
    </w:p>
    <w:p w:rsidR="0035377A" w:rsidRPr="0035377A" w:rsidRDefault="0035377A" w:rsidP="0035377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120" w:line="298" w:lineRule="auto"/>
        <w:ind w:right="480"/>
        <w:rPr>
          <w:rFonts w:asciiTheme="majorHAnsi" w:hAnsiTheme="majorHAnsi"/>
          <w:color w:val="000000"/>
        </w:rPr>
      </w:pPr>
      <w:r w:rsidRPr="0035377A">
        <w:rPr>
          <w:rFonts w:asciiTheme="majorHAnsi" w:hAnsiTheme="majorHAnsi"/>
          <w:color w:val="000000"/>
        </w:rPr>
        <w:t xml:space="preserve">Электронные версии журналов Phys. Lett., Phys. </w:t>
      </w:r>
      <w:r w:rsidRPr="0035377A">
        <w:rPr>
          <w:rFonts w:asciiTheme="majorHAnsi" w:hAnsiTheme="majorHAnsi"/>
          <w:color w:val="000000"/>
          <w:lang w:val="en-US"/>
        </w:rPr>
        <w:t xml:space="preserve">Rev., Eur. Phys. J., Nucl. </w:t>
      </w:r>
      <w:r w:rsidRPr="0035377A">
        <w:rPr>
          <w:rFonts w:asciiTheme="majorHAnsi" w:hAnsiTheme="majorHAnsi"/>
          <w:color w:val="000000"/>
        </w:rPr>
        <w:t>Phys., Nucl. Instrum and Meth.</w:t>
      </w:r>
    </w:p>
    <w:p w:rsidR="0035377A" w:rsidRPr="0035377A" w:rsidRDefault="0035377A" w:rsidP="00843887">
      <w:pPr>
        <w:rPr>
          <w:rFonts w:asciiTheme="majorHAnsi" w:hAnsiTheme="majorHAnsi"/>
        </w:rPr>
      </w:pPr>
    </w:p>
    <w:p w:rsidR="00843887" w:rsidRPr="0035377A" w:rsidRDefault="00843887" w:rsidP="00843887">
      <w:pPr>
        <w:rPr>
          <w:rFonts w:asciiTheme="majorHAnsi" w:hAnsiTheme="majorHAnsi"/>
        </w:rPr>
      </w:pPr>
    </w:p>
    <w:p w:rsidR="00843887" w:rsidRPr="0035377A" w:rsidRDefault="00843887" w:rsidP="00843887">
      <w:pPr>
        <w:rPr>
          <w:rFonts w:asciiTheme="majorHAnsi" w:hAnsiTheme="majorHAnsi"/>
          <w:i/>
          <w:iCs/>
        </w:rPr>
      </w:pPr>
      <w:r w:rsidRPr="0035377A">
        <w:rPr>
          <w:rFonts w:asciiTheme="majorHAnsi" w:hAnsiTheme="majorHAnsi"/>
        </w:rPr>
        <w:t>Описание материально-технической</w:t>
      </w:r>
      <w:r w:rsidR="0035377A">
        <w:rPr>
          <w:rFonts w:asciiTheme="majorHAnsi" w:hAnsiTheme="majorHAnsi"/>
        </w:rPr>
        <w:t xml:space="preserve"> базы</w:t>
      </w:r>
      <w:r w:rsidRPr="0035377A">
        <w:rPr>
          <w:rFonts w:asciiTheme="majorHAnsi" w:hAnsiTheme="majorHAnsi"/>
        </w:rPr>
        <w:t xml:space="preserve">: </w:t>
      </w:r>
      <w:r w:rsidRPr="0035377A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986744" w:rsidRPr="0035377A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35377A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35377A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35377A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35377A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35377A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:rsidR="00115037" w:rsidRPr="00115037" w:rsidRDefault="00115037" w:rsidP="00115037">
      <w:pPr>
        <w:rPr>
          <w:rFonts w:asciiTheme="majorHAnsi" w:hAnsiTheme="majorHAnsi"/>
        </w:rPr>
      </w:pPr>
    </w:p>
    <w:p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01F5C" w:rsidRDefault="00501F5C">
      <w:r>
        <w:separator/>
      </w:r>
    </w:p>
  </w:endnote>
  <w:endnote w:type="continuationSeparator" w:id="0">
    <w:p w:rsidR="00501F5C" w:rsidRDefault="00501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01F5C" w:rsidRDefault="00501F5C">
      <w:r>
        <w:separator/>
      </w:r>
    </w:p>
  </w:footnote>
  <w:footnote w:type="continuationSeparator" w:id="0">
    <w:p w:rsidR="00501F5C" w:rsidRDefault="00501F5C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A65806" w:rsidRDefault="00A65806" w:rsidP="00A65806">
      <w:pPr>
        <w:pStyle w:val="ad"/>
      </w:pPr>
      <w:r w:rsidRPr="00A65806">
        <w:rPr>
          <w:rStyle w:val="af"/>
          <w:highlight w:val="lightGray"/>
        </w:rPr>
        <w:footnoteRef/>
      </w:r>
      <w:r w:rsidRPr="00A65806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  <w:footnote w:id="3">
    <w:p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8A66651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B59FD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50128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B1AF0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E5F74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22DCF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9" w15:restartNumberingAfterBreak="0">
    <w:nsid w:val="2F4B0706"/>
    <w:multiLevelType w:val="hybridMultilevel"/>
    <w:tmpl w:val="0942780E"/>
    <w:lvl w:ilvl="0" w:tplc="8AE4ADE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C04739"/>
    <w:multiLevelType w:val="hybridMultilevel"/>
    <w:tmpl w:val="141E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293BC6"/>
    <w:multiLevelType w:val="multilevel"/>
    <w:tmpl w:val="DB583E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C91EB6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E0061E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EF7621"/>
    <w:multiLevelType w:val="multilevel"/>
    <w:tmpl w:val="3208A294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68E02651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59505A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F93A50"/>
    <w:multiLevelType w:val="hybridMultilevel"/>
    <w:tmpl w:val="77882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3" w15:restartNumberingAfterBreak="0">
    <w:nsid w:val="6F0D1A1E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E62B17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990977">
    <w:abstractNumId w:val="10"/>
  </w:num>
  <w:num w:numId="2" w16cid:durableId="684670023">
    <w:abstractNumId w:val="0"/>
  </w:num>
  <w:num w:numId="3" w16cid:durableId="1828089150">
    <w:abstractNumId w:val="22"/>
  </w:num>
  <w:num w:numId="4" w16cid:durableId="836573808">
    <w:abstractNumId w:val="12"/>
  </w:num>
  <w:num w:numId="5" w16cid:durableId="358245262">
    <w:abstractNumId w:val="8"/>
  </w:num>
  <w:num w:numId="6" w16cid:durableId="1074282292">
    <w:abstractNumId w:val="11"/>
  </w:num>
  <w:num w:numId="7" w16cid:durableId="27491376">
    <w:abstractNumId w:val="7"/>
  </w:num>
  <w:num w:numId="8" w16cid:durableId="1536119423">
    <w:abstractNumId w:val="21"/>
  </w:num>
  <w:num w:numId="9" w16cid:durableId="1358584481">
    <w:abstractNumId w:val="17"/>
  </w:num>
  <w:num w:numId="10" w16cid:durableId="177694863">
    <w:abstractNumId w:val="20"/>
  </w:num>
  <w:num w:numId="11" w16cid:durableId="2084253329">
    <w:abstractNumId w:val="19"/>
  </w:num>
  <w:num w:numId="12" w16cid:durableId="1071541635">
    <w:abstractNumId w:val="16"/>
  </w:num>
  <w:num w:numId="13" w16cid:durableId="2145388093">
    <w:abstractNumId w:val="18"/>
  </w:num>
  <w:num w:numId="14" w16cid:durableId="2112554504">
    <w:abstractNumId w:val="3"/>
  </w:num>
  <w:num w:numId="15" w16cid:durableId="526872402">
    <w:abstractNumId w:val="5"/>
  </w:num>
  <w:num w:numId="16" w16cid:durableId="1521318634">
    <w:abstractNumId w:val="1"/>
  </w:num>
  <w:num w:numId="17" w16cid:durableId="940264051">
    <w:abstractNumId w:val="24"/>
  </w:num>
  <w:num w:numId="18" w16cid:durableId="1655260310">
    <w:abstractNumId w:val="15"/>
  </w:num>
  <w:num w:numId="19" w16cid:durableId="2101439572">
    <w:abstractNumId w:val="9"/>
  </w:num>
  <w:num w:numId="20" w16cid:durableId="98722791">
    <w:abstractNumId w:val="23"/>
  </w:num>
  <w:num w:numId="21" w16cid:durableId="1567494687">
    <w:abstractNumId w:val="4"/>
  </w:num>
  <w:num w:numId="22" w16cid:durableId="1471900076">
    <w:abstractNumId w:val="2"/>
  </w:num>
  <w:num w:numId="23" w16cid:durableId="835727224">
    <w:abstractNumId w:val="6"/>
  </w:num>
  <w:num w:numId="24" w16cid:durableId="2085102938">
    <w:abstractNumId w:val="14"/>
  </w:num>
  <w:num w:numId="25" w16cid:durableId="2087454087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5377A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1CB6"/>
    <w:rsid w:val="004D534A"/>
    <w:rsid w:val="004D5EC0"/>
    <w:rsid w:val="004E21C1"/>
    <w:rsid w:val="004E6E49"/>
    <w:rsid w:val="004F596F"/>
    <w:rsid w:val="00501F5C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43887"/>
    <w:rsid w:val="00860A92"/>
    <w:rsid w:val="00862688"/>
    <w:rsid w:val="00873606"/>
    <w:rsid w:val="00875EB4"/>
    <w:rsid w:val="008A095B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65806"/>
    <w:rsid w:val="00A7431F"/>
    <w:rsid w:val="00A74AD8"/>
    <w:rsid w:val="00A800D7"/>
    <w:rsid w:val="00A8620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54156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inspirehep.ne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14</Pages>
  <Words>2887</Words>
  <Characters>16461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19310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9</cp:revision>
  <cp:lastPrinted>2019-12-16T11:39:00Z</cp:lastPrinted>
  <dcterms:created xsi:type="dcterms:W3CDTF">2023-10-19T13:55:00Z</dcterms:created>
  <dcterms:modified xsi:type="dcterms:W3CDTF">2026-02-27T13:59:00Z</dcterms:modified>
</cp:coreProperties>
</file>