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F732B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3CA205F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2ECB002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3CD115C8" w14:textId="77777777"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3C3D760B" w14:textId="77777777" w:rsidR="004B7807" w:rsidRPr="00F97C82" w:rsidRDefault="004B7807" w:rsidP="004B7807">
      <w:pPr>
        <w:spacing w:after="240"/>
        <w:rPr>
          <w:color w:val="000000"/>
        </w:rPr>
      </w:pPr>
    </w:p>
    <w:p w14:paraId="1CE65C6A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4C740EDF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1B6B5BFA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14:paraId="00B44CEE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1FF80866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096704E7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5033DAB6" w14:textId="77777777" w:rsidR="004B7807" w:rsidRDefault="004B7807" w:rsidP="004B7807">
      <w:pPr>
        <w:spacing w:after="240"/>
        <w:rPr>
          <w:color w:val="000000"/>
        </w:rPr>
      </w:pPr>
    </w:p>
    <w:p w14:paraId="705A5091" w14:textId="77777777" w:rsidR="004B7807" w:rsidRPr="00F97C82" w:rsidRDefault="004B7807" w:rsidP="004B7807">
      <w:pPr>
        <w:spacing w:after="240"/>
        <w:rPr>
          <w:color w:val="000000"/>
        </w:rPr>
      </w:pPr>
    </w:p>
    <w:p w14:paraId="53D1C81B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31F69032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5B06A694" w14:textId="07C1B4F6" w:rsidR="004B7807" w:rsidRPr="00255982" w:rsidRDefault="0091680D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Стандартная модель и ее экспериментальная проверка</w:t>
      </w:r>
    </w:p>
    <w:p w14:paraId="2931627E" w14:textId="77777777" w:rsidR="004B7807" w:rsidRPr="00F97C82" w:rsidRDefault="004B7807" w:rsidP="004B7807">
      <w:pPr>
        <w:rPr>
          <w:color w:val="000000"/>
        </w:rPr>
      </w:pPr>
    </w:p>
    <w:p w14:paraId="669C56BC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16B857C5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390BE281" w14:textId="77777777" w:rsidR="004B7807" w:rsidRPr="00F97C82" w:rsidRDefault="004B7807" w:rsidP="004B7807">
      <w:pPr>
        <w:rPr>
          <w:color w:val="000000"/>
        </w:rPr>
      </w:pPr>
    </w:p>
    <w:p w14:paraId="17FD42B6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69F4FD68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76AA6EF2" w14:textId="77777777" w:rsidR="004B7807" w:rsidRPr="00F97C82" w:rsidRDefault="004B7807" w:rsidP="004B7807">
      <w:pPr>
        <w:jc w:val="center"/>
        <w:rPr>
          <w:color w:val="000000"/>
        </w:rPr>
      </w:pPr>
    </w:p>
    <w:p w14:paraId="036F36E6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5C99C821" w14:textId="77777777"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129F8B22" w14:textId="77777777"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0DA95578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3440A65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2F398DCD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14:paraId="4E01CE88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365D282D" w14:textId="77777777" w:rsidR="004B7807" w:rsidRDefault="004B7807" w:rsidP="004B7807">
      <w:pPr>
        <w:spacing w:after="240"/>
        <w:rPr>
          <w:color w:val="000000"/>
        </w:rPr>
      </w:pPr>
    </w:p>
    <w:p w14:paraId="2EDB07FC" w14:textId="77777777" w:rsidR="004B7807" w:rsidRDefault="004B7807" w:rsidP="004B7807">
      <w:pPr>
        <w:spacing w:after="240"/>
        <w:rPr>
          <w:color w:val="000000"/>
        </w:rPr>
      </w:pPr>
    </w:p>
    <w:p w14:paraId="23CE2CE2" w14:textId="77777777"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379CA7E1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14:paraId="0FE12B0C" w14:textId="77777777"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14:paraId="4C3D29B3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14:paraId="617596A9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7721BB0A" w14:textId="77777777"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6411732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C7C91F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21F96E6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90E2B6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2FA50104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6824B910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63DC8702" w14:textId="77777777" w:rsidR="00782FF9" w:rsidRPr="000662A4" w:rsidRDefault="00782FF9" w:rsidP="00782FF9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14:paraId="264BBC8B" w14:textId="6536CF0D" w:rsidR="00261934" w:rsidRPr="003F170B" w:rsidRDefault="0091680D" w:rsidP="00261934">
      <w:pPr>
        <w:pStyle w:val="a8"/>
        <w:numPr>
          <w:ilvl w:val="0"/>
          <w:numId w:val="2"/>
        </w:numPr>
        <w:spacing w:line="240" w:lineRule="auto"/>
        <w:contextualSpacing/>
        <w:rPr>
          <w:rFonts w:asciiTheme="majorHAnsi" w:hAnsiTheme="majorHAnsi" w:cs="Times New Roman"/>
          <w:sz w:val="24"/>
          <w:szCs w:val="24"/>
        </w:rPr>
      </w:pPr>
      <w:r w:rsidRPr="003F170B">
        <w:rPr>
          <w:rFonts w:asciiTheme="majorHAnsi" w:hAnsiTheme="majorHAnsi" w:cs="Times New Roman"/>
          <w:sz w:val="24"/>
          <w:szCs w:val="24"/>
        </w:rPr>
        <w:t xml:space="preserve">Доктор </w:t>
      </w:r>
      <w:proofErr w:type="gramStart"/>
      <w:r w:rsidRPr="003F170B">
        <w:rPr>
          <w:rFonts w:asciiTheme="majorHAnsi" w:hAnsiTheme="majorHAnsi"/>
          <w:color w:val="000000"/>
        </w:rPr>
        <w:t>физ.-мат.</w:t>
      </w:r>
      <w:proofErr w:type="gramEnd"/>
      <w:r w:rsidRPr="003F170B">
        <w:rPr>
          <w:rFonts w:asciiTheme="majorHAnsi" w:hAnsiTheme="majorHAnsi"/>
          <w:color w:val="000000"/>
        </w:rPr>
        <w:t xml:space="preserve"> наук, профессор академик РАН </w:t>
      </w:r>
      <w:proofErr w:type="gramStart"/>
      <w:r w:rsidRPr="003F170B">
        <w:rPr>
          <w:rFonts w:asciiTheme="majorHAnsi" w:hAnsiTheme="majorHAnsi"/>
          <w:color w:val="000000"/>
        </w:rPr>
        <w:t>В.А.</w:t>
      </w:r>
      <w:proofErr w:type="gramEnd"/>
      <w:r w:rsidRPr="003F170B">
        <w:rPr>
          <w:rFonts w:asciiTheme="majorHAnsi" w:hAnsiTheme="majorHAnsi"/>
          <w:color w:val="000000"/>
        </w:rPr>
        <w:t xml:space="preserve"> Матвеев</w:t>
      </w:r>
      <w:r w:rsidRPr="003F170B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428CD971" w14:textId="77777777" w:rsidR="00782FF9" w:rsidRPr="00670132" w:rsidRDefault="00782FF9" w:rsidP="00782FF9">
      <w:pPr>
        <w:rPr>
          <w:rFonts w:asciiTheme="majorHAnsi" w:hAnsiTheme="majorHAnsi"/>
        </w:rPr>
      </w:pPr>
    </w:p>
    <w:p w14:paraId="307E9FB0" w14:textId="77777777" w:rsidR="004B7807" w:rsidRPr="00670132" w:rsidRDefault="004B7807" w:rsidP="004B7807">
      <w:pPr>
        <w:ind w:firstLine="560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04C10266" w14:textId="77777777" w:rsidR="004B7807" w:rsidRPr="00670132" w:rsidRDefault="004B7807" w:rsidP="004B7807">
      <w:pPr>
        <w:rPr>
          <w:rFonts w:asciiTheme="majorHAnsi" w:hAnsiTheme="majorHAnsi"/>
        </w:rPr>
      </w:pPr>
      <w:r w:rsidRPr="00670132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670132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7B85C643" w14:textId="77777777" w:rsidR="00782FF9" w:rsidRPr="00670132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613F5EB" w14:textId="77777777" w:rsidR="00BB6573" w:rsidRPr="00670132" w:rsidRDefault="00BB6573" w:rsidP="00BB6573">
      <w:pPr>
        <w:rPr>
          <w:rFonts w:asciiTheme="majorHAnsi" w:hAnsiTheme="majorHAnsi"/>
        </w:rPr>
        <w:sectPr w:rsidR="00BB6573" w:rsidRPr="00670132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6CE22B1" w14:textId="77777777" w:rsidR="00FC55D2" w:rsidRPr="00670132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670132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7F5D78A5" w14:textId="77777777" w:rsidR="00926473" w:rsidRPr="003F170B" w:rsidRDefault="00926473" w:rsidP="004B7807">
      <w:pPr>
        <w:ind w:firstLine="708"/>
        <w:jc w:val="both"/>
        <w:rPr>
          <w:rFonts w:asciiTheme="majorHAnsi" w:hAnsiTheme="majorHAnsi"/>
          <w:bCs/>
          <w:i/>
        </w:rPr>
      </w:pPr>
    </w:p>
    <w:p w14:paraId="11E013D2" w14:textId="77777777" w:rsidR="00926473" w:rsidRPr="00670132" w:rsidRDefault="00926473" w:rsidP="00926473">
      <w:pPr>
        <w:ind w:firstLine="708"/>
        <w:jc w:val="both"/>
        <w:rPr>
          <w:rFonts w:asciiTheme="majorHAnsi" w:hAnsiTheme="majorHAnsi"/>
          <w:color w:val="000000" w:themeColor="text1"/>
        </w:rPr>
      </w:pPr>
      <w:r w:rsidRPr="00670132">
        <w:rPr>
          <w:rFonts w:asciiTheme="majorHAnsi" w:hAnsiTheme="majorHAnsi"/>
          <w:color w:val="000000" w:themeColor="text1"/>
          <w:highlight w:val="yellow"/>
        </w:rPr>
        <w:t xml:space="preserve">В курсе излагаются базовые сведения о принципах квантовой теории поля (КТП), являющейся основным математическим инструментом для описания известных элементарных частиц, а также составляющих их кварков и глюонов. В нем рассматриваются фундаментальные вопросы определения энергии, импульса и спина частиц, а также вводятся понятия физического вакуума, хронологического упорядочивания, </w:t>
      </w:r>
      <w:proofErr w:type="spellStart"/>
      <w:r w:rsidRPr="00670132">
        <w:rPr>
          <w:rFonts w:asciiTheme="majorHAnsi" w:hAnsiTheme="majorHAnsi"/>
          <w:color w:val="000000" w:themeColor="text1"/>
          <w:highlight w:val="yellow"/>
        </w:rPr>
        <w:t>пропагатора</w:t>
      </w:r>
      <w:proofErr w:type="spellEnd"/>
      <w:r w:rsidRPr="00670132">
        <w:rPr>
          <w:rFonts w:asciiTheme="majorHAnsi" w:hAnsiTheme="majorHAnsi"/>
          <w:color w:val="000000" w:themeColor="text1"/>
          <w:highlight w:val="yellow"/>
        </w:rPr>
        <w:t>, виртуальной частицы, S-матрицы рассеяния и диаграмм Фейнмана. Настоящий курс включает также примеры расчета сечений базисных процессов взаимодействия элементарных частиц.</w:t>
      </w:r>
      <w:r w:rsidRPr="00670132">
        <w:rPr>
          <w:rFonts w:asciiTheme="majorHAnsi" w:hAnsiTheme="majorHAnsi"/>
          <w:color w:val="000000" w:themeColor="text1"/>
        </w:rPr>
        <w:t xml:space="preserve"> </w:t>
      </w:r>
    </w:p>
    <w:p w14:paraId="0BDDFBF7" w14:textId="53238EDD" w:rsidR="004B7807" w:rsidRPr="0067013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670132">
        <w:rPr>
          <w:rFonts w:asciiTheme="majorHAnsi" w:hAnsiTheme="majorHAnsi"/>
        </w:rPr>
        <w:t xml:space="preserve">и </w:t>
      </w:r>
      <w:r w:rsidR="00830F04" w:rsidRPr="00670132">
        <w:rPr>
          <w:rFonts w:asciiTheme="majorHAnsi" w:hAnsiTheme="majorHAnsi"/>
        </w:rPr>
        <w:t>является обязательной для освоения обучающимися</w:t>
      </w:r>
      <w:r w:rsidRPr="00670132">
        <w:rPr>
          <w:rFonts w:asciiTheme="majorHAnsi" w:hAnsiTheme="majorHAnsi"/>
          <w:color w:val="000000"/>
        </w:rPr>
        <w:t>. </w:t>
      </w:r>
    </w:p>
    <w:p w14:paraId="5E17F86A" w14:textId="77777777" w:rsidR="004B7807" w:rsidRPr="0067013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670132">
        <w:rPr>
          <w:rFonts w:asciiTheme="majorHAnsi" w:hAnsiTheme="majorHAnsi"/>
          <w:color w:val="000000"/>
        </w:rPr>
        <w:t>з.е</w:t>
      </w:r>
      <w:proofErr w:type="spellEnd"/>
      <w:r w:rsidRPr="00670132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58A1D180" w14:textId="3A6D8A6A" w:rsidR="004B7807" w:rsidRPr="00670132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="00926473" w:rsidRPr="00670132">
        <w:rPr>
          <w:rFonts w:asciiTheme="majorHAnsi" w:hAnsiTheme="majorHAnsi" w:cs="Cambria Math"/>
          <w:color w:val="000000"/>
        </w:rPr>
        <w:t>–</w:t>
      </w:r>
      <w:r w:rsidRPr="00670132">
        <w:rPr>
          <w:rFonts w:asciiTheme="majorHAnsi" w:hAnsiTheme="majorHAnsi"/>
          <w:color w:val="000000"/>
        </w:rPr>
        <w:t xml:space="preserve"> </w:t>
      </w:r>
      <w:r w:rsidR="00926473" w:rsidRPr="00670132">
        <w:rPr>
          <w:rFonts w:asciiTheme="majorHAnsi" w:hAnsiTheme="majorHAnsi"/>
          <w:color w:val="000000"/>
        </w:rPr>
        <w:t>экзамен</w:t>
      </w:r>
      <w:r w:rsidRPr="00670132">
        <w:rPr>
          <w:rFonts w:asciiTheme="majorHAnsi" w:hAnsiTheme="majorHAnsi"/>
          <w:color w:val="000000"/>
        </w:rPr>
        <w:t xml:space="preserve"> в 3 семестре.</w:t>
      </w:r>
    </w:p>
    <w:p w14:paraId="52EEF0EB" w14:textId="77777777" w:rsidR="003158FF" w:rsidRPr="00670132" w:rsidRDefault="003158FF" w:rsidP="003158FF">
      <w:pPr>
        <w:jc w:val="both"/>
        <w:rPr>
          <w:rFonts w:asciiTheme="majorHAnsi" w:hAnsiTheme="majorHAnsi" w:cs="Cambria"/>
        </w:rPr>
      </w:pPr>
    </w:p>
    <w:p w14:paraId="339D43E9" w14:textId="77777777" w:rsidR="00C50667" w:rsidRPr="00670132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334301A2" w14:textId="77777777" w:rsidR="00E34A5D" w:rsidRPr="00670132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670132">
        <w:rPr>
          <w:rFonts w:asciiTheme="majorHAnsi" w:hAnsiTheme="majorHAnsi"/>
          <w:bCs/>
          <w:sz w:val="24"/>
          <w:szCs w:val="24"/>
        </w:rPr>
        <w:br w:type="page"/>
      </w:r>
    </w:p>
    <w:p w14:paraId="2CA28256" w14:textId="77777777" w:rsidR="00BB6573" w:rsidRPr="00670132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670132">
        <w:rPr>
          <w:rFonts w:asciiTheme="majorHAnsi" w:hAnsiTheme="majorHAnsi"/>
          <w:b/>
        </w:rPr>
        <w:lastRenderedPageBreak/>
        <w:t>1</w:t>
      </w:r>
      <w:r w:rsidR="00FC55D2" w:rsidRPr="00670132">
        <w:rPr>
          <w:rFonts w:asciiTheme="majorHAnsi" w:hAnsiTheme="majorHAnsi"/>
          <w:b/>
        </w:rPr>
        <w:t xml:space="preserve">. </w:t>
      </w:r>
      <w:r w:rsidRPr="00670132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670132">
        <w:rPr>
          <w:rFonts w:asciiTheme="majorHAnsi" w:hAnsiTheme="majorHAnsi"/>
          <w:b/>
          <w:bCs/>
          <w:color w:val="000000"/>
        </w:rPr>
        <w:t xml:space="preserve"> (модуля)</w:t>
      </w:r>
      <w:r w:rsidRPr="00670132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670132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716EF8F4" w14:textId="77777777" w:rsidR="00F62D13" w:rsidRPr="00670132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33262BF4" w14:textId="300F3BBC" w:rsidR="00843887" w:rsidRPr="00670132" w:rsidRDefault="004B7807" w:rsidP="00926473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>Дисциплина «</w:t>
      </w:r>
      <w:r w:rsidR="00926473" w:rsidRPr="00670132">
        <w:rPr>
          <w:rFonts w:asciiTheme="majorHAnsi" w:hAnsiTheme="majorHAnsi"/>
        </w:rPr>
        <w:t>Стандартная модель и её экспериментальная проверка</w:t>
      </w:r>
      <w:r w:rsidRPr="00670132">
        <w:rPr>
          <w:rFonts w:asciiTheme="majorHAnsi" w:hAnsiTheme="majorHAnsi"/>
          <w:color w:val="000000"/>
        </w:rPr>
        <w:t xml:space="preserve">» </w:t>
      </w:r>
      <w:r w:rsidR="00843887" w:rsidRPr="00670132">
        <w:rPr>
          <w:rFonts w:asciiTheme="majorHAnsi" w:hAnsiTheme="majorHAnsi"/>
          <w:color w:val="000000"/>
        </w:rPr>
        <w:t>входит в блок «Профессиональный» вариативной части и является обязательной для освоения обучающимися</w:t>
      </w:r>
    </w:p>
    <w:p w14:paraId="5A70EBF5" w14:textId="77777777" w:rsidR="00C50667" w:rsidRPr="00670132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3918F850" w14:textId="77777777" w:rsidR="00BB6573" w:rsidRPr="00670132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  <w:b/>
          <w:bCs/>
        </w:rPr>
        <w:t>2.</w:t>
      </w:r>
      <w:r w:rsidRPr="00670132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670132">
        <w:rPr>
          <w:rFonts w:asciiTheme="majorHAnsi" w:hAnsiTheme="majorHAnsi"/>
        </w:rPr>
        <w:t xml:space="preserve"> </w:t>
      </w:r>
    </w:p>
    <w:p w14:paraId="32C211BC" w14:textId="77777777" w:rsidR="00C50667" w:rsidRPr="00670132" w:rsidRDefault="00C50667" w:rsidP="000662A4">
      <w:pPr>
        <w:spacing w:line="276" w:lineRule="auto"/>
        <w:rPr>
          <w:rFonts w:asciiTheme="majorHAnsi" w:hAnsiTheme="majorHAnsi"/>
        </w:rPr>
      </w:pPr>
    </w:p>
    <w:p w14:paraId="1FEE1F24" w14:textId="77777777" w:rsidR="00926473" w:rsidRPr="00670132" w:rsidRDefault="00926473" w:rsidP="00926473">
      <w:pPr>
        <w:rPr>
          <w:rFonts w:asciiTheme="majorHAnsi" w:hAnsiTheme="majorHAnsi"/>
        </w:rPr>
      </w:pPr>
      <w:r w:rsidRPr="00670132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45F4B8A2" w14:textId="77777777" w:rsidR="00926473" w:rsidRPr="00670132" w:rsidRDefault="009264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5A2F16BD" w14:textId="77777777" w:rsidR="008C4981" w:rsidRPr="00670132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670132">
        <w:rPr>
          <w:rFonts w:asciiTheme="majorHAnsi" w:hAnsiTheme="majorHAnsi"/>
          <w:b/>
          <w:bCs/>
        </w:rPr>
        <w:t>3.</w:t>
      </w:r>
      <w:r w:rsidRPr="00670132">
        <w:rPr>
          <w:rFonts w:asciiTheme="majorHAnsi" w:hAnsiTheme="majorHAnsi"/>
          <w:b/>
        </w:rPr>
        <w:t> </w:t>
      </w:r>
      <w:r w:rsidR="00164C0E" w:rsidRPr="00670132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670132">
        <w:rPr>
          <w:rFonts w:asciiTheme="majorHAnsi" w:hAnsiTheme="majorHAnsi"/>
          <w:b/>
        </w:rPr>
        <w:t xml:space="preserve"> </w:t>
      </w:r>
    </w:p>
    <w:p w14:paraId="3091F2E0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6A1F3A16" w14:textId="77777777" w:rsidR="00926473" w:rsidRPr="00670132" w:rsidRDefault="00926473" w:rsidP="00926473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926473" w:rsidRPr="00670132" w14:paraId="09C87447" w14:textId="77777777" w:rsidTr="00852D98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45F78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53A4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926473" w:rsidRPr="00670132" w14:paraId="0FCC6EFE" w14:textId="77777777" w:rsidTr="00852D98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17606" w14:textId="77777777" w:rsidR="00926473" w:rsidRPr="00670132" w:rsidRDefault="00926473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9B7C9" w14:textId="77777777" w:rsidR="00926473" w:rsidRPr="00670132" w:rsidRDefault="00926473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926473" w:rsidRPr="00670132" w14:paraId="5BC7FAA7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AB900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0DB6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Знать</w:t>
            </w:r>
            <w:r w:rsidRPr="00670132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57A301B7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2385BA66" w14:textId="7FA6F084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Уметь</w:t>
            </w:r>
            <w:r w:rsidRPr="00670132">
              <w:rPr>
                <w:rFonts w:asciiTheme="majorHAnsi" w:hAnsiTheme="majorHAnsi"/>
              </w:rPr>
              <w:t xml:space="preserve"> использовать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5C4CAAA1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043AB896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Владеть</w:t>
            </w:r>
            <w:r w:rsidRPr="00670132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926473" w:rsidRPr="00670132" w14:paraId="08F1335D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7C04C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8DF1A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Знать</w:t>
            </w:r>
            <w:r w:rsidRPr="00670132">
              <w:rPr>
                <w:rFonts w:asciiTheme="majorHAnsi" w:hAnsiTheme="majorHAnsi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7F23CAD3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1B28ED73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Уметь</w:t>
            </w:r>
            <w:r w:rsidRPr="00670132">
              <w:rPr>
                <w:rFonts w:asciiTheme="majorHAnsi" w:hAnsiTheme="majorHAnsi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0C2A24BB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47CFC624" w14:textId="426602F2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Владеть</w:t>
            </w:r>
            <w:r w:rsidRPr="00670132">
              <w:rPr>
                <w:rFonts w:asciiTheme="majorHAnsi" w:hAnsiTheme="majorHAnsi"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926473" w:rsidRPr="00670132" w14:paraId="52597912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C39EC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6E2FC" w14:textId="5E8BD5A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Знать</w:t>
            </w:r>
            <w:r w:rsidRPr="00670132">
              <w:rPr>
                <w:rFonts w:asciiTheme="majorHAnsi" w:hAnsiTheme="majorHAnsi"/>
              </w:rPr>
              <w:t xml:space="preserve"> разделы ядерной физики, необходимыми для решения поставленной научной задачи</w:t>
            </w:r>
          </w:p>
          <w:p w14:paraId="134EA5A2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4B34E149" w14:textId="35905C68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u w:val="single"/>
              </w:rPr>
              <w:t>Уметь</w:t>
            </w:r>
            <w:r w:rsidRPr="00670132">
              <w:rPr>
                <w:rFonts w:asciiTheme="majorHAnsi" w:hAnsiTheme="majorHAnsi"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46B39884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</w:p>
          <w:p w14:paraId="72EEE87A" w14:textId="733174B0" w:rsidR="00926473" w:rsidRPr="00670132" w:rsidRDefault="00926473" w:rsidP="00852D98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u w:val="single"/>
              </w:rPr>
              <w:t>Владеть</w:t>
            </w:r>
            <w:r w:rsidRPr="00670132">
              <w:rPr>
                <w:rFonts w:asciiTheme="majorHAnsi" w:hAnsiTheme="majorHAnsi"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926473" w:rsidRPr="00670132" w14:paraId="1C755B59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67ED4" w14:textId="77777777" w:rsidR="00926473" w:rsidRPr="00670132" w:rsidRDefault="00926473" w:rsidP="00852D98">
            <w:pPr>
              <w:widowControl w:val="0"/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C7C4F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 xml:space="preserve">Знать постулаты квантовой теории поля, ее основные </w:t>
            </w:r>
            <w:r w:rsidRPr="00670132">
              <w:rPr>
                <w:rFonts w:asciiTheme="majorHAnsi" w:hAnsiTheme="majorHAnsi"/>
              </w:rPr>
              <w:lastRenderedPageBreak/>
              <w:t>методы для описания физических взаимодействий элементарных частиц.</w:t>
            </w:r>
            <w:r w:rsidRPr="00670132">
              <w:rPr>
                <w:rFonts w:asciiTheme="majorHAnsi" w:hAnsiTheme="majorHAnsi"/>
              </w:rPr>
              <w:br/>
            </w:r>
          </w:p>
          <w:p w14:paraId="48F9AEC0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Уметь проводить квантование, рассчитывать характеристики конкретных процессов.</w:t>
            </w:r>
            <w:r w:rsidRPr="00670132">
              <w:rPr>
                <w:rFonts w:asciiTheme="majorHAnsi" w:hAnsiTheme="majorHAnsi"/>
              </w:rPr>
              <w:br/>
            </w:r>
          </w:p>
          <w:p w14:paraId="2DB1E39A" w14:textId="77777777" w:rsidR="00926473" w:rsidRPr="00670132" w:rsidRDefault="00926473" w:rsidP="00852D98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</w:rPr>
              <w:t>Владеть математическими основами квантовой теории поля.</w:t>
            </w:r>
          </w:p>
        </w:tc>
      </w:tr>
    </w:tbl>
    <w:p w14:paraId="25B5DCBB" w14:textId="77777777" w:rsidR="00B130C1" w:rsidRPr="00670132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4CE1C6CF" w14:textId="79F578B7" w:rsidR="000662A4" w:rsidRPr="00670132" w:rsidRDefault="000662A4" w:rsidP="000662A4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  <w:b/>
        </w:rPr>
        <w:t>4.</w:t>
      </w:r>
      <w:r w:rsidRPr="00670132">
        <w:rPr>
          <w:rFonts w:asciiTheme="majorHAnsi" w:hAnsiTheme="majorHAnsi"/>
        </w:rPr>
        <w:t> Объем дисциплины (модуля)</w:t>
      </w:r>
      <w:r w:rsidR="006C19E1" w:rsidRPr="00670132">
        <w:rPr>
          <w:rFonts w:asciiTheme="majorHAnsi" w:hAnsiTheme="majorHAnsi"/>
        </w:rPr>
        <w:t xml:space="preserve"> составляет</w:t>
      </w:r>
      <w:r w:rsidRPr="00670132">
        <w:rPr>
          <w:rFonts w:asciiTheme="majorHAnsi" w:hAnsiTheme="majorHAnsi"/>
        </w:rPr>
        <w:t xml:space="preserve"> </w:t>
      </w:r>
      <w:r w:rsidR="00926473" w:rsidRPr="00670132">
        <w:rPr>
          <w:rFonts w:asciiTheme="majorHAnsi" w:hAnsiTheme="majorHAnsi"/>
        </w:rPr>
        <w:t xml:space="preserve">2 </w:t>
      </w:r>
      <w:proofErr w:type="spellStart"/>
      <w:r w:rsidRPr="00670132">
        <w:rPr>
          <w:rFonts w:asciiTheme="majorHAnsi" w:hAnsiTheme="majorHAnsi"/>
        </w:rPr>
        <w:t>з.е</w:t>
      </w:r>
      <w:proofErr w:type="spellEnd"/>
      <w:r w:rsidRPr="00670132">
        <w:rPr>
          <w:rFonts w:asciiTheme="majorHAnsi" w:hAnsiTheme="majorHAnsi"/>
        </w:rPr>
        <w:t>., в том числе</w:t>
      </w:r>
      <w:r w:rsidR="006C19E1" w:rsidRPr="00670132">
        <w:rPr>
          <w:rFonts w:asciiTheme="majorHAnsi" w:hAnsiTheme="majorHAnsi"/>
        </w:rPr>
        <w:t>:</w:t>
      </w:r>
      <w:r w:rsidRPr="00670132">
        <w:rPr>
          <w:rFonts w:asciiTheme="majorHAnsi" w:hAnsiTheme="majorHAnsi"/>
        </w:rPr>
        <w:t xml:space="preserve"> </w:t>
      </w:r>
      <w:r w:rsidR="00926473" w:rsidRPr="00670132">
        <w:rPr>
          <w:rFonts w:asciiTheme="majorHAnsi" w:hAnsiTheme="majorHAnsi"/>
        </w:rPr>
        <w:t xml:space="preserve">36 </w:t>
      </w:r>
      <w:r w:rsidRPr="00670132">
        <w:rPr>
          <w:rFonts w:asciiTheme="majorHAnsi" w:hAnsiTheme="majorHAnsi"/>
        </w:rPr>
        <w:t>академических часов</w:t>
      </w:r>
      <w:r w:rsidR="00131DD3" w:rsidRPr="00670132">
        <w:rPr>
          <w:rFonts w:asciiTheme="majorHAnsi" w:hAnsiTheme="majorHAnsi"/>
        </w:rPr>
        <w:t>, отведенных</w:t>
      </w:r>
      <w:r w:rsidRPr="00670132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926473" w:rsidRPr="00670132">
        <w:rPr>
          <w:rFonts w:asciiTheme="majorHAnsi" w:hAnsiTheme="majorHAnsi"/>
        </w:rPr>
        <w:t>36</w:t>
      </w:r>
      <w:r w:rsidR="006C19E1" w:rsidRPr="00670132">
        <w:rPr>
          <w:rFonts w:asciiTheme="majorHAnsi" w:hAnsiTheme="majorHAnsi"/>
        </w:rPr>
        <w:t xml:space="preserve"> </w:t>
      </w:r>
      <w:r w:rsidRPr="00670132">
        <w:rPr>
          <w:rFonts w:asciiTheme="majorHAnsi" w:hAnsiTheme="majorHAnsi"/>
        </w:rPr>
        <w:t>академических часов</w:t>
      </w:r>
      <w:r w:rsidR="00131DD3" w:rsidRPr="00670132">
        <w:rPr>
          <w:rFonts w:asciiTheme="majorHAnsi" w:hAnsiTheme="majorHAnsi"/>
        </w:rPr>
        <w:t>, отведенных</w:t>
      </w:r>
      <w:r w:rsidRPr="00670132">
        <w:rPr>
          <w:rFonts w:asciiTheme="majorHAnsi" w:hAnsiTheme="majorHAnsi"/>
        </w:rPr>
        <w:t xml:space="preserve"> на самостоятельную работу обучающихся. </w:t>
      </w:r>
    </w:p>
    <w:p w14:paraId="0C94CD31" w14:textId="77777777" w:rsidR="00131DD3" w:rsidRPr="00670132" w:rsidRDefault="00131DD3" w:rsidP="000662A4">
      <w:pPr>
        <w:jc w:val="both"/>
        <w:rPr>
          <w:rFonts w:asciiTheme="majorHAnsi" w:hAnsiTheme="majorHAnsi"/>
        </w:rPr>
      </w:pPr>
    </w:p>
    <w:p w14:paraId="43908A0C" w14:textId="77777777" w:rsidR="004B7807" w:rsidRPr="00670132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670132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1B0CBF82" w14:textId="77777777" w:rsidR="004B7807" w:rsidRPr="00670132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670132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31BAD33" w14:textId="77777777" w:rsidR="00802009" w:rsidRPr="00670132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  <w:b/>
          <w:bCs/>
        </w:rPr>
        <w:lastRenderedPageBreak/>
        <w:t>5</w:t>
      </w:r>
      <w:r w:rsidR="003158FF" w:rsidRPr="00670132">
        <w:rPr>
          <w:rFonts w:asciiTheme="majorHAnsi" w:hAnsiTheme="majorHAnsi"/>
          <w:b/>
          <w:bCs/>
        </w:rPr>
        <w:t>. </w:t>
      </w:r>
      <w:r w:rsidR="00802009" w:rsidRPr="00670132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67D06899" w14:textId="77777777" w:rsidR="00785A92" w:rsidRPr="00670132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670132" w14:paraId="74439109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4149A513" w14:textId="77777777" w:rsidR="005945DA" w:rsidRPr="0067013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414EAE88" w14:textId="77777777" w:rsidR="005945DA" w:rsidRPr="00670132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028A6F14" w14:textId="77777777" w:rsidR="005945DA" w:rsidRPr="0067013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13D3F350" w14:textId="77777777" w:rsidR="005945DA" w:rsidRPr="0067013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4529FB83" w14:textId="77777777" w:rsidR="005945DA" w:rsidRPr="0067013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76A2AAF3" w14:textId="77777777" w:rsidR="005945DA" w:rsidRPr="00670132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59852EBA" w14:textId="77777777" w:rsidR="005945DA" w:rsidRPr="00670132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655E788C" w14:textId="77777777" w:rsidR="005945DA" w:rsidRPr="00670132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670132" w14:paraId="42FFBF93" w14:textId="77777777" w:rsidTr="00653EAB">
        <w:trPr>
          <w:trHeight w:val="135"/>
        </w:trPr>
        <w:tc>
          <w:tcPr>
            <w:tcW w:w="2660" w:type="dxa"/>
            <w:vMerge/>
          </w:tcPr>
          <w:p w14:paraId="5F2001F9" w14:textId="77777777" w:rsidR="005945DA" w:rsidRPr="0067013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69F8A976" w14:textId="77777777" w:rsidR="005945DA" w:rsidRPr="0067013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038A0550" w14:textId="77777777" w:rsidR="005945DA" w:rsidRPr="0067013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60FA81B0" w14:textId="77777777" w:rsidR="005945DA" w:rsidRPr="00670132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670132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670132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054E1C8D" w14:textId="77777777" w:rsidR="005945DA" w:rsidRPr="0067013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20A9F802" w14:textId="77777777" w:rsidR="005945DA" w:rsidRPr="0067013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339C33B4" w14:textId="77777777" w:rsidR="005945DA" w:rsidRPr="0067013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670132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0A78451A" w14:textId="77777777" w:rsidR="005945DA" w:rsidRPr="00670132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670132" w14:paraId="5E65974F" w14:textId="77777777" w:rsidTr="00653EAB">
        <w:trPr>
          <w:trHeight w:val="549"/>
        </w:trPr>
        <w:tc>
          <w:tcPr>
            <w:tcW w:w="2660" w:type="dxa"/>
            <w:vMerge/>
          </w:tcPr>
          <w:p w14:paraId="68654F07" w14:textId="77777777" w:rsidR="00D0369D" w:rsidRPr="0067013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1195BD93" w14:textId="77777777" w:rsidR="00D0369D" w:rsidRPr="0067013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389677CF" w14:textId="77777777" w:rsidR="00D0369D" w:rsidRPr="0067013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7F7F1E02" w14:textId="77777777" w:rsidR="00D0369D" w:rsidRPr="00670132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4AAF1C73" w14:textId="77777777" w:rsidR="00D0369D" w:rsidRPr="00670132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3AE34D02" w14:textId="77777777" w:rsidR="00D0369D" w:rsidRPr="0067013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3D0E086A" w14:textId="77777777" w:rsidR="00D0369D" w:rsidRPr="0067013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670132" w14:paraId="69555C31" w14:textId="77777777" w:rsidTr="007D486C">
        <w:trPr>
          <w:trHeight w:val="2073"/>
        </w:trPr>
        <w:tc>
          <w:tcPr>
            <w:tcW w:w="2660" w:type="dxa"/>
            <w:vMerge/>
          </w:tcPr>
          <w:p w14:paraId="7A6A9281" w14:textId="77777777" w:rsidR="005945DA" w:rsidRPr="0067013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658352C6" w14:textId="77777777" w:rsidR="005945DA" w:rsidRPr="0067013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7A0B7621" w14:textId="77777777" w:rsidR="005945DA" w:rsidRPr="00670132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24BFC807" w14:textId="77777777" w:rsidR="005945DA" w:rsidRPr="0067013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6C696791" w14:textId="77777777" w:rsidR="005945DA" w:rsidRPr="0067013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67013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22B71A44" w14:textId="77777777" w:rsidR="005945DA" w:rsidRPr="00670132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67013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65776E74" w14:textId="77777777" w:rsidR="005945DA" w:rsidRPr="0067013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31D54A7B" w14:textId="77777777" w:rsidR="005945DA" w:rsidRPr="0067013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5E973190" w14:textId="77777777" w:rsidR="005945DA" w:rsidRPr="0067013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926473" w:rsidRPr="00670132" w14:paraId="79299DC2" w14:textId="77777777" w:rsidTr="007D486C">
        <w:tc>
          <w:tcPr>
            <w:tcW w:w="2660" w:type="dxa"/>
          </w:tcPr>
          <w:p w14:paraId="0ABEBFD0" w14:textId="52BDDAE8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Аппарат </w:t>
            </w:r>
            <w:proofErr w:type="gram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КТП,  как</w:t>
            </w:r>
            <w:proofErr w:type="gram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 основной метод </w:t>
            </w:r>
            <w:proofErr w:type="gram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описания  физических</w:t>
            </w:r>
            <w:proofErr w:type="gram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 взаимодействий элементарных частиц</w:t>
            </w:r>
          </w:p>
        </w:tc>
        <w:tc>
          <w:tcPr>
            <w:tcW w:w="1040" w:type="dxa"/>
          </w:tcPr>
          <w:p w14:paraId="52D13347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3EA904C8" w14:textId="5E4E391E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75294C43" w14:textId="79F2171A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4C5F9DDA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0B378340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6BB2D390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466B26AF" w14:textId="7F9F35DA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34C4B391" w14:textId="1BD4F4C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201D1112" w14:textId="77777777" w:rsidTr="007D486C">
        <w:trPr>
          <w:trHeight w:val="584"/>
        </w:trPr>
        <w:tc>
          <w:tcPr>
            <w:tcW w:w="2660" w:type="dxa"/>
          </w:tcPr>
          <w:p w14:paraId="4C9624BF" w14:textId="57046234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Математические </w:t>
            </w:r>
            <w:proofErr w:type="gram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основы  квантовой</w:t>
            </w:r>
            <w:proofErr w:type="gram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 теории поля.</w:t>
            </w:r>
          </w:p>
        </w:tc>
        <w:tc>
          <w:tcPr>
            <w:tcW w:w="1040" w:type="dxa"/>
          </w:tcPr>
          <w:p w14:paraId="370C843C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7639CB42" w14:textId="57229609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22379E89" w14:textId="11933345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4AC9B57A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3743DCA4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417458D1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27803094" w14:textId="19E1F77D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7BD471C2" w14:textId="6819B795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02DAB279" w14:textId="77777777" w:rsidTr="007D486C">
        <w:tc>
          <w:tcPr>
            <w:tcW w:w="2660" w:type="dxa"/>
          </w:tcPr>
          <w:p w14:paraId="1624A11B" w14:textId="318E7DCB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Полевая природа частиц и основные уравнения на примере скалярных </w:t>
            </w:r>
            <w:proofErr w:type="spell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частнц</w:t>
            </w:r>
            <w:proofErr w:type="spell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.</w:t>
            </w:r>
          </w:p>
        </w:tc>
        <w:tc>
          <w:tcPr>
            <w:tcW w:w="1040" w:type="dxa"/>
          </w:tcPr>
          <w:p w14:paraId="164539D1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78C7B275" w14:textId="64E2CB68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201620CD" w14:textId="6BA24373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0BF51A57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5500221E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0129C0AE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39D17647" w14:textId="0CE043AA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33B35BEF" w14:textId="3DA4AD9D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25D36669" w14:textId="77777777" w:rsidTr="007D486C">
        <w:tc>
          <w:tcPr>
            <w:tcW w:w="2660" w:type="dxa"/>
          </w:tcPr>
          <w:p w14:paraId="57FA564D" w14:textId="427C9DCD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Квантование </w:t>
            </w:r>
            <w:proofErr w:type="spell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фермионного</w:t>
            </w:r>
            <w:proofErr w:type="spell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 и электромагнитного </w:t>
            </w: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lastRenderedPageBreak/>
              <w:t>полей.</w:t>
            </w:r>
          </w:p>
        </w:tc>
        <w:tc>
          <w:tcPr>
            <w:tcW w:w="1040" w:type="dxa"/>
          </w:tcPr>
          <w:p w14:paraId="39CDACD4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226C073A" w14:textId="374794D1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255DF71E" w14:textId="5024DE15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20DDF279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7DABC4C0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41A7EDD0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625B2C56" w14:textId="12908EA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5EC0CF09" w14:textId="71A53BBF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350709EB" w14:textId="77777777" w:rsidTr="007D486C">
        <w:tc>
          <w:tcPr>
            <w:tcW w:w="2660" w:type="dxa"/>
          </w:tcPr>
          <w:p w14:paraId="4BB22458" w14:textId="41BE9F22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proofErr w:type="gramStart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Аппарат  вычисления</w:t>
            </w:r>
            <w:proofErr w:type="gramEnd"/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 xml:space="preserve">  матричных элементов амплитуды рассеяния.</w:t>
            </w:r>
          </w:p>
        </w:tc>
        <w:tc>
          <w:tcPr>
            <w:tcW w:w="1040" w:type="dxa"/>
          </w:tcPr>
          <w:p w14:paraId="0C292EBF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22F302A5" w14:textId="162AE392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5FB942B0" w14:textId="3168A266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61405677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7C420F15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0D49A280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5CEBC45E" w14:textId="4EBD517E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5BD92902" w14:textId="6AF1F4D0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11AFB2C8" w14:textId="77777777" w:rsidTr="007D486C">
        <w:tc>
          <w:tcPr>
            <w:tcW w:w="2660" w:type="dxa"/>
          </w:tcPr>
          <w:p w14:paraId="75D9D023" w14:textId="48EBB723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Примеры расчета характеристик конкретных процессов.</w:t>
            </w:r>
          </w:p>
        </w:tc>
        <w:tc>
          <w:tcPr>
            <w:tcW w:w="1040" w:type="dxa"/>
          </w:tcPr>
          <w:p w14:paraId="4012CD92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086" w:type="dxa"/>
          </w:tcPr>
          <w:p w14:paraId="2C652172" w14:textId="06691A94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3EC0F03A" w14:textId="092D5EA2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276" w:type="dxa"/>
          </w:tcPr>
          <w:p w14:paraId="0ACCA46F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275" w:type="dxa"/>
          </w:tcPr>
          <w:p w14:paraId="67CCF51D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418" w:type="dxa"/>
          </w:tcPr>
          <w:p w14:paraId="3CE43B9E" w14:textId="7777777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</w:p>
        </w:tc>
        <w:tc>
          <w:tcPr>
            <w:tcW w:w="1701" w:type="dxa"/>
          </w:tcPr>
          <w:p w14:paraId="1ACFED53" w14:textId="4FEC2AC9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3054" w:type="dxa"/>
          </w:tcPr>
          <w:p w14:paraId="35D04339" w14:textId="5F49B517" w:rsidR="00926473" w:rsidRPr="00670132" w:rsidRDefault="00926473" w:rsidP="00926473">
            <w:pPr>
              <w:rPr>
                <w:rFonts w:asciiTheme="majorHAnsi" w:hAnsiTheme="majorHAnsi"/>
                <w:color w:val="000000" w:themeColor="text1"/>
                <w:highlight w:val="yellow"/>
              </w:rPr>
            </w:pPr>
            <w:r w:rsidRPr="00670132"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  <w:t>Опрос, проверка домашнего задания</w:t>
            </w:r>
          </w:p>
        </w:tc>
      </w:tr>
      <w:tr w:rsidR="00926473" w:rsidRPr="00670132" w14:paraId="64176957" w14:textId="77777777" w:rsidTr="00653EAB">
        <w:tc>
          <w:tcPr>
            <w:tcW w:w="2660" w:type="dxa"/>
          </w:tcPr>
          <w:p w14:paraId="1AFD8CD9" w14:textId="78CA1E38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0C111FDA" w14:textId="0A366F32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07FFAF76" w14:textId="77777777" w:rsidR="00926473" w:rsidRPr="00670132" w:rsidRDefault="00926473" w:rsidP="00926473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76FAFD5B" w14:textId="11795C90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Pr="00670132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15D694CE" w14:textId="68EDE9FD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926473" w:rsidRPr="00670132" w14:paraId="21AE6D7F" w14:textId="77777777" w:rsidTr="00653EAB">
        <w:tc>
          <w:tcPr>
            <w:tcW w:w="2660" w:type="dxa"/>
          </w:tcPr>
          <w:p w14:paraId="71312BE2" w14:textId="77777777" w:rsidR="00926473" w:rsidRPr="00670132" w:rsidRDefault="00926473" w:rsidP="00926473">
            <w:pPr>
              <w:rPr>
                <w:rFonts w:asciiTheme="majorHAnsi" w:hAnsiTheme="majorHAnsi"/>
                <w:b/>
                <w:bCs/>
              </w:rPr>
            </w:pPr>
            <w:r w:rsidRPr="0067013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066D71EB" w14:textId="77777777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2FB7FEBE" w14:textId="0CED6D2F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40B4859B" w14:textId="24FAB027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  <w:r w:rsidRPr="00670132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68766931" w14:textId="77777777" w:rsidR="00926473" w:rsidRPr="00670132" w:rsidRDefault="00926473" w:rsidP="00926473">
            <w:pPr>
              <w:rPr>
                <w:rFonts w:asciiTheme="majorHAnsi" w:hAnsiTheme="majorHAnsi"/>
                <w:b/>
              </w:rPr>
            </w:pPr>
          </w:p>
        </w:tc>
      </w:tr>
    </w:tbl>
    <w:p w14:paraId="3BAB5BCE" w14:textId="77777777" w:rsidR="00802009" w:rsidRPr="00670132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37EDD04B" w14:textId="77777777" w:rsidR="00E87C2E" w:rsidRPr="00670132" w:rsidRDefault="00E87C2E" w:rsidP="00785A92">
      <w:pPr>
        <w:rPr>
          <w:rFonts w:asciiTheme="majorHAnsi" w:hAnsiTheme="majorHAnsi" w:cs="Cambria"/>
        </w:rPr>
      </w:pPr>
    </w:p>
    <w:p w14:paraId="395C9AA6" w14:textId="77777777" w:rsidR="006E61B3" w:rsidRPr="00670132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30A59E22" w14:textId="77777777" w:rsidR="00115037" w:rsidRPr="00670132" w:rsidRDefault="00115037" w:rsidP="00BE247C">
      <w:pPr>
        <w:rPr>
          <w:rFonts w:asciiTheme="majorHAnsi" w:hAnsiTheme="majorHAnsi"/>
          <w:b/>
        </w:rPr>
        <w:sectPr w:rsidR="00115037" w:rsidRPr="00670132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0AD70644" w14:textId="24EEB0ED" w:rsidR="00926473" w:rsidRPr="003F170B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lastRenderedPageBreak/>
        <w:t>Тема 1. Аппарат КТП, как основной метод описания физических взаимодействий элементарных частиц.</w:t>
      </w:r>
      <w:r w:rsidRPr="00670132">
        <w:rPr>
          <w:rFonts w:asciiTheme="majorHAnsi" w:hAnsiTheme="majorHAnsi"/>
          <w:i/>
          <w:highlight w:val="yellow"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76181DF1" w14:textId="77777777" w:rsidR="00926473" w:rsidRPr="00670132" w:rsidRDefault="00926473" w:rsidP="00926473">
      <w:pPr>
        <w:jc w:val="both"/>
        <w:rPr>
          <w:rFonts w:asciiTheme="majorHAnsi" w:hAnsiTheme="majorHAnsi"/>
          <w:highlight w:val="yellow"/>
        </w:rPr>
      </w:pPr>
    </w:p>
    <w:p w14:paraId="16418C15" w14:textId="7E59BEB5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t>Тема 2. Математические основы квантовой теории поля.</w:t>
      </w:r>
      <w:r w:rsidRPr="00670132">
        <w:rPr>
          <w:rFonts w:asciiTheme="majorHAnsi" w:hAnsiTheme="majorHAnsi"/>
          <w:i/>
          <w:highlight w:val="yellow"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6BA7B9E6" w14:textId="77777777" w:rsidR="00926473" w:rsidRPr="00670132" w:rsidRDefault="00926473" w:rsidP="00926473">
      <w:pPr>
        <w:tabs>
          <w:tab w:val="left" w:pos="7020"/>
        </w:tabs>
        <w:rPr>
          <w:rFonts w:asciiTheme="majorHAnsi" w:hAnsiTheme="majorHAnsi"/>
          <w:i/>
          <w:highlight w:val="yellow"/>
        </w:rPr>
      </w:pPr>
    </w:p>
    <w:p w14:paraId="1C939635" w14:textId="22CDB431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t>Тема 3. Полевая природа частиц и основные уравнения на примере скалярных частиц.</w:t>
      </w:r>
      <w:r w:rsidRPr="00670132">
        <w:rPr>
          <w:rFonts w:asciiTheme="majorHAnsi" w:hAnsiTheme="majorHAnsi"/>
          <w:i/>
          <w:highlight w:val="yellow"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64F62713" w14:textId="77777777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</w:p>
    <w:p w14:paraId="5245EA1B" w14:textId="687627D1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t xml:space="preserve">Тема 4. Квантование </w:t>
      </w:r>
      <w:proofErr w:type="spellStart"/>
      <w:r w:rsidRPr="00670132">
        <w:rPr>
          <w:rFonts w:asciiTheme="majorHAnsi" w:hAnsiTheme="majorHAnsi"/>
          <w:i/>
          <w:highlight w:val="yellow"/>
        </w:rPr>
        <w:t>фермионного</w:t>
      </w:r>
      <w:proofErr w:type="spellEnd"/>
      <w:r w:rsidRPr="00670132">
        <w:rPr>
          <w:rFonts w:asciiTheme="majorHAnsi" w:hAnsiTheme="majorHAnsi"/>
          <w:i/>
          <w:highlight w:val="yellow"/>
        </w:rPr>
        <w:t xml:space="preserve"> и электромагнитного полей.</w:t>
      </w:r>
      <w:r w:rsidRPr="00670132">
        <w:rPr>
          <w:rFonts w:asciiTheme="majorHAnsi" w:hAnsiTheme="majorHAnsi"/>
          <w:i/>
          <w:highlight w:val="yellow"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5F32DE5B" w14:textId="77777777" w:rsidR="00926473" w:rsidRPr="00670132" w:rsidRDefault="00926473" w:rsidP="00926473">
      <w:pPr>
        <w:rPr>
          <w:rFonts w:asciiTheme="majorHAnsi" w:hAnsiTheme="majorHAnsi"/>
          <w:highlight w:val="yellow"/>
        </w:rPr>
      </w:pPr>
    </w:p>
    <w:p w14:paraId="3D892D03" w14:textId="77777777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t>Тема 5. Аппарат вычисления матричных элементов амплитуды рассеяния.</w:t>
      </w:r>
    </w:p>
    <w:p w14:paraId="5290B1C4" w14:textId="63BF7100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  <w:r w:rsidRPr="00670132">
        <w:rPr>
          <w:rFonts w:asciiTheme="majorHAnsi" w:hAnsiTheme="majorHAnsi"/>
          <w:i/>
          <w:highlight w:val="yellow"/>
        </w:rPr>
        <w:t>Примеры расчета характеристик конкретных процессов.</w:t>
      </w:r>
      <w:r w:rsidRPr="00670132">
        <w:rPr>
          <w:rFonts w:asciiTheme="majorHAnsi" w:hAnsiTheme="majorHAnsi"/>
          <w:i/>
          <w:highlight w:val="yellow"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140098B4" w14:textId="77777777" w:rsidR="00926473" w:rsidRPr="00670132" w:rsidRDefault="00926473" w:rsidP="00926473">
      <w:pPr>
        <w:rPr>
          <w:rFonts w:asciiTheme="majorHAnsi" w:hAnsiTheme="majorHAnsi"/>
          <w:i/>
          <w:highlight w:val="yellow"/>
        </w:rPr>
      </w:pPr>
    </w:p>
    <w:p w14:paraId="75EEE576" w14:textId="4ECA6C44" w:rsidR="00926473" w:rsidRPr="00670132" w:rsidRDefault="00926473" w:rsidP="00926473">
      <w:pPr>
        <w:rPr>
          <w:rFonts w:asciiTheme="majorHAnsi" w:hAnsiTheme="majorHAnsi"/>
          <w:i/>
        </w:rPr>
      </w:pPr>
      <w:r w:rsidRPr="00670132">
        <w:rPr>
          <w:rFonts w:asciiTheme="majorHAnsi" w:hAnsiTheme="majorHAnsi"/>
          <w:i/>
          <w:highlight w:val="yellow"/>
        </w:rPr>
        <w:t>Тема 6. Примеры расчета характеристик конкретных процессов.</w:t>
      </w:r>
      <w:r w:rsidRPr="00670132">
        <w:rPr>
          <w:rFonts w:asciiTheme="majorHAnsi" w:hAnsiTheme="majorHAnsi"/>
          <w:i/>
        </w:rPr>
        <w:br/>
      </w:r>
      <w:r w:rsidRPr="003F170B">
        <w:rPr>
          <w:rFonts w:asciiTheme="majorHAnsi" w:hAnsiTheme="majorHAnsi"/>
          <w:i/>
          <w:highlight w:val="yellow"/>
        </w:rPr>
        <w:t>&lt;</w:t>
      </w:r>
      <w:r w:rsidRPr="00670132">
        <w:rPr>
          <w:rFonts w:asciiTheme="majorHAnsi" w:hAnsiTheme="majorHAnsi"/>
          <w:i/>
          <w:highlight w:val="yellow"/>
        </w:rPr>
        <w:t>Тезисное описание темы</w:t>
      </w:r>
      <w:r w:rsidRPr="003F170B">
        <w:rPr>
          <w:rFonts w:asciiTheme="majorHAnsi" w:hAnsiTheme="majorHAnsi"/>
          <w:i/>
          <w:highlight w:val="yellow"/>
        </w:rPr>
        <w:t>&gt;</w:t>
      </w:r>
    </w:p>
    <w:p w14:paraId="11F3FE72" w14:textId="77777777" w:rsidR="00926473" w:rsidRPr="00670132" w:rsidRDefault="00926473" w:rsidP="00BE247C">
      <w:pPr>
        <w:rPr>
          <w:rFonts w:asciiTheme="majorHAnsi" w:hAnsiTheme="majorHAnsi"/>
          <w:b/>
        </w:rPr>
      </w:pPr>
    </w:p>
    <w:p w14:paraId="1D5617AD" w14:textId="77777777" w:rsidR="00926473" w:rsidRPr="00670132" w:rsidRDefault="00926473" w:rsidP="00BE247C">
      <w:pPr>
        <w:rPr>
          <w:rFonts w:asciiTheme="majorHAnsi" w:hAnsiTheme="majorHAnsi"/>
          <w:b/>
        </w:rPr>
      </w:pPr>
    </w:p>
    <w:p w14:paraId="5CB0514C" w14:textId="58750BE4" w:rsidR="00BE247C" w:rsidRPr="00670132" w:rsidRDefault="006C19E1" w:rsidP="00BE247C">
      <w:pPr>
        <w:rPr>
          <w:rFonts w:asciiTheme="majorHAnsi" w:hAnsiTheme="majorHAnsi"/>
          <w:b/>
        </w:rPr>
      </w:pPr>
      <w:r w:rsidRPr="00670132">
        <w:rPr>
          <w:rFonts w:asciiTheme="majorHAnsi" w:hAnsiTheme="majorHAnsi"/>
          <w:b/>
        </w:rPr>
        <w:t>6</w:t>
      </w:r>
      <w:r w:rsidR="00BE247C" w:rsidRPr="00670132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732BAD5E" w14:textId="77777777" w:rsidR="00BE247C" w:rsidRPr="00670132" w:rsidRDefault="00BE247C" w:rsidP="00BE247C">
      <w:pPr>
        <w:rPr>
          <w:rFonts w:asciiTheme="majorHAnsi" w:hAnsiTheme="majorHAnsi"/>
          <w:highlight w:val="yellow"/>
        </w:rPr>
      </w:pPr>
    </w:p>
    <w:p w14:paraId="6DA6EA67" w14:textId="77777777" w:rsidR="00BE247C" w:rsidRPr="00670132" w:rsidRDefault="006C19E1" w:rsidP="00194A31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6</w:t>
      </w:r>
      <w:r w:rsidR="00BE247C" w:rsidRPr="00670132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377B69FA" w14:textId="77777777" w:rsidR="004651EA" w:rsidRPr="00670132" w:rsidRDefault="004651EA" w:rsidP="00194A31">
      <w:pPr>
        <w:jc w:val="both"/>
        <w:rPr>
          <w:rFonts w:asciiTheme="majorHAnsi" w:hAnsiTheme="majorHAnsi"/>
        </w:rPr>
      </w:pPr>
    </w:p>
    <w:p w14:paraId="149D7FB4" w14:textId="77777777" w:rsidR="00843887" w:rsidRPr="00670132" w:rsidRDefault="00843887" w:rsidP="00843887">
      <w:pPr>
        <w:rPr>
          <w:rFonts w:asciiTheme="majorHAnsi" w:hAnsiTheme="majorHAnsi" w:cs="Cambria"/>
          <w:bCs/>
          <w:iCs/>
        </w:rPr>
      </w:pPr>
      <w:r w:rsidRPr="00670132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00F41BF5" w14:textId="5587EC35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Число поколений лептонов в Стандартной модели</w:t>
      </w:r>
    </w:p>
    <w:p w14:paraId="0D21C986" w14:textId="3E04FDB1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Число поколений кварков в Стандартной модели</w:t>
      </w:r>
    </w:p>
    <w:p w14:paraId="091BDAD5" w14:textId="684B0A04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Число цветовых зарядов в Стандартной модели</w:t>
      </w:r>
    </w:p>
    <w:p w14:paraId="2AE14321" w14:textId="30EF3E4C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Число ароматов кварков в Стандартной модели</w:t>
      </w:r>
    </w:p>
    <w:p w14:paraId="644E93C8" w14:textId="6D8716A8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Почему в Стандартной модели W-бозоны не могут иметь собственную массу?</w:t>
      </w:r>
    </w:p>
    <w:p w14:paraId="42D0D288" w14:textId="118D987E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Как возникает масса у калибровочных бозонов при помощи механизма Хиггса?</w:t>
      </w:r>
    </w:p>
    <w:p w14:paraId="68C4110B" w14:textId="5EDBCF52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/>
          <w:color w:val="000000"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За счет чего поле Хиггса при относительно невысоких энергиях находится в устойчивом состоянии вблизи своего вакуумного среднего?</w:t>
      </w:r>
    </w:p>
    <w:p w14:paraId="7BD5E365" w14:textId="69D110AB" w:rsidR="00670132" w:rsidRPr="00670132" w:rsidRDefault="00670132" w:rsidP="00670132">
      <w:pPr>
        <w:pStyle w:val="a8"/>
        <w:numPr>
          <w:ilvl w:val="0"/>
          <w:numId w:val="9"/>
        </w:numPr>
        <w:rPr>
          <w:rFonts w:asciiTheme="majorHAnsi" w:hAnsiTheme="majorHAnsi" w:cs="Cambria"/>
          <w:bCs/>
          <w:iCs/>
          <w:sz w:val="24"/>
          <w:szCs w:val="24"/>
        </w:rPr>
      </w:pPr>
      <w:r w:rsidRPr="00670132">
        <w:rPr>
          <w:rFonts w:asciiTheme="majorHAnsi" w:hAnsiTheme="majorHAnsi"/>
          <w:color w:val="000000"/>
          <w:sz w:val="24"/>
          <w:szCs w:val="24"/>
        </w:rPr>
        <w:t>Почему фотон в отличие от других калибровочных бозонов не приобретает массу за счет механизма Хиггса?</w:t>
      </w:r>
    </w:p>
    <w:p w14:paraId="7938D4BC" w14:textId="77777777" w:rsidR="00BE247C" w:rsidRPr="00670132" w:rsidRDefault="00BE247C" w:rsidP="004651EA">
      <w:pPr>
        <w:rPr>
          <w:rFonts w:asciiTheme="majorHAnsi" w:hAnsiTheme="majorHAnsi"/>
        </w:rPr>
      </w:pPr>
    </w:p>
    <w:p w14:paraId="144620EB" w14:textId="77777777" w:rsidR="00843887" w:rsidRPr="00670132" w:rsidRDefault="00843887" w:rsidP="004651EA">
      <w:pPr>
        <w:rPr>
          <w:rFonts w:asciiTheme="majorHAnsi" w:hAnsiTheme="majorHAnsi"/>
        </w:rPr>
      </w:pPr>
    </w:p>
    <w:p w14:paraId="61698B25" w14:textId="77777777" w:rsidR="00843887" w:rsidRPr="003F170B" w:rsidRDefault="00843887" w:rsidP="004651EA">
      <w:pPr>
        <w:rPr>
          <w:rFonts w:asciiTheme="majorHAnsi" w:hAnsiTheme="majorHAnsi" w:cs="Cambria"/>
          <w:bCs/>
          <w:iCs/>
        </w:rPr>
      </w:pPr>
      <w:r w:rsidRPr="00670132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</w:p>
    <w:p w14:paraId="02CCEE5C" w14:textId="77777777" w:rsidR="00926473" w:rsidRPr="003F170B" w:rsidRDefault="00926473" w:rsidP="004651EA">
      <w:pPr>
        <w:rPr>
          <w:rFonts w:asciiTheme="majorHAnsi" w:hAnsiTheme="majorHAnsi" w:cs="Cambria"/>
          <w:bCs/>
          <w:iCs/>
        </w:rPr>
      </w:pPr>
    </w:p>
    <w:p w14:paraId="4E961A75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1. Мотивация создания общей теории относительности. Принципы относительности в ньютоновской механике, специальной теории относительности, общей теории относительности. Инерциальное и неинерциальное движение. Принцип эквивалентности. </w:t>
      </w:r>
    </w:p>
    <w:p w14:paraId="6F81E054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2. Гладкие многообразия. Локальные координаты, карты, атласы. Параметрическое задание кривой. Вложение многообразия в евклидово пространство. </w:t>
      </w:r>
    </w:p>
    <w:p w14:paraId="6487F0F2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3. Касательное расслоение. Координатный базис. Векторные и тензорные поля на многообразии. Преобразование координат в ОТО. Преобразование базисных </w:t>
      </w:r>
      <w:r w:rsidRPr="00670132">
        <w:rPr>
          <w:rFonts w:asciiTheme="majorHAnsi" w:hAnsiTheme="majorHAnsi"/>
        </w:rPr>
        <w:lastRenderedPageBreak/>
        <w:t>(ко)векторов и компонент (ко)векторов. Преобразование тензоров произвольного ранга. Инварианты на многообразии.</w:t>
      </w:r>
    </w:p>
    <w:p w14:paraId="4E336C79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4. Аффинная связность. Ковариантная производная. Параллельное перенесение вектора, тензора вдоль кривой. Уравнение геодезической. Уравнение девиации геодезических.</w:t>
      </w:r>
    </w:p>
    <w:p w14:paraId="25D541C3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5 Метрика, скалярное произведение векторов. Индуцированная метрика. Длина кривой, объем и площадь области.</w:t>
      </w:r>
    </w:p>
    <w:p w14:paraId="0148AD96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6. Связность, согласованная с метрикой. Связность Леви-</w:t>
      </w:r>
      <w:proofErr w:type="spellStart"/>
      <w:r w:rsidRPr="00670132">
        <w:rPr>
          <w:rFonts w:asciiTheme="majorHAnsi" w:hAnsiTheme="majorHAnsi"/>
        </w:rPr>
        <w:t>Чивиты</w:t>
      </w:r>
      <w:proofErr w:type="spellEnd"/>
      <w:r w:rsidRPr="00670132">
        <w:rPr>
          <w:rFonts w:asciiTheme="majorHAnsi" w:hAnsiTheme="majorHAnsi"/>
        </w:rPr>
        <w:t>. Риманова геометрия. Метрика как гравитационное поле. Нерелятивистский предел ОТО.</w:t>
      </w:r>
    </w:p>
    <w:p w14:paraId="5C37FB81" w14:textId="77777777" w:rsidR="00926473" w:rsidRPr="00670132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7. Космологическая постоянная, темная энергия.</w:t>
      </w:r>
    </w:p>
    <w:p w14:paraId="744322AC" w14:textId="0DA31BB9" w:rsidR="00926473" w:rsidRPr="003F170B" w:rsidRDefault="00926473" w:rsidP="00926473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8. Тензор энергии-импульса, законы сохранения в ОТО.</w:t>
      </w:r>
    </w:p>
    <w:p w14:paraId="290BF7FD" w14:textId="77777777" w:rsidR="00843887" w:rsidRPr="00670132" w:rsidRDefault="00843887" w:rsidP="004651EA">
      <w:pPr>
        <w:rPr>
          <w:rFonts w:asciiTheme="majorHAnsi" w:hAnsiTheme="majorHAnsi"/>
        </w:rPr>
      </w:pPr>
    </w:p>
    <w:p w14:paraId="4B356DD1" w14:textId="77777777" w:rsidR="00BE247C" w:rsidRPr="00670132" w:rsidRDefault="006C19E1" w:rsidP="00BE247C">
      <w:pPr>
        <w:rPr>
          <w:rFonts w:asciiTheme="majorHAnsi" w:hAnsiTheme="majorHAnsi"/>
        </w:rPr>
      </w:pPr>
      <w:r w:rsidRPr="00670132">
        <w:rPr>
          <w:rFonts w:asciiTheme="majorHAnsi" w:hAnsiTheme="majorHAnsi"/>
        </w:rPr>
        <w:t>6</w:t>
      </w:r>
      <w:r w:rsidR="00BE247C" w:rsidRPr="00670132">
        <w:rPr>
          <w:rFonts w:asciiTheme="majorHAnsi" w:hAnsiTheme="majorHAnsi"/>
        </w:rPr>
        <w:t xml:space="preserve">.2. Шкала и критерии оценивания </w:t>
      </w:r>
    </w:p>
    <w:p w14:paraId="5BC2BAA6" w14:textId="77777777" w:rsidR="004E21C1" w:rsidRPr="00670132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587F5655" w14:textId="77777777" w:rsidR="00843887" w:rsidRPr="00670132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670132" w14:paraId="43303BE6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1FE787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01E80D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670132" w14:paraId="18ADF220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76C617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9A2A88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2/</w:t>
            </w:r>
          </w:p>
          <w:p w14:paraId="2C5E9CDE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B4B4FC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3/</w:t>
            </w:r>
          </w:p>
          <w:p w14:paraId="638FF432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981B66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4/</w:t>
            </w:r>
          </w:p>
          <w:p w14:paraId="7A5FEDD8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3476D9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5/</w:t>
            </w:r>
          </w:p>
          <w:p w14:paraId="70C03493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670132" w14:paraId="23D147D2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2E7FBA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E6F50F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542F45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A63658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7FA45D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670132" w14:paraId="02E0BFED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BD1A6F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ABD151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89E4B9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6184DF3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73145B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670132" w14:paraId="47933215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2FAAE9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BC6EE2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F6B475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75AEF7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C617FE" w14:textId="77777777" w:rsidR="00843887" w:rsidRPr="00670132" w:rsidRDefault="00843887" w:rsidP="00C72A95">
            <w:pPr>
              <w:rPr>
                <w:rFonts w:asciiTheme="majorHAnsi" w:hAnsiTheme="majorHAnsi"/>
              </w:rPr>
            </w:pPr>
            <w:r w:rsidRPr="00670132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74F51C0E" w14:textId="77777777" w:rsidR="00D21B72" w:rsidRPr="00670132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7A422969" w14:textId="77777777" w:rsidR="006038F2" w:rsidRPr="00670132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670132">
        <w:rPr>
          <w:rFonts w:asciiTheme="majorHAnsi" w:hAnsiTheme="majorHAnsi"/>
          <w:b/>
          <w:highlight w:val="yellow"/>
        </w:rPr>
        <w:t>7</w:t>
      </w:r>
      <w:r w:rsidR="00BE247C" w:rsidRPr="00670132">
        <w:rPr>
          <w:rFonts w:asciiTheme="majorHAnsi" w:hAnsiTheme="majorHAnsi"/>
          <w:b/>
          <w:highlight w:val="yellow"/>
        </w:rPr>
        <w:t>. </w:t>
      </w:r>
      <w:r w:rsidR="000B64A0" w:rsidRPr="00670132">
        <w:rPr>
          <w:rFonts w:asciiTheme="majorHAnsi" w:hAnsiTheme="majorHAnsi"/>
          <w:b/>
          <w:highlight w:val="yellow"/>
        </w:rPr>
        <w:t>Ресурсное обеспечение</w:t>
      </w:r>
    </w:p>
    <w:p w14:paraId="573BA9BD" w14:textId="77777777" w:rsidR="00843887" w:rsidRPr="00670132" w:rsidRDefault="00843887" w:rsidP="00843887">
      <w:pPr>
        <w:rPr>
          <w:rFonts w:asciiTheme="majorHAnsi" w:hAnsiTheme="majorHAnsi"/>
        </w:rPr>
      </w:pPr>
    </w:p>
    <w:p w14:paraId="26EB9699" w14:textId="77777777" w:rsidR="00115037" w:rsidRPr="00670132" w:rsidRDefault="00115037" w:rsidP="00843887">
      <w:pPr>
        <w:rPr>
          <w:rFonts w:asciiTheme="majorHAnsi" w:hAnsiTheme="majorHAnsi"/>
        </w:rPr>
      </w:pPr>
      <w:r w:rsidRPr="00670132">
        <w:rPr>
          <w:rFonts w:asciiTheme="majorHAnsi" w:hAnsiTheme="majorHAnsi"/>
          <w:highlight w:val="yellow"/>
        </w:rPr>
        <w:lastRenderedPageBreak/>
        <w:t>Перечень основной и дополнительной учебной литературы</w:t>
      </w:r>
    </w:p>
    <w:p w14:paraId="47DBA2BF" w14:textId="77777777" w:rsidR="00670132" w:rsidRPr="00670132" w:rsidRDefault="00670132" w:rsidP="00670132">
      <w:pPr>
        <w:tabs>
          <w:tab w:val="left" w:pos="4185"/>
        </w:tabs>
        <w:jc w:val="both"/>
        <w:rPr>
          <w:rFonts w:asciiTheme="majorHAnsi" w:hAnsiTheme="majorHAnsi"/>
        </w:rPr>
      </w:pPr>
    </w:p>
    <w:p w14:paraId="7F71802C" w14:textId="10CA9C52" w:rsidR="00670132" w:rsidRPr="00670132" w:rsidRDefault="00670132" w:rsidP="00670132">
      <w:pPr>
        <w:tabs>
          <w:tab w:val="left" w:pos="4185"/>
        </w:tabs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Основная литература</w:t>
      </w:r>
      <w:r w:rsidRPr="00670132">
        <w:rPr>
          <w:rFonts w:asciiTheme="majorHAnsi" w:hAnsiTheme="majorHAnsi"/>
        </w:rPr>
        <w:tab/>
      </w:r>
    </w:p>
    <w:p w14:paraId="404F09F3" w14:textId="77777777" w:rsidR="00670132" w:rsidRPr="00670132" w:rsidRDefault="00670132" w:rsidP="00670132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С.М. </w:t>
      </w:r>
      <w:proofErr w:type="spellStart"/>
      <w:r w:rsidRPr="00670132">
        <w:rPr>
          <w:rFonts w:asciiTheme="majorHAnsi" w:hAnsiTheme="majorHAnsi"/>
        </w:rPr>
        <w:t>Биленький</w:t>
      </w:r>
      <w:proofErr w:type="spellEnd"/>
      <w:r w:rsidRPr="00670132">
        <w:rPr>
          <w:rFonts w:asciiTheme="majorHAnsi" w:hAnsiTheme="majorHAnsi"/>
        </w:rPr>
        <w:t xml:space="preserve">, "Введение в диаграммы Фейнмана и физику электрослабого взаимодействия", </w:t>
      </w:r>
      <w:proofErr w:type="spellStart"/>
      <w:proofErr w:type="gramStart"/>
      <w:r w:rsidRPr="00670132">
        <w:rPr>
          <w:rFonts w:asciiTheme="majorHAnsi" w:hAnsiTheme="majorHAnsi"/>
        </w:rPr>
        <w:t>Москва,Энергоатомиздат</w:t>
      </w:r>
      <w:proofErr w:type="spellEnd"/>
      <w:proofErr w:type="gramEnd"/>
      <w:r w:rsidRPr="00670132">
        <w:rPr>
          <w:rFonts w:asciiTheme="majorHAnsi" w:hAnsiTheme="majorHAnsi"/>
        </w:rPr>
        <w:t>, 1991.</w:t>
      </w:r>
    </w:p>
    <w:p w14:paraId="333D93C2" w14:textId="77777777" w:rsidR="00670132" w:rsidRPr="00670132" w:rsidRDefault="00670132" w:rsidP="00670132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gramStart"/>
      <w:r w:rsidRPr="00670132">
        <w:rPr>
          <w:rFonts w:asciiTheme="majorHAnsi" w:hAnsiTheme="majorHAnsi"/>
        </w:rPr>
        <w:t>Н.Н.</w:t>
      </w:r>
      <w:proofErr w:type="gramEnd"/>
      <w:r w:rsidRPr="00670132">
        <w:rPr>
          <w:rFonts w:asciiTheme="majorHAnsi" w:hAnsiTheme="majorHAnsi"/>
        </w:rPr>
        <w:t xml:space="preserve"> Боголюбов, Ширков, "Квантовые поля", </w:t>
      </w:r>
      <w:proofErr w:type="spellStart"/>
      <w:proofErr w:type="gramStart"/>
      <w:r w:rsidRPr="00670132">
        <w:rPr>
          <w:rFonts w:asciiTheme="majorHAnsi" w:hAnsiTheme="majorHAnsi"/>
        </w:rPr>
        <w:t>Москва,Наука</w:t>
      </w:r>
      <w:proofErr w:type="spellEnd"/>
      <w:proofErr w:type="gramEnd"/>
      <w:r w:rsidRPr="00670132">
        <w:rPr>
          <w:rFonts w:asciiTheme="majorHAnsi" w:hAnsiTheme="majorHAnsi"/>
        </w:rPr>
        <w:t>, 1993.</w:t>
      </w:r>
    </w:p>
    <w:p w14:paraId="5C5A4334" w14:textId="77777777" w:rsidR="00670132" w:rsidRPr="00670132" w:rsidRDefault="00670132" w:rsidP="00670132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С. </w:t>
      </w:r>
      <w:proofErr w:type="spellStart"/>
      <w:r w:rsidRPr="00670132">
        <w:rPr>
          <w:rFonts w:asciiTheme="majorHAnsi" w:hAnsiTheme="majorHAnsi"/>
        </w:rPr>
        <w:t>Швебер</w:t>
      </w:r>
      <w:proofErr w:type="spellEnd"/>
      <w:r w:rsidRPr="00670132">
        <w:rPr>
          <w:rFonts w:asciiTheme="majorHAnsi" w:hAnsiTheme="majorHAnsi"/>
        </w:rPr>
        <w:t>, “Введение в квантовую теорию поля", Москва, Наука, 1967.</w:t>
      </w:r>
    </w:p>
    <w:p w14:paraId="0DD117E8" w14:textId="77777777" w:rsidR="00670132" w:rsidRPr="00670132" w:rsidRDefault="00670132" w:rsidP="00670132">
      <w:pPr>
        <w:jc w:val="both"/>
        <w:rPr>
          <w:rFonts w:asciiTheme="majorHAnsi" w:hAnsiTheme="majorHAnsi"/>
        </w:rPr>
      </w:pPr>
    </w:p>
    <w:p w14:paraId="298ED5FB" w14:textId="77777777" w:rsidR="00670132" w:rsidRPr="00670132" w:rsidRDefault="00670132" w:rsidP="00670132">
      <w:p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>Дополнительная литература</w:t>
      </w:r>
    </w:p>
    <w:p w14:paraId="67B3C896" w14:textId="77777777" w:rsidR="00670132" w:rsidRPr="00670132" w:rsidRDefault="00670132" w:rsidP="00670132">
      <w:pPr>
        <w:numPr>
          <w:ilvl w:val="0"/>
          <w:numId w:val="11"/>
        </w:numPr>
        <w:jc w:val="both"/>
        <w:rPr>
          <w:rFonts w:asciiTheme="majorHAnsi" w:hAnsiTheme="majorHAnsi"/>
        </w:rPr>
      </w:pPr>
      <w:r w:rsidRPr="00670132">
        <w:rPr>
          <w:rFonts w:asciiTheme="majorHAnsi" w:hAnsiTheme="majorHAnsi"/>
        </w:rPr>
        <w:t xml:space="preserve">А. А. </w:t>
      </w:r>
      <w:proofErr w:type="spellStart"/>
      <w:r w:rsidRPr="00670132">
        <w:rPr>
          <w:rFonts w:asciiTheme="majorHAnsi" w:hAnsiTheme="majorHAnsi"/>
        </w:rPr>
        <w:t>Ахиезер</w:t>
      </w:r>
      <w:proofErr w:type="spellEnd"/>
      <w:r w:rsidRPr="00670132">
        <w:rPr>
          <w:rFonts w:asciiTheme="majorHAnsi" w:hAnsiTheme="majorHAnsi"/>
        </w:rPr>
        <w:t xml:space="preserve">, </w:t>
      </w:r>
      <w:proofErr w:type="gramStart"/>
      <w:r w:rsidRPr="00670132">
        <w:rPr>
          <w:rFonts w:asciiTheme="majorHAnsi" w:hAnsiTheme="majorHAnsi"/>
        </w:rPr>
        <w:t>В.Б.</w:t>
      </w:r>
      <w:proofErr w:type="gramEnd"/>
      <w:r w:rsidRPr="00670132">
        <w:rPr>
          <w:rFonts w:asciiTheme="majorHAnsi" w:hAnsiTheme="majorHAnsi"/>
        </w:rPr>
        <w:t xml:space="preserve"> Берестецкий, "Квантовая электродинамика" Москва, Наука, 1972</w:t>
      </w:r>
    </w:p>
    <w:p w14:paraId="6B3C32B0" w14:textId="77777777" w:rsidR="00670132" w:rsidRPr="00670132" w:rsidRDefault="00670132" w:rsidP="00843887">
      <w:pPr>
        <w:rPr>
          <w:rFonts w:asciiTheme="majorHAnsi" w:hAnsiTheme="majorHAnsi"/>
        </w:rPr>
      </w:pPr>
    </w:p>
    <w:p w14:paraId="36FD2461" w14:textId="77777777" w:rsidR="00843887" w:rsidRPr="00670132" w:rsidRDefault="00843887" w:rsidP="00843887">
      <w:pPr>
        <w:rPr>
          <w:rFonts w:asciiTheme="majorHAnsi" w:hAnsiTheme="majorHAnsi"/>
        </w:rPr>
      </w:pPr>
    </w:p>
    <w:p w14:paraId="28696AF1" w14:textId="77777777" w:rsidR="00115037" w:rsidRPr="00670132" w:rsidRDefault="00115037" w:rsidP="00843887">
      <w:pPr>
        <w:rPr>
          <w:rFonts w:asciiTheme="majorHAnsi" w:hAnsiTheme="majorHAnsi"/>
        </w:rPr>
      </w:pPr>
      <w:r w:rsidRPr="00670132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670132">
        <w:rPr>
          <w:rFonts w:asciiTheme="majorHAnsi" w:hAnsiTheme="majorHAnsi"/>
        </w:rPr>
        <w:t xml:space="preserve"> </w:t>
      </w:r>
    </w:p>
    <w:p w14:paraId="01476E4A" w14:textId="2C5EC023" w:rsidR="00670132" w:rsidRPr="00670132" w:rsidRDefault="00670132" w:rsidP="00670132">
      <w:pPr>
        <w:pStyle w:val="a8"/>
        <w:numPr>
          <w:ilvl w:val="0"/>
          <w:numId w:val="12"/>
        </w:numPr>
        <w:rPr>
          <w:rFonts w:asciiTheme="majorHAnsi" w:hAnsiTheme="majorHAnsi"/>
        </w:rPr>
      </w:pPr>
      <w:r w:rsidRPr="00670132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670132">
          <w:rPr>
            <w:rFonts w:asciiTheme="majorHAnsi" w:hAnsiTheme="majorHAnsi"/>
            <w:color w:val="0000FF"/>
            <w:u w:val="single"/>
          </w:rPr>
          <w:t>http://www.elibrary.ru</w:t>
        </w:r>
      </w:hyperlink>
    </w:p>
    <w:p w14:paraId="6F3860E3" w14:textId="77777777" w:rsidR="00843887" w:rsidRPr="00670132" w:rsidRDefault="00843887" w:rsidP="00843887">
      <w:pPr>
        <w:rPr>
          <w:rFonts w:asciiTheme="majorHAnsi" w:hAnsiTheme="majorHAnsi"/>
        </w:rPr>
      </w:pPr>
    </w:p>
    <w:p w14:paraId="04756E39" w14:textId="77777777" w:rsidR="00843887" w:rsidRPr="00670132" w:rsidRDefault="00843887" w:rsidP="00843887">
      <w:pPr>
        <w:rPr>
          <w:rFonts w:asciiTheme="majorHAnsi" w:hAnsiTheme="majorHAnsi"/>
        </w:rPr>
      </w:pPr>
    </w:p>
    <w:p w14:paraId="2812281F" w14:textId="074D863B" w:rsidR="00843887" w:rsidRPr="00670132" w:rsidRDefault="00843887" w:rsidP="00843887">
      <w:pPr>
        <w:rPr>
          <w:rFonts w:asciiTheme="majorHAnsi" w:hAnsiTheme="majorHAnsi"/>
          <w:i/>
          <w:iCs/>
        </w:rPr>
      </w:pPr>
      <w:r w:rsidRPr="00670132">
        <w:rPr>
          <w:rFonts w:asciiTheme="majorHAnsi" w:hAnsiTheme="majorHAnsi"/>
        </w:rPr>
        <w:t>Описание материально-технической</w:t>
      </w:r>
      <w:r w:rsidR="00670132" w:rsidRPr="00670132">
        <w:rPr>
          <w:rFonts w:asciiTheme="majorHAnsi" w:hAnsiTheme="majorHAnsi"/>
        </w:rPr>
        <w:t xml:space="preserve"> базы</w:t>
      </w:r>
      <w:r w:rsidRPr="00670132">
        <w:rPr>
          <w:rFonts w:asciiTheme="majorHAnsi" w:hAnsiTheme="majorHAnsi"/>
        </w:rPr>
        <w:t xml:space="preserve">: </w:t>
      </w:r>
      <w:r w:rsidRPr="00670132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5B99F591" w14:textId="77777777" w:rsidR="00986744" w:rsidRPr="00670132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3C6EA061" w14:textId="77777777" w:rsidR="00986744" w:rsidRPr="00670132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67013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67013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670132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670132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7B0B87DF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04685FAA" w14:textId="77777777" w:rsidR="00115037" w:rsidRPr="00115037" w:rsidRDefault="00115037" w:rsidP="00115037">
      <w:pPr>
        <w:rPr>
          <w:rFonts w:asciiTheme="majorHAnsi" w:hAnsiTheme="majorHAnsi"/>
        </w:rPr>
      </w:pPr>
    </w:p>
    <w:p w14:paraId="332AB495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085E77F9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2B2D35A5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4D23C" w14:textId="77777777" w:rsidR="008B2845" w:rsidRDefault="008B2845">
      <w:r>
        <w:separator/>
      </w:r>
    </w:p>
  </w:endnote>
  <w:endnote w:type="continuationSeparator" w:id="0">
    <w:p w14:paraId="5408D416" w14:textId="77777777" w:rsidR="008B2845" w:rsidRDefault="008B2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5FDFB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0E9D389D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5CD19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386A0110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8C9C5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34073" w14:textId="77777777" w:rsidR="008B2845" w:rsidRDefault="008B2845">
      <w:r>
        <w:separator/>
      </w:r>
    </w:p>
  </w:footnote>
  <w:footnote w:type="continuationSeparator" w:id="0">
    <w:p w14:paraId="20096216" w14:textId="77777777" w:rsidR="008B2845" w:rsidRDefault="008B2845">
      <w:r>
        <w:continuationSeparator/>
      </w:r>
    </w:p>
  </w:footnote>
  <w:footnote w:id="1">
    <w:p w14:paraId="7541EE68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7D640F6D" w14:textId="77777777" w:rsidR="00926473" w:rsidRDefault="00926473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C87F8F"/>
    <w:multiLevelType w:val="hybridMultilevel"/>
    <w:tmpl w:val="B0C0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9" w15:restartNumberingAfterBreak="0">
    <w:nsid w:val="6E02173D"/>
    <w:multiLevelType w:val="multilevel"/>
    <w:tmpl w:val="6A9E9F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C5498F"/>
    <w:multiLevelType w:val="hybridMultilevel"/>
    <w:tmpl w:val="63D2F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95ED5"/>
    <w:multiLevelType w:val="multilevel"/>
    <w:tmpl w:val="B9DCDB66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90977">
    <w:abstractNumId w:val="3"/>
  </w:num>
  <w:num w:numId="2" w16cid:durableId="684670023">
    <w:abstractNumId w:val="0"/>
  </w:num>
  <w:num w:numId="3" w16cid:durableId="1828089150">
    <w:abstractNumId w:val="8"/>
  </w:num>
  <w:num w:numId="4" w16cid:durableId="836573808">
    <w:abstractNumId w:val="5"/>
  </w:num>
  <w:num w:numId="5" w16cid:durableId="358245262">
    <w:abstractNumId w:val="2"/>
  </w:num>
  <w:num w:numId="6" w16cid:durableId="1074282292">
    <w:abstractNumId w:val="4"/>
  </w:num>
  <w:num w:numId="7" w16cid:durableId="27491376">
    <w:abstractNumId w:val="1"/>
  </w:num>
  <w:num w:numId="8" w16cid:durableId="1536119423">
    <w:abstractNumId w:val="6"/>
  </w:num>
  <w:num w:numId="9" w16cid:durableId="1995184949">
    <w:abstractNumId w:val="10"/>
  </w:num>
  <w:num w:numId="10" w16cid:durableId="1223521931">
    <w:abstractNumId w:val="9"/>
  </w:num>
  <w:num w:numId="11" w16cid:durableId="113451077">
    <w:abstractNumId w:val="11"/>
  </w:num>
  <w:num w:numId="12" w16cid:durableId="245573867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0A34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3F170B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0132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B2845"/>
    <w:rsid w:val="008C4981"/>
    <w:rsid w:val="008E0BE3"/>
    <w:rsid w:val="008E7902"/>
    <w:rsid w:val="009035E9"/>
    <w:rsid w:val="00911B3A"/>
    <w:rsid w:val="0091680D"/>
    <w:rsid w:val="00922909"/>
    <w:rsid w:val="00926473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203B8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20A9D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1537</Words>
  <Characters>8766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10</cp:revision>
  <cp:lastPrinted>2019-12-16T11:39:00Z</cp:lastPrinted>
  <dcterms:created xsi:type="dcterms:W3CDTF">2023-10-19T13:55:00Z</dcterms:created>
  <dcterms:modified xsi:type="dcterms:W3CDTF">2026-02-28T09:28:00Z</dcterms:modified>
</cp:coreProperties>
</file>