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FDB4B" w14:textId="77777777" w:rsidR="00B331D3" w:rsidRDefault="00B331D3">
      <w:pPr>
        <w:jc w:val="right"/>
        <w:rPr>
          <w:i/>
        </w:rPr>
      </w:pPr>
    </w:p>
    <w:p w14:paraId="2E6C8D0F" w14:textId="77777777" w:rsidR="00B331D3" w:rsidRDefault="00DC4DCD">
      <w:pPr>
        <w:jc w:val="center"/>
      </w:pPr>
      <w:r>
        <w:t>Федеральное государственное бюджетное образовательное учреждение высшего образования Московский государственный университет имени М.В. Ломоносова</w:t>
      </w:r>
    </w:p>
    <w:p w14:paraId="156C56DD" w14:textId="77777777" w:rsidR="00B331D3" w:rsidRDefault="00DC4DCD">
      <w:pPr>
        <w:ind w:firstLine="567"/>
        <w:jc w:val="center"/>
      </w:pPr>
      <w:r>
        <w:t>ФИЛИАЛ МГУ В Г. ДУБНЕ</w:t>
      </w:r>
    </w:p>
    <w:p w14:paraId="784D0AAA" w14:textId="77777777" w:rsidR="00B331D3" w:rsidRDefault="00B331D3">
      <w:pPr>
        <w:ind w:firstLine="567"/>
        <w:jc w:val="center"/>
        <w:rPr>
          <w:u w:val="single"/>
        </w:rPr>
      </w:pPr>
    </w:p>
    <w:p w14:paraId="3E9F064E" w14:textId="77777777" w:rsidR="00B331D3" w:rsidRDefault="00B331D3">
      <w:pPr>
        <w:ind w:firstLine="567"/>
        <w:jc w:val="center"/>
      </w:pPr>
    </w:p>
    <w:p w14:paraId="75C1C390" w14:textId="77777777" w:rsidR="00B331D3" w:rsidRDefault="00DC4DCD">
      <w:pPr>
        <w:pBdr>
          <w:top w:val="nil"/>
          <w:left w:val="nil"/>
          <w:bottom w:val="nil"/>
          <w:right w:val="nil"/>
          <w:between w:val="nil"/>
        </w:pBdr>
        <w:ind w:firstLine="5940"/>
        <w:jc w:val="right"/>
        <w:rPr>
          <w:b/>
          <w:color w:val="000000"/>
        </w:rPr>
      </w:pPr>
      <w:r>
        <w:rPr>
          <w:b/>
          <w:color w:val="000000"/>
        </w:rPr>
        <w:t>УТВЕРЖДАЮ</w:t>
      </w:r>
    </w:p>
    <w:p w14:paraId="2578545D" w14:textId="77777777" w:rsidR="00B331D3" w:rsidRDefault="00DC4DCD">
      <w:pPr>
        <w:pBdr>
          <w:top w:val="nil"/>
          <w:left w:val="nil"/>
          <w:bottom w:val="nil"/>
          <w:right w:val="nil"/>
          <w:between w:val="nil"/>
        </w:pBdr>
        <w:ind w:firstLine="5940"/>
        <w:jc w:val="right"/>
        <w:rPr>
          <w:b/>
          <w:color w:val="000000"/>
        </w:rPr>
      </w:pPr>
      <w:proofErr w:type="spellStart"/>
      <w:r>
        <w:rPr>
          <w:b/>
          <w:color w:val="000000"/>
        </w:rPr>
        <w:t>И.о</w:t>
      </w:r>
      <w:proofErr w:type="spellEnd"/>
      <w:r>
        <w:rPr>
          <w:b/>
          <w:color w:val="000000"/>
        </w:rPr>
        <w:t xml:space="preserve">. директора </w:t>
      </w:r>
    </w:p>
    <w:p w14:paraId="144940BD" w14:textId="77777777" w:rsidR="00B331D3" w:rsidRDefault="00DC4DCD">
      <w:pPr>
        <w:pBdr>
          <w:top w:val="nil"/>
          <w:left w:val="nil"/>
          <w:bottom w:val="nil"/>
          <w:right w:val="nil"/>
          <w:between w:val="nil"/>
        </w:pBdr>
        <w:ind w:firstLine="5940"/>
        <w:jc w:val="right"/>
        <w:rPr>
          <w:b/>
          <w:color w:val="000000"/>
        </w:rPr>
      </w:pPr>
      <w:r>
        <w:rPr>
          <w:b/>
          <w:color w:val="000000"/>
        </w:rPr>
        <w:t xml:space="preserve">филиала МГУ в </w:t>
      </w:r>
      <w:proofErr w:type="spellStart"/>
      <w:r>
        <w:rPr>
          <w:b/>
          <w:color w:val="000000"/>
        </w:rPr>
        <w:t>г.Дубне</w:t>
      </w:r>
      <w:proofErr w:type="spellEnd"/>
    </w:p>
    <w:p w14:paraId="59455B0A" w14:textId="77777777" w:rsidR="00B331D3" w:rsidRDefault="00DC4DCD">
      <w:pPr>
        <w:pBdr>
          <w:top w:val="nil"/>
          <w:left w:val="nil"/>
          <w:bottom w:val="nil"/>
          <w:right w:val="nil"/>
          <w:between w:val="nil"/>
        </w:pBdr>
        <w:ind w:firstLine="5940"/>
        <w:jc w:val="right"/>
        <w:rPr>
          <w:b/>
          <w:color w:val="000000"/>
        </w:rPr>
      </w:pPr>
      <w:r>
        <w:rPr>
          <w:b/>
          <w:color w:val="000000"/>
        </w:rPr>
        <w:t>______________/ Э.Э. Боос /</w:t>
      </w:r>
    </w:p>
    <w:p w14:paraId="720BDB21" w14:textId="77777777" w:rsidR="008355C7" w:rsidRPr="00AF7F0B" w:rsidRDefault="008355C7" w:rsidP="008355C7">
      <w:pPr>
        <w:pBdr>
          <w:top w:val="nil"/>
          <w:left w:val="nil"/>
          <w:bottom w:val="nil"/>
          <w:right w:val="nil"/>
          <w:between w:val="nil"/>
        </w:pBdr>
        <w:ind w:firstLine="5940"/>
        <w:jc w:val="right"/>
        <w:rPr>
          <w:b/>
          <w:color w:val="000000"/>
        </w:rPr>
      </w:pPr>
      <w:r w:rsidRPr="00AF7F0B">
        <w:rPr>
          <w:b/>
          <w:color w:val="000000"/>
        </w:rPr>
        <w:t>«01» сентября 2024 г.</w:t>
      </w:r>
    </w:p>
    <w:p w14:paraId="43DADCD9" w14:textId="77777777" w:rsidR="00B331D3" w:rsidRDefault="00B331D3">
      <w:pPr>
        <w:spacing w:line="360" w:lineRule="auto"/>
        <w:jc w:val="center"/>
        <w:rPr>
          <w:b/>
        </w:rPr>
      </w:pPr>
    </w:p>
    <w:p w14:paraId="3E575ADB" w14:textId="77777777" w:rsidR="00B331D3" w:rsidRDefault="00DC4DCD">
      <w:pPr>
        <w:spacing w:line="360" w:lineRule="auto"/>
        <w:jc w:val="center"/>
        <w:rPr>
          <w:b/>
        </w:rPr>
      </w:pPr>
      <w:r>
        <w:rPr>
          <w:b/>
        </w:rPr>
        <w:t xml:space="preserve">РАБОЧАЯ ПРОГРАММА ДИСЦИПЛИНЫ </w:t>
      </w:r>
    </w:p>
    <w:p w14:paraId="38455E39" w14:textId="77777777" w:rsidR="00B331D3" w:rsidRDefault="00DC4DCD">
      <w:pPr>
        <w:pBdr>
          <w:bottom w:val="single" w:sz="4" w:space="1" w:color="000000"/>
        </w:pBdr>
        <w:spacing w:line="360" w:lineRule="auto"/>
        <w:jc w:val="center"/>
        <w:rPr>
          <w:b/>
        </w:rPr>
      </w:pPr>
      <w:r>
        <w:rPr>
          <w:b/>
        </w:rPr>
        <w:t>Наименование дисциплины:</w:t>
      </w:r>
    </w:p>
    <w:p w14:paraId="583C824E" w14:textId="77777777" w:rsidR="00B331D3" w:rsidRDefault="00DC4DCD">
      <w:pPr>
        <w:pBdr>
          <w:bottom w:val="single" w:sz="4" w:space="1" w:color="000000"/>
        </w:pBdr>
        <w:spacing w:line="360" w:lineRule="auto"/>
        <w:jc w:val="center"/>
      </w:pPr>
      <w:r>
        <w:t>ИСТОРИЯ И МЕТОДОЛОГИЯ ФИЗИКИ</w:t>
      </w:r>
    </w:p>
    <w:p w14:paraId="245FBCC2" w14:textId="77777777" w:rsidR="00B331D3" w:rsidRDefault="00B331D3">
      <w:pPr>
        <w:jc w:val="center"/>
        <w:rPr>
          <w:i/>
        </w:rPr>
      </w:pPr>
    </w:p>
    <w:p w14:paraId="07D930D4" w14:textId="77777777" w:rsidR="00B331D3" w:rsidRDefault="00DC4DCD">
      <w:pPr>
        <w:pBdr>
          <w:bottom w:val="single" w:sz="4" w:space="1" w:color="000000"/>
        </w:pBdr>
        <w:jc w:val="center"/>
        <w:rPr>
          <w:b/>
          <w:i/>
        </w:rPr>
      </w:pPr>
      <w:r>
        <w:rPr>
          <w:b/>
        </w:rPr>
        <w:t xml:space="preserve">Уровень высшего образования: </w:t>
      </w:r>
    </w:p>
    <w:p w14:paraId="3232DA08" w14:textId="77777777" w:rsidR="00B331D3" w:rsidRDefault="00DC4DCD">
      <w:pPr>
        <w:pBdr>
          <w:bottom w:val="single" w:sz="4" w:space="1" w:color="000000"/>
        </w:pBdr>
        <w:jc w:val="center"/>
      </w:pPr>
      <w:r>
        <w:t>Магистратура</w:t>
      </w:r>
    </w:p>
    <w:p w14:paraId="63E33467" w14:textId="77777777" w:rsidR="00B331D3" w:rsidRDefault="00B331D3">
      <w:pPr>
        <w:jc w:val="center"/>
        <w:rPr>
          <w:b/>
          <w:i/>
        </w:rPr>
      </w:pPr>
    </w:p>
    <w:p w14:paraId="1E5E48E8" w14:textId="77777777" w:rsidR="00B331D3" w:rsidRDefault="00DC4DCD">
      <w:pPr>
        <w:pBdr>
          <w:bottom w:val="single" w:sz="4" w:space="1" w:color="000000"/>
        </w:pBdr>
        <w:spacing w:line="360" w:lineRule="auto"/>
        <w:jc w:val="center"/>
        <w:rPr>
          <w:b/>
        </w:rPr>
      </w:pPr>
      <w:r>
        <w:rPr>
          <w:b/>
        </w:rPr>
        <w:t xml:space="preserve">Направление подготовки: </w:t>
      </w:r>
    </w:p>
    <w:p w14:paraId="221FBEEE" w14:textId="77777777" w:rsidR="00B331D3" w:rsidRDefault="00DC4DCD">
      <w:pPr>
        <w:pBdr>
          <w:bottom w:val="single" w:sz="4" w:space="1" w:color="000000"/>
        </w:pBdr>
        <w:spacing w:line="360" w:lineRule="auto"/>
        <w:jc w:val="center"/>
        <w:rPr>
          <w:b/>
        </w:rPr>
      </w:pPr>
      <w:r>
        <w:t>03.04.02 Физика</w:t>
      </w:r>
    </w:p>
    <w:p w14:paraId="36EC715A" w14:textId="77777777" w:rsidR="00B331D3" w:rsidRDefault="00B331D3">
      <w:pPr>
        <w:ind w:firstLine="567"/>
        <w:jc w:val="center"/>
      </w:pPr>
    </w:p>
    <w:p w14:paraId="27C548B6" w14:textId="77777777" w:rsidR="00B331D3" w:rsidRDefault="00B331D3">
      <w:pPr>
        <w:pBdr>
          <w:bottom w:val="single" w:sz="4" w:space="1" w:color="000000"/>
        </w:pBdr>
        <w:spacing w:line="360" w:lineRule="auto"/>
        <w:rPr>
          <w:b/>
          <w:color w:val="000000"/>
          <w:sz w:val="18"/>
          <w:szCs w:val="18"/>
        </w:rPr>
      </w:pPr>
    </w:p>
    <w:p w14:paraId="56833EBD" w14:textId="77777777" w:rsidR="00B331D3" w:rsidRDefault="00DC4DCD">
      <w:pPr>
        <w:pBdr>
          <w:bottom w:val="single" w:sz="4" w:space="1" w:color="000000"/>
        </w:pBdr>
        <w:spacing w:line="360" w:lineRule="auto"/>
        <w:jc w:val="center"/>
        <w:rPr>
          <w:b/>
        </w:rPr>
      </w:pPr>
      <w:r>
        <w:rPr>
          <w:b/>
        </w:rPr>
        <w:t>Направленность (профиль) ОПОП:</w:t>
      </w:r>
    </w:p>
    <w:p w14:paraId="040AC396" w14:textId="77777777" w:rsidR="00B331D3" w:rsidRDefault="00DC4DCD">
      <w:pPr>
        <w:pBdr>
          <w:bottom w:val="single" w:sz="4" w:space="1" w:color="000000"/>
        </w:pBdr>
        <w:spacing w:line="360" w:lineRule="auto"/>
        <w:jc w:val="center"/>
      </w:pPr>
      <w:r>
        <w:t>Физика элементарных частиц, Фундаментальная и прикладная ядерная физика</w:t>
      </w:r>
    </w:p>
    <w:p w14:paraId="2BFE0CB0" w14:textId="77777777" w:rsidR="00B331D3" w:rsidRDefault="00B331D3">
      <w:pPr>
        <w:ind w:firstLine="567"/>
        <w:jc w:val="center"/>
      </w:pPr>
    </w:p>
    <w:p w14:paraId="4C398272" w14:textId="77777777" w:rsidR="00B331D3" w:rsidRDefault="00B331D3">
      <w:pPr>
        <w:ind w:firstLine="567"/>
        <w:jc w:val="center"/>
      </w:pPr>
    </w:p>
    <w:p w14:paraId="554E2654" w14:textId="77777777" w:rsidR="00B331D3" w:rsidRDefault="00B331D3">
      <w:pPr>
        <w:ind w:firstLine="403"/>
        <w:jc w:val="center"/>
      </w:pPr>
    </w:p>
    <w:p w14:paraId="32215954" w14:textId="77777777" w:rsidR="00B331D3" w:rsidRDefault="00DC4DCD">
      <w:pPr>
        <w:ind w:firstLine="567"/>
        <w:jc w:val="center"/>
      </w:pPr>
      <w:r>
        <w:rPr>
          <w:b/>
        </w:rPr>
        <w:t xml:space="preserve">Форма обучения: </w:t>
      </w:r>
      <w:r>
        <w:t>Очная форма обучения</w:t>
      </w:r>
    </w:p>
    <w:p w14:paraId="446CCC2C" w14:textId="77777777" w:rsidR="00B331D3" w:rsidRDefault="00B331D3">
      <w:pPr>
        <w:pBdr>
          <w:top w:val="nil"/>
          <w:left w:val="nil"/>
          <w:bottom w:val="single" w:sz="4" w:space="1" w:color="000000"/>
          <w:right w:val="nil"/>
          <w:between w:val="nil"/>
        </w:pBdr>
        <w:jc w:val="center"/>
        <w:rPr>
          <w:color w:val="000000"/>
        </w:rPr>
      </w:pPr>
    </w:p>
    <w:p w14:paraId="1CE199F7" w14:textId="77777777" w:rsidR="00B331D3" w:rsidRDefault="00B331D3">
      <w:pPr>
        <w:spacing w:line="360" w:lineRule="auto"/>
        <w:jc w:val="right"/>
      </w:pPr>
    </w:p>
    <w:p w14:paraId="15DC5460" w14:textId="77777777" w:rsidR="00B331D3" w:rsidRDefault="00B331D3">
      <w:pPr>
        <w:spacing w:line="360" w:lineRule="auto"/>
        <w:jc w:val="right"/>
      </w:pPr>
    </w:p>
    <w:p w14:paraId="409DB0D4" w14:textId="77777777" w:rsidR="00B331D3" w:rsidRDefault="00B331D3">
      <w:pPr>
        <w:spacing w:line="360" w:lineRule="auto"/>
        <w:jc w:val="right"/>
      </w:pPr>
    </w:p>
    <w:p w14:paraId="7C959991" w14:textId="77777777" w:rsidR="00B331D3" w:rsidRDefault="00B331D3">
      <w:pPr>
        <w:spacing w:line="360" w:lineRule="auto"/>
        <w:jc w:val="right"/>
      </w:pPr>
    </w:p>
    <w:p w14:paraId="123146BD" w14:textId="77777777" w:rsidR="00B331D3" w:rsidRDefault="00B331D3">
      <w:pPr>
        <w:spacing w:line="360" w:lineRule="auto"/>
        <w:jc w:val="right"/>
      </w:pPr>
    </w:p>
    <w:p w14:paraId="07738C44" w14:textId="77777777" w:rsidR="00B331D3" w:rsidRDefault="00B331D3">
      <w:pPr>
        <w:spacing w:line="360" w:lineRule="auto"/>
        <w:jc w:val="right"/>
      </w:pPr>
    </w:p>
    <w:p w14:paraId="76D8CABE" w14:textId="77777777" w:rsidR="00B331D3" w:rsidRDefault="00B331D3">
      <w:pPr>
        <w:spacing w:line="360" w:lineRule="auto"/>
        <w:jc w:val="right"/>
      </w:pPr>
    </w:p>
    <w:p w14:paraId="75E6C425" w14:textId="77777777" w:rsidR="00B331D3" w:rsidRDefault="00B331D3">
      <w:pPr>
        <w:spacing w:line="360" w:lineRule="auto"/>
        <w:jc w:val="right"/>
      </w:pPr>
    </w:p>
    <w:p w14:paraId="30FFB9A7" w14:textId="77777777" w:rsidR="00B331D3" w:rsidRDefault="00B331D3">
      <w:pPr>
        <w:spacing w:line="360" w:lineRule="auto"/>
        <w:jc w:val="right"/>
      </w:pPr>
    </w:p>
    <w:p w14:paraId="5D81F908" w14:textId="77777777" w:rsidR="00B331D3" w:rsidRDefault="00DC4DCD">
      <w:pPr>
        <w:spacing w:line="360" w:lineRule="auto"/>
        <w:jc w:val="right"/>
      </w:pPr>
      <w:r>
        <w:tab/>
      </w:r>
    </w:p>
    <w:p w14:paraId="5E3B9F0A" w14:textId="0933E569" w:rsidR="00B331D3" w:rsidRDefault="00DC4DCD">
      <w:pPr>
        <w:spacing w:line="360" w:lineRule="auto"/>
        <w:jc w:val="center"/>
      </w:pPr>
      <w:r>
        <w:t>Дубна 202</w:t>
      </w:r>
      <w:r w:rsidR="001E6A4D">
        <w:t>4</w:t>
      </w:r>
      <w:r>
        <w:t xml:space="preserve"> г.</w:t>
      </w:r>
    </w:p>
    <w:p w14:paraId="30513B7E" w14:textId="77777777" w:rsidR="00B331D3" w:rsidRDefault="00DC4DCD">
      <w:pPr>
        <w:spacing w:line="360" w:lineRule="auto"/>
        <w:jc w:val="center"/>
      </w:pPr>
      <w:r>
        <w:br w:type="page"/>
      </w:r>
    </w:p>
    <w:p w14:paraId="37642A17" w14:textId="77777777" w:rsidR="00B331D3" w:rsidRDefault="00DC4DCD">
      <w:pPr>
        <w:spacing w:line="360" w:lineRule="auto"/>
        <w:jc w:val="both"/>
      </w:pPr>
      <w:r>
        <w:lastRenderedPageBreak/>
        <w:t xml:space="preserve">Рабочая программа дисциплины разработана в соответствии с </w:t>
      </w:r>
      <w:r>
        <w:rPr>
          <w:color w:val="000000"/>
        </w:rPr>
        <w:t>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направлению подготовки программы магистратуры 03.04.02 «Физика»</w:t>
      </w:r>
      <w:r>
        <w:t>.</w:t>
      </w:r>
    </w:p>
    <w:p w14:paraId="18AF7B9D" w14:textId="77777777" w:rsidR="00B331D3" w:rsidRDefault="00B331D3">
      <w:pPr>
        <w:spacing w:line="360" w:lineRule="auto"/>
        <w:jc w:val="both"/>
        <w:rPr>
          <w:color w:val="000000"/>
        </w:rPr>
      </w:pPr>
    </w:p>
    <w:p w14:paraId="1F2605E9" w14:textId="77777777" w:rsidR="00B331D3" w:rsidRDefault="00DC4DCD">
      <w:pPr>
        <w:spacing w:line="360" w:lineRule="auto"/>
        <w:rPr>
          <w:color w:val="000000"/>
        </w:rPr>
      </w:pPr>
      <w:r>
        <w:rPr>
          <w:color w:val="000000"/>
        </w:rPr>
        <w:t xml:space="preserve">Год (годы) приема на обучение___________________________ </w:t>
      </w:r>
    </w:p>
    <w:p w14:paraId="10BD8740" w14:textId="77777777" w:rsidR="00B331D3" w:rsidRDefault="00B331D3">
      <w:pPr>
        <w:spacing w:line="360" w:lineRule="auto"/>
        <w:jc w:val="center"/>
        <w:rPr>
          <w:b/>
          <w:i/>
        </w:rPr>
      </w:pPr>
    </w:p>
    <w:p w14:paraId="51FA604A" w14:textId="77777777" w:rsidR="00B331D3" w:rsidRDefault="00B331D3">
      <w:pPr>
        <w:spacing w:line="360" w:lineRule="auto"/>
        <w:jc w:val="center"/>
        <w:rPr>
          <w:b/>
          <w:i/>
        </w:rPr>
      </w:pPr>
    </w:p>
    <w:p w14:paraId="0D4CE003" w14:textId="77777777" w:rsidR="00B331D3" w:rsidRDefault="00B331D3">
      <w:pPr>
        <w:spacing w:line="360" w:lineRule="auto"/>
        <w:jc w:val="center"/>
        <w:rPr>
          <w:b/>
          <w:i/>
        </w:rPr>
      </w:pPr>
    </w:p>
    <w:p w14:paraId="593A807F" w14:textId="77777777" w:rsidR="00B331D3" w:rsidRDefault="00B331D3">
      <w:pPr>
        <w:spacing w:line="360" w:lineRule="auto"/>
        <w:jc w:val="center"/>
        <w:rPr>
          <w:b/>
          <w:i/>
        </w:rPr>
      </w:pPr>
    </w:p>
    <w:p w14:paraId="346064D3" w14:textId="77777777" w:rsidR="00B331D3" w:rsidRDefault="00B331D3">
      <w:pPr>
        <w:spacing w:line="360" w:lineRule="auto"/>
        <w:jc w:val="center"/>
        <w:rPr>
          <w:b/>
          <w:i/>
        </w:rPr>
      </w:pPr>
    </w:p>
    <w:p w14:paraId="7108C093" w14:textId="77777777" w:rsidR="00B331D3" w:rsidRDefault="00B331D3">
      <w:pPr>
        <w:spacing w:line="360" w:lineRule="auto"/>
        <w:jc w:val="center"/>
        <w:rPr>
          <w:b/>
          <w:i/>
        </w:rPr>
      </w:pPr>
    </w:p>
    <w:p w14:paraId="77D0C401" w14:textId="77777777" w:rsidR="00B331D3" w:rsidRDefault="00B331D3">
      <w:pPr>
        <w:spacing w:line="360" w:lineRule="auto"/>
        <w:jc w:val="center"/>
        <w:rPr>
          <w:b/>
          <w:i/>
        </w:rPr>
      </w:pPr>
    </w:p>
    <w:p w14:paraId="1EFC5D44" w14:textId="77777777" w:rsidR="00B331D3" w:rsidRDefault="00B331D3">
      <w:pPr>
        <w:spacing w:line="360" w:lineRule="auto"/>
        <w:jc w:val="center"/>
        <w:rPr>
          <w:b/>
          <w:i/>
        </w:rPr>
      </w:pPr>
    </w:p>
    <w:p w14:paraId="5292B9C4" w14:textId="77777777" w:rsidR="00B331D3" w:rsidRDefault="00B331D3">
      <w:pPr>
        <w:spacing w:line="360" w:lineRule="auto"/>
        <w:jc w:val="center"/>
        <w:rPr>
          <w:b/>
          <w:i/>
        </w:rPr>
      </w:pPr>
    </w:p>
    <w:p w14:paraId="61ED79A7" w14:textId="77777777" w:rsidR="00B331D3" w:rsidRDefault="00DC4DCD">
      <w:pPr>
        <w:ind w:firstLine="567"/>
      </w:pPr>
      <w:r>
        <w:rPr>
          <w:b/>
        </w:rPr>
        <w:t>Авторы–составители:</w:t>
      </w:r>
    </w:p>
    <w:p w14:paraId="6E60F99F" w14:textId="49C6A0D2" w:rsidR="00B331D3" w:rsidRDefault="00DC4DC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 </w:t>
      </w:r>
      <w:r w:rsidR="00747A35">
        <w:t>к.ф.н., Фурсов А.А.</w:t>
      </w:r>
    </w:p>
    <w:p w14:paraId="19552F91" w14:textId="77777777" w:rsidR="00B331D3" w:rsidRDefault="00B331D3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740E893E" w14:textId="77777777" w:rsidR="00B331D3" w:rsidRDefault="00B331D3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6CB3F8DF" w14:textId="77777777" w:rsidR="00B331D3" w:rsidRDefault="00DC4DCD">
      <w:pPr>
        <w:ind w:firstLine="567"/>
        <w:jc w:val="both"/>
        <w:rPr>
          <w:b/>
        </w:rPr>
      </w:pPr>
      <w:r>
        <w:rPr>
          <w:b/>
        </w:rPr>
        <w:t>Руководители магистерских программ</w:t>
      </w:r>
    </w:p>
    <w:p w14:paraId="4F5F6BD6" w14:textId="77777777" w:rsidR="00B331D3" w:rsidRDefault="00DC4DCD">
      <w:pPr>
        <w:ind w:right="-6" w:firstLine="567"/>
        <w:jc w:val="both"/>
      </w:pPr>
      <w:r>
        <w:t>1. Доктор физ.-мат. наук, профессор академик РАН В.А. Матвеев, заведующий кафедрой физического факультета МГУ</w:t>
      </w:r>
    </w:p>
    <w:p w14:paraId="1AB8CF14" w14:textId="77777777" w:rsidR="00B331D3" w:rsidRDefault="00DC4DCD">
      <w:pPr>
        <w:ind w:right="-6" w:firstLine="567"/>
        <w:jc w:val="both"/>
      </w:pPr>
      <w:r>
        <w:t xml:space="preserve">2. Доктор физ.-мат. наук, академик РАН Г.В. Трубников, по совместительству заведующий кафедрой физического факультета МГУ  </w:t>
      </w:r>
    </w:p>
    <w:p w14:paraId="3EED000B" w14:textId="77777777" w:rsidR="00B331D3" w:rsidRDefault="00DC4DCD">
      <w:r>
        <w:t xml:space="preserve"> </w:t>
      </w:r>
    </w:p>
    <w:p w14:paraId="25276E4E" w14:textId="77777777" w:rsidR="00B331D3" w:rsidRDefault="00B331D3">
      <w:pPr>
        <w:ind w:right="-6" w:firstLine="567"/>
        <w:rPr>
          <w:i/>
          <w:color w:val="FF0000"/>
          <w:vertAlign w:val="superscript"/>
        </w:rPr>
      </w:pPr>
    </w:p>
    <w:p w14:paraId="74BF64AC" w14:textId="77777777" w:rsidR="00B331D3" w:rsidRDefault="00B331D3">
      <w:pPr>
        <w:spacing w:line="360" w:lineRule="auto"/>
        <w:jc w:val="center"/>
        <w:rPr>
          <w:b/>
          <w:i/>
        </w:rPr>
        <w:sectPr w:rsidR="00B331D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134" w:bottom="1134" w:left="1134" w:header="709" w:footer="709" w:gutter="0"/>
          <w:pgNumType w:start="1"/>
          <w:cols w:space="720"/>
          <w:titlePg/>
        </w:sectPr>
      </w:pPr>
    </w:p>
    <w:p w14:paraId="6D861F7B" w14:textId="77777777" w:rsidR="00B331D3" w:rsidRDefault="00DC4DCD">
      <w:pPr>
        <w:jc w:val="center"/>
        <w:rPr>
          <w:b/>
          <w:color w:val="000000"/>
        </w:rPr>
      </w:pPr>
      <w:bookmarkStart w:id="0" w:name="_heading=h.gjdgxs" w:colFirst="0" w:colLast="0"/>
      <w:bookmarkEnd w:id="0"/>
      <w:r>
        <w:rPr>
          <w:b/>
          <w:color w:val="000000"/>
        </w:rPr>
        <w:lastRenderedPageBreak/>
        <w:t xml:space="preserve">Аннотация к рабочей программе дисциплины </w:t>
      </w:r>
      <w:r>
        <w:rPr>
          <w:b/>
          <w:color w:val="000000"/>
        </w:rPr>
        <w:br/>
        <w:t>«История и методология физики»</w:t>
      </w:r>
    </w:p>
    <w:p w14:paraId="4D729B68" w14:textId="77777777" w:rsidR="00B331D3" w:rsidRDefault="00B331D3">
      <w:pPr>
        <w:jc w:val="center"/>
        <w:rPr>
          <w:color w:val="000000"/>
        </w:rPr>
      </w:pPr>
    </w:p>
    <w:p w14:paraId="40C0CA02" w14:textId="77777777" w:rsidR="00B331D3" w:rsidRDefault="00DC4DCD">
      <w:pPr>
        <w:ind w:firstLine="708"/>
        <w:jc w:val="both"/>
      </w:pPr>
      <w:r>
        <w:t xml:space="preserve">В курсе предложен новый метод изложения истории возникновения и развития физики и ее методологии.  Особое внимание уделено логике формирования основных физических представлений. Физика как наука представлена с точки зрения внешних и внутренних закономерностей, закономерностей индивидуального творчества ученого и целого ряда организационных проблем. Сделан акцент на взаимосвязь физики с другими науками и главные проблемы физической науки. </w:t>
      </w:r>
    </w:p>
    <w:p w14:paraId="3F1297C7" w14:textId="77777777" w:rsidR="00B331D3" w:rsidRDefault="00DC4DCD">
      <w:pPr>
        <w:ind w:firstLine="708"/>
        <w:jc w:val="both"/>
      </w:pPr>
      <w:r>
        <w:t xml:space="preserve">     Исследования по истории и методологии физики охватывают огромный материал. Предлагаемое в курсе деление позволяет систематизировать его таким образом, что он становится однородным.  Такое построение позволяет более полно удовлетворить потребности различных групп слушателей.</w:t>
      </w:r>
    </w:p>
    <w:p w14:paraId="47557A18" w14:textId="77777777" w:rsidR="00B331D3" w:rsidRDefault="00DC4DCD">
      <w:pPr>
        <w:ind w:firstLine="708"/>
        <w:jc w:val="both"/>
      </w:pPr>
      <w:r>
        <w:t xml:space="preserve">      Подробно рассматривается период современной физики, дан анализ коренных изменений в развитии физики, трансформации основополагающих представлений о природе, связанных с появлением квантовой и релятивистской физики. Представлены новые тенденции, новые науки и новые технологии, влияющие на развитие физики. В курсе представлены ключевые физические эксперименты и основные теории современной физики в историческом контексте. </w:t>
      </w:r>
    </w:p>
    <w:p w14:paraId="3539CB87" w14:textId="77777777" w:rsidR="00B331D3" w:rsidRDefault="00B331D3">
      <w:pPr>
        <w:ind w:firstLine="709"/>
        <w:jc w:val="both"/>
        <w:rPr>
          <w:color w:val="000000"/>
        </w:rPr>
      </w:pPr>
    </w:p>
    <w:p w14:paraId="0541C799" w14:textId="77777777" w:rsidR="00B331D3" w:rsidRDefault="00B331D3">
      <w:pPr>
        <w:ind w:firstLine="709"/>
        <w:jc w:val="both"/>
        <w:rPr>
          <w:color w:val="000000"/>
        </w:rPr>
      </w:pPr>
    </w:p>
    <w:p w14:paraId="4792EBFC" w14:textId="77777777" w:rsidR="00B331D3" w:rsidRDefault="00DC4DCD">
      <w:pPr>
        <w:ind w:firstLine="709"/>
        <w:jc w:val="both"/>
        <w:rPr>
          <w:b/>
          <w:color w:val="000000"/>
        </w:rPr>
      </w:pPr>
      <w:r>
        <w:rPr>
          <w:b/>
          <w:color w:val="000000"/>
        </w:rPr>
        <w:t>Разделы рабочей программы</w:t>
      </w:r>
    </w:p>
    <w:p w14:paraId="6A73ED40" w14:textId="77777777" w:rsidR="00B331D3" w:rsidRDefault="00B331D3">
      <w:pPr>
        <w:jc w:val="both"/>
        <w:rPr>
          <w:color w:val="000000"/>
        </w:rPr>
      </w:pPr>
    </w:p>
    <w:p w14:paraId="7C618DC2" w14:textId="77777777" w:rsidR="00B331D3" w:rsidRDefault="00DC4DC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bookmarkStart w:id="1" w:name="_heading=h.30j0zll" w:colFirst="0" w:colLast="0"/>
      <w:bookmarkEnd w:id="1"/>
      <w:r>
        <w:rPr>
          <w:color w:val="000000"/>
        </w:rPr>
        <w:t>Место дисциплины в структуре основной профессиональной образовательной программы высшего образования (ОПОП ВО).</w:t>
      </w:r>
    </w:p>
    <w:p w14:paraId="45883FB1" w14:textId="77777777" w:rsidR="00B331D3" w:rsidRDefault="00DC4DC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bookmarkStart w:id="2" w:name="_heading=h.1fob9te" w:colFirst="0" w:colLast="0"/>
      <w:bookmarkEnd w:id="2"/>
      <w:r>
        <w:rPr>
          <w:color w:val="000000"/>
        </w:rPr>
        <w:t>Входные требования для освоения дисциплины (модуля), предварительные условия (при наличии)</w:t>
      </w:r>
    </w:p>
    <w:p w14:paraId="170038A7" w14:textId="77777777" w:rsidR="00B331D3" w:rsidRDefault="00DC4DC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426"/>
        <w:jc w:val="both"/>
        <w:rPr>
          <w:b/>
          <w:color w:val="000000"/>
        </w:rPr>
      </w:pPr>
      <w:r>
        <w:rPr>
          <w:color w:val="000000"/>
        </w:rPr>
        <w:t>Результаты обучения по дисциплине (модулю), соотнесенные с формируемыми компетенциями</w:t>
      </w:r>
      <w:r>
        <w:rPr>
          <w:b/>
          <w:color w:val="000000"/>
        </w:rPr>
        <w:t xml:space="preserve"> </w:t>
      </w:r>
    </w:p>
    <w:p w14:paraId="7E8A1FDA" w14:textId="77777777" w:rsidR="00B331D3" w:rsidRDefault="00DC4DC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Формат обучения.</w:t>
      </w:r>
    </w:p>
    <w:p w14:paraId="13F4EF73" w14:textId="77777777" w:rsidR="00B331D3" w:rsidRDefault="00DC4DC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bookmarkStart w:id="3" w:name="_heading=h.3znysh7" w:colFirst="0" w:colLast="0"/>
      <w:bookmarkEnd w:id="3"/>
      <w:r>
        <w:rPr>
          <w:color w:val="000000"/>
        </w:rPr>
        <w:t>Язык обучения.</w:t>
      </w:r>
    </w:p>
    <w:p w14:paraId="3692CEFE" w14:textId="77777777" w:rsidR="00B331D3" w:rsidRDefault="00DC4DC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Содержание дисциплины.</w:t>
      </w:r>
    </w:p>
    <w:p w14:paraId="391BB34D" w14:textId="77777777" w:rsidR="00B331D3" w:rsidRDefault="00DC4DC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bookmarkStart w:id="4" w:name="_heading=h.2et92p0" w:colFirst="0" w:colLast="0"/>
      <w:bookmarkEnd w:id="4"/>
      <w:r>
        <w:rPr>
          <w:color w:val="000000"/>
        </w:rPr>
        <w:t>Объем дисциплины</w:t>
      </w:r>
    </w:p>
    <w:p w14:paraId="76BA6052" w14:textId="77777777" w:rsidR="00B331D3" w:rsidRDefault="00DC4DC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Структурированное по темам (разделам) содержание дисциплины (модуля) с указанием отведенного на них количества академических часов и виды учебных занятий</w:t>
      </w:r>
    </w:p>
    <w:p w14:paraId="670E1157" w14:textId="77777777" w:rsidR="00B331D3" w:rsidRDefault="00DC4DC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Текущий контроль и промежуточная аттестация.</w:t>
      </w:r>
    </w:p>
    <w:p w14:paraId="21BC11A5" w14:textId="77777777" w:rsidR="00B331D3" w:rsidRDefault="00DC4DC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Фонд оценочных средств (ФОС) для оценивания результатов обучения по дисциплине (модулю).</w:t>
      </w:r>
    </w:p>
    <w:p w14:paraId="066DA113" w14:textId="073846AC" w:rsidR="00B331D3" w:rsidRDefault="00DC4DCD" w:rsidP="00ED4F6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Типовые контрольные задания или иные материалы для проведения текущего контроля успеваемости</w:t>
      </w:r>
      <w:r w:rsidR="00ED4F66">
        <w:rPr>
          <w:color w:val="000000"/>
        </w:rPr>
        <w:t xml:space="preserve"> и</w:t>
      </w:r>
      <w:r>
        <w:rPr>
          <w:color w:val="000000"/>
        </w:rPr>
        <w:t xml:space="preserve"> промежуточной аттестации.</w:t>
      </w:r>
    </w:p>
    <w:p w14:paraId="36C90FAC" w14:textId="77777777" w:rsidR="00B331D3" w:rsidRDefault="00DC4DC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Материально-техническая база, информационные технологии, программное обеспечение и информационные справочные системы</w:t>
      </w:r>
    </w:p>
    <w:p w14:paraId="5A6B150C" w14:textId="77777777" w:rsidR="00B331D3" w:rsidRDefault="00DC4DC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br w:type="page"/>
      </w:r>
    </w:p>
    <w:p w14:paraId="591345D9" w14:textId="77777777" w:rsidR="00B331D3" w:rsidRDefault="00DC4DCD">
      <w:r>
        <w:rPr>
          <w:b/>
        </w:rPr>
        <w:lastRenderedPageBreak/>
        <w:t xml:space="preserve">1. </w:t>
      </w:r>
      <w:r>
        <w:rPr>
          <w:b/>
          <w:color w:val="000000"/>
        </w:rPr>
        <w:t>Место дисциплины в структуре ОПОП ВО</w:t>
      </w:r>
    </w:p>
    <w:p w14:paraId="536B8387" w14:textId="77777777" w:rsidR="00B331D3" w:rsidRDefault="00B331D3">
      <w:pPr>
        <w:keepNext/>
        <w:tabs>
          <w:tab w:val="left" w:pos="284"/>
        </w:tabs>
        <w:jc w:val="center"/>
        <w:rPr>
          <w:b/>
        </w:rPr>
      </w:pPr>
    </w:p>
    <w:p w14:paraId="5EA1A8E2" w14:textId="77777777" w:rsidR="00B331D3" w:rsidRDefault="00DC4DCD">
      <w:pPr>
        <w:tabs>
          <w:tab w:val="left" w:pos="0"/>
          <w:tab w:val="left" w:pos="540"/>
          <w:tab w:val="left" w:pos="1701"/>
        </w:tabs>
        <w:jc w:val="both"/>
      </w:pPr>
      <w:r>
        <w:t xml:space="preserve">Дисциплина «История и методология физики» реализуется на 1-ом курсе во 2-ом семестре </w:t>
      </w:r>
      <w:proofErr w:type="gramStart"/>
      <w:r>
        <w:t>магистратуры .</w:t>
      </w:r>
      <w:proofErr w:type="gramEnd"/>
    </w:p>
    <w:p w14:paraId="7AD8D3F1" w14:textId="77777777" w:rsidR="00B331D3" w:rsidRDefault="00B331D3">
      <w:pPr>
        <w:tabs>
          <w:tab w:val="left" w:pos="0"/>
          <w:tab w:val="left" w:pos="540"/>
          <w:tab w:val="left" w:pos="1701"/>
        </w:tabs>
        <w:jc w:val="both"/>
      </w:pPr>
    </w:p>
    <w:p w14:paraId="6B47CFB1" w14:textId="77777777" w:rsidR="00B331D3" w:rsidRDefault="00DC4DCD">
      <w:pPr>
        <w:rPr>
          <w:color w:val="C00000"/>
        </w:rPr>
      </w:pPr>
      <w:r>
        <w:rPr>
          <w:b/>
        </w:rPr>
        <w:t>2. Входные требования для освоения дисциплины (модуля), предварительные условия</w:t>
      </w:r>
      <w:r>
        <w:t xml:space="preserve"> </w:t>
      </w:r>
    </w:p>
    <w:p w14:paraId="3CF79EFB" w14:textId="77777777" w:rsidR="00B331D3" w:rsidRDefault="00B331D3"/>
    <w:p w14:paraId="029AC965" w14:textId="77777777" w:rsidR="00B331D3" w:rsidRDefault="00DC4DCD">
      <w:pPr>
        <w:rPr>
          <w:i/>
        </w:rPr>
      </w:pPr>
      <w:r>
        <w:rPr>
          <w:color w:val="000000"/>
        </w:rPr>
        <w:t>Знания в объеме классических университетских курсов общей физики</w:t>
      </w:r>
    </w:p>
    <w:p w14:paraId="072CE2BD" w14:textId="77777777" w:rsidR="00B331D3" w:rsidRDefault="00B331D3">
      <w:pPr>
        <w:rPr>
          <w:i/>
        </w:rPr>
      </w:pPr>
    </w:p>
    <w:p w14:paraId="6003253B" w14:textId="77777777" w:rsidR="00B331D3" w:rsidRDefault="00DC4DCD">
      <w:pPr>
        <w:rPr>
          <w:b/>
        </w:rPr>
      </w:pPr>
      <w:r>
        <w:rPr>
          <w:b/>
        </w:rPr>
        <w:t>3.</w:t>
      </w:r>
      <w:r>
        <w:t> </w:t>
      </w:r>
      <w:r>
        <w:rPr>
          <w:b/>
        </w:rPr>
        <w:t xml:space="preserve">Результаты обучения по дисциплине (модулю), соотнесенные с формируемыми компетенциями </w:t>
      </w:r>
    </w:p>
    <w:p w14:paraId="73B83E95" w14:textId="77777777" w:rsidR="00B331D3" w:rsidRDefault="00B331D3">
      <w:pPr>
        <w:rPr>
          <w:i/>
        </w:rPr>
      </w:pPr>
    </w:p>
    <w:p w14:paraId="7E45DC33" w14:textId="77777777" w:rsidR="00B331D3" w:rsidRDefault="00DC4DCD">
      <w:pPr>
        <w:jc w:val="both"/>
      </w:pPr>
      <w:r>
        <w:t>В результате освоения дисциплины у обучающихся должны быть сформированы:</w:t>
      </w:r>
    </w:p>
    <w:p w14:paraId="591D9D51" w14:textId="77777777" w:rsidR="00B331D3" w:rsidRDefault="00B331D3">
      <w:pPr>
        <w:rPr>
          <w:i/>
        </w:rPr>
      </w:pPr>
    </w:p>
    <w:tbl>
      <w:tblPr>
        <w:tblW w:w="993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2656"/>
        <w:gridCol w:w="7278"/>
      </w:tblGrid>
      <w:tr w:rsidR="00707313" w14:paraId="608135A5" w14:textId="77777777" w:rsidTr="002721C6">
        <w:tc>
          <w:tcPr>
            <w:tcW w:w="9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FEDC4" w14:textId="77777777" w:rsidR="00707313" w:rsidRDefault="00707313" w:rsidP="002721C6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Планируемые результаты обучения по дисциплине (модулю)</w:t>
            </w:r>
          </w:p>
        </w:tc>
      </w:tr>
      <w:tr w:rsidR="00707313" w14:paraId="589AC3BF" w14:textId="77777777" w:rsidTr="002721C6">
        <w:trPr>
          <w:trHeight w:val="637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3D2AE" w14:textId="77777777" w:rsidR="00707313" w:rsidRDefault="00707313" w:rsidP="002721C6">
            <w:pPr>
              <w:widowControl w:val="0"/>
            </w:pPr>
            <w:r>
              <w:t>УК-1</w:t>
            </w:r>
          </w:p>
        </w:tc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651F3" w14:textId="77777777" w:rsidR="00707313" w:rsidRDefault="00707313" w:rsidP="002721C6">
            <w:r>
              <w:rPr>
                <w:u w:val="single"/>
              </w:rPr>
              <w:t>Знать</w:t>
            </w:r>
            <w:r>
              <w:t xml:space="preserve"> тенденции и перспективы развития современной ядерной физики, а также смежных областей физической науки </w:t>
            </w:r>
          </w:p>
          <w:p w14:paraId="01E2B0F8" w14:textId="77777777" w:rsidR="00707313" w:rsidRDefault="00707313" w:rsidP="002721C6"/>
          <w:p w14:paraId="70ABDDD4" w14:textId="77777777" w:rsidR="00707313" w:rsidRDefault="00707313" w:rsidP="002721C6">
            <w:r>
              <w:rPr>
                <w:u w:val="single"/>
              </w:rPr>
              <w:t>Уметь</w:t>
            </w:r>
            <w:r>
              <w:t xml:space="preserve"> </w:t>
            </w:r>
            <w:proofErr w:type="gramStart"/>
            <w:r>
              <w:t>использовать  аналитический</w:t>
            </w:r>
            <w:proofErr w:type="gramEnd"/>
            <w:r>
              <w:t xml:space="preserve"> аппарат методологии научного познания при оценке проблемной ситуации и последующей ее декомпозиции на отдельные задачи </w:t>
            </w:r>
          </w:p>
          <w:p w14:paraId="0C69EFA7" w14:textId="77777777" w:rsidR="00707313" w:rsidRDefault="00707313" w:rsidP="002721C6"/>
          <w:p w14:paraId="571B97C8" w14:textId="77777777" w:rsidR="00707313" w:rsidRDefault="00707313" w:rsidP="002721C6">
            <w:pPr>
              <w:rPr>
                <w:b/>
                <w:bCs/>
              </w:rPr>
            </w:pPr>
            <w:r>
              <w:rPr>
                <w:u w:val="single"/>
              </w:rPr>
              <w:t>Владеть</w:t>
            </w:r>
            <w:r>
              <w:t xml:space="preserve"> навыками методологического анализа научного исследования и его результатов</w:t>
            </w:r>
          </w:p>
        </w:tc>
      </w:tr>
    </w:tbl>
    <w:p w14:paraId="2A4C94DF" w14:textId="77777777" w:rsidR="00B331D3" w:rsidRDefault="00B331D3">
      <w:pPr>
        <w:rPr>
          <w:i/>
        </w:rPr>
      </w:pPr>
    </w:p>
    <w:p w14:paraId="56F7EABA" w14:textId="77777777" w:rsidR="00B331D3" w:rsidRDefault="00B331D3">
      <w:pPr>
        <w:rPr>
          <w:i/>
          <w:highlight w:val="white"/>
        </w:rPr>
      </w:pPr>
    </w:p>
    <w:p w14:paraId="7FF4D8DA" w14:textId="77777777" w:rsidR="00B331D3" w:rsidRDefault="00DC4DC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both"/>
        <w:rPr>
          <w:b/>
          <w:color w:val="000000"/>
        </w:rPr>
      </w:pPr>
      <w:r>
        <w:rPr>
          <w:b/>
          <w:color w:val="000000"/>
        </w:rPr>
        <w:t xml:space="preserve">Форма обучения: </w:t>
      </w:r>
      <w:r>
        <w:rPr>
          <w:color w:val="000000"/>
        </w:rPr>
        <w:t>очная.</w:t>
      </w:r>
    </w:p>
    <w:p w14:paraId="6F3029FD" w14:textId="77777777" w:rsidR="00B331D3" w:rsidRDefault="00B331D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720"/>
        <w:jc w:val="both"/>
        <w:rPr>
          <w:b/>
          <w:color w:val="000000"/>
        </w:rPr>
      </w:pPr>
    </w:p>
    <w:p w14:paraId="25C7C66C" w14:textId="77777777" w:rsidR="00B331D3" w:rsidRDefault="00DC4DC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both"/>
        <w:rPr>
          <w:b/>
          <w:color w:val="000000"/>
        </w:rPr>
      </w:pPr>
      <w:r>
        <w:rPr>
          <w:b/>
          <w:color w:val="000000"/>
        </w:rPr>
        <w:t xml:space="preserve">Язык обучения: </w:t>
      </w:r>
      <w:r>
        <w:rPr>
          <w:color w:val="000000"/>
        </w:rPr>
        <w:t>русский.</w:t>
      </w:r>
    </w:p>
    <w:p w14:paraId="7C13EC48" w14:textId="77777777" w:rsidR="00B331D3" w:rsidRDefault="00B331D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720"/>
        <w:jc w:val="both"/>
        <w:rPr>
          <w:b/>
          <w:color w:val="000000"/>
        </w:rPr>
      </w:pPr>
    </w:p>
    <w:p w14:paraId="235C7833" w14:textId="77777777" w:rsidR="00B331D3" w:rsidRDefault="00DC4DC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both"/>
        <w:rPr>
          <w:b/>
          <w:color w:val="000000"/>
        </w:rPr>
      </w:pPr>
      <w:r>
        <w:rPr>
          <w:b/>
          <w:color w:val="000000"/>
        </w:rPr>
        <w:t>Содержание дисциплины</w:t>
      </w:r>
    </w:p>
    <w:p w14:paraId="2D7C01B0" w14:textId="77777777" w:rsidR="00B331D3" w:rsidRDefault="00B331D3"/>
    <w:p w14:paraId="09598985" w14:textId="77777777" w:rsidR="00B331D3" w:rsidRDefault="00DC4DCD">
      <w:pPr>
        <w:rPr>
          <w:i/>
        </w:rPr>
      </w:pPr>
      <w:r>
        <w:rPr>
          <w:i/>
        </w:rPr>
        <w:t>Тема 1. Физика и другие науки.</w:t>
      </w:r>
    </w:p>
    <w:p w14:paraId="4AFD58DB" w14:textId="77777777" w:rsidR="00B331D3" w:rsidRDefault="00DC4DCD">
      <w:r>
        <w:t>Возникновение науки. Характер физики как науки. Предмет и задачи истории физики. Закономерности индивидуального творчества ученого. Науковедческие проблемы физики. Обзор периодов физики. Тенденции и перспективы ее развития.</w:t>
      </w:r>
    </w:p>
    <w:p w14:paraId="7446A378" w14:textId="77777777" w:rsidR="00B331D3" w:rsidRDefault="00B331D3">
      <w:pPr>
        <w:jc w:val="both"/>
      </w:pPr>
    </w:p>
    <w:p w14:paraId="54FA3199" w14:textId="77777777" w:rsidR="00B331D3" w:rsidRDefault="00DC4DCD">
      <w:pPr>
        <w:tabs>
          <w:tab w:val="left" w:pos="7020"/>
        </w:tabs>
        <w:rPr>
          <w:i/>
        </w:rPr>
      </w:pPr>
      <w:r>
        <w:rPr>
          <w:i/>
        </w:rPr>
        <w:t>Тема 2. Истоки древней науки.</w:t>
      </w:r>
    </w:p>
    <w:p w14:paraId="1D4D8FEE" w14:textId="77777777" w:rsidR="00B331D3" w:rsidRDefault="00DC4DCD">
      <w:pPr>
        <w:tabs>
          <w:tab w:val="left" w:pos="7020"/>
        </w:tabs>
        <w:jc w:val="both"/>
      </w:pPr>
      <w:r>
        <w:t>Древняя натурфилософия. Аристотель. Элементы физического знания в период эллинизма, в греко-римский период и в средние века.</w:t>
      </w:r>
    </w:p>
    <w:p w14:paraId="43974CAA" w14:textId="77777777" w:rsidR="00B331D3" w:rsidRDefault="00B331D3">
      <w:pPr>
        <w:tabs>
          <w:tab w:val="left" w:pos="7020"/>
        </w:tabs>
        <w:rPr>
          <w:i/>
        </w:rPr>
      </w:pPr>
    </w:p>
    <w:p w14:paraId="1E65003C" w14:textId="77777777" w:rsidR="00B331D3" w:rsidRDefault="00DC4DCD">
      <w:pPr>
        <w:rPr>
          <w:i/>
        </w:rPr>
      </w:pPr>
      <w:r>
        <w:rPr>
          <w:i/>
        </w:rPr>
        <w:t>Тема 3. Формирование физики как науки.</w:t>
      </w:r>
    </w:p>
    <w:p w14:paraId="23C6B58C" w14:textId="77777777" w:rsidR="00B331D3" w:rsidRDefault="00DC4DCD">
      <w:pPr>
        <w:tabs>
          <w:tab w:val="left" w:pos="7020"/>
        </w:tabs>
        <w:jc w:val="both"/>
      </w:pPr>
      <w:r>
        <w:t xml:space="preserve">Наука в период Возрождения. Галилео Галилей. Исаак Ньютон. Период невесомых. Физика в России. </w:t>
      </w:r>
      <w:proofErr w:type="spellStart"/>
      <w:r>
        <w:t>М.В.Ломоносов</w:t>
      </w:r>
      <w:proofErr w:type="spellEnd"/>
      <w:r>
        <w:t>. Открытие закона сохранения и превращения энергии. Завершение формирования классической физики.</w:t>
      </w:r>
    </w:p>
    <w:p w14:paraId="192F74BC" w14:textId="77777777" w:rsidR="00B331D3" w:rsidRDefault="00B331D3">
      <w:pPr>
        <w:rPr>
          <w:i/>
        </w:rPr>
      </w:pPr>
    </w:p>
    <w:p w14:paraId="4C9DFE9A" w14:textId="77777777" w:rsidR="00B331D3" w:rsidRDefault="00DC4DCD">
      <w:pPr>
        <w:rPr>
          <w:i/>
        </w:rPr>
      </w:pPr>
      <w:r>
        <w:rPr>
          <w:i/>
        </w:rPr>
        <w:t>Тема 4. Период современной физики.</w:t>
      </w:r>
    </w:p>
    <w:p w14:paraId="643D3D86" w14:textId="77777777" w:rsidR="00B331D3" w:rsidRDefault="00DC4DCD">
      <w:pPr>
        <w:tabs>
          <w:tab w:val="left" w:pos="7020"/>
        </w:tabs>
        <w:jc w:val="both"/>
      </w:pPr>
      <w:r>
        <w:t xml:space="preserve">Проблемы периодизации. Работы Лоренца и Пуанкаре по созданию теории относительности. Постулаты Эйнштейна. Специальная теория относительности. Работы </w:t>
      </w:r>
      <w:proofErr w:type="spellStart"/>
      <w:r>
        <w:t>Минковского</w:t>
      </w:r>
      <w:proofErr w:type="spellEnd"/>
      <w:r>
        <w:t xml:space="preserve">. Дискуссии о понимании теории относительности. Возникновение квантовой механики. Матричный вариант квантовой механики. Волновое уравнение Шредингера. Интерпретации </w:t>
      </w:r>
      <w:r>
        <w:lastRenderedPageBreak/>
        <w:t>квантовой механики. Развитие квантовой физики. Уравнение Дирака. Квантовая статистика. Квантовая электродинамика. Тяготение. Общая теория относительности (ОТО). Развитие общей теории относительности Эйнштейна. Экспериментальная проверка постулатов и следствий ОТО. Современная физика микромира. Развитие физики в Московском университете.</w:t>
      </w:r>
    </w:p>
    <w:p w14:paraId="1C6E26E2" w14:textId="77777777" w:rsidR="00B331D3" w:rsidRDefault="00B331D3"/>
    <w:p w14:paraId="48D6607A" w14:textId="77777777" w:rsidR="00B331D3" w:rsidRDefault="00B331D3"/>
    <w:p w14:paraId="634000E2" w14:textId="77777777" w:rsidR="00B331D3" w:rsidRDefault="00B331D3"/>
    <w:p w14:paraId="296ED2C4" w14:textId="77777777" w:rsidR="00B331D3" w:rsidRDefault="00B331D3"/>
    <w:p w14:paraId="1B987BED" w14:textId="77777777" w:rsidR="00B331D3" w:rsidRDefault="00DC4DCD">
      <w:pPr>
        <w:keepNext/>
        <w:tabs>
          <w:tab w:val="left" w:pos="284"/>
        </w:tabs>
        <w:rPr>
          <w:b/>
        </w:rPr>
      </w:pPr>
      <w:r>
        <w:rPr>
          <w:b/>
        </w:rPr>
        <w:t xml:space="preserve"> 7.</w:t>
      </w:r>
      <w:r>
        <w:t> </w:t>
      </w:r>
      <w:r>
        <w:tab/>
      </w:r>
      <w:r>
        <w:rPr>
          <w:b/>
        </w:rPr>
        <w:t>Объем дисциплины</w:t>
      </w:r>
    </w:p>
    <w:p w14:paraId="43D6FAF4" w14:textId="77777777" w:rsidR="00B331D3" w:rsidRDefault="00B331D3">
      <w:pPr>
        <w:keepNext/>
        <w:tabs>
          <w:tab w:val="left" w:pos="284"/>
        </w:tabs>
        <w:rPr>
          <w:b/>
        </w:rPr>
      </w:pPr>
    </w:p>
    <w:tbl>
      <w:tblPr>
        <w:tblStyle w:val="aff"/>
        <w:tblW w:w="982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431"/>
        <w:gridCol w:w="1159"/>
        <w:gridCol w:w="985"/>
        <w:gridCol w:w="989"/>
        <w:gridCol w:w="540"/>
        <w:gridCol w:w="631"/>
        <w:gridCol w:w="992"/>
        <w:gridCol w:w="1099"/>
      </w:tblGrid>
      <w:tr w:rsidR="00B331D3" w14:paraId="743475B8" w14:textId="77777777">
        <w:trPr>
          <w:trHeight w:val="554"/>
        </w:trPr>
        <w:tc>
          <w:tcPr>
            <w:tcW w:w="3431" w:type="dxa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  <w:shd w:val="clear" w:color="auto" w:fill="FFFFFF"/>
            <w:vAlign w:val="center"/>
          </w:tcPr>
          <w:p w14:paraId="296643E6" w14:textId="77777777" w:rsidR="00B331D3" w:rsidRDefault="00DC4DCD">
            <w:pPr>
              <w:jc w:val="center"/>
            </w:pPr>
            <w:r>
              <w:t>НАЗВАНИЕ ДИСЦИПЛИНЫ</w:t>
            </w:r>
          </w:p>
        </w:tc>
        <w:tc>
          <w:tcPr>
            <w:tcW w:w="11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479F8D" w14:textId="77777777" w:rsidR="00B331D3" w:rsidRDefault="00DC4DCD">
            <w:pPr>
              <w:jc w:val="center"/>
            </w:pPr>
            <w:r>
              <w:t>Трудоемкость</w:t>
            </w:r>
          </w:p>
          <w:p w14:paraId="7DC0CB9F" w14:textId="77777777" w:rsidR="00B331D3" w:rsidRDefault="00DC4DCD">
            <w:pPr>
              <w:jc w:val="center"/>
            </w:pPr>
            <w:r>
              <w:t>в зачетных единицах</w:t>
            </w:r>
          </w:p>
        </w:tc>
        <w:tc>
          <w:tcPr>
            <w:tcW w:w="523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68508613" w14:textId="77777777" w:rsidR="00B331D3" w:rsidRDefault="00DC4DCD">
            <w:pPr>
              <w:jc w:val="center"/>
            </w:pPr>
            <w:r>
              <w:t xml:space="preserve">объем учебной нагрузки в </w:t>
            </w:r>
            <w:proofErr w:type="spellStart"/>
            <w:r>
              <w:t>ак</w:t>
            </w:r>
            <w:proofErr w:type="spellEnd"/>
            <w:r>
              <w:t>. часах</w:t>
            </w:r>
          </w:p>
        </w:tc>
      </w:tr>
      <w:tr w:rsidR="00B331D3" w14:paraId="6A34B4C9" w14:textId="77777777">
        <w:trPr>
          <w:trHeight w:val="547"/>
        </w:trPr>
        <w:tc>
          <w:tcPr>
            <w:tcW w:w="3431" w:type="dxa"/>
            <w:vMerge/>
            <w:tcBorders>
              <w:top w:val="single" w:sz="8" w:space="0" w:color="000000"/>
              <w:left w:val="single" w:sz="8" w:space="0" w:color="000000"/>
              <w:right w:val="nil"/>
            </w:tcBorders>
            <w:shd w:val="clear" w:color="auto" w:fill="FFFFFF"/>
            <w:vAlign w:val="center"/>
          </w:tcPr>
          <w:p w14:paraId="1B95067D" w14:textId="77777777" w:rsidR="00B331D3" w:rsidRDefault="00B331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59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269997" w14:textId="77777777" w:rsidR="00B331D3" w:rsidRDefault="00B331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DF07D4" w14:textId="77777777" w:rsidR="00B331D3" w:rsidRDefault="00DC4DCD">
            <w:pPr>
              <w:jc w:val="center"/>
            </w:pPr>
            <w:r>
              <w:t>Общая трудоемкость</w:t>
            </w:r>
          </w:p>
        </w:tc>
        <w:tc>
          <w:tcPr>
            <w:tcW w:w="3152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753C1EEA" w14:textId="77777777" w:rsidR="00B331D3" w:rsidRDefault="00DC4DCD">
            <w:r>
              <w:t xml:space="preserve">в том числе </w:t>
            </w:r>
            <w:proofErr w:type="spellStart"/>
            <w:proofErr w:type="gramStart"/>
            <w:r>
              <w:t>ауд.занятий</w:t>
            </w:r>
            <w:proofErr w:type="spellEnd"/>
            <w:proofErr w:type="gramEnd"/>
          </w:p>
        </w:tc>
        <w:tc>
          <w:tcPr>
            <w:tcW w:w="1099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7ADB1D" w14:textId="77777777" w:rsidR="00B331D3" w:rsidRDefault="00DC4DCD">
            <w:pPr>
              <w:jc w:val="center"/>
            </w:pPr>
            <w:r>
              <w:t>Самостоятельная работа студентов</w:t>
            </w:r>
          </w:p>
        </w:tc>
      </w:tr>
      <w:tr w:rsidR="00B331D3" w14:paraId="269C0FDE" w14:textId="77777777">
        <w:trPr>
          <w:trHeight w:val="1544"/>
        </w:trPr>
        <w:tc>
          <w:tcPr>
            <w:tcW w:w="3431" w:type="dxa"/>
            <w:vMerge/>
            <w:tcBorders>
              <w:top w:val="single" w:sz="8" w:space="0" w:color="000000"/>
              <w:left w:val="single" w:sz="8" w:space="0" w:color="000000"/>
              <w:right w:val="nil"/>
            </w:tcBorders>
            <w:shd w:val="clear" w:color="auto" w:fill="FFFFFF"/>
            <w:vAlign w:val="center"/>
          </w:tcPr>
          <w:p w14:paraId="03086747" w14:textId="77777777" w:rsidR="00B331D3" w:rsidRDefault="00B331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59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6EC39D" w14:textId="77777777" w:rsidR="00B331D3" w:rsidRDefault="00B331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5" w:type="dxa"/>
            <w:vMerge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536069" w14:textId="77777777" w:rsidR="00B331D3" w:rsidRDefault="00B331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A68F2A" w14:textId="77777777" w:rsidR="00B331D3" w:rsidRDefault="00DC4DCD">
            <w:pPr>
              <w:jc w:val="center"/>
            </w:pPr>
            <w:r>
              <w:t>Общая аудиторная нагрузка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CEEAC4" w14:textId="77777777" w:rsidR="00B331D3" w:rsidRDefault="00DC4DCD">
            <w:pPr>
              <w:jc w:val="center"/>
            </w:pPr>
            <w:r>
              <w:t>Лекций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461136FF" w14:textId="77777777" w:rsidR="00B331D3" w:rsidRDefault="00DC4DCD">
            <w:pPr>
              <w:jc w:val="center"/>
            </w:pPr>
            <w:r>
              <w:t>Семинаров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77ADA7" w14:textId="77777777" w:rsidR="00B331D3" w:rsidRDefault="00DC4DCD">
            <w:pPr>
              <w:jc w:val="center"/>
            </w:pPr>
            <w:r>
              <w:t>Учебно-практические занятия</w:t>
            </w:r>
          </w:p>
        </w:tc>
        <w:tc>
          <w:tcPr>
            <w:tcW w:w="1099" w:type="dxa"/>
            <w:vMerge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4DB16B" w14:textId="77777777" w:rsidR="00B331D3" w:rsidRDefault="00B331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331D3" w14:paraId="2562E93C" w14:textId="77777777">
        <w:trPr>
          <w:trHeight w:val="551"/>
        </w:trPr>
        <w:tc>
          <w:tcPr>
            <w:tcW w:w="34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1981C1" w14:textId="77777777" w:rsidR="00B331D3" w:rsidRDefault="00DC4DCD">
            <w:pPr>
              <w:jc w:val="center"/>
            </w:pPr>
            <w:r>
              <w:t>История и методология физики</w:t>
            </w:r>
          </w:p>
        </w:tc>
        <w:tc>
          <w:tcPr>
            <w:tcW w:w="11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93953E" w14:textId="77777777" w:rsidR="00B331D3" w:rsidRDefault="00DC4DCD">
            <w:pPr>
              <w:jc w:val="center"/>
            </w:pPr>
            <w: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D133FA" w14:textId="77777777" w:rsidR="00B331D3" w:rsidRDefault="00DC4DCD">
            <w:pPr>
              <w:jc w:val="center"/>
            </w:pPr>
            <w:r>
              <w:t>72</w:t>
            </w:r>
          </w:p>
        </w:tc>
        <w:tc>
          <w:tcPr>
            <w:tcW w:w="9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C3F076" w14:textId="77777777" w:rsidR="00B331D3" w:rsidRDefault="00DC4DCD">
            <w:pPr>
              <w:jc w:val="center"/>
            </w:pPr>
            <w:r>
              <w:t>34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ECB569" w14:textId="77777777" w:rsidR="00B331D3" w:rsidRDefault="00DC4DCD">
            <w:pPr>
              <w:jc w:val="center"/>
            </w:pPr>
            <w:r>
              <w:t>34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F84F1D" w14:textId="77777777" w:rsidR="00B331D3" w:rsidRDefault="00B331D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0000CB" w14:textId="77777777" w:rsidR="00B331D3" w:rsidRDefault="00B331D3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2B7637" w14:textId="77777777" w:rsidR="00B331D3" w:rsidRDefault="00DC4DCD">
            <w:pPr>
              <w:jc w:val="center"/>
            </w:pPr>
            <w:r>
              <w:t>38</w:t>
            </w:r>
          </w:p>
        </w:tc>
      </w:tr>
    </w:tbl>
    <w:p w14:paraId="5E9A60B0" w14:textId="77777777" w:rsidR="00B331D3" w:rsidRDefault="00B331D3"/>
    <w:p w14:paraId="637C1B20" w14:textId="77777777" w:rsidR="00B331D3" w:rsidRDefault="00DC4DCD">
      <w:pPr>
        <w:jc w:val="both"/>
        <w:rPr>
          <w:b/>
        </w:rPr>
      </w:pPr>
      <w:r>
        <w:rPr>
          <w:b/>
        </w:rPr>
        <w:t>8.</w:t>
      </w:r>
      <w:r>
        <w:t> </w:t>
      </w:r>
      <w:r>
        <w:tab/>
      </w:r>
      <w:r>
        <w:rPr>
          <w:b/>
        </w:rPr>
        <w:t xml:space="preserve">Структурированное по темам (разделам) содержание дисциплины (модуля) </w:t>
      </w:r>
      <w:r>
        <w:rPr>
          <w:b/>
        </w:rPr>
        <w:br/>
        <w:t>с указанием отведенного на них количества академических часов и виды учебных занятий</w:t>
      </w:r>
    </w:p>
    <w:p w14:paraId="2B2976A3" w14:textId="77777777" w:rsidR="00B331D3" w:rsidRDefault="00B331D3">
      <w:pPr>
        <w:jc w:val="both"/>
        <w:rPr>
          <w:b/>
        </w:rPr>
      </w:pPr>
    </w:p>
    <w:p w14:paraId="70B92726" w14:textId="77777777" w:rsidR="00B331D3" w:rsidRDefault="00DC4DCD">
      <w:pPr>
        <w:ind w:firstLine="567"/>
        <w:jc w:val="both"/>
      </w:pPr>
      <w:r>
        <w:t xml:space="preserve">Изучение курса «История и методология физики» включает в себя лекции, на которых рассматривается теоретическое содержание курса; самостоятельную работу, заключающуюся в подготовке к лекционным. Темы, рассматриваемые на лекциях и изучаемые самостоятельно, закрепляются в рамках дискуссий с преподавателем, по вопросам, вызывающим затруднения, проводятся консультации. </w:t>
      </w:r>
    </w:p>
    <w:p w14:paraId="0A1FD824" w14:textId="77777777" w:rsidR="00B331D3" w:rsidRDefault="00B331D3">
      <w:pPr>
        <w:jc w:val="both"/>
        <w:rPr>
          <w:b/>
        </w:rPr>
      </w:pPr>
    </w:p>
    <w:p w14:paraId="02B38FF5" w14:textId="77777777" w:rsidR="00B331D3" w:rsidRDefault="00B331D3">
      <w:pPr>
        <w:jc w:val="both"/>
        <w:rPr>
          <w:b/>
        </w:rPr>
      </w:pPr>
    </w:p>
    <w:tbl>
      <w:tblPr>
        <w:tblStyle w:val="aff0"/>
        <w:tblW w:w="974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1"/>
        <w:gridCol w:w="3436"/>
        <w:gridCol w:w="567"/>
        <w:gridCol w:w="516"/>
        <w:gridCol w:w="425"/>
        <w:gridCol w:w="1327"/>
        <w:gridCol w:w="567"/>
        <w:gridCol w:w="1984"/>
      </w:tblGrid>
      <w:tr w:rsidR="00B331D3" w14:paraId="3273B321" w14:textId="77777777">
        <w:trPr>
          <w:cantSplit/>
          <w:trHeight w:val="1975"/>
          <w:jc w:val="center"/>
        </w:trPr>
        <w:tc>
          <w:tcPr>
            <w:tcW w:w="921" w:type="dxa"/>
            <w:vMerge w:val="restart"/>
            <w:shd w:val="clear" w:color="auto" w:fill="auto"/>
            <w:vAlign w:val="center"/>
          </w:tcPr>
          <w:p w14:paraId="3DA66A4B" w14:textId="77777777" w:rsidR="00B331D3" w:rsidRDefault="00DC4DCD">
            <w:pPr>
              <w:widowControl w:val="0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№ темы</w:t>
            </w:r>
          </w:p>
        </w:tc>
        <w:tc>
          <w:tcPr>
            <w:tcW w:w="3436" w:type="dxa"/>
            <w:vMerge w:val="restart"/>
            <w:shd w:val="clear" w:color="auto" w:fill="auto"/>
            <w:vAlign w:val="center"/>
          </w:tcPr>
          <w:p w14:paraId="3448933E" w14:textId="77777777" w:rsidR="00B331D3" w:rsidRDefault="00B331D3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3402" w:type="dxa"/>
            <w:gridSpan w:val="5"/>
            <w:shd w:val="clear" w:color="auto" w:fill="auto"/>
          </w:tcPr>
          <w:p w14:paraId="5F4593C1" w14:textId="77777777" w:rsidR="00B331D3" w:rsidRDefault="00DC4DC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Виды учебной нагрузки и их трудоемкость, часы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0B4231FA" w14:textId="77777777" w:rsidR="00B331D3" w:rsidRDefault="00DC4DCD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Форма текущего контроля успеваемости и промежуточной аттестации</w:t>
            </w:r>
          </w:p>
          <w:p w14:paraId="0583F5A7" w14:textId="77777777" w:rsidR="00B331D3" w:rsidRDefault="00B331D3">
            <w:pPr>
              <w:widowControl w:val="0"/>
              <w:jc w:val="center"/>
              <w:rPr>
                <w:b/>
              </w:rPr>
            </w:pPr>
          </w:p>
        </w:tc>
      </w:tr>
      <w:tr w:rsidR="00B331D3" w14:paraId="2E3736E0" w14:textId="77777777">
        <w:trPr>
          <w:cantSplit/>
          <w:trHeight w:val="2426"/>
          <w:jc w:val="center"/>
        </w:trPr>
        <w:tc>
          <w:tcPr>
            <w:tcW w:w="921" w:type="dxa"/>
            <w:vMerge/>
            <w:shd w:val="clear" w:color="auto" w:fill="auto"/>
            <w:vAlign w:val="center"/>
          </w:tcPr>
          <w:p w14:paraId="1BABB9F4" w14:textId="77777777" w:rsidR="00B331D3" w:rsidRDefault="00B331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3436" w:type="dxa"/>
            <w:vMerge/>
            <w:shd w:val="clear" w:color="auto" w:fill="auto"/>
            <w:vAlign w:val="center"/>
          </w:tcPr>
          <w:p w14:paraId="26098BA0" w14:textId="77777777" w:rsidR="00B331D3" w:rsidRDefault="00B331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E45A0" w14:textId="77777777" w:rsidR="00B331D3" w:rsidRDefault="00DC4DC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 xml:space="preserve">Всего часов </w:t>
            </w:r>
          </w:p>
        </w:tc>
        <w:tc>
          <w:tcPr>
            <w:tcW w:w="516" w:type="dxa"/>
            <w:shd w:val="clear" w:color="auto" w:fill="auto"/>
            <w:vAlign w:val="center"/>
          </w:tcPr>
          <w:p w14:paraId="0B01F66D" w14:textId="77777777" w:rsidR="00B331D3" w:rsidRDefault="00DC4DC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Лекции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5576B44" w14:textId="77777777" w:rsidR="00B331D3" w:rsidRDefault="00DC4DC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Семинары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65BB0E54" w14:textId="77777777" w:rsidR="00B331D3" w:rsidRDefault="00DC4DC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Учебно-практические занятия (лабораторные или практические занятия)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21ABAB" w14:textId="77777777" w:rsidR="00B331D3" w:rsidRDefault="00DC4DC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Самостоятельная работа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2AC3A254" w14:textId="77777777" w:rsidR="00B331D3" w:rsidRDefault="00B331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B331D3" w14:paraId="6130FF80" w14:textId="77777777">
        <w:trPr>
          <w:trHeight w:val="406"/>
          <w:jc w:val="center"/>
        </w:trPr>
        <w:tc>
          <w:tcPr>
            <w:tcW w:w="921" w:type="dxa"/>
            <w:shd w:val="clear" w:color="auto" w:fill="auto"/>
            <w:vAlign w:val="center"/>
          </w:tcPr>
          <w:p w14:paraId="1740F85C" w14:textId="77777777" w:rsidR="00B331D3" w:rsidRDefault="00DC4DC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36" w:type="dxa"/>
            <w:shd w:val="clear" w:color="auto" w:fill="auto"/>
            <w:vAlign w:val="center"/>
          </w:tcPr>
          <w:p w14:paraId="328491C0" w14:textId="77777777" w:rsidR="00B331D3" w:rsidRDefault="00DC4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Физика и другие науки</w:t>
            </w:r>
          </w:p>
        </w:tc>
        <w:tc>
          <w:tcPr>
            <w:tcW w:w="567" w:type="dxa"/>
            <w:shd w:val="clear" w:color="auto" w:fill="auto"/>
          </w:tcPr>
          <w:p w14:paraId="22D852A9" w14:textId="77777777" w:rsidR="00B331D3" w:rsidRDefault="00DC4DC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16" w:type="dxa"/>
            <w:shd w:val="clear" w:color="auto" w:fill="auto"/>
          </w:tcPr>
          <w:p w14:paraId="5FE7E40D" w14:textId="77777777" w:rsidR="00B331D3" w:rsidRDefault="00DC4DC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14:paraId="5E24AB93" w14:textId="77777777" w:rsidR="00B331D3" w:rsidRDefault="00B331D3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 w14:paraId="3FD712F9" w14:textId="77777777" w:rsidR="00B331D3" w:rsidRDefault="00B331D3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38FFBBDD" w14:textId="77777777" w:rsidR="00B331D3" w:rsidRDefault="00DC4DC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5D6EC38" w14:textId="77777777" w:rsidR="00B331D3" w:rsidRDefault="00DC4DCD">
            <w:pPr>
              <w:widowControl w:val="0"/>
              <w:jc w:val="center"/>
            </w:pPr>
            <w:r>
              <w:t>Оп</w:t>
            </w:r>
          </w:p>
        </w:tc>
      </w:tr>
      <w:tr w:rsidR="00B331D3" w14:paraId="4C355E49" w14:textId="77777777">
        <w:trPr>
          <w:trHeight w:val="406"/>
          <w:jc w:val="center"/>
        </w:trPr>
        <w:tc>
          <w:tcPr>
            <w:tcW w:w="921" w:type="dxa"/>
            <w:shd w:val="clear" w:color="auto" w:fill="auto"/>
            <w:vAlign w:val="center"/>
          </w:tcPr>
          <w:p w14:paraId="2FC6C591" w14:textId="77777777" w:rsidR="00B331D3" w:rsidRDefault="00DC4DC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36" w:type="dxa"/>
            <w:shd w:val="clear" w:color="auto" w:fill="auto"/>
            <w:vAlign w:val="center"/>
          </w:tcPr>
          <w:p w14:paraId="77960D03" w14:textId="77777777" w:rsidR="00B331D3" w:rsidRDefault="00DC4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Истоки древней науки</w:t>
            </w:r>
          </w:p>
        </w:tc>
        <w:tc>
          <w:tcPr>
            <w:tcW w:w="567" w:type="dxa"/>
            <w:shd w:val="clear" w:color="auto" w:fill="auto"/>
          </w:tcPr>
          <w:p w14:paraId="527E14EA" w14:textId="77777777" w:rsidR="00B331D3" w:rsidRDefault="00DC4DC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16" w:type="dxa"/>
            <w:shd w:val="clear" w:color="auto" w:fill="auto"/>
          </w:tcPr>
          <w:p w14:paraId="49F53358" w14:textId="77777777" w:rsidR="00B331D3" w:rsidRDefault="00DC4DC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14:paraId="5EBF84BE" w14:textId="77777777" w:rsidR="00B331D3" w:rsidRDefault="00B331D3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 w14:paraId="74545BB1" w14:textId="77777777" w:rsidR="00B331D3" w:rsidRDefault="00B331D3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634E7A01" w14:textId="77777777" w:rsidR="00B331D3" w:rsidRDefault="00DC4DC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4AB56FF" w14:textId="77777777" w:rsidR="00B331D3" w:rsidRDefault="00DC4DCD">
            <w:pPr>
              <w:widowControl w:val="0"/>
              <w:jc w:val="center"/>
            </w:pPr>
            <w:r>
              <w:t>Оп</w:t>
            </w:r>
          </w:p>
        </w:tc>
      </w:tr>
      <w:tr w:rsidR="00B331D3" w14:paraId="7DA59E8E" w14:textId="77777777">
        <w:trPr>
          <w:trHeight w:val="406"/>
          <w:jc w:val="center"/>
        </w:trPr>
        <w:tc>
          <w:tcPr>
            <w:tcW w:w="921" w:type="dxa"/>
            <w:shd w:val="clear" w:color="auto" w:fill="auto"/>
            <w:vAlign w:val="center"/>
          </w:tcPr>
          <w:p w14:paraId="366EF4B5" w14:textId="77777777" w:rsidR="00B331D3" w:rsidRDefault="00DC4DC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436" w:type="dxa"/>
            <w:shd w:val="clear" w:color="auto" w:fill="auto"/>
            <w:vAlign w:val="center"/>
          </w:tcPr>
          <w:p w14:paraId="59AE8397" w14:textId="77777777" w:rsidR="00B331D3" w:rsidRDefault="00DC4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Формирование физики как науки</w:t>
            </w:r>
          </w:p>
        </w:tc>
        <w:tc>
          <w:tcPr>
            <w:tcW w:w="567" w:type="dxa"/>
            <w:shd w:val="clear" w:color="auto" w:fill="auto"/>
          </w:tcPr>
          <w:p w14:paraId="16FB2EC5" w14:textId="77777777" w:rsidR="00B331D3" w:rsidRDefault="00DC4DC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516" w:type="dxa"/>
            <w:shd w:val="clear" w:color="auto" w:fill="auto"/>
          </w:tcPr>
          <w:p w14:paraId="3D3DF928" w14:textId="77777777" w:rsidR="00B331D3" w:rsidRDefault="00DC4DC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25" w:type="dxa"/>
            <w:shd w:val="clear" w:color="auto" w:fill="auto"/>
          </w:tcPr>
          <w:p w14:paraId="0D8C5936" w14:textId="77777777" w:rsidR="00B331D3" w:rsidRDefault="00B331D3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 w14:paraId="5C4732C0" w14:textId="77777777" w:rsidR="00B331D3" w:rsidRDefault="00B331D3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3272CA31" w14:textId="77777777" w:rsidR="00B331D3" w:rsidRDefault="00DC4DC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8C3767D" w14:textId="77777777" w:rsidR="00B331D3" w:rsidRDefault="00DC4DCD">
            <w:pPr>
              <w:widowControl w:val="0"/>
              <w:jc w:val="center"/>
            </w:pPr>
            <w:proofErr w:type="spellStart"/>
            <w:proofErr w:type="gramStart"/>
            <w:r>
              <w:t>Оп,Реф</w:t>
            </w:r>
            <w:proofErr w:type="spellEnd"/>
            <w:proofErr w:type="gramEnd"/>
          </w:p>
        </w:tc>
      </w:tr>
      <w:tr w:rsidR="00B331D3" w14:paraId="48698FAC" w14:textId="77777777">
        <w:trPr>
          <w:trHeight w:val="406"/>
          <w:jc w:val="center"/>
        </w:trPr>
        <w:tc>
          <w:tcPr>
            <w:tcW w:w="921" w:type="dxa"/>
            <w:shd w:val="clear" w:color="auto" w:fill="auto"/>
            <w:vAlign w:val="center"/>
          </w:tcPr>
          <w:p w14:paraId="55C0A53F" w14:textId="77777777" w:rsidR="00B331D3" w:rsidRDefault="00DC4DC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436" w:type="dxa"/>
            <w:shd w:val="clear" w:color="auto" w:fill="auto"/>
            <w:vAlign w:val="center"/>
          </w:tcPr>
          <w:p w14:paraId="5A903EDF" w14:textId="77777777" w:rsidR="00B331D3" w:rsidRDefault="00DC4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Период современной физики</w:t>
            </w:r>
          </w:p>
        </w:tc>
        <w:tc>
          <w:tcPr>
            <w:tcW w:w="567" w:type="dxa"/>
            <w:shd w:val="clear" w:color="auto" w:fill="auto"/>
          </w:tcPr>
          <w:p w14:paraId="6AC8DACF" w14:textId="77777777" w:rsidR="00B331D3" w:rsidRDefault="00DC4DC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516" w:type="dxa"/>
            <w:shd w:val="clear" w:color="auto" w:fill="auto"/>
          </w:tcPr>
          <w:p w14:paraId="367F2352" w14:textId="77777777" w:rsidR="00B331D3" w:rsidRDefault="00DC4DC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25" w:type="dxa"/>
            <w:shd w:val="clear" w:color="auto" w:fill="auto"/>
          </w:tcPr>
          <w:p w14:paraId="467ADED3" w14:textId="77777777" w:rsidR="00B331D3" w:rsidRDefault="00B331D3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 w14:paraId="72C31CEA" w14:textId="77777777" w:rsidR="00B331D3" w:rsidRDefault="00B331D3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42393C29" w14:textId="77777777" w:rsidR="00B331D3" w:rsidRDefault="00DC4DC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8C5D42D" w14:textId="77777777" w:rsidR="00B331D3" w:rsidRDefault="00DC4DCD">
            <w:pPr>
              <w:widowControl w:val="0"/>
              <w:jc w:val="center"/>
            </w:pPr>
            <w:r>
              <w:t>Оп</w:t>
            </w:r>
          </w:p>
        </w:tc>
      </w:tr>
      <w:tr w:rsidR="00B331D3" w14:paraId="6419B4B8" w14:textId="77777777">
        <w:trPr>
          <w:cantSplit/>
          <w:trHeight w:val="406"/>
          <w:jc w:val="center"/>
        </w:trPr>
        <w:tc>
          <w:tcPr>
            <w:tcW w:w="92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B9A4B6" w14:textId="77777777" w:rsidR="00B331D3" w:rsidRDefault="00B331D3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343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F08AD2" w14:textId="77777777" w:rsidR="00B331D3" w:rsidRDefault="00DC4DCD">
            <w:pPr>
              <w:widowControl w:val="0"/>
              <w:jc w:val="center"/>
            </w:pPr>
            <w:r>
              <w:t>Промежуточная аттестация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0A76AE" w14:textId="77777777" w:rsidR="00B331D3" w:rsidRDefault="00DC4DC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77A344" w14:textId="77777777" w:rsidR="00B331D3" w:rsidRDefault="00B331D3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F2812" w14:textId="77777777" w:rsidR="00B331D3" w:rsidRDefault="00B331D3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2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0EF24" w14:textId="77777777" w:rsidR="00B331D3" w:rsidRDefault="00B331D3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92FF30" w14:textId="77777777" w:rsidR="00B331D3" w:rsidRDefault="00DC4DC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C549660" w14:textId="77777777" w:rsidR="00B331D3" w:rsidRDefault="00DC4DCD">
            <w:pPr>
              <w:widowControl w:val="0"/>
              <w:jc w:val="center"/>
            </w:pPr>
            <w:r>
              <w:t>Экзамен</w:t>
            </w:r>
          </w:p>
        </w:tc>
      </w:tr>
      <w:tr w:rsidR="00B331D3" w14:paraId="69E79D78" w14:textId="77777777">
        <w:trPr>
          <w:trHeight w:val="406"/>
          <w:jc w:val="center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4936DA80" w14:textId="77777777" w:rsidR="00B331D3" w:rsidRDefault="00DC4DC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692A4E" w14:textId="77777777" w:rsidR="00B331D3" w:rsidRDefault="00DC4DC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</w:t>
            </w:r>
          </w:p>
        </w:tc>
        <w:tc>
          <w:tcPr>
            <w:tcW w:w="516" w:type="dxa"/>
            <w:shd w:val="clear" w:color="auto" w:fill="auto"/>
            <w:vAlign w:val="center"/>
          </w:tcPr>
          <w:p w14:paraId="5588C8F4" w14:textId="77777777" w:rsidR="00B331D3" w:rsidRDefault="00DC4DC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B921194" w14:textId="77777777" w:rsidR="00B331D3" w:rsidRDefault="00B331D3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 w14:paraId="2DB94BE9" w14:textId="77777777" w:rsidR="00B331D3" w:rsidRDefault="00B331D3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8A1E7E9" w14:textId="77777777" w:rsidR="00B331D3" w:rsidRDefault="00DC4DC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1984" w:type="dxa"/>
            <w:shd w:val="clear" w:color="auto" w:fill="auto"/>
          </w:tcPr>
          <w:p w14:paraId="364AAD50" w14:textId="77777777" w:rsidR="00B331D3" w:rsidRDefault="00B331D3">
            <w:pPr>
              <w:widowControl w:val="0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</w:tr>
    </w:tbl>
    <w:p w14:paraId="7590E267" w14:textId="77777777" w:rsidR="00B331D3" w:rsidRDefault="00B331D3">
      <w:pPr>
        <w:widowControl w:val="0"/>
        <w:spacing w:before="60"/>
      </w:pPr>
    </w:p>
    <w:p w14:paraId="524A7324" w14:textId="77777777" w:rsidR="00B331D3" w:rsidRDefault="00DC4DCD">
      <w:pPr>
        <w:widowControl w:val="0"/>
        <w:rPr>
          <w:highlight w:val="yellow"/>
        </w:rPr>
      </w:pPr>
      <w:r>
        <w:t>ДЗ- домашнее задание</w:t>
      </w:r>
      <w:proofErr w:type="gramStart"/>
      <w:r>
        <w:t>, Оп</w:t>
      </w:r>
      <w:proofErr w:type="gramEnd"/>
      <w:r>
        <w:t xml:space="preserve">- опрос, КР- контрольная работа, Т- тестирование, </w:t>
      </w:r>
      <w:proofErr w:type="spellStart"/>
      <w:r>
        <w:t>Реф</w:t>
      </w:r>
      <w:proofErr w:type="spellEnd"/>
      <w:r>
        <w:t xml:space="preserve"> - реферат</w:t>
      </w:r>
    </w:p>
    <w:p w14:paraId="0D30114F" w14:textId="77777777" w:rsidR="00B331D3" w:rsidRDefault="00B331D3">
      <w:pPr>
        <w:jc w:val="both"/>
        <w:rPr>
          <w:b/>
          <w:color w:val="000000"/>
          <w:highlight w:val="yellow"/>
        </w:rPr>
      </w:pPr>
    </w:p>
    <w:p w14:paraId="0814C664" w14:textId="77777777" w:rsidR="00B331D3" w:rsidRDefault="00DC4DCD">
      <w:pPr>
        <w:jc w:val="both"/>
        <w:rPr>
          <w:b/>
          <w:color w:val="000000"/>
        </w:rPr>
      </w:pPr>
      <w:r>
        <w:rPr>
          <w:b/>
          <w:color w:val="000000"/>
        </w:rPr>
        <w:t>9.</w:t>
      </w:r>
      <w:r>
        <w:rPr>
          <w:b/>
          <w:color w:val="000000"/>
        </w:rPr>
        <w:tab/>
        <w:t>Текущий контроль и промежуточная аттестация.</w:t>
      </w:r>
    </w:p>
    <w:p w14:paraId="200B90C5" w14:textId="77777777" w:rsidR="00B331D3" w:rsidRDefault="00B331D3">
      <w:pPr>
        <w:ind w:firstLine="709"/>
        <w:jc w:val="both"/>
        <w:rPr>
          <w:b/>
          <w:color w:val="000000"/>
        </w:rPr>
      </w:pPr>
    </w:p>
    <w:p w14:paraId="76BD9002" w14:textId="77777777" w:rsidR="00B331D3" w:rsidRDefault="00DC4DCD">
      <w:pPr>
        <w:ind w:firstLine="709"/>
        <w:jc w:val="both"/>
      </w:pPr>
      <w:r>
        <w:t>Текущий контроль по дисциплине «История и методология физики» осуществляется на лекциях и заключается в оценке активности и качества участия в опросах и собеседованиях по проблемам, изучаемых в рамках тем лекционных занятий, аргументированности позиции; оценивается широта используемых теоретических знаний.</w:t>
      </w:r>
    </w:p>
    <w:p w14:paraId="614A90A4" w14:textId="77777777" w:rsidR="00B331D3" w:rsidRDefault="00DC4DCD">
      <w:pPr>
        <w:ind w:firstLine="709"/>
        <w:jc w:val="both"/>
      </w:pPr>
      <w:r>
        <w:t>Промежуточная аттестация по дисциплине «История и методология физики» проводится во втором семестре в форме экзамена в виде письменной работы.</w:t>
      </w:r>
    </w:p>
    <w:p w14:paraId="049BBD6C" w14:textId="77777777" w:rsidR="00B331D3" w:rsidRDefault="00DC4DCD">
      <w:pPr>
        <w:ind w:firstLine="709"/>
        <w:jc w:val="both"/>
      </w:pPr>
      <w:r>
        <w:t xml:space="preserve">Результаты сдачи экзамена оцениваются по шкале «неудовлетворительно», «удовлетворительно», «хорошо», «отлично». Оценки «отлично», «хорошо», «удовлетворительно» означают успешное прохождение промежуточной аттестации. </w:t>
      </w:r>
    </w:p>
    <w:p w14:paraId="65BE838A" w14:textId="77777777" w:rsidR="00B331D3" w:rsidRDefault="00B331D3">
      <w:pPr>
        <w:jc w:val="both"/>
        <w:rPr>
          <w:b/>
          <w:i/>
          <w:color w:val="FF0000"/>
        </w:rPr>
      </w:pPr>
    </w:p>
    <w:p w14:paraId="58C944E2" w14:textId="77777777" w:rsidR="00B331D3" w:rsidRDefault="00B331D3">
      <w:pPr>
        <w:jc w:val="both"/>
        <w:rPr>
          <w:b/>
        </w:rPr>
      </w:pPr>
    </w:p>
    <w:p w14:paraId="3C6486B1" w14:textId="77777777" w:rsidR="00B331D3" w:rsidRDefault="00DC4DCD">
      <w:pPr>
        <w:jc w:val="both"/>
        <w:rPr>
          <w:b/>
        </w:rPr>
      </w:pPr>
      <w:r>
        <w:rPr>
          <w:b/>
        </w:rPr>
        <w:t xml:space="preserve">10. Фонд оценочных средств (ФОС) для оценивания результатов обучения </w:t>
      </w:r>
      <w:r>
        <w:rPr>
          <w:b/>
        </w:rPr>
        <w:br/>
        <w:t>по дисциплине (модулю).</w:t>
      </w:r>
    </w:p>
    <w:p w14:paraId="7790000D" w14:textId="77777777" w:rsidR="00B331D3" w:rsidRDefault="00B331D3">
      <w:pPr>
        <w:jc w:val="both"/>
        <w:rPr>
          <w:b/>
        </w:rPr>
      </w:pPr>
    </w:p>
    <w:p w14:paraId="6A5EE510" w14:textId="77777777" w:rsidR="00B331D3" w:rsidRDefault="00DC4DCD">
      <w:pPr>
        <w:ind w:firstLine="709"/>
        <w:jc w:val="both"/>
        <w:rPr>
          <w:color w:val="000000"/>
        </w:rPr>
      </w:pPr>
      <w:r>
        <w:rPr>
          <w:color w:val="000000"/>
        </w:rPr>
        <w:t>Перечень оценочных средств, применяемых на каждом этапе проведения текущего контроля и промежуточной аттестации по дисциплине, представлены в таблице</w:t>
      </w:r>
    </w:p>
    <w:p w14:paraId="558677D8" w14:textId="77777777" w:rsidR="00B331D3" w:rsidRDefault="00B331D3">
      <w:pPr>
        <w:ind w:firstLine="709"/>
        <w:jc w:val="both"/>
        <w:rPr>
          <w:color w:val="000000"/>
        </w:rPr>
      </w:pPr>
    </w:p>
    <w:p w14:paraId="22B07BED" w14:textId="77777777" w:rsidR="00B331D3" w:rsidRDefault="00B331D3">
      <w:pPr>
        <w:jc w:val="right"/>
        <w:rPr>
          <w:color w:val="0070C0"/>
          <w:sz w:val="28"/>
          <w:szCs w:val="28"/>
        </w:rPr>
      </w:pPr>
    </w:p>
    <w:tbl>
      <w:tblPr>
        <w:tblStyle w:val="aff1"/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18"/>
        <w:gridCol w:w="4996"/>
        <w:gridCol w:w="2268"/>
      </w:tblGrid>
      <w:tr w:rsidR="00B331D3" w14:paraId="6467FAB4" w14:textId="77777777">
        <w:tc>
          <w:tcPr>
            <w:tcW w:w="2518" w:type="dxa"/>
            <w:shd w:val="clear" w:color="auto" w:fill="auto"/>
            <w:vAlign w:val="center"/>
          </w:tcPr>
          <w:p w14:paraId="678F007F" w14:textId="77777777" w:rsidR="00B331D3" w:rsidRDefault="00DC4DCD">
            <w:pPr>
              <w:ind w:right="34"/>
              <w:jc w:val="center"/>
            </w:pPr>
            <w:r>
              <w:t>Наименование оценочного средства</w:t>
            </w:r>
          </w:p>
        </w:tc>
        <w:tc>
          <w:tcPr>
            <w:tcW w:w="4996" w:type="dxa"/>
            <w:shd w:val="clear" w:color="auto" w:fill="auto"/>
            <w:vAlign w:val="center"/>
          </w:tcPr>
          <w:p w14:paraId="7412FA53" w14:textId="77777777" w:rsidR="00B331D3" w:rsidRDefault="00DC4DCD">
            <w:pPr>
              <w:ind w:right="34"/>
              <w:jc w:val="center"/>
            </w:pPr>
            <w:r>
              <w:t>Краткая характеристика оценочного средства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71A3B77" w14:textId="77777777" w:rsidR="00B331D3" w:rsidRDefault="00DC4DCD">
            <w:pPr>
              <w:ind w:right="34"/>
              <w:jc w:val="center"/>
            </w:pPr>
            <w:r>
              <w:t>Представление</w:t>
            </w:r>
            <w:r>
              <w:br/>
              <w:t>оценочного средства в фонде</w:t>
            </w:r>
          </w:p>
        </w:tc>
      </w:tr>
      <w:tr w:rsidR="00B331D3" w14:paraId="0162369E" w14:textId="77777777">
        <w:tc>
          <w:tcPr>
            <w:tcW w:w="9782" w:type="dxa"/>
            <w:gridSpan w:val="3"/>
            <w:shd w:val="clear" w:color="auto" w:fill="auto"/>
          </w:tcPr>
          <w:p w14:paraId="0409A742" w14:textId="77777777" w:rsidR="00B331D3" w:rsidRDefault="00DC4DCD">
            <w:pPr>
              <w:ind w:right="34"/>
              <w:jc w:val="center"/>
              <w:rPr>
                <w:b/>
              </w:rPr>
            </w:pPr>
            <w:r>
              <w:rPr>
                <w:b/>
              </w:rPr>
              <w:t>Оценочные средства текущего контроля</w:t>
            </w:r>
          </w:p>
        </w:tc>
      </w:tr>
      <w:tr w:rsidR="00B331D3" w14:paraId="5D126D75" w14:textId="77777777">
        <w:tc>
          <w:tcPr>
            <w:tcW w:w="2518" w:type="dxa"/>
            <w:shd w:val="clear" w:color="auto" w:fill="auto"/>
            <w:vAlign w:val="center"/>
          </w:tcPr>
          <w:p w14:paraId="2FD6023F" w14:textId="77777777" w:rsidR="00B331D3" w:rsidRDefault="00DC4DCD">
            <w:pPr>
              <w:ind w:right="34"/>
              <w:jc w:val="center"/>
            </w:pPr>
            <w:r>
              <w:t> Тематический опрос</w:t>
            </w:r>
          </w:p>
          <w:p w14:paraId="4021033B" w14:textId="77777777" w:rsidR="00B331D3" w:rsidRDefault="00DC4DCD">
            <w:pPr>
              <w:ind w:right="34"/>
              <w:jc w:val="center"/>
            </w:pPr>
            <w:r>
              <w:t>(в форме ответов на вопросы)</w:t>
            </w:r>
          </w:p>
        </w:tc>
        <w:tc>
          <w:tcPr>
            <w:tcW w:w="4996" w:type="dxa"/>
            <w:shd w:val="clear" w:color="auto" w:fill="auto"/>
          </w:tcPr>
          <w:p w14:paraId="4D85B354" w14:textId="77777777" w:rsidR="00B331D3" w:rsidRDefault="00DC4DCD">
            <w:pPr>
              <w:ind w:right="34"/>
            </w:pPr>
            <w:r>
              <w:t xml:space="preserve">Средство контроля, организованное как специальная беседа по тематике предыдущей лекции и рассчитанное на выяснение объема </w:t>
            </w:r>
            <w:r>
              <w:lastRenderedPageBreak/>
              <w:t>и качества знаний, усвоенных обучающимися по определенному разделу, теме, проблеме.</w:t>
            </w:r>
          </w:p>
        </w:tc>
        <w:tc>
          <w:tcPr>
            <w:tcW w:w="2268" w:type="dxa"/>
            <w:shd w:val="clear" w:color="auto" w:fill="auto"/>
          </w:tcPr>
          <w:p w14:paraId="1D3D8B37" w14:textId="77777777" w:rsidR="00B331D3" w:rsidRDefault="00DC4DCD">
            <w:pPr>
              <w:ind w:right="34"/>
              <w:jc w:val="center"/>
            </w:pPr>
            <w:r>
              <w:lastRenderedPageBreak/>
              <w:t>Перечень тем, изучаемых в рамках дисциплины</w:t>
            </w:r>
          </w:p>
        </w:tc>
      </w:tr>
      <w:tr w:rsidR="00B331D3" w14:paraId="668F8910" w14:textId="77777777">
        <w:tc>
          <w:tcPr>
            <w:tcW w:w="2518" w:type="dxa"/>
            <w:shd w:val="clear" w:color="auto" w:fill="auto"/>
            <w:vAlign w:val="center"/>
          </w:tcPr>
          <w:p w14:paraId="26FE0F5A" w14:textId="77777777" w:rsidR="00B331D3" w:rsidRDefault="00DC4DCD">
            <w:pPr>
              <w:ind w:right="34"/>
              <w:jc w:val="center"/>
            </w:pPr>
            <w:r>
              <w:t>Собеседование</w:t>
            </w:r>
          </w:p>
          <w:p w14:paraId="7B9FAE1B" w14:textId="77777777" w:rsidR="00B331D3" w:rsidRDefault="00DC4DCD">
            <w:pPr>
              <w:ind w:right="34"/>
              <w:jc w:val="center"/>
            </w:pPr>
            <w:r>
              <w:t>(в форме беседы, дискуссии по теме)</w:t>
            </w:r>
          </w:p>
        </w:tc>
        <w:tc>
          <w:tcPr>
            <w:tcW w:w="4996" w:type="dxa"/>
            <w:shd w:val="clear" w:color="auto" w:fill="auto"/>
          </w:tcPr>
          <w:p w14:paraId="37E74DC7" w14:textId="77777777" w:rsidR="00B331D3" w:rsidRDefault="00DC4DCD">
            <w:pPr>
              <w:ind w:right="34"/>
            </w:pPr>
            <w:r>
              <w:t>Средство контроля, организованное как свободная беседа, дискуссия по тематике изучаемой дисциплины, рассчитанное на выяснение объема знаний обучающегося по всем изученным разделам, темам; свободного использования терминологии для аргументированного выражения собственной позиции.</w:t>
            </w:r>
          </w:p>
        </w:tc>
        <w:tc>
          <w:tcPr>
            <w:tcW w:w="2268" w:type="dxa"/>
            <w:shd w:val="clear" w:color="auto" w:fill="auto"/>
          </w:tcPr>
          <w:p w14:paraId="3F9F8A75" w14:textId="77777777" w:rsidR="00B331D3" w:rsidRDefault="00DC4DCD">
            <w:pPr>
              <w:ind w:right="34"/>
              <w:jc w:val="center"/>
            </w:pPr>
            <w:r>
              <w:t>Перечень тем, изучаемых в рамках дисциплины</w:t>
            </w:r>
          </w:p>
        </w:tc>
      </w:tr>
      <w:tr w:rsidR="00B331D3" w14:paraId="3253C2CA" w14:textId="77777777">
        <w:tc>
          <w:tcPr>
            <w:tcW w:w="2518" w:type="dxa"/>
            <w:shd w:val="clear" w:color="auto" w:fill="auto"/>
            <w:vAlign w:val="center"/>
          </w:tcPr>
          <w:p w14:paraId="2B8A0D7F" w14:textId="77777777" w:rsidR="00B331D3" w:rsidRDefault="00DC4DCD">
            <w:pPr>
              <w:ind w:right="34"/>
              <w:jc w:val="center"/>
            </w:pPr>
            <w:r>
              <w:t>Тестирование</w:t>
            </w:r>
          </w:p>
        </w:tc>
        <w:tc>
          <w:tcPr>
            <w:tcW w:w="4996" w:type="dxa"/>
            <w:shd w:val="clear" w:color="auto" w:fill="auto"/>
          </w:tcPr>
          <w:p w14:paraId="6A347D14" w14:textId="77777777" w:rsidR="00B331D3" w:rsidRDefault="00DC4DCD">
            <w:pPr>
              <w:ind w:right="34"/>
            </w:pPr>
            <w:r>
              <w:t>Средство контроля, позволяющее получить оценку уровня фактических знаний аспиранта по изученной теме.</w:t>
            </w:r>
          </w:p>
        </w:tc>
        <w:tc>
          <w:tcPr>
            <w:tcW w:w="2268" w:type="dxa"/>
            <w:shd w:val="clear" w:color="auto" w:fill="auto"/>
          </w:tcPr>
          <w:p w14:paraId="7AAF4E17" w14:textId="77777777" w:rsidR="00B331D3" w:rsidRDefault="00DC4DCD">
            <w:pPr>
              <w:ind w:right="34"/>
              <w:jc w:val="center"/>
            </w:pPr>
            <w:r>
              <w:t>Образцы тестов</w:t>
            </w:r>
          </w:p>
        </w:tc>
      </w:tr>
      <w:tr w:rsidR="00B331D3" w14:paraId="77377E4F" w14:textId="77777777">
        <w:tc>
          <w:tcPr>
            <w:tcW w:w="9782" w:type="dxa"/>
            <w:gridSpan w:val="3"/>
            <w:shd w:val="clear" w:color="auto" w:fill="auto"/>
            <w:vAlign w:val="center"/>
          </w:tcPr>
          <w:p w14:paraId="526491BA" w14:textId="77777777" w:rsidR="00B331D3" w:rsidRDefault="00DC4DCD">
            <w:pPr>
              <w:ind w:right="34"/>
              <w:jc w:val="center"/>
              <w:rPr>
                <w:b/>
              </w:rPr>
            </w:pPr>
            <w:r>
              <w:rPr>
                <w:b/>
              </w:rPr>
              <w:t>Оценочные средства промежуточной аттестации</w:t>
            </w:r>
          </w:p>
        </w:tc>
      </w:tr>
      <w:tr w:rsidR="00B331D3" w14:paraId="4915F205" w14:textId="77777777">
        <w:tc>
          <w:tcPr>
            <w:tcW w:w="2518" w:type="dxa"/>
            <w:shd w:val="clear" w:color="auto" w:fill="auto"/>
            <w:vAlign w:val="center"/>
          </w:tcPr>
          <w:p w14:paraId="26F59290" w14:textId="77777777" w:rsidR="00B331D3" w:rsidRDefault="00DC4DCD">
            <w:pPr>
              <w:ind w:right="34"/>
              <w:jc w:val="center"/>
            </w:pPr>
            <w:r>
              <w:t>Письменная работа</w:t>
            </w:r>
          </w:p>
        </w:tc>
        <w:tc>
          <w:tcPr>
            <w:tcW w:w="4996" w:type="dxa"/>
            <w:shd w:val="clear" w:color="auto" w:fill="auto"/>
          </w:tcPr>
          <w:p w14:paraId="36046D83" w14:textId="77777777" w:rsidR="00B331D3" w:rsidRDefault="00DC4DCD">
            <w:pPr>
              <w:ind w:right="34"/>
              <w:rPr>
                <w:i/>
              </w:rPr>
            </w:pPr>
            <w:r>
              <w:t>Средство, позволяющее оценить сформированность систематических представлений о методах научно-исследовательской деятельности.</w:t>
            </w:r>
          </w:p>
        </w:tc>
        <w:tc>
          <w:tcPr>
            <w:tcW w:w="2268" w:type="dxa"/>
            <w:shd w:val="clear" w:color="auto" w:fill="auto"/>
          </w:tcPr>
          <w:p w14:paraId="62EA1434" w14:textId="77777777" w:rsidR="00B331D3" w:rsidRDefault="00DC4DCD">
            <w:pPr>
              <w:ind w:right="34"/>
              <w:jc w:val="center"/>
            </w:pPr>
            <w:r>
              <w:t>Перечень вопросов к экзамену</w:t>
            </w:r>
          </w:p>
        </w:tc>
      </w:tr>
      <w:tr w:rsidR="00B331D3" w14:paraId="4EA2DE1F" w14:textId="77777777">
        <w:tc>
          <w:tcPr>
            <w:tcW w:w="2518" w:type="dxa"/>
            <w:shd w:val="clear" w:color="auto" w:fill="auto"/>
            <w:vAlign w:val="center"/>
          </w:tcPr>
          <w:p w14:paraId="69F28F91" w14:textId="77777777" w:rsidR="00B331D3" w:rsidRDefault="00DC4DCD">
            <w:pPr>
              <w:ind w:right="34"/>
              <w:jc w:val="center"/>
            </w:pPr>
            <w:r>
              <w:t>Собеседование</w:t>
            </w:r>
          </w:p>
        </w:tc>
        <w:tc>
          <w:tcPr>
            <w:tcW w:w="4996" w:type="dxa"/>
            <w:shd w:val="clear" w:color="auto" w:fill="auto"/>
          </w:tcPr>
          <w:p w14:paraId="197AA125" w14:textId="77777777" w:rsidR="00B331D3" w:rsidRDefault="00DC4DCD">
            <w:pPr>
              <w:ind w:right="34"/>
            </w:pPr>
            <w:r>
              <w:t>Средство, позволяющее получить экспертную оценку знаний, умений и навыков по для оценивания и анализа различных фактов и явлений в своей профессиональной области.</w:t>
            </w:r>
          </w:p>
        </w:tc>
        <w:tc>
          <w:tcPr>
            <w:tcW w:w="2268" w:type="dxa"/>
            <w:shd w:val="clear" w:color="auto" w:fill="auto"/>
          </w:tcPr>
          <w:p w14:paraId="1084B866" w14:textId="77777777" w:rsidR="00B331D3" w:rsidRDefault="00DC4DCD">
            <w:pPr>
              <w:ind w:right="34"/>
              <w:jc w:val="center"/>
            </w:pPr>
            <w:r>
              <w:t>Требования к порядку проведения собеседования</w:t>
            </w:r>
          </w:p>
        </w:tc>
      </w:tr>
    </w:tbl>
    <w:p w14:paraId="59302686" w14:textId="77777777" w:rsidR="00B331D3" w:rsidRDefault="00B331D3"/>
    <w:p w14:paraId="2742C5A9" w14:textId="77777777" w:rsidR="00B331D3" w:rsidRDefault="00B331D3"/>
    <w:p w14:paraId="5F1BDB1D" w14:textId="77777777" w:rsidR="00B331D3" w:rsidRDefault="00B331D3">
      <w:pPr>
        <w:jc w:val="center"/>
      </w:pPr>
    </w:p>
    <w:p w14:paraId="2ECD1240" w14:textId="5DFD8AC3" w:rsidR="00B331D3" w:rsidRDefault="00DC4DCD" w:rsidP="00ED4F66">
      <w:pPr>
        <w:jc w:val="both"/>
      </w:pPr>
      <w:r>
        <w:rPr>
          <w:b/>
        </w:rPr>
        <w:t>1</w:t>
      </w:r>
      <w:r w:rsidR="00324FE5">
        <w:rPr>
          <w:b/>
        </w:rPr>
        <w:t>1</w:t>
      </w:r>
      <w:r>
        <w:rPr>
          <w:b/>
        </w:rPr>
        <w:t>. Типовые контрольные задания или иные материалы для проведения текущего контроля успеваемости</w:t>
      </w:r>
      <w:r w:rsidR="00ED4F66">
        <w:rPr>
          <w:b/>
        </w:rPr>
        <w:t xml:space="preserve"> и</w:t>
      </w:r>
      <w:r>
        <w:rPr>
          <w:b/>
        </w:rPr>
        <w:t xml:space="preserve"> промежуточной аттестации.</w:t>
      </w:r>
      <w:r>
        <w:t xml:space="preserve"> </w:t>
      </w:r>
    </w:p>
    <w:p w14:paraId="0C41E510" w14:textId="77777777" w:rsidR="00B331D3" w:rsidRDefault="00B331D3">
      <w:pPr>
        <w:jc w:val="both"/>
      </w:pPr>
    </w:p>
    <w:p w14:paraId="56FD590C" w14:textId="134904A0" w:rsidR="00B331D3" w:rsidRDefault="00ED4F66">
      <w:r>
        <w:t>Аттестация</w:t>
      </w:r>
      <w:r w:rsidR="00DC4DCD">
        <w:t xml:space="preserve"> проводится в виде письменной работы с последующим собеседованием по изучаемым темам.</w:t>
      </w:r>
    </w:p>
    <w:p w14:paraId="4E7B16A0" w14:textId="77777777" w:rsidR="00ED4F66" w:rsidRDefault="00ED4F66"/>
    <w:p w14:paraId="1FB96A51" w14:textId="22747FF5" w:rsidR="00ED4F66" w:rsidRDefault="00ED4F66" w:rsidP="00ED4F66">
      <w:pPr>
        <w:spacing w:line="276" w:lineRule="auto"/>
      </w:pPr>
      <w:r>
        <w:t>I. Задание комбинированного типа с выбором одного верного ответа из четырех предложенных:</w:t>
      </w:r>
    </w:p>
    <w:p w14:paraId="27307AD9" w14:textId="77777777" w:rsidR="00ED4F66" w:rsidRDefault="00ED4F66" w:rsidP="00ED4F66">
      <w:pPr>
        <w:jc w:val="both"/>
        <w:rPr>
          <w:color w:val="FF0000"/>
        </w:rPr>
      </w:pPr>
    </w:p>
    <w:p w14:paraId="09E58D02" w14:textId="77777777" w:rsidR="00ED4F66" w:rsidRDefault="00ED4F66" w:rsidP="00ED4F66">
      <w:pPr>
        <w:numPr>
          <w:ilvl w:val="0"/>
          <w:numId w:val="10"/>
        </w:numPr>
        <w:jc w:val="both"/>
        <w:rPr>
          <w:b/>
          <w:bCs/>
        </w:rPr>
      </w:pPr>
      <w:r>
        <w:rPr>
          <w:b/>
          <w:bCs/>
          <w:u w:val="single"/>
        </w:rPr>
        <w:t>Гелиоцентрическая система мира впервые была предложена:</w:t>
      </w:r>
    </w:p>
    <w:p w14:paraId="465F45B7" w14:textId="77777777" w:rsidR="00ED4F66" w:rsidRDefault="00ED4F66" w:rsidP="00ED4F66">
      <w:pPr>
        <w:spacing w:after="200" w:line="276" w:lineRule="auto"/>
        <w:jc w:val="both"/>
      </w:pPr>
    </w:p>
    <w:p w14:paraId="50025BF7" w14:textId="77777777" w:rsidR="00ED4F66" w:rsidRDefault="00ED4F66" w:rsidP="00ED4F66">
      <w:pPr>
        <w:spacing w:after="200" w:line="276" w:lineRule="auto"/>
        <w:jc w:val="both"/>
      </w:pPr>
      <w:r>
        <w:t>а) Н. Коперником.</w:t>
      </w:r>
    </w:p>
    <w:p w14:paraId="058EEE72" w14:textId="77777777" w:rsidR="00ED4F66" w:rsidRDefault="00ED4F66" w:rsidP="00ED4F66">
      <w:pPr>
        <w:spacing w:after="200" w:line="276" w:lineRule="auto"/>
        <w:jc w:val="both"/>
      </w:pPr>
      <w:r>
        <w:t>б) Т. Браге.</w:t>
      </w:r>
    </w:p>
    <w:p w14:paraId="575E4B7A" w14:textId="77777777" w:rsidR="00ED4F66" w:rsidRDefault="00ED4F66" w:rsidP="00ED4F66">
      <w:pPr>
        <w:spacing w:after="200" w:line="276" w:lineRule="auto"/>
        <w:jc w:val="both"/>
      </w:pPr>
      <w:r>
        <w:t>в) Г. Галилеем.</w:t>
      </w:r>
    </w:p>
    <w:p w14:paraId="57826CC6" w14:textId="77777777" w:rsidR="00ED4F66" w:rsidRDefault="00ED4F66" w:rsidP="00ED4F66">
      <w:pPr>
        <w:spacing w:after="200" w:line="276" w:lineRule="auto"/>
        <w:jc w:val="both"/>
        <w:rPr>
          <w:color w:val="FF0000"/>
        </w:rPr>
      </w:pPr>
      <w:r>
        <w:t>г) Аристархом Самосским.</w:t>
      </w:r>
    </w:p>
    <w:p w14:paraId="4193BF85" w14:textId="77777777" w:rsidR="00ED4F66" w:rsidRDefault="00ED4F66" w:rsidP="00ED4F66">
      <w:pPr>
        <w:jc w:val="both"/>
        <w:rPr>
          <w:color w:val="FF0000"/>
        </w:rPr>
      </w:pPr>
    </w:p>
    <w:p w14:paraId="5C27381E" w14:textId="77777777" w:rsidR="00ED4F66" w:rsidRDefault="00ED4F66" w:rsidP="00ED4F66">
      <w:pPr>
        <w:jc w:val="both"/>
        <w:rPr>
          <w:b/>
          <w:bCs/>
          <w:u w:val="single"/>
        </w:rPr>
      </w:pPr>
      <w:r>
        <w:t xml:space="preserve">2. </w:t>
      </w:r>
      <w:r>
        <w:rPr>
          <w:b/>
          <w:bCs/>
          <w:u w:val="single"/>
        </w:rPr>
        <w:t>В методологии физики логического позитивизма эмпирические законы:</w:t>
      </w:r>
    </w:p>
    <w:p w14:paraId="67A0B8D4" w14:textId="77777777" w:rsidR="00ED4F66" w:rsidRDefault="00ED4F66" w:rsidP="00ED4F66">
      <w:pPr>
        <w:spacing w:after="200" w:line="276" w:lineRule="auto"/>
        <w:jc w:val="both"/>
      </w:pPr>
      <w:r>
        <w:t>а) Дедуктивно выводимы из теоретических.</w:t>
      </w:r>
    </w:p>
    <w:p w14:paraId="1BDF865E" w14:textId="77777777" w:rsidR="00ED4F66" w:rsidRDefault="00ED4F66" w:rsidP="00ED4F66">
      <w:pPr>
        <w:spacing w:after="200" w:line="276" w:lineRule="auto"/>
        <w:jc w:val="both"/>
      </w:pPr>
      <w:r>
        <w:t>б) Никак не связаны с теоретическими законами.</w:t>
      </w:r>
    </w:p>
    <w:p w14:paraId="69328675" w14:textId="77777777" w:rsidR="00ED4F66" w:rsidRDefault="00ED4F66" w:rsidP="00ED4F66">
      <w:pPr>
        <w:spacing w:after="200" w:line="276" w:lineRule="auto"/>
        <w:jc w:val="both"/>
      </w:pPr>
      <w:r>
        <w:t>в) Являются индуктивным основанием для выведения теоретических законов.</w:t>
      </w:r>
    </w:p>
    <w:p w14:paraId="525D2D31" w14:textId="77777777" w:rsidR="00ED4F66" w:rsidRDefault="00ED4F66" w:rsidP="00ED4F66">
      <w:pPr>
        <w:spacing w:after="200" w:line="276" w:lineRule="auto"/>
        <w:jc w:val="both"/>
      </w:pPr>
      <w:r>
        <w:lastRenderedPageBreak/>
        <w:t>г) Не нужны для физики.</w:t>
      </w:r>
    </w:p>
    <w:p w14:paraId="5B9B7FD9" w14:textId="77777777" w:rsidR="00ED4F66" w:rsidRDefault="00ED4F66" w:rsidP="00ED4F66">
      <w:pPr>
        <w:jc w:val="both"/>
      </w:pPr>
    </w:p>
    <w:p w14:paraId="778499DF" w14:textId="77777777" w:rsidR="00ED4F66" w:rsidRDefault="00ED4F66" w:rsidP="00ED4F66">
      <w:pPr>
        <w:jc w:val="both"/>
      </w:pPr>
    </w:p>
    <w:p w14:paraId="350FEB63" w14:textId="77777777" w:rsidR="00ED4F66" w:rsidRDefault="00ED4F66" w:rsidP="00ED4F66">
      <w:pPr>
        <w:jc w:val="both"/>
        <w:rPr>
          <w:b/>
          <w:bCs/>
          <w:u w:val="single"/>
        </w:rPr>
      </w:pPr>
      <w:r>
        <w:t xml:space="preserve">3. </w:t>
      </w:r>
      <w:r>
        <w:rPr>
          <w:b/>
          <w:bCs/>
          <w:u w:val="single"/>
        </w:rPr>
        <w:t xml:space="preserve">Примером использования тезиса </w:t>
      </w:r>
      <w:proofErr w:type="spellStart"/>
      <w:r>
        <w:rPr>
          <w:b/>
          <w:bCs/>
          <w:u w:val="single"/>
        </w:rPr>
        <w:t>Дюгема</w:t>
      </w:r>
      <w:proofErr w:type="spellEnd"/>
      <w:r>
        <w:rPr>
          <w:b/>
          <w:bCs/>
          <w:u w:val="single"/>
        </w:rPr>
        <w:t xml:space="preserve"> – </w:t>
      </w:r>
      <w:proofErr w:type="spellStart"/>
      <w:r>
        <w:rPr>
          <w:b/>
          <w:bCs/>
          <w:u w:val="single"/>
        </w:rPr>
        <w:t>Куайна</w:t>
      </w:r>
      <w:proofErr w:type="spellEnd"/>
      <w:r>
        <w:rPr>
          <w:b/>
          <w:bCs/>
          <w:u w:val="single"/>
        </w:rPr>
        <w:t xml:space="preserve"> в методологии физики НЕ является:</w:t>
      </w:r>
    </w:p>
    <w:p w14:paraId="3EC5F3AE" w14:textId="77777777" w:rsidR="00ED4F66" w:rsidRDefault="00ED4F66" w:rsidP="00ED4F66">
      <w:pPr>
        <w:spacing w:after="200" w:line="276" w:lineRule="auto"/>
        <w:jc w:val="both"/>
      </w:pPr>
      <w:r>
        <w:t>а) Эксперименты Майкельсона – Морли.</w:t>
      </w:r>
    </w:p>
    <w:p w14:paraId="4B223553" w14:textId="77777777" w:rsidR="00ED4F66" w:rsidRDefault="00ED4F66" w:rsidP="00ED4F66">
      <w:pPr>
        <w:spacing w:after="200" w:line="276" w:lineRule="auto"/>
        <w:jc w:val="both"/>
      </w:pPr>
      <w:r>
        <w:t>б) Гипотеза нейтрино.</w:t>
      </w:r>
    </w:p>
    <w:p w14:paraId="7A648631" w14:textId="77777777" w:rsidR="00ED4F66" w:rsidRDefault="00ED4F66" w:rsidP="00ED4F66">
      <w:pPr>
        <w:spacing w:after="200" w:line="276" w:lineRule="auto"/>
        <w:jc w:val="both"/>
      </w:pPr>
      <w:r>
        <w:t>в) Открытие Нептуна.</w:t>
      </w:r>
    </w:p>
    <w:p w14:paraId="7D7D0C38" w14:textId="77777777" w:rsidR="00ED4F66" w:rsidRDefault="00ED4F66" w:rsidP="00ED4F66">
      <w:pPr>
        <w:spacing w:after="200" w:line="276" w:lineRule="auto"/>
        <w:jc w:val="both"/>
      </w:pPr>
      <w:r>
        <w:t>г) Бесконечность продольных волн в эфире.</w:t>
      </w:r>
    </w:p>
    <w:p w14:paraId="414ABB74" w14:textId="77777777" w:rsidR="00ED4F66" w:rsidRDefault="00ED4F66" w:rsidP="00ED4F66">
      <w:pPr>
        <w:jc w:val="both"/>
      </w:pPr>
    </w:p>
    <w:p w14:paraId="6B061566" w14:textId="77777777" w:rsidR="00ED4F66" w:rsidRDefault="00ED4F66" w:rsidP="00ED4F66">
      <w:pPr>
        <w:jc w:val="both"/>
        <w:rPr>
          <w:b/>
          <w:bCs/>
          <w:u w:val="single"/>
        </w:rPr>
      </w:pPr>
      <w:r>
        <w:t xml:space="preserve">4. </w:t>
      </w:r>
      <w:r>
        <w:rPr>
          <w:b/>
          <w:bCs/>
          <w:u w:val="single"/>
        </w:rPr>
        <w:t>Маркером кризиса физики конца 19 – начала 20 века НЕ является:</w:t>
      </w:r>
    </w:p>
    <w:p w14:paraId="636FD619" w14:textId="77777777" w:rsidR="00ED4F66" w:rsidRDefault="00ED4F66" w:rsidP="00ED4F66">
      <w:pPr>
        <w:spacing w:after="200" w:line="276" w:lineRule="auto"/>
        <w:jc w:val="both"/>
      </w:pPr>
      <w:r>
        <w:t>а) Излучение абсолютно черного тела.</w:t>
      </w:r>
    </w:p>
    <w:p w14:paraId="54757A96" w14:textId="77777777" w:rsidR="00ED4F66" w:rsidRDefault="00ED4F66" w:rsidP="00ED4F66">
      <w:pPr>
        <w:spacing w:after="200" w:line="276" w:lineRule="auto"/>
        <w:jc w:val="both"/>
      </w:pPr>
      <w:r>
        <w:t>б) Противоречие между классической механикой и электродинамикой.</w:t>
      </w:r>
    </w:p>
    <w:p w14:paraId="39ECAFD9" w14:textId="77777777" w:rsidR="00ED4F66" w:rsidRDefault="00ED4F66" w:rsidP="00ED4F66">
      <w:pPr>
        <w:spacing w:after="200" w:line="276" w:lineRule="auto"/>
        <w:jc w:val="both"/>
      </w:pPr>
      <w:r>
        <w:t>в) Отсутствие «эфирного ветра».</w:t>
      </w:r>
    </w:p>
    <w:p w14:paraId="4822EC20" w14:textId="77777777" w:rsidR="00ED4F66" w:rsidRDefault="00ED4F66" w:rsidP="00ED4F66">
      <w:pPr>
        <w:spacing w:after="200" w:line="276" w:lineRule="auto"/>
        <w:jc w:val="both"/>
      </w:pPr>
      <w:r>
        <w:t>г) Измерение А. Эйнштейном числа Авогадро.</w:t>
      </w:r>
    </w:p>
    <w:p w14:paraId="7EC96EB9" w14:textId="77777777" w:rsidR="00ED4F66" w:rsidRDefault="00ED4F66" w:rsidP="00ED4F66">
      <w:pPr>
        <w:jc w:val="both"/>
      </w:pPr>
    </w:p>
    <w:p w14:paraId="40E9242F" w14:textId="77777777" w:rsidR="00ED4F66" w:rsidRDefault="00ED4F66" w:rsidP="00ED4F66">
      <w:pPr>
        <w:jc w:val="both"/>
      </w:pPr>
    </w:p>
    <w:p w14:paraId="4B1E08B9" w14:textId="77777777" w:rsidR="00ED4F66" w:rsidRDefault="00ED4F66" w:rsidP="00ED4F66">
      <w:pPr>
        <w:rPr>
          <w:color w:val="FF0000"/>
        </w:rPr>
      </w:pPr>
    </w:p>
    <w:p w14:paraId="5A417F64" w14:textId="77777777" w:rsidR="00ED4F66" w:rsidRDefault="00ED4F66" w:rsidP="00ED4F66">
      <w:proofErr w:type="spellStart"/>
      <w:r>
        <w:t>II.Задание</w:t>
      </w:r>
      <w:proofErr w:type="spellEnd"/>
      <w:r>
        <w:t xml:space="preserve"> открытого типа с развернутым ответом</w:t>
      </w:r>
    </w:p>
    <w:p w14:paraId="1DC10588" w14:textId="77777777" w:rsidR="00ED4F66" w:rsidRDefault="00ED4F66" w:rsidP="00ED4F66">
      <w:pPr>
        <w:rPr>
          <w:color w:val="FF0000"/>
        </w:rPr>
      </w:pPr>
    </w:p>
    <w:p w14:paraId="303C62E6" w14:textId="062C19F8" w:rsidR="00ED4F66" w:rsidRPr="00ED4F66" w:rsidRDefault="00ED4F66" w:rsidP="00ED4F66">
      <w:pPr>
        <w:numPr>
          <w:ilvl w:val="0"/>
          <w:numId w:val="9"/>
        </w:numPr>
        <w:spacing w:after="200" w:line="276" w:lineRule="auto"/>
        <w:ind w:left="360"/>
        <w:jc w:val="both"/>
      </w:pPr>
      <w:r w:rsidRPr="00ED4F66">
        <w:t>Что предполагает физика Аристотеля?</w:t>
      </w:r>
    </w:p>
    <w:p w14:paraId="17AAD7C4" w14:textId="77777777" w:rsidR="00ED4F66" w:rsidRPr="00ED4F66" w:rsidRDefault="00ED4F66" w:rsidP="00ED4F66">
      <w:pPr>
        <w:jc w:val="both"/>
      </w:pPr>
      <w:r w:rsidRPr="00ED4F66">
        <w:t>2. Что предполагает физика Ньютона?</w:t>
      </w:r>
    </w:p>
    <w:p w14:paraId="581B90D2" w14:textId="77777777" w:rsidR="00ED4F66" w:rsidRPr="00ED4F66" w:rsidRDefault="00ED4F66" w:rsidP="00ED4F66">
      <w:pPr>
        <w:jc w:val="both"/>
      </w:pPr>
    </w:p>
    <w:p w14:paraId="56739405" w14:textId="64ECF830" w:rsidR="00ED4F66" w:rsidRDefault="00ED4F66" w:rsidP="00ED4F66">
      <w:pPr>
        <w:jc w:val="both"/>
      </w:pPr>
      <w:r w:rsidRPr="00ED4F66">
        <w:t>3. Что утверждает научный реализм?</w:t>
      </w:r>
    </w:p>
    <w:p w14:paraId="283CDF7D" w14:textId="77777777" w:rsidR="00ED4F66" w:rsidRPr="00ED4F66" w:rsidRDefault="00ED4F66" w:rsidP="00ED4F66">
      <w:pPr>
        <w:jc w:val="both"/>
      </w:pPr>
    </w:p>
    <w:p w14:paraId="2B026CA5" w14:textId="77777777" w:rsidR="00ED4F66" w:rsidRPr="00ED4F66" w:rsidRDefault="00ED4F66" w:rsidP="00ED4F66">
      <w:pPr>
        <w:jc w:val="both"/>
      </w:pPr>
      <w:r w:rsidRPr="00ED4F66">
        <w:t>4. Что утверждает копенгагенская интерпретация квантовой механики?</w:t>
      </w:r>
    </w:p>
    <w:p w14:paraId="594AA56F" w14:textId="77777777" w:rsidR="00ED4F66" w:rsidRDefault="00ED4F66"/>
    <w:p w14:paraId="504E1114" w14:textId="77777777" w:rsidR="00B331D3" w:rsidRDefault="00B331D3"/>
    <w:p w14:paraId="23EA418D" w14:textId="77777777" w:rsidR="00B331D3" w:rsidRDefault="00B331D3">
      <w:pPr>
        <w:jc w:val="both"/>
        <w:rPr>
          <w:b/>
        </w:rPr>
      </w:pPr>
    </w:p>
    <w:p w14:paraId="6CE17B5D" w14:textId="77777777" w:rsidR="00B331D3" w:rsidRDefault="00B331D3">
      <w:pPr>
        <w:jc w:val="both"/>
        <w:rPr>
          <w:b/>
        </w:rPr>
      </w:pPr>
    </w:p>
    <w:p w14:paraId="21468105" w14:textId="2FA4CD43" w:rsidR="00B331D3" w:rsidRDefault="00DC4DCD">
      <w:pPr>
        <w:jc w:val="both"/>
        <w:rPr>
          <w:b/>
        </w:rPr>
      </w:pPr>
      <w:r>
        <w:rPr>
          <w:b/>
        </w:rPr>
        <w:t>1</w:t>
      </w:r>
      <w:r w:rsidR="00324FE5">
        <w:rPr>
          <w:b/>
        </w:rPr>
        <w:t>2</w:t>
      </w:r>
      <w:r>
        <w:rPr>
          <w:b/>
        </w:rPr>
        <w:t>. Материально-техническая база, информационные технологии, программное обеспечение и информационные справочные системы</w:t>
      </w:r>
    </w:p>
    <w:p w14:paraId="28D05564" w14:textId="77777777" w:rsidR="00B331D3" w:rsidRDefault="00B331D3">
      <w:pPr>
        <w:jc w:val="both"/>
        <w:rPr>
          <w:b/>
        </w:rPr>
      </w:pPr>
    </w:p>
    <w:p w14:paraId="5B68961F" w14:textId="77777777" w:rsidR="00B331D3" w:rsidRDefault="00DC4DCD">
      <w:pPr>
        <w:tabs>
          <w:tab w:val="left" w:pos="4185"/>
        </w:tabs>
        <w:jc w:val="both"/>
      </w:pPr>
      <w:r>
        <w:t>Основная литература</w:t>
      </w:r>
      <w:r>
        <w:tab/>
      </w:r>
    </w:p>
    <w:p w14:paraId="56541753" w14:textId="77777777" w:rsidR="00B331D3" w:rsidRDefault="00DC4DCD">
      <w:pPr>
        <w:numPr>
          <w:ilvl w:val="0"/>
          <w:numId w:val="1"/>
        </w:numPr>
        <w:jc w:val="both"/>
      </w:pPr>
      <w:r>
        <w:t>Николаев П.Н. История и методология физики. Т. 1. Основы истории и методологии физики. М., 2014.</w:t>
      </w:r>
    </w:p>
    <w:p w14:paraId="730FB2DA" w14:textId="77777777" w:rsidR="00B331D3" w:rsidRDefault="00DC4DCD">
      <w:pPr>
        <w:numPr>
          <w:ilvl w:val="0"/>
          <w:numId w:val="1"/>
        </w:numPr>
        <w:jc w:val="both"/>
      </w:pPr>
      <w:r>
        <w:t>Николаев П.Н., Николаева О.П. История и методология современной физики. Т. 2. Предыстория физики. М., 2014.</w:t>
      </w:r>
    </w:p>
    <w:p w14:paraId="3C4D3E05" w14:textId="77777777" w:rsidR="00B331D3" w:rsidRDefault="00DC4DCD">
      <w:pPr>
        <w:numPr>
          <w:ilvl w:val="0"/>
          <w:numId w:val="1"/>
        </w:numPr>
        <w:jc w:val="both"/>
      </w:pPr>
      <w:r>
        <w:t>Николаев П.Н., Николаева О.П. История и методология современной физики. Т. 3. История классической физики. М., 2015.</w:t>
      </w:r>
    </w:p>
    <w:p w14:paraId="7A512426" w14:textId="77777777" w:rsidR="00B331D3" w:rsidRDefault="00DC4DCD">
      <w:pPr>
        <w:numPr>
          <w:ilvl w:val="0"/>
          <w:numId w:val="1"/>
        </w:numPr>
        <w:jc w:val="both"/>
      </w:pPr>
      <w:r>
        <w:t>Николаев П.Н., Николаева О.П. История и методология современной физики. Т. 4. История современной физики. М., 2016.</w:t>
      </w:r>
    </w:p>
    <w:p w14:paraId="15E4B9F2" w14:textId="77777777" w:rsidR="00B331D3" w:rsidRDefault="00DC4DCD">
      <w:pPr>
        <w:numPr>
          <w:ilvl w:val="0"/>
          <w:numId w:val="1"/>
        </w:numPr>
        <w:jc w:val="both"/>
      </w:pPr>
      <w:r>
        <w:t>Николаев П.Н. Михаил Васильевич Ломоносов и развитие физики в Московском университете. М., 2013.</w:t>
      </w:r>
    </w:p>
    <w:p w14:paraId="02BE4160" w14:textId="77777777" w:rsidR="00B331D3" w:rsidRDefault="00DC4DCD">
      <w:pPr>
        <w:numPr>
          <w:ilvl w:val="0"/>
          <w:numId w:val="1"/>
        </w:numPr>
        <w:jc w:val="both"/>
      </w:pPr>
      <w:r>
        <w:lastRenderedPageBreak/>
        <w:t xml:space="preserve">Спасский Б.И. История физики. Части 1 и 2.. М.: Высшая школа, 1977 </w:t>
      </w:r>
    </w:p>
    <w:p w14:paraId="57DEA5CA" w14:textId="77777777" w:rsidR="00B331D3" w:rsidRDefault="00DC4DCD">
      <w:pPr>
        <w:numPr>
          <w:ilvl w:val="0"/>
          <w:numId w:val="1"/>
        </w:numPr>
        <w:jc w:val="both"/>
      </w:pPr>
      <w:r>
        <w:t>Кудрявцев П.С. Курс истории физики. М.: Просвещение, 1982</w:t>
      </w:r>
    </w:p>
    <w:p w14:paraId="138B0CC8" w14:textId="77777777" w:rsidR="00B331D3" w:rsidRDefault="00B331D3">
      <w:pPr>
        <w:jc w:val="both"/>
      </w:pPr>
    </w:p>
    <w:p w14:paraId="58760954" w14:textId="77777777" w:rsidR="00B331D3" w:rsidRDefault="00DC4DCD">
      <w:pPr>
        <w:jc w:val="both"/>
      </w:pPr>
      <w:r>
        <w:t>Дополнительная литература</w:t>
      </w:r>
    </w:p>
    <w:p w14:paraId="4350CFF4" w14:textId="77777777" w:rsidR="00B331D3" w:rsidRDefault="00DC4DC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Кун Т.С. Структура научных революций. М. 1975 </w:t>
      </w:r>
    </w:p>
    <w:p w14:paraId="0E46A7D3" w14:textId="77777777" w:rsidR="00B331D3" w:rsidRDefault="00DC4DC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>Гинзбург В.Л. О сверхпроводимости и сверхтекучести (что мне удалось сделать, а что не удалось), а также о «физическом минимуме» на начало XXI  века// Успехи физических наук 2004. Т. 174. № 11. С. 1240</w:t>
      </w:r>
    </w:p>
    <w:p w14:paraId="47A0F782" w14:textId="77777777" w:rsidR="00B331D3" w:rsidRDefault="00DC4DC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>Селье Г. От мечты к открытию. М. 1987</w:t>
      </w:r>
    </w:p>
    <w:p w14:paraId="0544165D" w14:textId="77777777" w:rsidR="00B331D3" w:rsidRDefault="00DC4DC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>Ишханов Б.С. История атомного ядра: учебное пособие. М.: Университетская книга МГУ, 2011</w:t>
      </w:r>
    </w:p>
    <w:p w14:paraId="201AA2FD" w14:textId="77777777" w:rsidR="00B331D3" w:rsidRDefault="00DC4DC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proofErr w:type="spellStart"/>
      <w:r>
        <w:rPr>
          <w:color w:val="000000"/>
        </w:rPr>
        <w:t>Богуш</w:t>
      </w:r>
      <w:proofErr w:type="spellEnd"/>
      <w:r>
        <w:rPr>
          <w:color w:val="000000"/>
        </w:rPr>
        <w:t xml:space="preserve"> А.А. Очерки по истории физики микромира. Минск; </w:t>
      </w:r>
      <w:proofErr w:type="spellStart"/>
      <w:r>
        <w:rPr>
          <w:color w:val="000000"/>
        </w:rPr>
        <w:t>Навука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тэхнiка</w:t>
      </w:r>
      <w:proofErr w:type="spellEnd"/>
      <w:r>
        <w:rPr>
          <w:color w:val="000000"/>
        </w:rPr>
        <w:t>, 1990</w:t>
      </w:r>
    </w:p>
    <w:p w14:paraId="38EB760A" w14:textId="77777777" w:rsidR="00B331D3" w:rsidRDefault="00DC4DC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Николаев П.Н..  Законы механики: от Аристотеля до Ньютона // Ученые записки физического факультета Московского университета. 2016. № 3. 163002. </w:t>
      </w:r>
    </w:p>
    <w:p w14:paraId="3C1C24F7" w14:textId="77777777" w:rsidR="00B331D3" w:rsidRDefault="00DC4DC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>Николаев П.Н. Современная физика в курсе "История и методология физики" // Ученые записки физического факультета Московского университета. 2017. № 4. 1740401.</w:t>
      </w:r>
    </w:p>
    <w:p w14:paraId="1EC2EE93" w14:textId="77777777" w:rsidR="00B331D3" w:rsidRDefault="00DC4DC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Блохинцев Д.И. Труды по методологическим проблемам физики. М.: изд-во </w:t>
      </w:r>
      <w:proofErr w:type="spellStart"/>
      <w:r>
        <w:rPr>
          <w:color w:val="000000"/>
        </w:rPr>
        <w:t>Моск</w:t>
      </w:r>
      <w:proofErr w:type="spellEnd"/>
      <w:r>
        <w:rPr>
          <w:color w:val="000000"/>
        </w:rPr>
        <w:t>. унта, 1993</w:t>
      </w:r>
    </w:p>
    <w:p w14:paraId="374744E3" w14:textId="77777777" w:rsidR="00B331D3" w:rsidRDefault="00DC4DC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Боголюбов Н.Н. Избранные университетские лекции. М.: изд-во </w:t>
      </w:r>
      <w:proofErr w:type="spellStart"/>
      <w:r>
        <w:rPr>
          <w:color w:val="000000"/>
        </w:rPr>
        <w:t>Моск</w:t>
      </w:r>
      <w:proofErr w:type="spellEnd"/>
      <w:r>
        <w:rPr>
          <w:color w:val="000000"/>
        </w:rPr>
        <w:t>. ун-та, 2009</w:t>
      </w:r>
    </w:p>
    <w:p w14:paraId="442A76E1" w14:textId="77777777" w:rsidR="00B331D3" w:rsidRDefault="00DC4DC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Базаров И.П. Ошибки и заблуждения в термодинамике. М.: </w:t>
      </w:r>
      <w:proofErr w:type="spellStart"/>
      <w:r>
        <w:rPr>
          <w:color w:val="000000"/>
        </w:rPr>
        <w:t>Едиториал</w:t>
      </w:r>
      <w:proofErr w:type="spellEnd"/>
      <w:r>
        <w:rPr>
          <w:color w:val="000000"/>
        </w:rPr>
        <w:t xml:space="preserve"> УРСС, 2015</w:t>
      </w:r>
    </w:p>
    <w:p w14:paraId="2C1F7B58" w14:textId="77777777" w:rsidR="00B331D3" w:rsidRDefault="00DC4DC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Базаров И.П. Методологические проблемы статистической физики и термодинамики. М.: изд-во </w:t>
      </w:r>
      <w:proofErr w:type="spellStart"/>
      <w:r>
        <w:rPr>
          <w:color w:val="000000"/>
        </w:rPr>
        <w:t>Моск</w:t>
      </w:r>
      <w:proofErr w:type="spellEnd"/>
      <w:r>
        <w:rPr>
          <w:color w:val="000000"/>
        </w:rPr>
        <w:t>. ун-та, 1979</w:t>
      </w:r>
    </w:p>
    <w:p w14:paraId="4ECB9E22" w14:textId="77777777" w:rsidR="00B331D3" w:rsidRDefault="00DC4DC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>Логунов А.А. Анри Пуанкаре и теория относительности. М.: Наука, 2004</w:t>
      </w:r>
    </w:p>
    <w:p w14:paraId="747E5CE8" w14:textId="77777777" w:rsidR="00B331D3" w:rsidRDefault="00DC4DC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>Менский М.Б. Квантовые измерения, феномен жизни и стрела времени: связи между "тремя великими проблемами" (по терминологии Гинзбурга) // Успехи физических наук 2007. Т. 177. № 4. С. 543</w:t>
      </w:r>
    </w:p>
    <w:p w14:paraId="2EBF3954" w14:textId="77777777" w:rsidR="00B331D3" w:rsidRDefault="00DC4DC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>Вернадский В.И. Труды по всеобщей истории науки. М.: Наука,1988</w:t>
      </w:r>
    </w:p>
    <w:p w14:paraId="79070788" w14:textId="77777777" w:rsidR="00B331D3" w:rsidRDefault="00DC4DC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>Вернадский В.И. Труды по истории науки в России. М.: Наука, 1988</w:t>
      </w:r>
    </w:p>
    <w:p w14:paraId="1DB8D934" w14:textId="77777777" w:rsidR="00B331D3" w:rsidRDefault="00B331D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</w:pPr>
    </w:p>
    <w:p w14:paraId="57716FD7" w14:textId="77777777" w:rsidR="00B331D3" w:rsidRDefault="00B331D3">
      <w:pPr>
        <w:spacing w:line="276" w:lineRule="auto"/>
        <w:ind w:left="1080"/>
        <w:jc w:val="both"/>
      </w:pPr>
    </w:p>
    <w:p w14:paraId="35DC5DAD" w14:textId="77777777" w:rsidR="00B331D3" w:rsidRDefault="00DC4DCD">
      <w:pPr>
        <w:rPr>
          <w:color w:val="000000"/>
        </w:rPr>
      </w:pPr>
      <w:r>
        <w:rPr>
          <w:color w:val="000000"/>
        </w:rPr>
        <w:t xml:space="preserve">Перечень ресурсов Интернет: </w:t>
      </w:r>
    </w:p>
    <w:p w14:paraId="62029621" w14:textId="77777777" w:rsidR="00B331D3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FF"/>
          <w:u w:val="single"/>
        </w:rPr>
      </w:pPr>
      <w:hyperlink r:id="rId14">
        <w:r w:rsidR="00DC4DCD">
          <w:rPr>
            <w:color w:val="0000FF"/>
            <w:u w:val="single"/>
          </w:rPr>
          <w:t>https://istina.msu.ru/publications/book/5676446/</w:t>
        </w:r>
      </w:hyperlink>
    </w:p>
    <w:p w14:paraId="1846597D" w14:textId="77777777" w:rsidR="00B331D3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FF"/>
          <w:u w:val="single"/>
        </w:rPr>
      </w:pPr>
      <w:hyperlink r:id="rId15">
        <w:r w:rsidR="00DC4DCD">
          <w:rPr>
            <w:color w:val="0000FF"/>
            <w:u w:val="single"/>
          </w:rPr>
          <w:t>https://istina.msu.ru/publications/book/7997227/</w:t>
        </w:r>
      </w:hyperlink>
    </w:p>
    <w:p w14:paraId="5DE3E0A8" w14:textId="77777777" w:rsidR="00B331D3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FF"/>
          <w:u w:val="single"/>
        </w:rPr>
      </w:pPr>
      <w:hyperlink r:id="rId16">
        <w:r w:rsidR="00DC4DCD">
          <w:rPr>
            <w:color w:val="0000FF"/>
            <w:u w:val="single"/>
          </w:rPr>
          <w:t>https://istina.msu.ru/publications/book/14893804/</w:t>
        </w:r>
      </w:hyperlink>
    </w:p>
    <w:p w14:paraId="0A2E7B7B" w14:textId="77777777" w:rsidR="00B331D3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FF"/>
          <w:u w:val="single"/>
        </w:rPr>
      </w:pPr>
      <w:hyperlink r:id="rId17">
        <w:r w:rsidR="00DC4DCD">
          <w:rPr>
            <w:color w:val="0000FF"/>
            <w:u w:val="single"/>
          </w:rPr>
          <w:t>https://istina.msu.ru/publications/book/39568925/</w:t>
        </w:r>
      </w:hyperlink>
    </w:p>
    <w:p w14:paraId="3443C71F" w14:textId="77777777" w:rsidR="00B331D3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FF"/>
          <w:u w:val="single"/>
        </w:rPr>
      </w:pPr>
      <w:hyperlink r:id="rId18">
        <w:r w:rsidR="00DC4DCD">
          <w:rPr>
            <w:color w:val="0000FF"/>
            <w:u w:val="single"/>
          </w:rPr>
          <w:t>https://istina.msu.ru/publications/book/5364825/</w:t>
        </w:r>
      </w:hyperlink>
    </w:p>
    <w:p w14:paraId="273AB4E6" w14:textId="77777777" w:rsidR="00B331D3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FF"/>
          <w:u w:val="single"/>
        </w:rPr>
      </w:pPr>
      <w:hyperlink r:id="rId19">
        <w:r w:rsidR="00DC4DCD">
          <w:rPr>
            <w:color w:val="0000FF"/>
            <w:u w:val="single"/>
          </w:rPr>
          <w:t>http://uzmu.phys.msu.ru/abstract/2016/3/163002/</w:t>
        </w:r>
      </w:hyperlink>
    </w:p>
    <w:p w14:paraId="123A9DB8" w14:textId="77777777" w:rsidR="00B331D3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FF"/>
          <w:u w:val="single"/>
        </w:rPr>
      </w:pPr>
      <w:hyperlink r:id="rId20">
        <w:r w:rsidR="00DC4DCD">
          <w:rPr>
            <w:color w:val="0000FF"/>
            <w:u w:val="single"/>
          </w:rPr>
          <w:t>http://uzmu.phys.msu.ru/abstract/2017/4/1740401/</w:t>
        </w:r>
      </w:hyperlink>
    </w:p>
    <w:p w14:paraId="6DC15E3A" w14:textId="77777777" w:rsidR="00B331D3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  <w:hyperlink r:id="rId21">
        <w:r w:rsidR="00DC4DCD">
          <w:rPr>
            <w:color w:val="0000FF"/>
            <w:u w:val="single"/>
          </w:rPr>
          <w:t>https://ufn.ru</w:t>
        </w:r>
      </w:hyperlink>
    </w:p>
    <w:p w14:paraId="2E48D4BA" w14:textId="77777777" w:rsidR="00B331D3" w:rsidRDefault="00B331D3">
      <w:pPr>
        <w:rPr>
          <w:b/>
        </w:rPr>
      </w:pPr>
    </w:p>
    <w:p w14:paraId="3B15AE93" w14:textId="77777777" w:rsidR="00B331D3" w:rsidRDefault="00DC4DCD">
      <w:r>
        <w:t>При реализации дисциплины может быть использовано следующее программное обеспечение:</w:t>
      </w:r>
    </w:p>
    <w:p w14:paraId="49D7106C" w14:textId="77777777" w:rsidR="00B331D3" w:rsidRDefault="00DC4DCD">
      <w:pPr>
        <w:numPr>
          <w:ilvl w:val="0"/>
          <w:numId w:val="3"/>
        </w:numPr>
        <w:jc w:val="both"/>
      </w:pPr>
      <w:bookmarkStart w:id="5" w:name="_heading=h.tyjcwt" w:colFirst="0" w:colLast="0"/>
      <w:bookmarkEnd w:id="5"/>
      <w:r>
        <w:t xml:space="preserve">Операционная система Astra Linux ( </w:t>
      </w:r>
      <w:hyperlink r:id="rId22">
        <w:r>
          <w:rPr>
            <w:color w:val="0000FF"/>
            <w:u w:val="single"/>
          </w:rPr>
          <w:t>https://astralinux.ru/</w:t>
        </w:r>
      </w:hyperlink>
      <w:r>
        <w:t xml:space="preserve"> ) или аналог, с офисным пакетом.</w:t>
      </w:r>
    </w:p>
    <w:p w14:paraId="5A9DE2F6" w14:textId="77777777" w:rsidR="00B331D3" w:rsidRDefault="00B331D3">
      <w:pPr>
        <w:ind w:left="360"/>
      </w:pPr>
    </w:p>
    <w:p w14:paraId="7618EE80" w14:textId="77777777" w:rsidR="00B331D3" w:rsidRDefault="00DC4DCD">
      <w:r>
        <w:t>Перечень профессиональных баз данных и информационных справочных систем</w:t>
      </w:r>
    </w:p>
    <w:p w14:paraId="35829D5C" w14:textId="77777777" w:rsidR="00B331D3" w:rsidRDefault="00DC4DCD">
      <w:pPr>
        <w:numPr>
          <w:ilvl w:val="0"/>
          <w:numId w:val="2"/>
        </w:numPr>
        <w:spacing w:line="276" w:lineRule="auto"/>
        <w:jc w:val="both"/>
      </w:pPr>
      <w:r>
        <w:lastRenderedPageBreak/>
        <w:t xml:space="preserve"> База данных РИНЦ (российский индекс научного цитирования) </w:t>
      </w:r>
      <w:hyperlink r:id="rId23">
        <w:r>
          <w:rPr>
            <w:color w:val="0000FF"/>
            <w:u w:val="single"/>
          </w:rPr>
          <w:t>http://www.elibrary.ru</w:t>
        </w:r>
      </w:hyperlink>
      <w:r>
        <w:t xml:space="preserve"> </w:t>
      </w:r>
    </w:p>
    <w:p w14:paraId="6EDBABCF" w14:textId="77777777" w:rsidR="00B331D3" w:rsidRDefault="00B331D3">
      <w:pPr>
        <w:rPr>
          <w:b/>
        </w:rPr>
      </w:pPr>
    </w:p>
    <w:p w14:paraId="7C5B18C9" w14:textId="77777777" w:rsidR="00B331D3" w:rsidRDefault="00DC4DCD">
      <w:pPr>
        <w:widowControl w:val="0"/>
        <w:ind w:firstLine="567"/>
        <w:jc w:val="both"/>
        <w:rPr>
          <w:b/>
        </w:rPr>
      </w:pPr>
      <w:r>
        <w:rPr>
          <w:b/>
        </w:rPr>
        <w:t>Материально-техническое обеспечение</w:t>
      </w:r>
    </w:p>
    <w:p w14:paraId="4DD2C923" w14:textId="77777777" w:rsidR="00B331D3" w:rsidRDefault="00DC4DCD">
      <w:pPr>
        <w:ind w:firstLine="567"/>
        <w:jc w:val="both"/>
        <w:rPr>
          <w:color w:val="000000"/>
        </w:rPr>
      </w:pPr>
      <w:r>
        <w:rPr>
          <w:color w:val="000000"/>
        </w:rPr>
        <w:t>В соответствии с требованиями п. 5.3. образовательного стандарта МГУ по направлению подготовки «Физика», курс может быть прочитан в поточной аудитории при наличии: работающих электрических розеток, компьютера, проектора, экрана, учебной доски.</w:t>
      </w:r>
    </w:p>
    <w:sectPr w:rsidR="00B331D3">
      <w:footerReference w:type="default" r:id="rId24"/>
      <w:pgSz w:w="11906" w:h="16838"/>
      <w:pgMar w:top="1134" w:right="1134" w:bottom="1134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70B23" w14:textId="77777777" w:rsidR="009B0251" w:rsidRDefault="009B0251">
      <w:r>
        <w:separator/>
      </w:r>
    </w:p>
  </w:endnote>
  <w:endnote w:type="continuationSeparator" w:id="0">
    <w:p w14:paraId="1A2B63B5" w14:textId="77777777" w:rsidR="009B0251" w:rsidRDefault="009B0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080B5" w14:textId="77777777" w:rsidR="00B331D3" w:rsidRDefault="00DC4DC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4DD65EB1" w14:textId="77777777" w:rsidR="00B331D3" w:rsidRDefault="00B331D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8BE78" w14:textId="77777777" w:rsidR="00B331D3" w:rsidRDefault="00DC4DC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82F35">
      <w:rPr>
        <w:noProof/>
        <w:color w:val="000000"/>
      </w:rPr>
      <w:t>2</w:t>
    </w:r>
    <w:r>
      <w:rPr>
        <w:color w:val="000000"/>
      </w:rPr>
      <w:fldChar w:fldCharType="end"/>
    </w:r>
  </w:p>
  <w:p w14:paraId="229FE2C7" w14:textId="77777777" w:rsidR="00B331D3" w:rsidRDefault="00B331D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8384549"/>
      <w:docPartObj>
        <w:docPartGallery w:val="Page Numbers (Bottom of Page)"/>
        <w:docPartUnique/>
      </w:docPartObj>
    </w:sdtPr>
    <w:sdtContent>
      <w:p w14:paraId="4D156F5A" w14:textId="77777777" w:rsidR="00F82F35" w:rsidRDefault="00F82F3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4A5DA57D" w14:textId="77777777" w:rsidR="00F82F35" w:rsidRDefault="00F82F35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57858" w14:textId="77777777" w:rsidR="00B331D3" w:rsidRDefault="00DC4DC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82F35">
      <w:rPr>
        <w:noProof/>
        <w:color w:val="000000"/>
      </w:rPr>
      <w:t>13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79854" w14:textId="77777777" w:rsidR="009B0251" w:rsidRDefault="009B0251">
      <w:r>
        <w:separator/>
      </w:r>
    </w:p>
  </w:footnote>
  <w:footnote w:type="continuationSeparator" w:id="0">
    <w:p w14:paraId="258B45EA" w14:textId="77777777" w:rsidR="009B0251" w:rsidRDefault="009B02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7F2E8" w14:textId="77777777" w:rsidR="00F82F35" w:rsidRDefault="00F82F35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1F085" w14:textId="77777777" w:rsidR="00F82F35" w:rsidRDefault="00F82F35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E5350" w14:textId="77777777" w:rsidR="00F82F35" w:rsidRDefault="00F82F3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16EDF"/>
    <w:multiLevelType w:val="multilevel"/>
    <w:tmpl w:val="57B0802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3420AF"/>
    <w:multiLevelType w:val="multilevel"/>
    <w:tmpl w:val="09AC88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16D2655"/>
    <w:multiLevelType w:val="multilevel"/>
    <w:tmpl w:val="AA4256F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203326D"/>
    <w:multiLevelType w:val="multilevel"/>
    <w:tmpl w:val="75E086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06D74"/>
    <w:multiLevelType w:val="multilevel"/>
    <w:tmpl w:val="71A89C9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334D41B6"/>
    <w:multiLevelType w:val="multilevel"/>
    <w:tmpl w:val="704448F8"/>
    <w:lvl w:ilvl="0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68252808"/>
    <w:multiLevelType w:val="multilevel"/>
    <w:tmpl w:val="E8768A28"/>
    <w:lvl w:ilvl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>
      <w:start w:val="2"/>
      <w:numFmt w:val="decimal"/>
      <w:lvlText w:val="%1.%2."/>
      <w:lvlJc w:val="left"/>
      <w:pPr>
        <w:ind w:left="1549" w:hanging="48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1789" w:hanging="72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149" w:hanging="1080"/>
      </w:pPr>
    </w:lvl>
    <w:lvl w:ilvl="6">
      <w:start w:val="1"/>
      <w:numFmt w:val="decimal"/>
      <w:lvlText w:val="%1.%2.%3.%4.%5.%6.%7."/>
      <w:lvlJc w:val="left"/>
      <w:pPr>
        <w:ind w:left="2509" w:hanging="1440"/>
      </w:pPr>
    </w:lvl>
    <w:lvl w:ilvl="7">
      <w:start w:val="1"/>
      <w:numFmt w:val="decimal"/>
      <w:lvlText w:val="%1.%2.%3.%4.%5.%6.%7.%8."/>
      <w:lvlJc w:val="left"/>
      <w:pPr>
        <w:ind w:left="2509" w:hanging="1440"/>
      </w:pPr>
    </w:lvl>
    <w:lvl w:ilvl="8">
      <w:start w:val="1"/>
      <w:numFmt w:val="decimal"/>
      <w:lvlText w:val="%1.%2.%3.%4.%5.%6.%7.%8.%9."/>
      <w:lvlJc w:val="left"/>
      <w:pPr>
        <w:ind w:left="2869" w:hanging="1800"/>
      </w:pPr>
    </w:lvl>
  </w:abstractNum>
  <w:abstractNum w:abstractNumId="7" w15:restartNumberingAfterBreak="0">
    <w:nsid w:val="6B9F7F1A"/>
    <w:multiLevelType w:val="multilevel"/>
    <w:tmpl w:val="B4B2A9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1B0D3D"/>
    <w:multiLevelType w:val="multilevel"/>
    <w:tmpl w:val="1A00BA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A45610"/>
    <w:multiLevelType w:val="multilevel"/>
    <w:tmpl w:val="FDA8DE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27714152">
    <w:abstractNumId w:val="7"/>
  </w:num>
  <w:num w:numId="2" w16cid:durableId="477185663">
    <w:abstractNumId w:val="0"/>
  </w:num>
  <w:num w:numId="3" w16cid:durableId="328026227">
    <w:abstractNumId w:val="9"/>
  </w:num>
  <w:num w:numId="4" w16cid:durableId="535048118">
    <w:abstractNumId w:val="1"/>
  </w:num>
  <w:num w:numId="5" w16cid:durableId="1438713914">
    <w:abstractNumId w:val="8"/>
  </w:num>
  <w:num w:numId="6" w16cid:durableId="108667619">
    <w:abstractNumId w:val="3"/>
  </w:num>
  <w:num w:numId="7" w16cid:durableId="407189817">
    <w:abstractNumId w:val="5"/>
  </w:num>
  <w:num w:numId="8" w16cid:durableId="878855126">
    <w:abstractNumId w:val="6"/>
  </w:num>
  <w:num w:numId="9" w16cid:durableId="110394238">
    <w:abstractNumId w:val="4"/>
  </w:num>
  <w:num w:numId="10" w16cid:durableId="13162552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1D3"/>
    <w:rsid w:val="001E6A4D"/>
    <w:rsid w:val="00324FE5"/>
    <w:rsid w:val="0032677B"/>
    <w:rsid w:val="00331923"/>
    <w:rsid w:val="00707313"/>
    <w:rsid w:val="00747A35"/>
    <w:rsid w:val="007D3C9C"/>
    <w:rsid w:val="008355C7"/>
    <w:rsid w:val="009B0251"/>
    <w:rsid w:val="00B331D3"/>
    <w:rsid w:val="00DC4DCD"/>
    <w:rsid w:val="00E31300"/>
    <w:rsid w:val="00ED4F66"/>
    <w:rsid w:val="00F8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73E3B"/>
  <w15:docId w15:val="{EC5FE77D-6F69-41A7-89DB-5EAE1FEB1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6BF3"/>
  </w:style>
  <w:style w:type="paragraph" w:styleId="1">
    <w:name w:val="heading 1"/>
    <w:basedOn w:val="a"/>
    <w:next w:val="a"/>
    <w:link w:val="10"/>
    <w:uiPriority w:val="9"/>
    <w:qFormat/>
    <w:rsid w:val="00D968A8"/>
    <w:pPr>
      <w:keepNext/>
      <w:keepLines/>
      <w:spacing w:before="480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68A8"/>
    <w:pPr>
      <w:keepNext/>
      <w:keepLines/>
      <w:spacing w:before="200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qFormat/>
    <w:rsid w:val="00D968A8"/>
    <w:pPr>
      <w:keepNext/>
      <w:widowControl w:val="0"/>
      <w:spacing w:before="120" w:after="60"/>
      <w:jc w:val="both"/>
      <w:outlineLvl w:val="4"/>
    </w:pPr>
    <w:rPr>
      <w:rFonts w:eastAsia="Calibri"/>
      <w:color w:val="000000"/>
      <w:u w:val="single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basedOn w:val="a"/>
    <w:link w:val="a5"/>
    <w:rsid w:val="00BB6573"/>
    <w:pPr>
      <w:jc w:val="center"/>
    </w:pPr>
    <w:rPr>
      <w:b/>
      <w:b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BB6573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table" w:styleId="a6">
    <w:name w:val="Table Grid"/>
    <w:basedOn w:val="a1"/>
    <w:uiPriority w:val="39"/>
    <w:rsid w:val="00BB657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rsid w:val="00BB657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B65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B6573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character" w:styleId="aa">
    <w:name w:val="page number"/>
    <w:basedOn w:val="a0"/>
    <w:uiPriority w:val="99"/>
    <w:rsid w:val="00BB6573"/>
    <w:rPr>
      <w:rFonts w:cs="Times New Roman"/>
    </w:rPr>
  </w:style>
  <w:style w:type="paragraph" w:styleId="ab">
    <w:name w:val="header"/>
    <w:basedOn w:val="a"/>
    <w:link w:val="ac"/>
    <w:uiPriority w:val="99"/>
    <w:rsid w:val="00E62FEF"/>
    <w:pPr>
      <w:tabs>
        <w:tab w:val="center" w:pos="4677"/>
        <w:tab w:val="right" w:pos="9355"/>
      </w:tabs>
      <w:ind w:firstLine="709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E62FEF"/>
    <w:rPr>
      <w:rFonts w:ascii="Calibri" w:eastAsia="Times New Roman" w:hAnsi="Calibri" w:cs="Calibri"/>
    </w:rPr>
  </w:style>
  <w:style w:type="character" w:styleId="ad">
    <w:name w:val="Hyperlink"/>
    <w:rsid w:val="00E62FEF"/>
    <w:rPr>
      <w:color w:val="0000FF"/>
      <w:u w:val="single"/>
    </w:rPr>
  </w:style>
  <w:style w:type="paragraph" w:customStyle="1" w:styleId="Text1">
    <w:name w:val="Text_1"/>
    <w:basedOn w:val="a"/>
    <w:rsid w:val="00E62FEF"/>
    <w:pPr>
      <w:overflowPunct w:val="0"/>
      <w:autoSpaceDE w:val="0"/>
      <w:autoSpaceDN w:val="0"/>
      <w:adjustRightInd w:val="0"/>
      <w:spacing w:after="40"/>
      <w:ind w:left="227"/>
      <w:textAlignment w:val="baseline"/>
    </w:pPr>
    <w:rPr>
      <w:szCs w:val="20"/>
    </w:rPr>
  </w:style>
  <w:style w:type="character" w:customStyle="1" w:styleId="citation">
    <w:name w:val="citation"/>
    <w:basedOn w:val="a0"/>
    <w:rsid w:val="00E62FEF"/>
  </w:style>
  <w:style w:type="paragraph" w:styleId="ae">
    <w:name w:val="footnote text"/>
    <w:basedOn w:val="a"/>
    <w:link w:val="af"/>
    <w:uiPriority w:val="99"/>
    <w:rsid w:val="005F6D80"/>
    <w:pPr>
      <w:ind w:firstLine="709"/>
      <w:jc w:val="both"/>
    </w:pPr>
    <w:rPr>
      <w:rFonts w:ascii="Calibri" w:eastAsia="Calibri" w:hAnsi="Calibri" w:cs="Calibri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5F6D80"/>
    <w:rPr>
      <w:rFonts w:ascii="Calibri" w:eastAsia="Calibri" w:hAnsi="Calibri" w:cs="Calibri"/>
      <w:sz w:val="20"/>
      <w:szCs w:val="20"/>
      <w:lang w:eastAsia="ru-RU"/>
    </w:rPr>
  </w:style>
  <w:style w:type="character" w:styleId="af0">
    <w:name w:val="footnote reference"/>
    <w:basedOn w:val="a0"/>
    <w:uiPriority w:val="99"/>
    <w:rsid w:val="005F6D80"/>
    <w:rPr>
      <w:vertAlign w:val="superscript"/>
    </w:rPr>
  </w:style>
  <w:style w:type="character" w:styleId="af1">
    <w:name w:val="FollowedHyperlink"/>
    <w:basedOn w:val="a0"/>
    <w:uiPriority w:val="99"/>
    <w:semiHidden/>
    <w:unhideWhenUsed/>
    <w:rsid w:val="00226251"/>
    <w:rPr>
      <w:color w:val="800080" w:themeColor="followedHyperlink"/>
      <w:u w:val="single"/>
    </w:rPr>
  </w:style>
  <w:style w:type="character" w:styleId="af2">
    <w:name w:val="annotation reference"/>
    <w:basedOn w:val="a0"/>
    <w:uiPriority w:val="99"/>
    <w:semiHidden/>
    <w:unhideWhenUsed/>
    <w:rsid w:val="00597987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597987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5979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597987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59798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sid w:val="00597987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59798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9">
    <w:name w:val="Содержание &quot;Табличные данные&quot;"/>
    <w:basedOn w:val="a"/>
    <w:qFormat/>
    <w:rsid w:val="006E61B3"/>
    <w:pPr>
      <w:spacing w:line="220" w:lineRule="exact"/>
      <w:jc w:val="center"/>
    </w:pPr>
    <w:rPr>
      <w:rFonts w:eastAsia="Calibri"/>
      <w:szCs w:val="22"/>
      <w:lang w:eastAsia="en-US"/>
    </w:rPr>
  </w:style>
  <w:style w:type="paragraph" w:styleId="afa">
    <w:name w:val="Normal (Web)"/>
    <w:basedOn w:val="a"/>
    <w:uiPriority w:val="99"/>
    <w:semiHidden/>
    <w:unhideWhenUsed/>
    <w:rsid w:val="00040F0D"/>
  </w:style>
  <w:style w:type="character" w:customStyle="1" w:styleId="11">
    <w:name w:val="Неразрешенное упоминание1"/>
    <w:basedOn w:val="a0"/>
    <w:uiPriority w:val="99"/>
    <w:semiHidden/>
    <w:unhideWhenUsed/>
    <w:rsid w:val="00040F0D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D968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968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rsid w:val="00D968A8"/>
    <w:rPr>
      <w:rFonts w:ascii="Times New Roman" w:eastAsia="Calibri" w:hAnsi="Times New Roman" w:cs="Times New Roman"/>
      <w:color w:val="000000"/>
      <w:sz w:val="24"/>
      <w:szCs w:val="24"/>
      <w:u w:val="single"/>
      <w:lang w:eastAsia="ru-RU"/>
    </w:rPr>
  </w:style>
  <w:style w:type="character" w:customStyle="1" w:styleId="apple-converted-space">
    <w:name w:val="apple-converted-space"/>
    <w:basedOn w:val="a0"/>
    <w:rsid w:val="00D968A8"/>
  </w:style>
  <w:style w:type="paragraph" w:customStyle="1" w:styleId="Standarduseruseruser">
    <w:name w:val="Standard (user) (user) (user)"/>
    <w:rsid w:val="00D968A8"/>
    <w:pPr>
      <w:suppressAutoHyphens/>
      <w:autoSpaceDN w:val="0"/>
      <w:textAlignment w:val="baseline"/>
    </w:pPr>
    <w:rPr>
      <w:kern w:val="3"/>
    </w:rPr>
  </w:style>
  <w:style w:type="paragraph" w:styleId="afb">
    <w:name w:val="Body Text Indent"/>
    <w:basedOn w:val="a"/>
    <w:link w:val="afc"/>
    <w:uiPriority w:val="99"/>
    <w:semiHidden/>
    <w:unhideWhenUsed/>
    <w:rsid w:val="00D968A8"/>
    <w:pPr>
      <w:spacing w:after="120"/>
      <w:ind w:left="283" w:firstLine="709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fc">
    <w:name w:val="Основной текст с отступом Знак"/>
    <w:basedOn w:val="a0"/>
    <w:link w:val="afb"/>
    <w:uiPriority w:val="99"/>
    <w:semiHidden/>
    <w:rsid w:val="00D968A8"/>
    <w:rPr>
      <w:rFonts w:ascii="Calibri" w:eastAsia="Times New Roman" w:hAnsi="Calibri" w:cs="Calibri"/>
    </w:rPr>
  </w:style>
  <w:style w:type="character" w:customStyle="1" w:styleId="40">
    <w:name w:val="Основной текст4"/>
    <w:rsid w:val="00D968A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/>
    </w:rPr>
  </w:style>
  <w:style w:type="paragraph" w:customStyle="1" w:styleId="Default">
    <w:name w:val="Default"/>
    <w:rsid w:val="00CF58DE"/>
    <w:pPr>
      <w:autoSpaceDE w:val="0"/>
      <w:autoSpaceDN w:val="0"/>
      <w:adjustRightInd w:val="0"/>
    </w:pPr>
    <w:rPr>
      <w:color w:val="000000"/>
    </w:rPr>
  </w:style>
  <w:style w:type="character" w:customStyle="1" w:styleId="s6">
    <w:name w:val="s6"/>
    <w:basedOn w:val="a0"/>
    <w:rsid w:val="006C6C06"/>
  </w:style>
  <w:style w:type="character" w:customStyle="1" w:styleId="s15">
    <w:name w:val="s15"/>
    <w:basedOn w:val="a0"/>
    <w:rsid w:val="006C6C06"/>
  </w:style>
  <w:style w:type="paragraph" w:styleId="af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s://istina.msu.ru/publications/book/5364825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ufn.ru" TargetMode="Externa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s://istina.msu.ru/publications/book/39568925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istina.msu.ru/publications/book/14893804/" TargetMode="External"/><Relationship Id="rId20" Type="http://schemas.openxmlformats.org/officeDocument/2006/relationships/hyperlink" Target="http://uzmu.phys.msu.ru/abstract/2017/4/1740401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https://istina.msu.ru/publications/book/7997227/" TargetMode="External"/><Relationship Id="rId23" Type="http://schemas.openxmlformats.org/officeDocument/2006/relationships/hyperlink" Target="http://www.elibrary.ru" TargetMode="External"/><Relationship Id="rId10" Type="http://schemas.openxmlformats.org/officeDocument/2006/relationships/footer" Target="footer1.xml"/><Relationship Id="rId19" Type="http://schemas.openxmlformats.org/officeDocument/2006/relationships/hyperlink" Target="http://uzmu.phys.msu.ru/abstract/2016/3/163002/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istina.msu.ru/publications/book/5676446/" TargetMode="External"/><Relationship Id="rId22" Type="http://schemas.openxmlformats.org/officeDocument/2006/relationships/hyperlink" Target="https://astralinux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oR77hvzLrSVtSpX7tFvPItcFEQ==">AMUW2mXGAyO8PP+GHV9r0xqtixoMvcYsTwlutdrk488N5fvHrc70CtQEqoSmP9oKxM8txva6uOHAMXyD0FmcZp1200Txq6yuZWUMwTLgol9jZFB8wZdTe1x/TfvwMOn7DWwg3mR07yGo1AwAyo239tfYFzEW4cGXRKxGyb20ah+E8BNq1Y/6AR5EUYaXAw20ZtvbCQbPv9i4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2207</Words>
  <Characters>12584</Characters>
  <Application>Microsoft Office Word</Application>
  <DocSecurity>0</DocSecurity>
  <Lines>104</Lines>
  <Paragraphs>29</Paragraphs>
  <ScaleCrop>false</ScaleCrop>
  <Company/>
  <LinksUpToDate>false</LinksUpToDate>
  <CharactersWithSpaces>14762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Alexander Olshevskiy</cp:lastModifiedBy>
  <cp:revision>9</cp:revision>
  <dcterms:created xsi:type="dcterms:W3CDTF">2026-01-29T16:40:00Z</dcterms:created>
  <dcterms:modified xsi:type="dcterms:W3CDTF">2026-04-24T07:34:00Z</dcterms:modified>
</cp:coreProperties>
</file>