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1A04" w14:textId="77777777" w:rsidR="00A24330" w:rsidRDefault="00A24330">
      <w:pPr>
        <w:jc w:val="right"/>
        <w:rPr>
          <w:i/>
        </w:rPr>
      </w:pPr>
    </w:p>
    <w:p w14:paraId="782AF0FA" w14:textId="77777777" w:rsidR="00A24330" w:rsidRDefault="00742A23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226BABBF" w14:textId="77777777" w:rsidR="00A24330" w:rsidRDefault="00742A23">
      <w:pPr>
        <w:ind w:firstLine="567"/>
        <w:jc w:val="center"/>
      </w:pPr>
      <w:r>
        <w:t>ФИЛИАЛ МГУ В Г. ДУБНЕ</w:t>
      </w:r>
    </w:p>
    <w:p w14:paraId="17A87AB5" w14:textId="77777777" w:rsidR="00A24330" w:rsidRDefault="00A24330">
      <w:pPr>
        <w:ind w:firstLine="567"/>
        <w:jc w:val="center"/>
      </w:pPr>
    </w:p>
    <w:p w14:paraId="35782DB3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5E7DEB7D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proofErr w:type="spellStart"/>
      <w:r>
        <w:rPr>
          <w:b/>
          <w:color w:val="000000"/>
        </w:rPr>
        <w:t>И.о</w:t>
      </w:r>
      <w:proofErr w:type="spellEnd"/>
      <w:r>
        <w:rPr>
          <w:b/>
          <w:color w:val="000000"/>
        </w:rPr>
        <w:t xml:space="preserve">. директора </w:t>
      </w:r>
    </w:p>
    <w:p w14:paraId="1FC014D8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филиала МГУ в </w:t>
      </w:r>
      <w:proofErr w:type="spellStart"/>
      <w:r>
        <w:rPr>
          <w:b/>
          <w:color w:val="000000"/>
        </w:rPr>
        <w:t>г.Дубне</w:t>
      </w:r>
      <w:proofErr w:type="spellEnd"/>
    </w:p>
    <w:p w14:paraId="26EC74AB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58448190" w14:textId="634A69AB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«</w:t>
      </w:r>
      <w:r w:rsidR="00C90D8B">
        <w:rPr>
          <w:b/>
          <w:color w:val="000000"/>
        </w:rPr>
        <w:t>01</w:t>
      </w:r>
      <w:r>
        <w:rPr>
          <w:b/>
          <w:color w:val="000000"/>
        </w:rPr>
        <w:t xml:space="preserve">» </w:t>
      </w:r>
      <w:r w:rsidR="00C90D8B">
        <w:rPr>
          <w:b/>
          <w:color w:val="000000"/>
        </w:rPr>
        <w:t xml:space="preserve">сентября </w:t>
      </w:r>
      <w:r>
        <w:rPr>
          <w:b/>
          <w:color w:val="000000"/>
        </w:rPr>
        <w:t>20</w:t>
      </w:r>
      <w:r w:rsidR="00C90D8B">
        <w:rPr>
          <w:b/>
          <w:color w:val="000000"/>
        </w:rPr>
        <w:t xml:space="preserve">24 </w:t>
      </w:r>
      <w:r>
        <w:rPr>
          <w:b/>
          <w:color w:val="000000"/>
        </w:rPr>
        <w:t>г.</w:t>
      </w:r>
    </w:p>
    <w:p w14:paraId="572B490D" w14:textId="77777777" w:rsidR="00A24330" w:rsidRDefault="00A24330">
      <w:pPr>
        <w:spacing w:line="360" w:lineRule="auto"/>
        <w:jc w:val="center"/>
        <w:rPr>
          <w:b/>
        </w:rPr>
      </w:pPr>
    </w:p>
    <w:p w14:paraId="329E6C76" w14:textId="77777777" w:rsidR="00A24330" w:rsidRDefault="00370161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14:paraId="02B3C48F" w14:textId="77777777" w:rsidR="00A24330" w:rsidRDefault="00370161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Программа реализации блока</w:t>
      </w:r>
    </w:p>
    <w:p w14:paraId="458865AF" w14:textId="77777777" w:rsidR="00A24330" w:rsidRDefault="00370161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ГОСУДАРСТВЕННАЯ ИТОГОВАЯ АТТЕСТАЦИЯ</w:t>
      </w:r>
    </w:p>
    <w:p w14:paraId="1CB1CC36" w14:textId="77777777" w:rsidR="00A24330" w:rsidRDefault="00A24330">
      <w:pPr>
        <w:jc w:val="center"/>
        <w:rPr>
          <w:i/>
        </w:rPr>
      </w:pPr>
    </w:p>
    <w:p w14:paraId="6BF3F1BB" w14:textId="77777777" w:rsidR="00A24330" w:rsidRDefault="00742A23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088D8308" w14:textId="77777777" w:rsidR="00A24330" w:rsidRDefault="00742A23">
      <w:pPr>
        <w:pBdr>
          <w:bottom w:val="single" w:sz="4" w:space="1" w:color="000000"/>
        </w:pBdr>
        <w:jc w:val="center"/>
      </w:pPr>
      <w:r>
        <w:t>магистратура</w:t>
      </w:r>
    </w:p>
    <w:p w14:paraId="37E87331" w14:textId="77777777" w:rsidR="00A24330" w:rsidRDefault="00A24330">
      <w:pPr>
        <w:jc w:val="center"/>
        <w:rPr>
          <w:b/>
          <w:i/>
        </w:rPr>
      </w:pPr>
    </w:p>
    <w:p w14:paraId="6B97FBDC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40A617B0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 xml:space="preserve">03.04.02 </w:t>
      </w:r>
      <w:r>
        <w:rPr>
          <w:sz w:val="26"/>
          <w:szCs w:val="26"/>
        </w:rPr>
        <w:t>физика</w:t>
      </w:r>
    </w:p>
    <w:p w14:paraId="3EE7A303" w14:textId="77777777" w:rsidR="00A24330" w:rsidRDefault="00A24330">
      <w:pPr>
        <w:ind w:firstLine="567"/>
        <w:jc w:val="center"/>
      </w:pPr>
    </w:p>
    <w:p w14:paraId="57658F64" w14:textId="77777777" w:rsidR="00A24330" w:rsidRDefault="00A24330">
      <w:pPr>
        <w:pBdr>
          <w:bottom w:val="single" w:sz="4" w:space="1" w:color="000000"/>
        </w:pBdr>
        <w:spacing w:line="360" w:lineRule="auto"/>
        <w:rPr>
          <w:b/>
          <w:sz w:val="18"/>
          <w:szCs w:val="18"/>
        </w:rPr>
      </w:pPr>
    </w:p>
    <w:p w14:paraId="6E3ADF58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 ВО:</w:t>
      </w:r>
    </w:p>
    <w:p w14:paraId="63972203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Физика элементарных частиц, Фундаментальная и прикладная ядерная физика</w:t>
      </w:r>
    </w:p>
    <w:p w14:paraId="3800AE46" w14:textId="77777777" w:rsidR="00A24330" w:rsidRDefault="00A24330">
      <w:pPr>
        <w:ind w:firstLine="567"/>
        <w:jc w:val="center"/>
      </w:pPr>
    </w:p>
    <w:p w14:paraId="0D2A7D76" w14:textId="77777777" w:rsidR="00A24330" w:rsidRDefault="00A24330">
      <w:pPr>
        <w:ind w:firstLine="567"/>
        <w:jc w:val="center"/>
      </w:pPr>
    </w:p>
    <w:p w14:paraId="321BDD07" w14:textId="77777777" w:rsidR="00A24330" w:rsidRDefault="00A24330">
      <w:pPr>
        <w:ind w:firstLine="403"/>
        <w:jc w:val="center"/>
      </w:pPr>
    </w:p>
    <w:p w14:paraId="71FB221E" w14:textId="77777777" w:rsidR="00A24330" w:rsidRDefault="00742A23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4A58CB2A" w14:textId="77777777" w:rsidR="00A24330" w:rsidRDefault="00A24330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4B76E43F" w14:textId="77777777" w:rsidR="00A24330" w:rsidRDefault="00A24330">
      <w:pPr>
        <w:spacing w:line="360" w:lineRule="auto"/>
        <w:jc w:val="right"/>
      </w:pPr>
    </w:p>
    <w:p w14:paraId="2B1F247F" w14:textId="77777777" w:rsidR="00A24330" w:rsidRDefault="00A24330">
      <w:pPr>
        <w:spacing w:line="360" w:lineRule="auto"/>
        <w:jc w:val="right"/>
      </w:pPr>
    </w:p>
    <w:p w14:paraId="64C7ED48" w14:textId="77777777" w:rsidR="00A24330" w:rsidRDefault="00A24330">
      <w:pPr>
        <w:spacing w:line="360" w:lineRule="auto"/>
        <w:jc w:val="right"/>
      </w:pPr>
    </w:p>
    <w:p w14:paraId="64E6D87E" w14:textId="77777777" w:rsidR="00A24330" w:rsidRDefault="00A24330">
      <w:pPr>
        <w:spacing w:line="360" w:lineRule="auto"/>
        <w:jc w:val="right"/>
      </w:pPr>
    </w:p>
    <w:p w14:paraId="070C44DA" w14:textId="77777777" w:rsidR="00A24330" w:rsidRDefault="00A24330">
      <w:pPr>
        <w:spacing w:line="360" w:lineRule="auto"/>
        <w:jc w:val="right"/>
      </w:pPr>
    </w:p>
    <w:p w14:paraId="7CBA01F5" w14:textId="77777777" w:rsidR="00A24330" w:rsidRDefault="00A24330">
      <w:pPr>
        <w:spacing w:line="360" w:lineRule="auto"/>
        <w:jc w:val="right"/>
      </w:pPr>
    </w:p>
    <w:p w14:paraId="06EA1F00" w14:textId="77777777" w:rsidR="00A24330" w:rsidRDefault="00A24330">
      <w:pPr>
        <w:spacing w:line="360" w:lineRule="auto"/>
        <w:jc w:val="right"/>
      </w:pPr>
    </w:p>
    <w:p w14:paraId="5EB3F460" w14:textId="77777777" w:rsidR="00A24330" w:rsidRDefault="00A24330">
      <w:pPr>
        <w:spacing w:line="360" w:lineRule="auto"/>
        <w:jc w:val="right"/>
      </w:pPr>
    </w:p>
    <w:p w14:paraId="38B2FB9D" w14:textId="77777777" w:rsidR="00A24330" w:rsidRDefault="00A24330">
      <w:pPr>
        <w:spacing w:line="360" w:lineRule="auto"/>
        <w:jc w:val="right"/>
      </w:pPr>
    </w:p>
    <w:p w14:paraId="456B8FB9" w14:textId="77777777" w:rsidR="00A24330" w:rsidRDefault="00A24330">
      <w:pPr>
        <w:spacing w:line="360" w:lineRule="auto"/>
        <w:jc w:val="right"/>
      </w:pPr>
    </w:p>
    <w:p w14:paraId="4A75964E" w14:textId="77777777" w:rsidR="00A24330" w:rsidRDefault="00742A23">
      <w:pPr>
        <w:spacing w:line="360" w:lineRule="auto"/>
        <w:jc w:val="center"/>
      </w:pPr>
      <w:r>
        <w:t>Дубна 202</w:t>
      </w:r>
      <w:r w:rsidR="008865B7">
        <w:t>4</w:t>
      </w:r>
      <w:r>
        <w:t xml:space="preserve"> г.</w:t>
      </w:r>
      <w:r>
        <w:tab/>
      </w:r>
    </w:p>
    <w:p w14:paraId="1C140FF8" w14:textId="77777777" w:rsidR="00A24330" w:rsidRDefault="00742A23">
      <w:pPr>
        <w:spacing w:line="360" w:lineRule="auto"/>
        <w:jc w:val="center"/>
      </w:pPr>
      <w:r>
        <w:br w:type="page"/>
      </w:r>
    </w:p>
    <w:p w14:paraId="48B56A92" w14:textId="77777777" w:rsidR="00A24330" w:rsidRDefault="00742A23">
      <w:pPr>
        <w:spacing w:line="360" w:lineRule="auto"/>
        <w:jc w:val="both"/>
      </w:pPr>
      <w:r>
        <w:lastRenderedPageBreak/>
        <w:t>Рабочая программа дисциплины разработана в соответствии с самостоятельно установленным МГУ образовательным стандартом (ОС МГУ), утвержденным приказом МГУ от 30 декабря 2020 года № 1366,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«Физика».</w:t>
      </w:r>
    </w:p>
    <w:p w14:paraId="72C635D5" w14:textId="77777777" w:rsidR="00A24330" w:rsidRDefault="00A24330">
      <w:pPr>
        <w:spacing w:line="360" w:lineRule="auto"/>
        <w:jc w:val="both"/>
      </w:pPr>
    </w:p>
    <w:p w14:paraId="390C2191" w14:textId="77777777" w:rsidR="00A24330" w:rsidRDefault="00742A23">
      <w:pPr>
        <w:spacing w:line="360" w:lineRule="auto"/>
      </w:pPr>
      <w:r>
        <w:t xml:space="preserve">Год (годы) приема на обучение___________________________ </w:t>
      </w:r>
    </w:p>
    <w:p w14:paraId="217094D0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7709C0EE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4C3B74B4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1FF8FC2D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2DEF1B92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490185FB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5A7DD522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28666939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7BDF6A73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4503A734" w14:textId="77777777" w:rsidR="00A24330" w:rsidRDefault="00A24330">
      <w:pPr>
        <w:ind w:right="-6" w:firstLine="567"/>
      </w:pPr>
    </w:p>
    <w:p w14:paraId="38323F3F" w14:textId="77777777" w:rsidR="00A24330" w:rsidRDefault="00742A23">
      <w:pPr>
        <w:ind w:firstLine="567"/>
        <w:jc w:val="both"/>
        <w:rPr>
          <w:b/>
        </w:rPr>
      </w:pPr>
      <w:r>
        <w:rPr>
          <w:b/>
        </w:rPr>
        <w:t>Руководители магистерских программ</w:t>
      </w:r>
    </w:p>
    <w:p w14:paraId="7AB1270E" w14:textId="77777777" w:rsidR="00A24330" w:rsidRDefault="00742A23">
      <w:pPr>
        <w:ind w:right="-6" w:firstLine="567"/>
        <w:jc w:val="both"/>
      </w:pPr>
      <w:r>
        <w:t>1. Доктор физ.-мат. наук, профессор академик РАН В.А. Матвеев, заведующий кафедрой физического факультета МГУ</w:t>
      </w:r>
    </w:p>
    <w:p w14:paraId="793435C0" w14:textId="77777777" w:rsidR="00A24330" w:rsidRDefault="00742A23">
      <w:pPr>
        <w:ind w:right="-6" w:firstLine="567"/>
        <w:jc w:val="both"/>
      </w:pPr>
      <w:r>
        <w:t xml:space="preserve">2. Доктор физ.-мат. наук, академик РАН Г.В. Трубников, по совместительству заведующий кафедрой физического факультета МГУ  </w:t>
      </w:r>
    </w:p>
    <w:p w14:paraId="62FEF5B8" w14:textId="77777777" w:rsidR="00A24330" w:rsidRDefault="00A24330">
      <w:pPr>
        <w:ind w:right="-6" w:firstLine="567"/>
      </w:pPr>
    </w:p>
    <w:p w14:paraId="6A256E21" w14:textId="77777777" w:rsidR="00A24330" w:rsidRDefault="00A24330">
      <w:pPr>
        <w:spacing w:line="360" w:lineRule="auto"/>
        <w:jc w:val="center"/>
        <w:rPr>
          <w:b/>
          <w:i/>
        </w:rPr>
        <w:sectPr w:rsidR="00A24330" w:rsidSect="009724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134" w:header="709" w:footer="709" w:gutter="0"/>
          <w:pgNumType w:start="1"/>
          <w:cols w:space="720"/>
          <w:titlePg/>
        </w:sectPr>
      </w:pPr>
    </w:p>
    <w:p w14:paraId="38FEE379" w14:textId="77777777" w:rsidR="006D03ED" w:rsidRDefault="006D03ED" w:rsidP="006D03ED">
      <w:pPr>
        <w:spacing w:line="276" w:lineRule="exact"/>
        <w:rPr>
          <w:color w:val="000000"/>
        </w:rPr>
      </w:pPr>
      <w:bookmarkStart w:id="0" w:name="_heading=h.gjdgxs" w:colFirst="0" w:colLast="0"/>
      <w:bookmarkEnd w:id="0"/>
      <w:r w:rsidRPr="001628F0">
        <w:rPr>
          <w:rStyle w:val="10"/>
        </w:rPr>
        <w:lastRenderedPageBreak/>
        <w:t>1. Наименование:</w:t>
      </w:r>
      <w:r>
        <w:rPr>
          <w:b/>
          <w:color w:val="000000"/>
          <w:spacing w:val="1"/>
        </w:rPr>
        <w:t xml:space="preserve"> </w:t>
      </w:r>
      <w:r>
        <w:rPr>
          <w:color w:val="000000"/>
        </w:rPr>
        <w:t>Государственная итоговая аттестация</w:t>
      </w:r>
    </w:p>
    <w:p w14:paraId="2569599F" w14:textId="77777777" w:rsidR="006D03ED" w:rsidRDefault="006D03ED" w:rsidP="006D03ED">
      <w:pPr>
        <w:spacing w:before="361" w:line="276" w:lineRule="exact"/>
        <w:rPr>
          <w:color w:val="000000"/>
        </w:rPr>
      </w:pPr>
      <w:r w:rsidRPr="001628F0">
        <w:rPr>
          <w:rStyle w:val="10"/>
        </w:rPr>
        <w:t>2. Уровень высшего образования:</w:t>
      </w:r>
      <w:r>
        <w:rPr>
          <w:b/>
          <w:color w:val="000000"/>
          <w:spacing w:val="1"/>
        </w:rPr>
        <w:t xml:space="preserve"> </w:t>
      </w:r>
      <w:r>
        <w:rPr>
          <w:color w:val="000000"/>
        </w:rPr>
        <w:t>магистратура</w:t>
      </w:r>
    </w:p>
    <w:p w14:paraId="21A7A3FB" w14:textId="77777777" w:rsidR="004D4C0D" w:rsidRDefault="004D4C0D" w:rsidP="004D4C0D">
      <w:pPr>
        <w:spacing w:line="276" w:lineRule="exact"/>
        <w:rPr>
          <w:color w:val="000000"/>
        </w:rPr>
      </w:pPr>
    </w:p>
    <w:p w14:paraId="75294FC8" w14:textId="329DE9D4" w:rsidR="006D03ED" w:rsidRPr="004D4C0D" w:rsidRDefault="006D03ED" w:rsidP="004D4C0D">
      <w:pPr>
        <w:spacing w:line="276" w:lineRule="exact"/>
        <w:rPr>
          <w:color w:val="000000"/>
        </w:rPr>
      </w:pPr>
      <w:r w:rsidRPr="001628F0">
        <w:rPr>
          <w:rStyle w:val="10"/>
        </w:rPr>
        <w:t>3. Направление подготовки:</w:t>
      </w:r>
      <w:r>
        <w:rPr>
          <w:b/>
          <w:color w:val="000000"/>
          <w:spacing w:val="312"/>
        </w:rPr>
        <w:t xml:space="preserve"> </w:t>
      </w:r>
      <w:r w:rsidR="004D4C0D" w:rsidRPr="004D4C0D">
        <w:rPr>
          <w:b/>
          <w:bCs/>
          <w:color w:val="000000"/>
        </w:rPr>
        <w:t>03.04.02 Физика</w:t>
      </w:r>
      <w:r w:rsidR="004D4C0D">
        <w:rPr>
          <w:color w:val="000000"/>
        </w:rPr>
        <w:t xml:space="preserve"> </w:t>
      </w:r>
    </w:p>
    <w:p w14:paraId="0E6E2313" w14:textId="37CD0132" w:rsidR="004D4C0D" w:rsidRPr="004D4C0D" w:rsidRDefault="004D4C0D" w:rsidP="004D4C0D">
      <w:pPr>
        <w:spacing w:line="276" w:lineRule="exact"/>
        <w:rPr>
          <w:color w:val="000000"/>
        </w:rPr>
      </w:pPr>
      <w:r w:rsidRPr="004D4C0D">
        <w:rPr>
          <w:color w:val="000000"/>
        </w:rPr>
        <w:t>Р</w:t>
      </w:r>
      <w:r w:rsidR="006D03ED" w:rsidRPr="004D4C0D">
        <w:rPr>
          <w:color w:val="000000"/>
        </w:rPr>
        <w:t>еализуется</w:t>
      </w:r>
      <w:r w:rsidR="006D03ED" w:rsidRPr="004D4C0D">
        <w:rPr>
          <w:color w:val="000000"/>
          <w:spacing w:val="125"/>
        </w:rPr>
        <w:t xml:space="preserve"> </w:t>
      </w:r>
      <w:r w:rsidR="006D03ED" w:rsidRPr="004D4C0D">
        <w:rPr>
          <w:color w:val="000000"/>
        </w:rPr>
        <w:t>для</w:t>
      </w:r>
      <w:r w:rsidR="006D03ED" w:rsidRPr="004D4C0D">
        <w:rPr>
          <w:color w:val="000000"/>
          <w:spacing w:val="127"/>
        </w:rPr>
        <w:t xml:space="preserve"> </w:t>
      </w:r>
      <w:r w:rsidR="006D03ED" w:rsidRPr="004D4C0D">
        <w:rPr>
          <w:color w:val="000000"/>
        </w:rPr>
        <w:t>следующих</w:t>
      </w:r>
      <w:r w:rsidR="006D03ED" w:rsidRPr="004D4C0D">
        <w:rPr>
          <w:color w:val="000000"/>
          <w:spacing w:val="128"/>
        </w:rPr>
        <w:t xml:space="preserve"> </w:t>
      </w:r>
      <w:r w:rsidR="006D03ED" w:rsidRPr="004D4C0D">
        <w:rPr>
          <w:color w:val="000000"/>
        </w:rPr>
        <w:t>магистерских</w:t>
      </w:r>
      <w:r w:rsidR="006D03ED" w:rsidRPr="004D4C0D">
        <w:rPr>
          <w:color w:val="000000"/>
          <w:spacing w:val="125"/>
        </w:rPr>
        <w:t xml:space="preserve"> </w:t>
      </w:r>
      <w:r w:rsidR="006D03ED" w:rsidRPr="004D4C0D">
        <w:rPr>
          <w:color w:val="000000"/>
        </w:rPr>
        <w:t>программ</w:t>
      </w:r>
      <w:r w:rsidRPr="004D4C0D">
        <w:rPr>
          <w:color w:val="000000"/>
        </w:rPr>
        <w:t xml:space="preserve">: </w:t>
      </w:r>
    </w:p>
    <w:p w14:paraId="3CB93B4D" w14:textId="75E70F14" w:rsidR="006D03ED" w:rsidRPr="004D4C0D" w:rsidRDefault="006D03ED" w:rsidP="004D4C0D">
      <w:pPr>
        <w:pStyle w:val="a9"/>
        <w:numPr>
          <w:ilvl w:val="0"/>
          <w:numId w:val="38"/>
        </w:numPr>
        <w:spacing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4D4C0D">
        <w:rPr>
          <w:rFonts w:ascii="Times New Roman" w:hAnsi="Times New Roman" w:cs="Times New Roman"/>
          <w:color w:val="000000"/>
          <w:sz w:val="24"/>
          <w:szCs w:val="24"/>
        </w:rPr>
        <w:t>Физика элементарных частиц</w:t>
      </w:r>
    </w:p>
    <w:p w14:paraId="2924CA46" w14:textId="77777777" w:rsidR="006D03ED" w:rsidRPr="004D4C0D" w:rsidRDefault="006D03ED" w:rsidP="004D4C0D">
      <w:pPr>
        <w:pStyle w:val="a9"/>
        <w:numPr>
          <w:ilvl w:val="0"/>
          <w:numId w:val="38"/>
        </w:numPr>
        <w:spacing w:before="30" w:line="30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4D4C0D">
        <w:rPr>
          <w:rFonts w:ascii="Times New Roman" w:hAnsi="Times New Roman" w:cs="Times New Roman"/>
          <w:color w:val="000000"/>
          <w:sz w:val="24"/>
          <w:szCs w:val="24"/>
        </w:rPr>
        <w:t>Фундаментальная и прикладная ядерная физика</w:t>
      </w:r>
    </w:p>
    <w:p w14:paraId="293F51C3" w14:textId="77777777" w:rsidR="004D4C0D" w:rsidRPr="004D4C0D" w:rsidRDefault="006D03ED" w:rsidP="004D4C0D">
      <w:pPr>
        <w:spacing w:before="120"/>
        <w:rPr>
          <w:b/>
          <w:color w:val="000000"/>
          <w:spacing w:val="9"/>
        </w:rPr>
      </w:pPr>
      <w:r w:rsidRPr="001628F0">
        <w:rPr>
          <w:rStyle w:val="10"/>
        </w:rPr>
        <w:t>4. Место дисциплины в структуре ООП:</w:t>
      </w:r>
      <w:r>
        <w:rPr>
          <w:b/>
          <w:color w:val="000000"/>
          <w:spacing w:val="9"/>
        </w:rPr>
        <w:t xml:space="preserve"> </w:t>
      </w:r>
    </w:p>
    <w:p w14:paraId="11367AA7" w14:textId="4525ACA8" w:rsidR="006D03ED" w:rsidRPr="004D4C0D" w:rsidRDefault="004D4C0D" w:rsidP="004D4C0D">
      <w:pPr>
        <w:snapToGrid w:val="0"/>
        <w:spacing w:before="120"/>
        <w:contextualSpacing/>
        <w:rPr>
          <w:color w:val="000000"/>
        </w:rPr>
      </w:pPr>
      <w:r>
        <w:rPr>
          <w:color w:val="000000"/>
          <w:spacing w:val="-1"/>
        </w:rPr>
        <w:t>Б</w:t>
      </w:r>
      <w:r w:rsidR="006D03ED">
        <w:rPr>
          <w:color w:val="000000"/>
          <w:spacing w:val="-1"/>
        </w:rPr>
        <w:t>азовая</w:t>
      </w:r>
      <w:r w:rsidR="006D03ED">
        <w:rPr>
          <w:color w:val="000000"/>
          <w:spacing w:val="5"/>
        </w:rPr>
        <w:t xml:space="preserve"> </w:t>
      </w:r>
      <w:r w:rsidR="006D03ED">
        <w:rPr>
          <w:color w:val="000000"/>
        </w:rPr>
        <w:t>часть</w:t>
      </w:r>
      <w:r w:rsidR="006D03ED">
        <w:rPr>
          <w:color w:val="000000"/>
          <w:spacing w:val="5"/>
        </w:rPr>
        <w:t xml:space="preserve"> </w:t>
      </w:r>
      <w:r w:rsidR="006D03ED">
        <w:rPr>
          <w:color w:val="000000"/>
        </w:rPr>
        <w:t>ООП,</w:t>
      </w:r>
      <w:r w:rsidR="006D03ED">
        <w:rPr>
          <w:color w:val="000000"/>
          <w:spacing w:val="4"/>
        </w:rPr>
        <w:t xml:space="preserve"> </w:t>
      </w:r>
      <w:r w:rsidR="006D03ED">
        <w:rPr>
          <w:color w:val="000000"/>
        </w:rPr>
        <w:t>блок</w:t>
      </w:r>
      <w:r w:rsidR="006D03ED">
        <w:rPr>
          <w:color w:val="000000"/>
          <w:spacing w:val="6"/>
        </w:rPr>
        <w:t xml:space="preserve"> </w:t>
      </w:r>
      <w:r w:rsidR="006D03ED">
        <w:rPr>
          <w:color w:val="000000"/>
        </w:rPr>
        <w:t>4</w:t>
      </w:r>
      <w:r w:rsidR="006D03ED">
        <w:rPr>
          <w:color w:val="000000"/>
          <w:spacing w:val="9"/>
        </w:rPr>
        <w:t xml:space="preserve"> </w:t>
      </w:r>
      <w:r w:rsidR="006D03ED">
        <w:rPr>
          <w:color w:val="000000"/>
        </w:rPr>
        <w:t>«Государственная</w:t>
      </w:r>
      <w:r w:rsidRPr="004D4C0D">
        <w:rPr>
          <w:color w:val="000000"/>
        </w:rPr>
        <w:t xml:space="preserve"> </w:t>
      </w:r>
      <w:r w:rsidR="006D03ED">
        <w:rPr>
          <w:color w:val="000000"/>
        </w:rPr>
        <w:t>итоговая аттестация, 4 семестр (очная форма</w:t>
      </w:r>
      <w:r w:rsidR="006D03ED">
        <w:rPr>
          <w:color w:val="000000"/>
          <w:spacing w:val="-1"/>
        </w:rPr>
        <w:t xml:space="preserve"> </w:t>
      </w:r>
      <w:r w:rsidR="006D03ED">
        <w:rPr>
          <w:color w:val="000000"/>
        </w:rPr>
        <w:t>обучения).</w:t>
      </w:r>
    </w:p>
    <w:p w14:paraId="2FD958F4" w14:textId="77777777" w:rsidR="004D4C0D" w:rsidRPr="004D4C0D" w:rsidRDefault="004D4C0D" w:rsidP="004D4C0D">
      <w:pPr>
        <w:snapToGrid w:val="0"/>
        <w:spacing w:before="120"/>
        <w:contextualSpacing/>
        <w:rPr>
          <w:b/>
          <w:color w:val="000000"/>
          <w:spacing w:val="9"/>
        </w:rPr>
      </w:pPr>
    </w:p>
    <w:p w14:paraId="720C228B" w14:textId="77777777" w:rsidR="006D03ED" w:rsidRDefault="006D03ED" w:rsidP="004D4C0D">
      <w:pPr>
        <w:pStyle w:val="1"/>
        <w:snapToGrid w:val="0"/>
        <w:spacing w:before="0"/>
        <w:ind w:firstLine="0"/>
        <w:contextualSpacing/>
      </w:pPr>
      <w:r>
        <w:t>5.</w:t>
      </w:r>
      <w:r>
        <w:rPr>
          <w:spacing w:val="55"/>
        </w:rPr>
        <w:t xml:space="preserve"> </w:t>
      </w:r>
      <w:r>
        <w:t>Перечень</w:t>
      </w:r>
      <w:r>
        <w:rPr>
          <w:spacing w:val="56"/>
        </w:rPr>
        <w:t xml:space="preserve"> </w:t>
      </w:r>
      <w:r>
        <w:t>компетенций,</w:t>
      </w:r>
      <w:r>
        <w:rPr>
          <w:spacing w:val="55"/>
        </w:rPr>
        <w:t xml:space="preserve"> </w:t>
      </w:r>
      <w:r>
        <w:t>которыми</w:t>
      </w:r>
      <w:r>
        <w:rPr>
          <w:spacing w:val="60"/>
        </w:rPr>
        <w:t xml:space="preserve"> </w:t>
      </w:r>
      <w:r>
        <w:rPr>
          <w:spacing w:val="-1"/>
        </w:rPr>
        <w:t>должен</w:t>
      </w:r>
      <w:r>
        <w:rPr>
          <w:spacing w:val="57"/>
        </w:rPr>
        <w:t xml:space="preserve"> </w:t>
      </w:r>
      <w:r>
        <w:t>овладеть</w:t>
      </w:r>
      <w:r>
        <w:rPr>
          <w:spacing w:val="56"/>
        </w:rPr>
        <w:t xml:space="preserve"> </w:t>
      </w:r>
      <w:r>
        <w:t>обучающийся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результате</w:t>
      </w:r>
      <w:r w:rsidR="001628F0">
        <w:t xml:space="preserve"> </w:t>
      </w:r>
      <w:r>
        <w:t>освоения образовательной</w:t>
      </w:r>
      <w:r>
        <w:rPr>
          <w:spacing w:val="2"/>
        </w:rPr>
        <w:t xml:space="preserve"> </w:t>
      </w:r>
      <w:r>
        <w:t>программы:</w:t>
      </w:r>
    </w:p>
    <w:p w14:paraId="56963272" w14:textId="634E078C" w:rsidR="006D03ED" w:rsidRDefault="006D03ED" w:rsidP="004D4C0D">
      <w:pPr>
        <w:spacing w:before="36"/>
        <w:rPr>
          <w:color w:val="000000"/>
        </w:rPr>
      </w:pPr>
      <w:r>
        <w:rPr>
          <w:color w:val="000000"/>
        </w:rPr>
        <w:t>Выпускник,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освоивший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программу</w:t>
      </w:r>
      <w:r>
        <w:rPr>
          <w:color w:val="000000"/>
          <w:spacing w:val="52"/>
        </w:rPr>
        <w:t xml:space="preserve"> </w:t>
      </w:r>
      <w:r w:rsidR="004D4C0D">
        <w:rPr>
          <w:color w:val="000000"/>
        </w:rPr>
        <w:t>магистратуры,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должен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обладать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следующими</w:t>
      </w:r>
      <w:r>
        <w:rPr>
          <w:color w:val="000000"/>
        </w:rPr>
        <w:cr/>
        <w:t>универсальными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компетенциями:</w:t>
      </w:r>
    </w:p>
    <w:p w14:paraId="5B1A144E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t>Группа компетенций</w:t>
      </w:r>
      <w:r>
        <w:rPr>
          <w:b/>
          <w:bCs/>
        </w:rPr>
        <w:br/>
        <w:t>НАУЧНОЕ МЫШЛЕНИЕ</w:t>
      </w:r>
    </w:p>
    <w:p w14:paraId="1289ECD3" w14:textId="77777777" w:rsidR="0021696D" w:rsidRPr="0021696D" w:rsidRDefault="0021696D" w:rsidP="004D4C0D">
      <w:pPr>
        <w:spacing w:before="36" w:line="276" w:lineRule="exact"/>
        <w:ind w:firstLine="709"/>
        <w:rPr>
          <w:color w:val="000000"/>
        </w:rPr>
      </w:pPr>
      <w:r w:rsidRPr="0021696D">
        <w:rPr>
          <w:color w:val="000000"/>
        </w:rPr>
        <w:t>УК-1. Способен осуществлять критический анализ проблемных ситуаций на основе системного подхода, вырабатывать стратегию действий, формулировать научно-обоснованные гипотезы, применять методологию научного познания в профессиональной деятельности.</w:t>
      </w:r>
    </w:p>
    <w:p w14:paraId="504F1120" w14:textId="77777777" w:rsidR="0021696D" w:rsidRPr="0021696D" w:rsidRDefault="0021696D" w:rsidP="004D4C0D">
      <w:pPr>
        <w:spacing w:before="36" w:line="276" w:lineRule="exact"/>
        <w:ind w:firstLine="709"/>
        <w:rPr>
          <w:color w:val="000000"/>
        </w:rPr>
      </w:pPr>
      <w:r w:rsidRPr="0021696D">
        <w:rPr>
          <w:color w:val="000000"/>
        </w:rPr>
        <w:t>УК-2. Способен использовать философские категории и концепции при решении социальных и профессиональных задач.</w:t>
      </w:r>
    </w:p>
    <w:p w14:paraId="0450D47E" w14:textId="77777777" w:rsidR="0021696D" w:rsidRDefault="0021696D" w:rsidP="0021696D">
      <w:pPr>
        <w:ind w:firstLine="709"/>
        <w:jc w:val="both"/>
      </w:pPr>
    </w:p>
    <w:p w14:paraId="2BF48D69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t>Группа компетенций</w:t>
      </w:r>
      <w:r>
        <w:rPr>
          <w:b/>
          <w:bCs/>
        </w:rPr>
        <w:br/>
        <w:t>РАЗРАБОТКА И РЕАЛИЗАЦИЯ ПРОЕКТОВ</w:t>
      </w:r>
    </w:p>
    <w:p w14:paraId="5FE1D25B" w14:textId="77777777" w:rsidR="0021696D" w:rsidRDefault="0021696D" w:rsidP="0021696D">
      <w:pPr>
        <w:ind w:firstLine="709"/>
        <w:jc w:val="both"/>
      </w:pPr>
      <w:r>
        <w:t>УК-3. Способен разрабатывать, реализовывать и управлять проектом на всех этапах его жизненного цикла, предусматривать и учитывать проблемные ситуации и риски проекта.</w:t>
      </w:r>
    </w:p>
    <w:p w14:paraId="754FC565" w14:textId="77777777" w:rsidR="0021696D" w:rsidRDefault="0021696D" w:rsidP="0021696D">
      <w:pPr>
        <w:ind w:firstLine="709"/>
        <w:jc w:val="both"/>
      </w:pPr>
    </w:p>
    <w:p w14:paraId="1054B9D1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t>Группа компетенций</w:t>
      </w:r>
      <w:r>
        <w:rPr>
          <w:b/>
          <w:bCs/>
        </w:rPr>
        <w:br/>
        <w:t>КОМАНДНАЯ РАБОТА И ЛИДЕРСТВО</w:t>
      </w:r>
    </w:p>
    <w:p w14:paraId="1D693FA6" w14:textId="77777777" w:rsidR="0021696D" w:rsidRDefault="0021696D" w:rsidP="0021696D">
      <w:pPr>
        <w:ind w:firstLine="709"/>
        <w:jc w:val="both"/>
      </w:pPr>
      <w:r>
        <w:t>УК-4. Способен организовывать и осуществлять руководство работой команды (группы), вырабатывая и реализуя командную стратегию для достижения поставленной цели.</w:t>
      </w:r>
    </w:p>
    <w:p w14:paraId="69BB8A09" w14:textId="77777777" w:rsidR="0021696D" w:rsidRDefault="0021696D" w:rsidP="0021696D">
      <w:pPr>
        <w:ind w:firstLine="709"/>
        <w:jc w:val="both"/>
      </w:pPr>
    </w:p>
    <w:p w14:paraId="5AAB6717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t>Группа компетенций</w:t>
      </w:r>
      <w:r>
        <w:rPr>
          <w:b/>
          <w:bCs/>
        </w:rPr>
        <w:br/>
        <w:t>КОММУНИКАЦИЯ И МЕЖКУЛЬТУРНОЕ ВЗАИМОДЕЙСТВИЕ</w:t>
      </w:r>
    </w:p>
    <w:p w14:paraId="7C9EC5CD" w14:textId="77777777" w:rsidR="0021696D" w:rsidRDefault="0021696D" w:rsidP="0021696D">
      <w:pPr>
        <w:ind w:firstLine="709"/>
        <w:jc w:val="both"/>
      </w:pPr>
      <w:r>
        <w:t>УК-5. Способен применять современные коммуникативные технологии, в том числе на иностранном языке (иностранных языках), для академического и профессионального взаимодействия.</w:t>
      </w:r>
    </w:p>
    <w:p w14:paraId="7217519D" w14:textId="77777777" w:rsidR="0021696D" w:rsidRDefault="0021696D" w:rsidP="0021696D">
      <w:pPr>
        <w:ind w:firstLine="709"/>
        <w:jc w:val="both"/>
      </w:pPr>
      <w:r>
        <w:t>УК-6. Способен анализировать и учитывать разнообразие культур в процессе межкультурного взаимодействия.</w:t>
      </w:r>
    </w:p>
    <w:p w14:paraId="03A2F5E4" w14:textId="77777777" w:rsidR="0021696D" w:rsidRDefault="0021696D" w:rsidP="0021696D">
      <w:pPr>
        <w:ind w:firstLine="709"/>
        <w:jc w:val="both"/>
      </w:pPr>
    </w:p>
    <w:p w14:paraId="1DBFD710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t>Группа компетенций</w:t>
      </w:r>
      <w:r>
        <w:rPr>
          <w:b/>
          <w:bCs/>
        </w:rPr>
        <w:br/>
        <w:t>САМООРГАНИЗАЦИЯ И САМОРАЗВИТИЕ</w:t>
      </w:r>
    </w:p>
    <w:p w14:paraId="63AA533B" w14:textId="77777777" w:rsidR="0021696D" w:rsidRDefault="0021696D" w:rsidP="0021696D">
      <w:pPr>
        <w:ind w:firstLine="709"/>
        <w:jc w:val="both"/>
      </w:pPr>
      <w:r>
        <w:t>УК-7. Способен определять и реализовывать приоритеты собственной деятельности и способы ее совершенствования на основе самооценки, формировать приоритеты личностного и профессионального развития.</w:t>
      </w:r>
    </w:p>
    <w:p w14:paraId="1847F725" w14:textId="77777777" w:rsidR="0021696D" w:rsidRDefault="0021696D" w:rsidP="0021696D">
      <w:pPr>
        <w:ind w:firstLine="709"/>
        <w:jc w:val="both"/>
      </w:pPr>
    </w:p>
    <w:p w14:paraId="1BE111D2" w14:textId="77777777" w:rsidR="0021696D" w:rsidRDefault="0021696D" w:rsidP="0021696D">
      <w:pPr>
        <w:ind w:firstLine="709"/>
        <w:jc w:val="both"/>
        <w:rPr>
          <w:color w:val="FF0000"/>
        </w:rPr>
      </w:pPr>
    </w:p>
    <w:p w14:paraId="247574CA" w14:textId="77777777" w:rsidR="0021696D" w:rsidRDefault="0021696D" w:rsidP="0021696D">
      <w:pPr>
        <w:rPr>
          <w:color w:val="FF0000"/>
        </w:rPr>
      </w:pPr>
    </w:p>
    <w:p w14:paraId="490E3882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 xml:space="preserve">Общепрофессиональные компетенции (ОПК) выпускника МГУ, </w:t>
      </w:r>
    </w:p>
    <w:p w14:paraId="419AA5DF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t>освоившего программу магистратуры:</w:t>
      </w:r>
    </w:p>
    <w:p w14:paraId="64DA4343" w14:textId="77777777" w:rsidR="0021696D" w:rsidRDefault="0021696D" w:rsidP="0021696D">
      <w:pPr>
        <w:ind w:firstLine="709"/>
        <w:jc w:val="both"/>
      </w:pPr>
    </w:p>
    <w:p w14:paraId="245346B8" w14:textId="77777777" w:rsidR="0021696D" w:rsidRDefault="0021696D" w:rsidP="0021696D">
      <w:pPr>
        <w:ind w:firstLine="709"/>
        <w:jc w:val="both"/>
      </w:pPr>
      <w:r>
        <w:t>ОПК-1. Способен применять фундаментальные знания в области физики для решения научно-исследовательских задач.</w:t>
      </w:r>
    </w:p>
    <w:p w14:paraId="29CCD178" w14:textId="77777777" w:rsidR="0021696D" w:rsidRDefault="0021696D" w:rsidP="0021696D">
      <w:pPr>
        <w:ind w:firstLine="709"/>
        <w:jc w:val="both"/>
      </w:pPr>
      <w:r>
        <w:t>ОПК-2. Способен применять основные законы педагогики при осуществлении образовательной деятельности в области физики.</w:t>
      </w:r>
    </w:p>
    <w:p w14:paraId="318CAD28" w14:textId="77777777" w:rsidR="0021696D" w:rsidRDefault="0021696D" w:rsidP="0021696D">
      <w:pPr>
        <w:ind w:firstLine="709"/>
        <w:jc w:val="both"/>
      </w:pPr>
      <w:r>
        <w:t xml:space="preserve">ОПК-3. Способен применять знания современных проблем и новейших достижений физики и смежных наук при организации </w:t>
      </w:r>
      <w:proofErr w:type="gramStart"/>
      <w:r>
        <w:t>научно-исследовательской деятельности</w:t>
      </w:r>
      <w:proofErr w:type="gramEnd"/>
      <w:r>
        <w:t xml:space="preserve"> направленной на решение актуальных научных задач. </w:t>
      </w:r>
    </w:p>
    <w:p w14:paraId="7CDB92B9" w14:textId="77777777" w:rsidR="0021696D" w:rsidRDefault="0021696D" w:rsidP="0021696D">
      <w:pPr>
        <w:ind w:firstLine="709"/>
        <w:jc w:val="both"/>
      </w:pPr>
      <w:r>
        <w:t>ОПК-4. Способен использовать профессионально-профилированные знания в области компьютерных технологий для решения задач профессиональной деятельности, в том числе и междисциплинарного характера.</w:t>
      </w:r>
    </w:p>
    <w:p w14:paraId="0E98B015" w14:textId="77777777" w:rsidR="0021696D" w:rsidRDefault="0021696D" w:rsidP="0021696D">
      <w:pPr>
        <w:ind w:firstLine="709"/>
        <w:jc w:val="both"/>
      </w:pPr>
      <w:r>
        <w:t>ОПК-5. Способен определять научно-инновационный потенциал решений, полученных при выполнении научных исследований.</w:t>
      </w:r>
    </w:p>
    <w:p w14:paraId="12A7C643" w14:textId="77777777" w:rsidR="0021696D" w:rsidRDefault="0021696D" w:rsidP="0021696D">
      <w:pPr>
        <w:ind w:firstLine="709"/>
        <w:jc w:val="both"/>
      </w:pPr>
    </w:p>
    <w:p w14:paraId="496DA765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Профессиональные компетенции (ПК) выпускника МГУ, </w:t>
      </w:r>
    </w:p>
    <w:p w14:paraId="0EBBAA3B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t>освоившего программу магистратуры:</w:t>
      </w:r>
    </w:p>
    <w:p w14:paraId="507E596C" w14:textId="77777777" w:rsidR="0021696D" w:rsidRDefault="0021696D" w:rsidP="0021696D">
      <w:pPr>
        <w:ind w:firstLine="709"/>
        <w:jc w:val="both"/>
        <w:rPr>
          <w:color w:val="FF0000"/>
        </w:rPr>
      </w:pPr>
    </w:p>
    <w:p w14:paraId="1A3962B9" w14:textId="77777777" w:rsidR="0021696D" w:rsidRDefault="0021696D" w:rsidP="0021696D">
      <w:pPr>
        <w:ind w:firstLine="709"/>
        <w:jc w:val="both"/>
      </w:pPr>
      <w:r>
        <w:t>ПК-1. Способен применять знания в области физики при проведении исследовательских работ, направленных на решение актуальных вопросов современной науки.</w:t>
      </w:r>
    </w:p>
    <w:p w14:paraId="268D088F" w14:textId="77777777" w:rsidR="0021696D" w:rsidRDefault="0021696D" w:rsidP="0021696D">
      <w:pPr>
        <w:ind w:firstLine="709"/>
        <w:jc w:val="both"/>
      </w:pPr>
      <w:r>
        <w:t>ПК-2. Способен применять знания в области информационных технологий, использовать современные компьютерные сети, программные продукты для осуществления научно-исследовательской работы, основываясь на передовом российском и зарубежном опыте, с учетом междисциплинарных связей.</w:t>
      </w:r>
    </w:p>
    <w:p w14:paraId="0B8E1604" w14:textId="77777777" w:rsidR="0021696D" w:rsidRDefault="0021696D" w:rsidP="0021696D">
      <w:pPr>
        <w:ind w:firstLine="709"/>
        <w:jc w:val="both"/>
        <w:rPr>
          <w:b/>
          <w:bCs/>
          <w:color w:val="FF0000"/>
        </w:rPr>
      </w:pPr>
      <w:r>
        <w:t>ПК-5.  Способен сопровождать научно-исследовательскую деятельность обучающихся младших курсов с учетом основ педагогики.</w:t>
      </w:r>
    </w:p>
    <w:p w14:paraId="64EF568A" w14:textId="77777777" w:rsidR="0021696D" w:rsidRDefault="0021696D" w:rsidP="0021696D">
      <w:pPr>
        <w:ind w:firstLine="709"/>
        <w:jc w:val="both"/>
        <w:rPr>
          <w:color w:val="FF0000"/>
        </w:rPr>
      </w:pPr>
    </w:p>
    <w:p w14:paraId="4CD7EA16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Специализированные компетенции (МПК) выпускника МГУ, </w:t>
      </w:r>
    </w:p>
    <w:p w14:paraId="123C34CC" w14:textId="77777777" w:rsidR="0021696D" w:rsidRDefault="0021696D" w:rsidP="0021696D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освоившего программу магистратуры по профилю </w:t>
      </w:r>
    </w:p>
    <w:p w14:paraId="2AC231AE" w14:textId="77777777" w:rsidR="0021696D" w:rsidRDefault="0021696D" w:rsidP="0021696D">
      <w:pPr>
        <w:ind w:firstLine="709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«Физика элементарных частиц»:</w:t>
      </w:r>
    </w:p>
    <w:p w14:paraId="76F8A332" w14:textId="77777777" w:rsidR="0021696D" w:rsidRDefault="0021696D" w:rsidP="0021696D">
      <w:pPr>
        <w:ind w:firstLine="709"/>
        <w:jc w:val="both"/>
        <w:rPr>
          <w:color w:val="FF0000"/>
        </w:rPr>
      </w:pPr>
    </w:p>
    <w:p w14:paraId="3B999DD7" w14:textId="77777777" w:rsidR="0021696D" w:rsidRPr="0021696D" w:rsidRDefault="0021696D" w:rsidP="0021696D">
      <w:pPr>
        <w:spacing w:line="276" w:lineRule="exact"/>
        <w:rPr>
          <w:color w:val="000000"/>
        </w:rPr>
      </w:pPr>
      <w:r w:rsidRPr="0021696D">
        <w:rPr>
          <w:color w:val="000000"/>
        </w:rPr>
        <w:t>МПК-1 Способен решать практические задачи профессиональной деятельности в области физики элементарных частиц на основе фундаментальных знаний</w:t>
      </w:r>
    </w:p>
    <w:p w14:paraId="0F491182" w14:textId="77777777" w:rsidR="0021696D" w:rsidRPr="0021696D" w:rsidRDefault="0021696D" w:rsidP="0021696D">
      <w:pPr>
        <w:spacing w:line="276" w:lineRule="exact"/>
        <w:rPr>
          <w:color w:val="000000"/>
        </w:rPr>
      </w:pPr>
      <w:r w:rsidRPr="0021696D">
        <w:rPr>
          <w:color w:val="000000"/>
        </w:rPr>
        <w:t>МПК-2 Способен ставить, формализовать и решать задачи в области физики элементарных частиц</w:t>
      </w:r>
    </w:p>
    <w:p w14:paraId="013157E3" w14:textId="77777777" w:rsidR="0021696D" w:rsidRPr="0021696D" w:rsidRDefault="0021696D" w:rsidP="0021696D">
      <w:pPr>
        <w:spacing w:line="276" w:lineRule="exact"/>
        <w:rPr>
          <w:color w:val="000000"/>
        </w:rPr>
      </w:pPr>
      <w:r w:rsidRPr="0021696D">
        <w:rPr>
          <w:color w:val="000000"/>
        </w:rPr>
        <w:t xml:space="preserve">МПК-3 Способен самостоятельно (или) в составе научного коллектива применять математические методы для исследования физических явлений и процессов в </w:t>
      </w:r>
      <w:proofErr w:type="gramStart"/>
      <w:r w:rsidRPr="0021696D">
        <w:rPr>
          <w:color w:val="000000"/>
        </w:rPr>
        <w:t>области  физики</w:t>
      </w:r>
      <w:proofErr w:type="gramEnd"/>
      <w:r w:rsidRPr="0021696D">
        <w:rPr>
          <w:color w:val="000000"/>
        </w:rPr>
        <w:t xml:space="preserve"> элементарных частиц  при решении задач профессиональной деятельности.</w:t>
      </w:r>
    </w:p>
    <w:p w14:paraId="5D0540A8" w14:textId="77777777" w:rsidR="0021696D" w:rsidRDefault="0021696D" w:rsidP="0021696D">
      <w:pPr>
        <w:ind w:firstLine="709"/>
        <w:jc w:val="both"/>
      </w:pPr>
    </w:p>
    <w:p w14:paraId="2D8E58C8" w14:textId="77777777" w:rsidR="00707FC3" w:rsidRDefault="00707FC3" w:rsidP="00707FC3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Специализированные компетенции (МПК) выпускника МГУ, </w:t>
      </w:r>
    </w:p>
    <w:p w14:paraId="48F0B73D" w14:textId="77777777" w:rsidR="00707FC3" w:rsidRDefault="00707FC3" w:rsidP="00707FC3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освоившего программу магистратуры по профилю </w:t>
      </w:r>
    </w:p>
    <w:p w14:paraId="55B27D0B" w14:textId="77777777" w:rsidR="00707FC3" w:rsidRDefault="00707FC3" w:rsidP="00707FC3">
      <w:pPr>
        <w:ind w:firstLine="709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«</w:t>
      </w:r>
      <w:r w:rsidRPr="00707FC3">
        <w:rPr>
          <w:b/>
          <w:bCs/>
          <w:i/>
          <w:iCs/>
        </w:rPr>
        <w:t>Фундаментальная и прикладная ядерная физика</w:t>
      </w:r>
      <w:r>
        <w:rPr>
          <w:b/>
          <w:bCs/>
          <w:i/>
          <w:iCs/>
        </w:rPr>
        <w:t>»:</w:t>
      </w:r>
    </w:p>
    <w:p w14:paraId="3B73FFB0" w14:textId="77777777" w:rsidR="00707FC3" w:rsidRDefault="00707FC3" w:rsidP="00707FC3">
      <w:pPr>
        <w:ind w:firstLine="709"/>
        <w:jc w:val="both"/>
        <w:rPr>
          <w:color w:val="FF0000"/>
        </w:rPr>
      </w:pPr>
    </w:p>
    <w:p w14:paraId="6C24E3F8" w14:textId="77777777" w:rsidR="00707FC3" w:rsidRPr="0021696D" w:rsidRDefault="00707FC3" w:rsidP="00707FC3">
      <w:pPr>
        <w:spacing w:line="276" w:lineRule="exact"/>
        <w:rPr>
          <w:color w:val="000000"/>
        </w:rPr>
      </w:pPr>
      <w:r w:rsidRPr="0021696D">
        <w:rPr>
          <w:color w:val="000000"/>
        </w:rPr>
        <w:t>МПК-1 Способен решать практические задачи профессиональной деятельности в области</w:t>
      </w:r>
      <w:r>
        <w:rPr>
          <w:color w:val="000000"/>
        </w:rPr>
        <w:t xml:space="preserve"> </w:t>
      </w:r>
      <w:r w:rsidRPr="00707FC3">
        <w:rPr>
          <w:color w:val="000000"/>
        </w:rPr>
        <w:t>фундаментальной и прикладной ядерной физики</w:t>
      </w:r>
      <w:r>
        <w:rPr>
          <w:color w:val="000000"/>
        </w:rPr>
        <w:t xml:space="preserve"> </w:t>
      </w:r>
      <w:r w:rsidRPr="0021696D">
        <w:rPr>
          <w:color w:val="000000"/>
        </w:rPr>
        <w:t>на основе фундаментальных знаний</w:t>
      </w:r>
    </w:p>
    <w:p w14:paraId="5E4A838C" w14:textId="77777777" w:rsidR="00707FC3" w:rsidRPr="0021696D" w:rsidRDefault="00707FC3" w:rsidP="00707FC3">
      <w:pPr>
        <w:spacing w:line="276" w:lineRule="exact"/>
        <w:rPr>
          <w:color w:val="000000"/>
        </w:rPr>
      </w:pPr>
      <w:r w:rsidRPr="0021696D">
        <w:rPr>
          <w:color w:val="000000"/>
        </w:rPr>
        <w:t>МПК-2 Способен ставить, формализовать и решать задачи в области</w:t>
      </w:r>
      <w:r>
        <w:rPr>
          <w:color w:val="000000"/>
        </w:rPr>
        <w:t xml:space="preserve"> </w:t>
      </w:r>
      <w:r w:rsidRPr="00707FC3">
        <w:rPr>
          <w:color w:val="000000"/>
        </w:rPr>
        <w:t>фундаментальной и прикладной ядерной физики</w:t>
      </w:r>
    </w:p>
    <w:p w14:paraId="6BA5859F" w14:textId="77777777" w:rsidR="00707FC3" w:rsidRPr="0021696D" w:rsidRDefault="00707FC3" w:rsidP="00707FC3">
      <w:pPr>
        <w:spacing w:line="276" w:lineRule="exact"/>
        <w:rPr>
          <w:color w:val="000000"/>
        </w:rPr>
      </w:pPr>
      <w:r w:rsidRPr="0021696D">
        <w:rPr>
          <w:color w:val="000000"/>
        </w:rPr>
        <w:t>МПК-3 Способен самостоятельно (или) в составе научного коллектива применять математические методы для исследования физических явлений и процессов в области</w:t>
      </w:r>
      <w:r w:rsidR="000C4D67">
        <w:rPr>
          <w:color w:val="000000"/>
        </w:rPr>
        <w:t xml:space="preserve"> </w:t>
      </w:r>
      <w:r w:rsidR="000C4D67" w:rsidRPr="000C4D67">
        <w:rPr>
          <w:color w:val="000000"/>
        </w:rPr>
        <w:t>фундаментальной и прикладной ядерной физики</w:t>
      </w:r>
      <w:r w:rsidRPr="0021696D">
        <w:rPr>
          <w:color w:val="000000"/>
        </w:rPr>
        <w:t xml:space="preserve"> при решении задач профессиональной деятельности.</w:t>
      </w:r>
    </w:p>
    <w:p w14:paraId="480416F4" w14:textId="77777777" w:rsidR="00707FC3" w:rsidRDefault="00707FC3" w:rsidP="0021696D">
      <w:pPr>
        <w:ind w:firstLine="709"/>
        <w:jc w:val="both"/>
      </w:pPr>
    </w:p>
    <w:p w14:paraId="5FF16196" w14:textId="77777777" w:rsidR="006D03ED" w:rsidRDefault="006D03ED" w:rsidP="001628F0">
      <w:pPr>
        <w:pStyle w:val="1"/>
        <w:ind w:firstLine="0"/>
        <w:jc w:val="left"/>
      </w:pPr>
      <w:r>
        <w:t>6.</w:t>
      </w:r>
      <w:r>
        <w:rPr>
          <w:spacing w:val="132"/>
        </w:rPr>
        <w:t xml:space="preserve"> </w:t>
      </w:r>
      <w:r>
        <w:t>Объем</w:t>
      </w:r>
      <w:r>
        <w:rPr>
          <w:spacing w:val="132"/>
        </w:rPr>
        <w:t xml:space="preserve"> </w:t>
      </w:r>
      <w:r>
        <w:t>в</w:t>
      </w:r>
      <w:r>
        <w:rPr>
          <w:spacing w:val="132"/>
        </w:rPr>
        <w:t xml:space="preserve"> </w:t>
      </w:r>
      <w:r>
        <w:t>зачетных</w:t>
      </w:r>
      <w:r>
        <w:rPr>
          <w:spacing w:val="131"/>
        </w:rPr>
        <w:t xml:space="preserve"> </w:t>
      </w:r>
      <w:r>
        <w:t>единицах</w:t>
      </w:r>
      <w:r>
        <w:rPr>
          <w:spacing w:val="129"/>
        </w:rPr>
        <w:t xml:space="preserve"> </w:t>
      </w:r>
      <w:r>
        <w:t>с</w:t>
      </w:r>
      <w:r>
        <w:rPr>
          <w:spacing w:val="131"/>
        </w:rPr>
        <w:t xml:space="preserve"> </w:t>
      </w:r>
      <w:r>
        <w:t>указанием</w:t>
      </w:r>
      <w:r>
        <w:rPr>
          <w:spacing w:val="132"/>
        </w:rPr>
        <w:t xml:space="preserve"> </w:t>
      </w:r>
      <w:r>
        <w:t>количества</w:t>
      </w:r>
      <w:r>
        <w:rPr>
          <w:spacing w:val="132"/>
        </w:rPr>
        <w:t xml:space="preserve"> </w:t>
      </w:r>
      <w:r>
        <w:t>академических</w:t>
      </w:r>
      <w:r>
        <w:rPr>
          <w:spacing w:val="132"/>
        </w:rPr>
        <w:t xml:space="preserve"> </w:t>
      </w:r>
      <w:r>
        <w:t>или</w:t>
      </w:r>
      <w:r w:rsidR="001628F0">
        <w:t xml:space="preserve"> </w:t>
      </w:r>
      <w:r>
        <w:t>астрономических</w:t>
      </w:r>
      <w:r>
        <w:rPr>
          <w:spacing w:val="108"/>
        </w:rPr>
        <w:t xml:space="preserve"> </w:t>
      </w:r>
      <w:r>
        <w:t>часов,</w:t>
      </w:r>
      <w:r>
        <w:rPr>
          <w:spacing w:val="108"/>
        </w:rPr>
        <w:t xml:space="preserve"> </w:t>
      </w:r>
      <w:r>
        <w:t>соотнесенные</w:t>
      </w:r>
      <w:r>
        <w:rPr>
          <w:spacing w:val="107"/>
        </w:rPr>
        <w:t xml:space="preserve"> </w:t>
      </w:r>
      <w:r>
        <w:t>с</w:t>
      </w:r>
      <w:r>
        <w:rPr>
          <w:spacing w:val="111"/>
        </w:rPr>
        <w:t xml:space="preserve"> </w:t>
      </w:r>
      <w:r>
        <w:t>планируемыми</w:t>
      </w:r>
      <w:r>
        <w:rPr>
          <w:spacing w:val="108"/>
        </w:rPr>
        <w:t xml:space="preserve"> </w:t>
      </w:r>
      <w:r>
        <w:t>результатами</w:t>
      </w:r>
      <w:r>
        <w:rPr>
          <w:spacing w:val="108"/>
        </w:rPr>
        <w:t xml:space="preserve"> </w:t>
      </w:r>
      <w:r>
        <w:t>освоения</w:t>
      </w:r>
      <w:r w:rsidR="001628F0"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программы:</w:t>
      </w:r>
    </w:p>
    <w:p w14:paraId="4A399441" w14:textId="77777777" w:rsidR="006D03ED" w:rsidRDefault="006D03ED" w:rsidP="006D03ED">
      <w:pPr>
        <w:spacing w:before="36" w:line="276" w:lineRule="exact"/>
        <w:ind w:left="420"/>
        <w:rPr>
          <w:color w:val="000000"/>
        </w:rPr>
      </w:pPr>
      <w:r>
        <w:rPr>
          <w:color w:val="000000"/>
        </w:rPr>
        <w:t>Объем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государственной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итоговой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аттестации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составляет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9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зачетных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единиц,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том</w:t>
      </w:r>
    </w:p>
    <w:p w14:paraId="1DF95682" w14:textId="77777777" w:rsidR="006D03ED" w:rsidRDefault="006D03ED" w:rsidP="006D03ED">
      <w:pPr>
        <w:spacing w:before="43" w:line="276" w:lineRule="exact"/>
        <w:rPr>
          <w:color w:val="000000"/>
        </w:rPr>
      </w:pPr>
      <w:r>
        <w:rPr>
          <w:color w:val="000000"/>
        </w:rPr>
        <w:t>числе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6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зачетные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единицы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подготовка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защита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выпускной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квалификационной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работы,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3</w:t>
      </w:r>
    </w:p>
    <w:p w14:paraId="01788B5A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зачетные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 xml:space="preserve">единицы </w:t>
      </w: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подготовка и </w:t>
      </w:r>
      <w:r>
        <w:rPr>
          <w:color w:val="000000"/>
          <w:spacing w:val="-1"/>
        </w:rPr>
        <w:t>сдача</w:t>
      </w:r>
      <w:r>
        <w:rPr>
          <w:color w:val="000000"/>
        </w:rPr>
        <w:t xml:space="preserve"> государственного экзамена.</w:t>
      </w:r>
    </w:p>
    <w:p w14:paraId="0886B22C" w14:textId="77777777" w:rsidR="006D03ED" w:rsidRDefault="006D03ED" w:rsidP="001628F0">
      <w:pPr>
        <w:pStyle w:val="1"/>
        <w:ind w:firstLine="0"/>
        <w:jc w:val="left"/>
      </w:pPr>
      <w:r>
        <w:t>7. Входные</w:t>
      </w:r>
      <w:r>
        <w:rPr>
          <w:spacing w:val="-1"/>
        </w:rPr>
        <w:t xml:space="preserve"> </w:t>
      </w:r>
      <w:r>
        <w:t>требования для прохождения итоговой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аттестации:</w:t>
      </w:r>
    </w:p>
    <w:p w14:paraId="326DF77C" w14:textId="77777777" w:rsidR="006D03ED" w:rsidRDefault="006D03ED" w:rsidP="006D03ED">
      <w:pPr>
        <w:spacing w:before="39" w:line="276" w:lineRule="exact"/>
        <w:ind w:left="420"/>
        <w:rPr>
          <w:color w:val="000000"/>
        </w:rPr>
      </w:pPr>
      <w:r>
        <w:rPr>
          <w:color w:val="000000"/>
        </w:rPr>
        <w:t>к</w:t>
      </w:r>
      <w:r>
        <w:rPr>
          <w:color w:val="000000"/>
          <w:spacing w:val="92"/>
        </w:rPr>
        <w:t xml:space="preserve"> </w:t>
      </w:r>
      <w:r>
        <w:rPr>
          <w:color w:val="000000"/>
        </w:rPr>
        <w:t>государственной</w:t>
      </w:r>
      <w:r>
        <w:rPr>
          <w:color w:val="000000"/>
          <w:spacing w:val="92"/>
        </w:rPr>
        <w:t xml:space="preserve"> </w:t>
      </w:r>
      <w:r>
        <w:rPr>
          <w:color w:val="000000"/>
        </w:rPr>
        <w:t>итоговой</w:t>
      </w:r>
      <w:r>
        <w:rPr>
          <w:color w:val="000000"/>
          <w:spacing w:val="92"/>
        </w:rPr>
        <w:t xml:space="preserve"> </w:t>
      </w:r>
      <w:r>
        <w:rPr>
          <w:color w:val="000000"/>
        </w:rPr>
        <w:t>аттестации</w:t>
      </w:r>
      <w:r>
        <w:rPr>
          <w:color w:val="000000"/>
          <w:spacing w:val="90"/>
        </w:rPr>
        <w:t xml:space="preserve"> </w:t>
      </w:r>
      <w:r>
        <w:rPr>
          <w:color w:val="000000"/>
          <w:spacing w:val="-1"/>
        </w:rPr>
        <w:t>допускается</w:t>
      </w:r>
      <w:r>
        <w:rPr>
          <w:color w:val="000000"/>
          <w:spacing w:val="92"/>
        </w:rPr>
        <w:t xml:space="preserve"> </w:t>
      </w:r>
      <w:r>
        <w:rPr>
          <w:color w:val="000000"/>
        </w:rPr>
        <w:t>обучающийся,</w:t>
      </w:r>
      <w:r>
        <w:rPr>
          <w:color w:val="000000"/>
          <w:spacing w:val="91"/>
        </w:rPr>
        <w:t xml:space="preserve"> </w:t>
      </w:r>
      <w:r>
        <w:rPr>
          <w:color w:val="000000"/>
          <w:spacing w:val="1"/>
        </w:rPr>
        <w:t>не</w:t>
      </w:r>
      <w:r>
        <w:rPr>
          <w:color w:val="000000"/>
          <w:spacing w:val="89"/>
        </w:rPr>
        <w:t xml:space="preserve"> </w:t>
      </w:r>
      <w:r>
        <w:rPr>
          <w:color w:val="000000"/>
        </w:rPr>
        <w:t>имеющий</w:t>
      </w:r>
    </w:p>
    <w:p w14:paraId="3FBC298D" w14:textId="77777777" w:rsidR="006D03ED" w:rsidRDefault="006D03ED" w:rsidP="006D03ED">
      <w:pPr>
        <w:spacing w:before="42" w:line="276" w:lineRule="exact"/>
        <w:rPr>
          <w:color w:val="000000"/>
        </w:rPr>
      </w:pPr>
      <w:r>
        <w:rPr>
          <w:color w:val="000000"/>
        </w:rPr>
        <w:t>академической</w:t>
      </w:r>
      <w:r>
        <w:rPr>
          <w:color w:val="000000"/>
          <w:spacing w:val="87"/>
        </w:rPr>
        <w:t xml:space="preserve"> </w:t>
      </w:r>
      <w:r>
        <w:rPr>
          <w:color w:val="000000"/>
        </w:rPr>
        <w:t>задолженности</w:t>
      </w:r>
      <w:r>
        <w:rPr>
          <w:color w:val="000000"/>
          <w:spacing w:val="8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8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полном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объеме</w:t>
      </w:r>
      <w:r>
        <w:rPr>
          <w:color w:val="000000"/>
          <w:spacing w:val="85"/>
        </w:rPr>
        <w:t xml:space="preserve"> </w:t>
      </w:r>
      <w:r>
        <w:rPr>
          <w:color w:val="000000"/>
        </w:rPr>
        <w:t>выполнивший</w:t>
      </w:r>
      <w:r>
        <w:rPr>
          <w:color w:val="000000"/>
          <w:spacing w:val="87"/>
        </w:rPr>
        <w:t xml:space="preserve"> </w:t>
      </w:r>
      <w:r>
        <w:rPr>
          <w:color w:val="000000"/>
          <w:spacing w:val="-1"/>
        </w:rPr>
        <w:t>учебный</w:t>
      </w:r>
      <w:r>
        <w:rPr>
          <w:color w:val="000000"/>
          <w:spacing w:val="87"/>
        </w:rPr>
        <w:t xml:space="preserve"> </w:t>
      </w:r>
      <w:r>
        <w:rPr>
          <w:color w:val="000000"/>
        </w:rPr>
        <w:t>план</w:t>
      </w:r>
      <w:r>
        <w:rPr>
          <w:color w:val="000000"/>
          <w:spacing w:val="87"/>
        </w:rPr>
        <w:t xml:space="preserve"> </w:t>
      </w:r>
      <w:r>
        <w:rPr>
          <w:color w:val="000000"/>
          <w:spacing w:val="-1"/>
        </w:rPr>
        <w:t>или</w:t>
      </w:r>
    </w:p>
    <w:p w14:paraId="3092CBB8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индивидуальный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учебный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план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по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соответствующей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образовательной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программе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высшего</w:t>
      </w:r>
    </w:p>
    <w:p w14:paraId="0A9E2AA3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образования.</w:t>
      </w:r>
    </w:p>
    <w:p w14:paraId="70D66C0E" w14:textId="77777777" w:rsidR="006D03ED" w:rsidRDefault="006D03ED" w:rsidP="001628F0">
      <w:pPr>
        <w:pStyle w:val="1"/>
        <w:ind w:firstLine="0"/>
        <w:jc w:val="left"/>
      </w:pPr>
      <w:r>
        <w:t>8. Содержание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аттестации:</w:t>
      </w:r>
    </w:p>
    <w:p w14:paraId="6CFC41CE" w14:textId="77777777" w:rsidR="006D03ED" w:rsidRDefault="006D03ED" w:rsidP="006D03ED">
      <w:pPr>
        <w:spacing w:before="36" w:line="276" w:lineRule="exact"/>
        <w:rPr>
          <w:color w:val="000000"/>
        </w:rPr>
      </w:pPr>
      <w:r>
        <w:rPr>
          <w:color w:val="000000"/>
        </w:rPr>
        <w:t>государственная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итоговая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аттестация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обучающихся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организаций</w:t>
      </w:r>
      <w:r>
        <w:rPr>
          <w:color w:val="000000"/>
          <w:spacing w:val="70"/>
        </w:rPr>
        <w:t xml:space="preserve"> </w:t>
      </w:r>
      <w:r>
        <w:rPr>
          <w:color w:val="000000"/>
        </w:rPr>
        <w:t>проводится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71"/>
        </w:rPr>
        <w:t xml:space="preserve"> </w:t>
      </w:r>
      <w:r>
        <w:rPr>
          <w:color w:val="000000"/>
        </w:rPr>
        <w:t>форме:</w:t>
      </w:r>
    </w:p>
    <w:p w14:paraId="24756B42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государственного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междисциплинарного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-1"/>
        </w:rPr>
        <w:t>экзамена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1"/>
        </w:rPr>
        <w:t>по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магистерской</w:t>
      </w:r>
      <w:r>
        <w:rPr>
          <w:color w:val="000000"/>
          <w:spacing w:val="66"/>
        </w:rPr>
        <w:t xml:space="preserve"> </w:t>
      </w:r>
      <w:r>
        <w:rPr>
          <w:color w:val="000000"/>
          <w:spacing w:val="1"/>
        </w:rPr>
        <w:t>программе,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также</w:t>
      </w:r>
    </w:p>
    <w:p w14:paraId="47A07A59" w14:textId="77777777" w:rsidR="006D03ED" w:rsidRDefault="006D03ED" w:rsidP="006D03ED">
      <w:pPr>
        <w:spacing w:before="43" w:line="276" w:lineRule="exact"/>
        <w:rPr>
          <w:color w:val="000000"/>
        </w:rPr>
      </w:pPr>
      <w:r>
        <w:rPr>
          <w:color w:val="000000"/>
        </w:rPr>
        <w:t>защиты выпускной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квалификационной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работы.</w:t>
      </w:r>
    </w:p>
    <w:p w14:paraId="72828B16" w14:textId="77777777" w:rsidR="006D03ED" w:rsidRDefault="006D03ED" w:rsidP="006D03ED">
      <w:pPr>
        <w:spacing w:before="46" w:line="276" w:lineRule="exact"/>
        <w:ind w:left="780"/>
        <w:rPr>
          <w:b/>
          <w:color w:val="000000"/>
        </w:rPr>
      </w:pPr>
      <w:r>
        <w:rPr>
          <w:b/>
          <w:color w:val="000000"/>
        </w:rPr>
        <w:t>А. Программа государственного междисциплинарного экзамена:</w:t>
      </w:r>
    </w:p>
    <w:p w14:paraId="151EB445" w14:textId="77777777" w:rsidR="006D03ED" w:rsidRDefault="006D03ED" w:rsidP="006D03ED">
      <w:pPr>
        <w:spacing w:before="36" w:line="276" w:lineRule="exact"/>
        <w:ind w:left="420"/>
        <w:rPr>
          <w:color w:val="000000"/>
        </w:rPr>
      </w:pPr>
      <w:r>
        <w:rPr>
          <w:color w:val="000000"/>
        </w:rPr>
        <w:t>Государственный</w:t>
      </w:r>
      <w:r>
        <w:rPr>
          <w:color w:val="000000"/>
          <w:spacing w:val="178"/>
        </w:rPr>
        <w:t xml:space="preserve"> </w:t>
      </w:r>
      <w:r>
        <w:rPr>
          <w:color w:val="000000"/>
        </w:rPr>
        <w:t>междисциплинарный</w:t>
      </w:r>
      <w:r>
        <w:rPr>
          <w:color w:val="000000"/>
          <w:spacing w:val="178"/>
        </w:rPr>
        <w:t xml:space="preserve"> </w:t>
      </w:r>
      <w:r>
        <w:rPr>
          <w:color w:val="000000"/>
        </w:rPr>
        <w:t>экзамен</w:t>
      </w:r>
      <w:r>
        <w:rPr>
          <w:color w:val="000000"/>
          <w:spacing w:val="179"/>
        </w:rPr>
        <w:t xml:space="preserve"> </w:t>
      </w:r>
      <w:r>
        <w:rPr>
          <w:color w:val="000000"/>
        </w:rPr>
        <w:t>носит</w:t>
      </w:r>
      <w:r>
        <w:rPr>
          <w:color w:val="000000"/>
          <w:spacing w:val="178"/>
        </w:rPr>
        <w:t xml:space="preserve"> </w:t>
      </w:r>
      <w:r>
        <w:rPr>
          <w:color w:val="000000"/>
        </w:rPr>
        <w:t>комплексный</w:t>
      </w:r>
      <w:r>
        <w:rPr>
          <w:color w:val="000000"/>
          <w:spacing w:val="178"/>
        </w:rPr>
        <w:t xml:space="preserve"> </w:t>
      </w:r>
      <w:r>
        <w:rPr>
          <w:color w:val="000000"/>
        </w:rPr>
        <w:t>характер,</w:t>
      </w:r>
    </w:p>
    <w:p w14:paraId="55F6767C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проводится</w:t>
      </w:r>
      <w:r>
        <w:rPr>
          <w:color w:val="000000"/>
          <w:spacing w:val="74"/>
        </w:rPr>
        <w:t xml:space="preserve"> </w:t>
      </w:r>
      <w:r>
        <w:rPr>
          <w:color w:val="000000"/>
          <w:spacing w:val="1"/>
        </w:rPr>
        <w:t>по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одной</w:t>
      </w:r>
      <w:r>
        <w:rPr>
          <w:color w:val="000000"/>
          <w:spacing w:val="71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нескольким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дисциплинами</w:t>
      </w:r>
      <w:r>
        <w:rPr>
          <w:color w:val="000000"/>
          <w:spacing w:val="75"/>
        </w:rPr>
        <w:t xml:space="preserve"> </w:t>
      </w:r>
      <w:r>
        <w:rPr>
          <w:color w:val="000000"/>
        </w:rPr>
        <w:t>(или)</w:t>
      </w:r>
      <w:r>
        <w:rPr>
          <w:color w:val="000000"/>
          <w:spacing w:val="74"/>
        </w:rPr>
        <w:t xml:space="preserve"> </w:t>
      </w:r>
      <w:r>
        <w:rPr>
          <w:color w:val="000000"/>
        </w:rPr>
        <w:t>модулям</w:t>
      </w:r>
      <w:r>
        <w:rPr>
          <w:color w:val="000000"/>
          <w:spacing w:val="82"/>
        </w:rPr>
        <w:t xml:space="preserve"> </w:t>
      </w:r>
      <w:r>
        <w:rPr>
          <w:color w:val="000000"/>
        </w:rPr>
        <w:t>образовательной</w:t>
      </w:r>
    </w:p>
    <w:p w14:paraId="6B2C4E75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программы,</w:t>
      </w:r>
      <w:r>
        <w:rPr>
          <w:color w:val="000000"/>
          <w:spacing w:val="187"/>
        </w:rPr>
        <w:t xml:space="preserve"> </w:t>
      </w:r>
      <w:r>
        <w:rPr>
          <w:color w:val="000000"/>
        </w:rPr>
        <w:t>результаты</w:t>
      </w:r>
      <w:r>
        <w:rPr>
          <w:color w:val="000000"/>
          <w:spacing w:val="186"/>
        </w:rPr>
        <w:t xml:space="preserve"> </w:t>
      </w:r>
      <w:r>
        <w:rPr>
          <w:color w:val="000000"/>
        </w:rPr>
        <w:t>освоения</w:t>
      </w:r>
      <w:r>
        <w:rPr>
          <w:color w:val="000000"/>
          <w:spacing w:val="187"/>
        </w:rPr>
        <w:t xml:space="preserve"> </w:t>
      </w:r>
      <w:r>
        <w:rPr>
          <w:color w:val="000000"/>
        </w:rPr>
        <w:t>которых</w:t>
      </w:r>
      <w:r>
        <w:rPr>
          <w:color w:val="000000"/>
          <w:spacing w:val="186"/>
        </w:rPr>
        <w:t xml:space="preserve"> </w:t>
      </w:r>
      <w:r>
        <w:rPr>
          <w:color w:val="000000"/>
        </w:rPr>
        <w:t>имеют</w:t>
      </w:r>
      <w:r>
        <w:rPr>
          <w:color w:val="000000"/>
          <w:spacing w:val="187"/>
        </w:rPr>
        <w:t xml:space="preserve"> </w:t>
      </w:r>
      <w:r>
        <w:rPr>
          <w:color w:val="000000"/>
        </w:rPr>
        <w:t>определяющее</w:t>
      </w:r>
      <w:r>
        <w:rPr>
          <w:color w:val="000000"/>
          <w:spacing w:val="186"/>
        </w:rPr>
        <w:t xml:space="preserve"> </w:t>
      </w:r>
      <w:r>
        <w:rPr>
          <w:color w:val="000000"/>
        </w:rPr>
        <w:t>значение</w:t>
      </w:r>
      <w:r>
        <w:rPr>
          <w:color w:val="000000"/>
          <w:spacing w:val="186"/>
        </w:rPr>
        <w:t xml:space="preserve"> </w:t>
      </w:r>
      <w:r>
        <w:rPr>
          <w:color w:val="000000"/>
        </w:rPr>
        <w:t>для</w:t>
      </w:r>
    </w:p>
    <w:p w14:paraId="1DCACF6C" w14:textId="77777777" w:rsidR="006D03ED" w:rsidRDefault="006D03ED" w:rsidP="006D03ED">
      <w:pPr>
        <w:spacing w:before="44" w:line="276" w:lineRule="exact"/>
        <w:rPr>
          <w:color w:val="000000"/>
        </w:rPr>
      </w:pPr>
      <w:r>
        <w:rPr>
          <w:color w:val="000000"/>
        </w:rPr>
        <w:t>профессиональной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деятельности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выпускников.</w:t>
      </w:r>
    </w:p>
    <w:p w14:paraId="088431E3" w14:textId="77777777" w:rsidR="006D03ED" w:rsidRDefault="006D03ED" w:rsidP="006D03ED">
      <w:pPr>
        <w:spacing w:before="46" w:line="276" w:lineRule="exact"/>
        <w:ind w:left="780"/>
        <w:rPr>
          <w:b/>
          <w:color w:val="000000"/>
        </w:rPr>
      </w:pPr>
      <w:r>
        <w:rPr>
          <w:b/>
          <w:color w:val="000000"/>
          <w:spacing w:val="2"/>
        </w:rPr>
        <w:t>Б.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>Программа выпускной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</w:rPr>
        <w:t>квалификационной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</w:rPr>
        <w:t>работы:</w:t>
      </w:r>
    </w:p>
    <w:p w14:paraId="527A8829" w14:textId="77777777" w:rsidR="006D03ED" w:rsidRDefault="006D03ED" w:rsidP="006D03ED">
      <w:pPr>
        <w:spacing w:before="36" w:line="276" w:lineRule="exact"/>
        <w:ind w:left="420"/>
        <w:rPr>
          <w:color w:val="000000"/>
        </w:rPr>
      </w:pPr>
      <w:r>
        <w:rPr>
          <w:color w:val="000000"/>
        </w:rPr>
        <w:t>Выпускная</w:t>
      </w:r>
      <w:r>
        <w:rPr>
          <w:color w:val="000000"/>
          <w:spacing w:val="300"/>
        </w:rPr>
        <w:t xml:space="preserve"> </w:t>
      </w:r>
      <w:r>
        <w:rPr>
          <w:color w:val="000000"/>
        </w:rPr>
        <w:t>квалификационная</w:t>
      </w:r>
      <w:r>
        <w:rPr>
          <w:color w:val="000000"/>
          <w:spacing w:val="297"/>
        </w:rPr>
        <w:t xml:space="preserve"> </w:t>
      </w:r>
      <w:r>
        <w:rPr>
          <w:color w:val="000000"/>
        </w:rPr>
        <w:t>работа</w:t>
      </w:r>
      <w:r>
        <w:rPr>
          <w:color w:val="000000"/>
          <w:spacing w:val="296"/>
        </w:rPr>
        <w:t xml:space="preserve"> </w:t>
      </w:r>
      <w:r>
        <w:rPr>
          <w:color w:val="000000"/>
        </w:rPr>
        <w:t>представляет</w:t>
      </w:r>
      <w:r>
        <w:rPr>
          <w:color w:val="000000"/>
          <w:spacing w:val="300"/>
        </w:rPr>
        <w:t xml:space="preserve"> </w:t>
      </w:r>
      <w:r>
        <w:rPr>
          <w:color w:val="000000"/>
        </w:rPr>
        <w:t>собой</w:t>
      </w:r>
      <w:r>
        <w:rPr>
          <w:color w:val="000000"/>
          <w:spacing w:val="298"/>
        </w:rPr>
        <w:t xml:space="preserve"> </w:t>
      </w:r>
      <w:r>
        <w:rPr>
          <w:color w:val="000000"/>
        </w:rPr>
        <w:t>выполненную</w:t>
      </w:r>
    </w:p>
    <w:p w14:paraId="41C67DA9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обучающимся</w:t>
      </w:r>
      <w:r>
        <w:rPr>
          <w:color w:val="000000"/>
          <w:spacing w:val="178"/>
        </w:rPr>
        <w:t xml:space="preserve"> </w:t>
      </w:r>
      <w:r>
        <w:rPr>
          <w:color w:val="000000"/>
        </w:rPr>
        <w:t>письменную</w:t>
      </w:r>
      <w:r>
        <w:rPr>
          <w:color w:val="000000"/>
          <w:spacing w:val="178"/>
        </w:rPr>
        <w:t xml:space="preserve"> </w:t>
      </w:r>
      <w:r>
        <w:rPr>
          <w:color w:val="000000"/>
        </w:rPr>
        <w:t>работу,</w:t>
      </w:r>
      <w:r>
        <w:rPr>
          <w:color w:val="000000"/>
          <w:spacing w:val="178"/>
        </w:rPr>
        <w:t xml:space="preserve"> </w:t>
      </w:r>
      <w:r>
        <w:rPr>
          <w:color w:val="000000"/>
        </w:rPr>
        <w:t>демонстрирующую</w:t>
      </w:r>
      <w:r>
        <w:rPr>
          <w:color w:val="000000"/>
          <w:spacing w:val="183"/>
        </w:rPr>
        <w:t xml:space="preserve"> </w:t>
      </w:r>
      <w:r>
        <w:rPr>
          <w:color w:val="000000"/>
          <w:spacing w:val="-1"/>
        </w:rPr>
        <w:t>уровень</w:t>
      </w:r>
      <w:r>
        <w:rPr>
          <w:color w:val="000000"/>
          <w:spacing w:val="179"/>
        </w:rPr>
        <w:t xml:space="preserve"> </w:t>
      </w:r>
      <w:r>
        <w:rPr>
          <w:color w:val="000000"/>
        </w:rPr>
        <w:t>подготовленности</w:t>
      </w:r>
    </w:p>
    <w:p w14:paraId="76CFA464" w14:textId="77777777" w:rsidR="006D03ED" w:rsidRDefault="006D03ED" w:rsidP="006D03ED">
      <w:pPr>
        <w:spacing w:before="43" w:line="276" w:lineRule="exact"/>
        <w:rPr>
          <w:color w:val="000000"/>
        </w:rPr>
      </w:pPr>
      <w:r>
        <w:rPr>
          <w:color w:val="000000"/>
        </w:rPr>
        <w:t>выпускника</w:t>
      </w:r>
      <w:r>
        <w:rPr>
          <w:color w:val="000000"/>
          <w:spacing w:val="112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13"/>
        </w:rPr>
        <w:t xml:space="preserve"> </w:t>
      </w:r>
      <w:r>
        <w:rPr>
          <w:color w:val="000000"/>
        </w:rPr>
        <w:t>самостоятельной</w:t>
      </w:r>
      <w:r>
        <w:rPr>
          <w:color w:val="000000"/>
          <w:spacing w:val="111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114"/>
        </w:rPr>
        <w:t xml:space="preserve"> </w:t>
      </w:r>
      <w:r>
        <w:rPr>
          <w:color w:val="000000"/>
        </w:rPr>
        <w:t>деятельности.</w:t>
      </w:r>
      <w:r>
        <w:rPr>
          <w:color w:val="000000"/>
          <w:spacing w:val="110"/>
        </w:rPr>
        <w:t xml:space="preserve"> </w:t>
      </w:r>
      <w:r>
        <w:rPr>
          <w:color w:val="000000"/>
        </w:rPr>
        <w:t>Защита</w:t>
      </w:r>
      <w:r>
        <w:rPr>
          <w:color w:val="000000"/>
          <w:spacing w:val="112"/>
        </w:rPr>
        <w:t xml:space="preserve"> </w:t>
      </w:r>
      <w:r>
        <w:rPr>
          <w:color w:val="000000"/>
        </w:rPr>
        <w:t>выпускной</w:t>
      </w:r>
    </w:p>
    <w:p w14:paraId="16E29507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квалификационной</w:t>
      </w:r>
      <w:r>
        <w:rPr>
          <w:color w:val="000000"/>
          <w:spacing w:val="82"/>
        </w:rPr>
        <w:t xml:space="preserve"> </w:t>
      </w:r>
      <w:r>
        <w:rPr>
          <w:color w:val="000000"/>
          <w:spacing w:val="-1"/>
        </w:rPr>
        <w:t>работы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представляет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собой</w:t>
      </w:r>
      <w:r>
        <w:rPr>
          <w:color w:val="000000"/>
          <w:spacing w:val="85"/>
        </w:rPr>
        <w:t xml:space="preserve"> </w:t>
      </w:r>
      <w:r>
        <w:rPr>
          <w:color w:val="000000"/>
        </w:rPr>
        <w:t>выступление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обучающегося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88"/>
        </w:rPr>
        <w:t xml:space="preserve"> </w:t>
      </w:r>
      <w:r>
        <w:rPr>
          <w:color w:val="000000"/>
          <w:spacing w:val="-1"/>
        </w:rPr>
        <w:t>устным</w:t>
      </w:r>
    </w:p>
    <w:p w14:paraId="0D7BFB66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докладом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перед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государственной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экзаменационной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комиссией,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основных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результатах</w:t>
      </w:r>
    </w:p>
    <w:p w14:paraId="686820F7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подготовленной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выпускной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квалификационной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работы.</w:t>
      </w:r>
    </w:p>
    <w:p w14:paraId="7DC5844F" w14:textId="77777777" w:rsidR="006D03ED" w:rsidRDefault="006D03ED" w:rsidP="001628F0">
      <w:pPr>
        <w:pStyle w:val="1"/>
        <w:ind w:firstLine="0"/>
        <w:jc w:val="left"/>
      </w:pPr>
      <w:r>
        <w:t>9.</w:t>
      </w:r>
      <w:r>
        <w:rPr>
          <w:spacing w:val="58"/>
        </w:rPr>
        <w:t xml:space="preserve"> </w:t>
      </w:r>
      <w:r>
        <w:t>Учебно</w:t>
      </w:r>
      <w:r>
        <w:rPr>
          <w:spacing w:val="-1"/>
        </w:rPr>
        <w:t>-</w:t>
      </w:r>
      <w:r>
        <w:t>методические</w:t>
      </w:r>
      <w:r>
        <w:rPr>
          <w:spacing w:val="56"/>
        </w:rPr>
        <w:t xml:space="preserve"> </w:t>
      </w:r>
      <w:r>
        <w:t>материалы</w:t>
      </w:r>
      <w:r>
        <w:rPr>
          <w:spacing w:val="57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самостоятельной</w:t>
      </w:r>
      <w:r>
        <w:rPr>
          <w:spacing w:val="56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обучающегося</w:t>
      </w:r>
      <w:r>
        <w:rPr>
          <w:spacing w:val="57"/>
        </w:rPr>
        <w:t xml:space="preserve"> </w:t>
      </w:r>
      <w:r>
        <w:t>к</w:t>
      </w:r>
      <w:r w:rsidR="001628F0"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аттестации:</w:t>
      </w:r>
    </w:p>
    <w:p w14:paraId="1D71D013" w14:textId="77777777" w:rsidR="006D03ED" w:rsidRDefault="006D03ED" w:rsidP="006D03ED">
      <w:pPr>
        <w:spacing w:before="41" w:line="276" w:lineRule="exact"/>
        <w:ind w:left="919"/>
        <w:rPr>
          <w:b/>
          <w:color w:val="000000"/>
        </w:rPr>
      </w:pPr>
      <w:r>
        <w:rPr>
          <w:b/>
          <w:color w:val="000000"/>
          <w:spacing w:val="-1"/>
        </w:rPr>
        <w:t>А.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</w:rPr>
        <w:t>Подготовка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к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</w:rPr>
        <w:t>государственному</w:t>
      </w:r>
      <w:r>
        <w:rPr>
          <w:b/>
          <w:color w:val="000000"/>
          <w:spacing w:val="3"/>
        </w:rPr>
        <w:t xml:space="preserve"> </w:t>
      </w:r>
      <w:r>
        <w:rPr>
          <w:b/>
          <w:color w:val="000000"/>
        </w:rPr>
        <w:t>междисциплинарному экзамену:</w:t>
      </w:r>
    </w:p>
    <w:p w14:paraId="324828AB" w14:textId="77777777" w:rsidR="006D03ED" w:rsidRDefault="006D03ED" w:rsidP="006D03ED">
      <w:pPr>
        <w:spacing w:before="39" w:line="276" w:lineRule="exact"/>
        <w:ind w:left="420"/>
        <w:rPr>
          <w:color w:val="000000"/>
        </w:rPr>
      </w:pPr>
      <w:r>
        <w:rPr>
          <w:color w:val="000000"/>
        </w:rPr>
        <w:t>Государственный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междисциплинарный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экзамен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проводится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1"/>
        </w:rPr>
        <w:t>устной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форме.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1"/>
        </w:rPr>
        <w:t>ходе</w:t>
      </w:r>
    </w:p>
    <w:p w14:paraId="154CF1B4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государственного</w:t>
      </w:r>
      <w:r>
        <w:rPr>
          <w:color w:val="000000"/>
          <w:spacing w:val="118"/>
        </w:rPr>
        <w:t xml:space="preserve"> </w:t>
      </w:r>
      <w:r>
        <w:rPr>
          <w:color w:val="000000"/>
        </w:rPr>
        <w:t>междисциплинарного</w:t>
      </w:r>
      <w:r>
        <w:rPr>
          <w:color w:val="000000"/>
          <w:spacing w:val="117"/>
        </w:rPr>
        <w:t xml:space="preserve"> </w:t>
      </w:r>
      <w:r>
        <w:rPr>
          <w:color w:val="000000"/>
        </w:rPr>
        <w:t>экзамена</w:t>
      </w:r>
      <w:r>
        <w:rPr>
          <w:color w:val="000000"/>
          <w:spacing w:val="117"/>
        </w:rPr>
        <w:t xml:space="preserve"> </w:t>
      </w:r>
      <w:r>
        <w:rPr>
          <w:color w:val="000000"/>
        </w:rPr>
        <w:t>обучающийся</w:t>
      </w:r>
      <w:r>
        <w:rPr>
          <w:color w:val="000000"/>
          <w:spacing w:val="117"/>
        </w:rPr>
        <w:t xml:space="preserve"> </w:t>
      </w:r>
      <w:r>
        <w:rPr>
          <w:color w:val="000000"/>
        </w:rPr>
        <w:t>должен</w:t>
      </w:r>
      <w:r>
        <w:rPr>
          <w:color w:val="000000"/>
          <w:spacing w:val="118"/>
        </w:rPr>
        <w:t xml:space="preserve"> </w:t>
      </w:r>
      <w:r>
        <w:rPr>
          <w:color w:val="000000"/>
        </w:rPr>
        <w:t>ответить</w:t>
      </w:r>
      <w:r>
        <w:rPr>
          <w:color w:val="000000"/>
          <w:spacing w:val="116"/>
        </w:rPr>
        <w:t xml:space="preserve"> </w:t>
      </w:r>
      <w:r>
        <w:rPr>
          <w:color w:val="000000"/>
          <w:spacing w:val="1"/>
        </w:rPr>
        <w:t>на</w:t>
      </w:r>
    </w:p>
    <w:p w14:paraId="43E1481A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поставленные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экзаменационном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билете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вопросы,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разработанные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108"/>
        </w:rPr>
        <w:t xml:space="preserve"> </w:t>
      </w:r>
      <w:r>
        <w:rPr>
          <w:color w:val="000000"/>
        </w:rPr>
        <w:t>с</w:t>
      </w:r>
    </w:p>
    <w:p w14:paraId="3497F2C0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программой</w:t>
      </w:r>
      <w:r>
        <w:rPr>
          <w:color w:val="000000"/>
          <w:spacing w:val="282"/>
        </w:rPr>
        <w:t xml:space="preserve"> </w:t>
      </w:r>
      <w:r>
        <w:rPr>
          <w:color w:val="000000"/>
        </w:rPr>
        <w:t>проведения</w:t>
      </w:r>
      <w:r>
        <w:rPr>
          <w:color w:val="000000"/>
          <w:spacing w:val="280"/>
        </w:rPr>
        <w:t xml:space="preserve"> </w:t>
      </w:r>
      <w:r>
        <w:rPr>
          <w:color w:val="000000"/>
        </w:rPr>
        <w:t>государственного</w:t>
      </w:r>
      <w:r>
        <w:rPr>
          <w:color w:val="000000"/>
          <w:spacing w:val="281"/>
        </w:rPr>
        <w:t xml:space="preserve"> </w:t>
      </w:r>
      <w:r>
        <w:rPr>
          <w:color w:val="000000"/>
        </w:rPr>
        <w:t>междисциплинарного</w:t>
      </w:r>
      <w:r>
        <w:rPr>
          <w:color w:val="000000"/>
          <w:spacing w:val="281"/>
        </w:rPr>
        <w:t xml:space="preserve"> </w:t>
      </w:r>
      <w:r>
        <w:rPr>
          <w:color w:val="000000"/>
        </w:rPr>
        <w:t>экзамена</w:t>
      </w:r>
      <w:r>
        <w:rPr>
          <w:color w:val="000000"/>
          <w:spacing w:val="280"/>
        </w:rPr>
        <w:t xml:space="preserve"> </w:t>
      </w:r>
      <w:r>
        <w:rPr>
          <w:color w:val="000000"/>
          <w:spacing w:val="1"/>
        </w:rPr>
        <w:t>по</w:t>
      </w:r>
    </w:p>
    <w:p w14:paraId="44487968" w14:textId="600A5958" w:rsidR="006D03ED" w:rsidRDefault="006D03ED" w:rsidP="006D03ED">
      <w:pPr>
        <w:spacing w:before="43" w:line="276" w:lineRule="exact"/>
        <w:rPr>
          <w:color w:val="000000"/>
        </w:rPr>
      </w:pPr>
      <w:r>
        <w:rPr>
          <w:color w:val="000000"/>
        </w:rPr>
        <w:t>соответствующей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магистерской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программе.</w:t>
      </w:r>
      <w:r w:rsidR="004D4C0D">
        <w:rPr>
          <w:color w:val="000000"/>
        </w:rPr>
        <w:t xml:space="preserve"> </w:t>
      </w:r>
    </w:p>
    <w:p w14:paraId="2B665377" w14:textId="77777777" w:rsidR="006D03ED" w:rsidRDefault="006D03ED" w:rsidP="006D03ED">
      <w:pPr>
        <w:spacing w:before="46" w:line="276" w:lineRule="exact"/>
        <w:ind w:left="919"/>
        <w:rPr>
          <w:b/>
          <w:color w:val="000000"/>
        </w:rPr>
      </w:pPr>
      <w:r>
        <w:rPr>
          <w:b/>
          <w:color w:val="000000"/>
          <w:spacing w:val="2"/>
        </w:rPr>
        <w:t>Б.</w:t>
      </w:r>
      <w:r>
        <w:rPr>
          <w:b/>
          <w:color w:val="000000"/>
          <w:spacing w:val="214"/>
        </w:rPr>
        <w:t xml:space="preserve"> </w:t>
      </w:r>
      <w:r>
        <w:rPr>
          <w:b/>
          <w:color w:val="000000"/>
        </w:rPr>
        <w:t>Подготовка</w:t>
      </w:r>
      <w:r>
        <w:rPr>
          <w:b/>
          <w:color w:val="000000"/>
          <w:spacing w:val="217"/>
        </w:rPr>
        <w:t xml:space="preserve"> </w:t>
      </w:r>
      <w:r>
        <w:rPr>
          <w:b/>
          <w:color w:val="000000"/>
        </w:rPr>
        <w:t>выпускной</w:t>
      </w:r>
      <w:r>
        <w:rPr>
          <w:b/>
          <w:color w:val="000000"/>
          <w:spacing w:val="-1"/>
        </w:rPr>
        <w:t>-</w:t>
      </w:r>
      <w:r>
        <w:rPr>
          <w:b/>
          <w:color w:val="000000"/>
        </w:rPr>
        <w:t>квалификационной</w:t>
      </w:r>
      <w:r>
        <w:rPr>
          <w:b/>
          <w:color w:val="000000"/>
          <w:spacing w:val="217"/>
        </w:rPr>
        <w:t xml:space="preserve"> </w:t>
      </w:r>
      <w:r>
        <w:rPr>
          <w:b/>
          <w:color w:val="000000"/>
        </w:rPr>
        <w:t>работы</w:t>
      </w:r>
      <w:r>
        <w:rPr>
          <w:b/>
          <w:color w:val="000000"/>
          <w:spacing w:val="216"/>
        </w:rPr>
        <w:t xml:space="preserve"> </w:t>
      </w:r>
      <w:r>
        <w:rPr>
          <w:b/>
          <w:color w:val="000000"/>
        </w:rPr>
        <w:t>(магистерской</w:t>
      </w:r>
    </w:p>
    <w:p w14:paraId="0F9CB70D" w14:textId="77777777" w:rsidR="006D03ED" w:rsidRDefault="006D03ED" w:rsidP="006D03ED">
      <w:pPr>
        <w:spacing w:before="41" w:line="276" w:lineRule="exact"/>
        <w:ind w:left="919"/>
        <w:rPr>
          <w:b/>
          <w:color w:val="000000"/>
        </w:rPr>
      </w:pPr>
      <w:r>
        <w:rPr>
          <w:b/>
          <w:color w:val="000000"/>
        </w:rPr>
        <w:t>диссертации):</w:t>
      </w:r>
    </w:p>
    <w:p w14:paraId="1EE7C602" w14:textId="081276DD" w:rsidR="006D03ED" w:rsidRDefault="006D03ED" w:rsidP="006D03ED">
      <w:pPr>
        <w:spacing w:line="0" w:lineRule="atLeast"/>
        <w:rPr>
          <w:rFonts w:ascii="Arial"/>
          <w:color w:val="FF0000"/>
          <w:sz w:val="2"/>
        </w:rPr>
      </w:pPr>
    </w:p>
    <w:p w14:paraId="3CA406A1" w14:textId="77777777" w:rsidR="006D03ED" w:rsidRDefault="006D03ED" w:rsidP="006D03ED">
      <w:pPr>
        <w:pStyle w:val="12"/>
        <w:sectPr w:rsidR="006D03ED" w:rsidSect="00972421">
          <w:pgSz w:w="11900" w:h="16820"/>
          <w:pgMar w:top="1134" w:right="851" w:bottom="1134" w:left="1134" w:header="720" w:footer="720" w:gutter="0"/>
          <w:pgNumType w:start="1"/>
          <w:cols w:space="720"/>
          <w:docGrid w:linePitch="1"/>
        </w:sectPr>
      </w:pPr>
    </w:p>
    <w:p w14:paraId="7B9F2866" w14:textId="77777777" w:rsidR="006D03ED" w:rsidRDefault="006D03ED" w:rsidP="006D03ED">
      <w:pPr>
        <w:spacing w:line="0" w:lineRule="atLeast"/>
        <w:rPr>
          <w:rFonts w:ascii="Arial"/>
          <w:color w:val="FF0000"/>
          <w:sz w:val="2"/>
        </w:rPr>
      </w:pPr>
    </w:p>
    <w:p w14:paraId="23DDD00F" w14:textId="77777777" w:rsidR="006D03ED" w:rsidRDefault="006D03ED" w:rsidP="006D03ED">
      <w:pPr>
        <w:spacing w:line="276" w:lineRule="exact"/>
        <w:ind w:left="420"/>
        <w:rPr>
          <w:color w:val="000000"/>
        </w:rPr>
      </w:pPr>
      <w:bookmarkStart w:id="1" w:name="br6"/>
      <w:bookmarkEnd w:id="1"/>
      <w:r>
        <w:rPr>
          <w:color w:val="000000"/>
        </w:rPr>
        <w:t>Результатом</w:t>
      </w:r>
      <w:r>
        <w:rPr>
          <w:color w:val="000000"/>
          <w:spacing w:val="232"/>
        </w:rPr>
        <w:t xml:space="preserve"> </w:t>
      </w:r>
      <w:r>
        <w:rPr>
          <w:color w:val="000000"/>
        </w:rPr>
        <w:t>научно</w:t>
      </w:r>
      <w:r>
        <w:rPr>
          <w:color w:val="000000"/>
          <w:spacing w:val="2"/>
        </w:rPr>
        <w:t>-</w:t>
      </w:r>
      <w:r>
        <w:rPr>
          <w:color w:val="000000"/>
        </w:rPr>
        <w:t>исследовательской</w:t>
      </w:r>
      <w:r>
        <w:rPr>
          <w:color w:val="000000"/>
          <w:spacing w:val="234"/>
        </w:rPr>
        <w:t xml:space="preserve"> </w:t>
      </w:r>
      <w:r>
        <w:rPr>
          <w:color w:val="000000"/>
        </w:rPr>
        <w:t>деятельности</w:t>
      </w:r>
      <w:r>
        <w:rPr>
          <w:color w:val="000000"/>
          <w:spacing w:val="233"/>
        </w:rPr>
        <w:t xml:space="preserve"> </w:t>
      </w:r>
      <w:r>
        <w:rPr>
          <w:color w:val="000000"/>
          <w:spacing w:val="-1"/>
        </w:rPr>
        <w:t>обучающегося</w:t>
      </w:r>
      <w:r>
        <w:rPr>
          <w:color w:val="000000"/>
          <w:spacing w:val="233"/>
        </w:rPr>
        <w:t xml:space="preserve"> </w:t>
      </w:r>
      <w:r>
        <w:rPr>
          <w:color w:val="000000"/>
        </w:rPr>
        <w:t>является</w:t>
      </w:r>
    </w:p>
    <w:p w14:paraId="0F83A4CC" w14:textId="77777777" w:rsidR="006D03ED" w:rsidRDefault="006D03ED" w:rsidP="006D03ED">
      <w:pPr>
        <w:spacing w:before="43" w:line="276" w:lineRule="exact"/>
        <w:rPr>
          <w:color w:val="000000"/>
        </w:rPr>
      </w:pPr>
      <w:r>
        <w:rPr>
          <w:color w:val="000000"/>
        </w:rPr>
        <w:t>выпускная</w:t>
      </w:r>
      <w:r>
        <w:rPr>
          <w:color w:val="000000"/>
          <w:spacing w:val="113"/>
        </w:rPr>
        <w:t xml:space="preserve"> </w:t>
      </w:r>
      <w:r>
        <w:rPr>
          <w:color w:val="000000"/>
        </w:rPr>
        <w:t>квалификационная</w:t>
      </w:r>
      <w:r>
        <w:rPr>
          <w:color w:val="000000"/>
          <w:spacing w:val="112"/>
        </w:rPr>
        <w:t xml:space="preserve"> </w:t>
      </w:r>
      <w:r>
        <w:rPr>
          <w:color w:val="000000"/>
        </w:rPr>
        <w:t>работа,</w:t>
      </w:r>
      <w:r>
        <w:rPr>
          <w:color w:val="000000"/>
          <w:spacing w:val="113"/>
        </w:rPr>
        <w:t xml:space="preserve"> </w:t>
      </w:r>
      <w:r>
        <w:rPr>
          <w:color w:val="000000"/>
        </w:rPr>
        <w:t>выполненная</w:t>
      </w:r>
      <w:r>
        <w:rPr>
          <w:color w:val="000000"/>
          <w:spacing w:val="11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12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11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12"/>
        </w:rPr>
        <w:t xml:space="preserve"> </w:t>
      </w:r>
      <w:r>
        <w:rPr>
          <w:color w:val="000000"/>
        </w:rPr>
        <w:t>требованиями</w:t>
      </w:r>
    </w:p>
    <w:p w14:paraId="4855D550" w14:textId="31027E2E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«Положения 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магистерской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диссертации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филиала</w:t>
      </w:r>
      <w:r>
        <w:rPr>
          <w:color w:val="000000"/>
        </w:rPr>
        <w:t xml:space="preserve"> МГУ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 г.</w:t>
      </w:r>
      <w:r w:rsidR="00FF67F6">
        <w:rPr>
          <w:color w:val="000000"/>
        </w:rPr>
        <w:t> Дубне</w:t>
      </w:r>
      <w:r w:rsidR="004D4C0D">
        <w:rPr>
          <w:color w:val="000000"/>
        </w:rPr>
        <w:t>»</w:t>
      </w:r>
      <w:r w:rsidR="00FF67F6">
        <w:rPr>
          <w:color w:val="000000"/>
        </w:rPr>
        <w:t>.</w:t>
      </w:r>
    </w:p>
    <w:p w14:paraId="1FE5488A" w14:textId="77777777" w:rsidR="006D03ED" w:rsidRDefault="006D03ED" w:rsidP="006D03ED">
      <w:pPr>
        <w:spacing w:before="46" w:line="276" w:lineRule="exact"/>
        <w:ind w:left="919"/>
        <w:rPr>
          <w:b/>
          <w:color w:val="000000"/>
        </w:rPr>
      </w:pPr>
      <w:r>
        <w:rPr>
          <w:b/>
          <w:color w:val="000000"/>
        </w:rPr>
        <w:t>Типовые</w:t>
      </w:r>
      <w:r>
        <w:rPr>
          <w:b/>
          <w:color w:val="000000"/>
          <w:spacing w:val="-1"/>
        </w:rPr>
        <w:t xml:space="preserve"> </w:t>
      </w:r>
      <w:r>
        <w:rPr>
          <w:b/>
          <w:color w:val="000000"/>
        </w:rPr>
        <w:t xml:space="preserve">вопросы к </w:t>
      </w:r>
      <w:r>
        <w:rPr>
          <w:b/>
          <w:color w:val="000000"/>
          <w:spacing w:val="-1"/>
        </w:rPr>
        <w:t>защите</w:t>
      </w:r>
      <w:r>
        <w:rPr>
          <w:b/>
          <w:color w:val="000000"/>
        </w:rPr>
        <w:t xml:space="preserve"> выпускной</w:t>
      </w:r>
      <w:r>
        <w:rPr>
          <w:b/>
          <w:color w:val="000000"/>
          <w:spacing w:val="4"/>
        </w:rPr>
        <w:t xml:space="preserve"> </w:t>
      </w:r>
      <w:r>
        <w:rPr>
          <w:b/>
          <w:color w:val="000000"/>
        </w:rPr>
        <w:t>квалификационной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</w:rPr>
        <w:t>работы:</w:t>
      </w:r>
    </w:p>
    <w:p w14:paraId="3A1C8DE1" w14:textId="77777777" w:rsidR="006D03ED" w:rsidRDefault="006D03ED" w:rsidP="006D03ED">
      <w:pPr>
        <w:spacing w:before="36" w:line="276" w:lineRule="exact"/>
        <w:rPr>
          <w:color w:val="000000"/>
        </w:rPr>
      </w:pPr>
      <w:r>
        <w:rPr>
          <w:color w:val="131C28"/>
        </w:rPr>
        <w:t>-</w:t>
      </w:r>
      <w:r>
        <w:rPr>
          <w:color w:val="131C28"/>
          <w:spacing w:val="1466"/>
        </w:rPr>
        <w:t xml:space="preserve"> </w:t>
      </w:r>
      <w:r>
        <w:rPr>
          <w:color w:val="000000"/>
        </w:rPr>
        <w:t>Обоснуйте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актуальность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темы выпускной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квалификационной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работы.</w:t>
      </w:r>
    </w:p>
    <w:p w14:paraId="747BCFF8" w14:textId="77777777" w:rsidR="006D03ED" w:rsidRDefault="006D03ED" w:rsidP="006D03ED">
      <w:pPr>
        <w:spacing w:before="43" w:line="276" w:lineRule="exact"/>
        <w:rPr>
          <w:color w:val="000000"/>
        </w:rPr>
      </w:pPr>
      <w:r>
        <w:rPr>
          <w:color w:val="131C28"/>
        </w:rPr>
        <w:t>-</w:t>
      </w:r>
      <w:r>
        <w:rPr>
          <w:color w:val="131C28"/>
          <w:spacing w:val="146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чем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состоит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практическая значимость, выполненной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выпускной</w:t>
      </w:r>
    </w:p>
    <w:p w14:paraId="4CE65820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квалификационной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работы?</w:t>
      </w:r>
    </w:p>
    <w:p w14:paraId="3BCFA735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131C28"/>
        </w:rPr>
        <w:t>-</w:t>
      </w:r>
      <w:r>
        <w:rPr>
          <w:color w:val="131C28"/>
          <w:spacing w:val="146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чем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новизна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результатов </w:t>
      </w:r>
      <w:r>
        <w:rPr>
          <w:color w:val="000000"/>
          <w:spacing w:val="-1"/>
        </w:rPr>
        <w:t>работы?</w:t>
      </w:r>
    </w:p>
    <w:p w14:paraId="284E5F17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131C28"/>
        </w:rPr>
        <w:t>-</w:t>
      </w:r>
      <w:r>
        <w:rPr>
          <w:color w:val="131C28"/>
          <w:spacing w:val="1466"/>
        </w:rPr>
        <w:t xml:space="preserve"> </w:t>
      </w:r>
      <w:r>
        <w:rPr>
          <w:color w:val="000000"/>
        </w:rPr>
        <w:t>Сформулируйте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цели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задачи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выпускной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квалификационной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работы.</w:t>
      </w:r>
    </w:p>
    <w:p w14:paraId="61A2D018" w14:textId="77777777" w:rsidR="006D03ED" w:rsidRDefault="006D03ED" w:rsidP="00D544BF">
      <w:pPr>
        <w:pStyle w:val="1"/>
        <w:ind w:firstLine="0"/>
        <w:jc w:val="left"/>
      </w:pPr>
      <w:r>
        <w:t>10. Фонд оценочных средств 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аттестации:</w:t>
      </w:r>
    </w:p>
    <w:p w14:paraId="3E160149" w14:textId="77777777" w:rsidR="006D03ED" w:rsidRDefault="001C3782" w:rsidP="001C3782">
      <w:pPr>
        <w:pStyle w:val="2"/>
        <w:ind w:firstLine="0"/>
        <w:jc w:val="left"/>
      </w:pPr>
      <w:r>
        <w:t xml:space="preserve">10.1 </w:t>
      </w:r>
      <w:r w:rsidR="006D03ED">
        <w:t>Критерии</w:t>
      </w:r>
      <w:r w:rsidR="006D03ED">
        <w:rPr>
          <w:spacing w:val="82"/>
        </w:rPr>
        <w:t xml:space="preserve"> </w:t>
      </w:r>
      <w:r w:rsidR="006D03ED">
        <w:t>и</w:t>
      </w:r>
      <w:r w:rsidR="006D03ED">
        <w:rPr>
          <w:spacing w:val="80"/>
        </w:rPr>
        <w:t xml:space="preserve"> </w:t>
      </w:r>
      <w:r w:rsidR="006D03ED">
        <w:t>процедуры</w:t>
      </w:r>
      <w:r w:rsidR="006D03ED">
        <w:rPr>
          <w:spacing w:val="81"/>
        </w:rPr>
        <w:t xml:space="preserve"> </w:t>
      </w:r>
      <w:r w:rsidR="006D03ED">
        <w:t>оценивания</w:t>
      </w:r>
      <w:r w:rsidR="006D03ED">
        <w:rPr>
          <w:spacing w:val="81"/>
        </w:rPr>
        <w:t xml:space="preserve"> </w:t>
      </w:r>
      <w:r w:rsidR="006D03ED">
        <w:t>обучающегося</w:t>
      </w:r>
      <w:r w:rsidR="006D03ED">
        <w:rPr>
          <w:spacing w:val="81"/>
        </w:rPr>
        <w:t xml:space="preserve"> </w:t>
      </w:r>
      <w:r w:rsidR="006D03ED">
        <w:rPr>
          <w:spacing w:val="1"/>
        </w:rPr>
        <w:t>на</w:t>
      </w:r>
      <w:r w:rsidR="006D03ED">
        <w:rPr>
          <w:spacing w:val="81"/>
        </w:rPr>
        <w:t xml:space="preserve"> </w:t>
      </w:r>
      <w:r w:rsidR="006D03ED">
        <w:t>государственной</w:t>
      </w:r>
      <w:r w:rsidR="006D03ED">
        <w:rPr>
          <w:spacing w:val="79"/>
        </w:rPr>
        <w:t xml:space="preserve"> </w:t>
      </w:r>
      <w:r w:rsidR="006D03ED">
        <w:t>итоговой</w:t>
      </w:r>
      <w:r>
        <w:t xml:space="preserve"> </w:t>
      </w:r>
      <w:r w:rsidR="006D03ED">
        <w:t>аттестации:</w:t>
      </w:r>
    </w:p>
    <w:p w14:paraId="6D3C1BD1" w14:textId="77777777" w:rsidR="006D03ED" w:rsidRDefault="006D03ED" w:rsidP="006D03ED">
      <w:pPr>
        <w:spacing w:before="43" w:line="276" w:lineRule="exact"/>
        <w:ind w:left="919"/>
        <w:rPr>
          <w:b/>
          <w:color w:val="000000"/>
        </w:rPr>
      </w:pPr>
      <w:r>
        <w:rPr>
          <w:b/>
          <w:color w:val="000000"/>
        </w:rPr>
        <w:t>А. Критерии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</w:rPr>
        <w:t>оценивания на государственном междисциплинарном</w:t>
      </w:r>
    </w:p>
    <w:p w14:paraId="36041A03" w14:textId="77777777" w:rsidR="006D03ED" w:rsidRDefault="006D03ED" w:rsidP="006D03ED">
      <w:pPr>
        <w:spacing w:before="42" w:line="276" w:lineRule="exact"/>
        <w:ind w:left="900"/>
        <w:rPr>
          <w:b/>
          <w:color w:val="000000"/>
        </w:rPr>
      </w:pPr>
      <w:r>
        <w:rPr>
          <w:b/>
          <w:color w:val="000000"/>
        </w:rPr>
        <w:t>экзамене:</w:t>
      </w:r>
    </w:p>
    <w:p w14:paraId="5666ACF2" w14:textId="77777777" w:rsidR="006D03ED" w:rsidRDefault="006D03ED" w:rsidP="006D03ED">
      <w:pPr>
        <w:spacing w:before="36" w:line="276" w:lineRule="exact"/>
        <w:ind w:left="420"/>
        <w:rPr>
          <w:color w:val="000000"/>
        </w:rPr>
      </w:pPr>
      <w:r>
        <w:rPr>
          <w:color w:val="000000"/>
        </w:rPr>
        <w:t>Для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оценки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готовности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выпускника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99"/>
        </w:rPr>
        <w:t xml:space="preserve"> </w:t>
      </w:r>
      <w:r>
        <w:rPr>
          <w:color w:val="000000"/>
          <w:spacing w:val="-1"/>
        </w:rPr>
        <w:t>видам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деятельности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и</w:t>
      </w:r>
    </w:p>
    <w:p w14:paraId="3C05A12C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степени</w:t>
      </w:r>
      <w:r>
        <w:rPr>
          <w:color w:val="000000"/>
          <w:spacing w:val="102"/>
        </w:rPr>
        <w:t xml:space="preserve"> </w:t>
      </w:r>
      <w:r>
        <w:rPr>
          <w:color w:val="000000"/>
        </w:rPr>
        <w:t>сформированности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компетенций</w:t>
      </w:r>
      <w:r>
        <w:rPr>
          <w:color w:val="000000"/>
          <w:spacing w:val="102"/>
        </w:rPr>
        <w:t xml:space="preserve"> </w:t>
      </w:r>
      <w:r>
        <w:rPr>
          <w:color w:val="000000"/>
        </w:rPr>
        <w:t>государственная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экзаменационная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комиссия</w:t>
      </w:r>
    </w:p>
    <w:p w14:paraId="3F04E5FB" w14:textId="77777777" w:rsidR="006D03ED" w:rsidRDefault="006D03ED" w:rsidP="006D03ED">
      <w:pPr>
        <w:spacing w:before="43" w:line="276" w:lineRule="exact"/>
        <w:rPr>
          <w:color w:val="000000"/>
        </w:rPr>
      </w:pPr>
      <w:r>
        <w:rPr>
          <w:color w:val="000000"/>
        </w:rPr>
        <w:t>заслушивает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устный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ответ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обучающегося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на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вопросы,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представленные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экзаменационном</w:t>
      </w:r>
    </w:p>
    <w:p w14:paraId="39F7B596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билете.</w:t>
      </w:r>
    </w:p>
    <w:p w14:paraId="6EFE0871" w14:textId="77777777" w:rsidR="006D03ED" w:rsidRDefault="006D03ED" w:rsidP="006D03ED">
      <w:pPr>
        <w:spacing w:before="46" w:line="276" w:lineRule="exact"/>
        <w:ind w:left="420"/>
        <w:rPr>
          <w:b/>
          <w:color w:val="000000"/>
        </w:rPr>
      </w:pPr>
      <w:r>
        <w:rPr>
          <w:b/>
          <w:color w:val="000000"/>
        </w:rPr>
        <w:t>Оценка «отлично» ставится если:</w:t>
      </w:r>
    </w:p>
    <w:p w14:paraId="2296C5CC" w14:textId="77777777" w:rsidR="006D03ED" w:rsidRDefault="006D03ED" w:rsidP="006D03ED">
      <w:pPr>
        <w:spacing w:before="36" w:line="276" w:lineRule="exact"/>
        <w:ind w:left="4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ответы на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поставленные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вопросы 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билете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излагаются логично, последовательно и</w:t>
      </w:r>
      <w:r>
        <w:rPr>
          <w:color w:val="000000"/>
          <w:spacing w:val="1"/>
        </w:rPr>
        <w:t xml:space="preserve"> не</w:t>
      </w:r>
    </w:p>
    <w:p w14:paraId="0D2EE86C" w14:textId="77777777" w:rsidR="006D03ED" w:rsidRDefault="006D03ED" w:rsidP="006D03ED">
      <w:pPr>
        <w:spacing w:before="43" w:line="276" w:lineRule="exact"/>
        <w:rPr>
          <w:color w:val="000000"/>
        </w:rPr>
      </w:pPr>
      <w:r>
        <w:rPr>
          <w:color w:val="000000"/>
        </w:rPr>
        <w:t>требуют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дополнительных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пояснений. </w:t>
      </w:r>
      <w:r>
        <w:rPr>
          <w:color w:val="000000"/>
          <w:spacing w:val="-1"/>
        </w:rPr>
        <w:t>Делаются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обоснованные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выводы;</w:t>
      </w:r>
    </w:p>
    <w:p w14:paraId="5B972B62" w14:textId="77777777" w:rsidR="006D03ED" w:rsidRDefault="006D03ED" w:rsidP="006D03ED">
      <w:pPr>
        <w:spacing w:before="41" w:line="276" w:lineRule="exact"/>
        <w:ind w:left="4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демонстрируются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глубокие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знания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области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фундаментальных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1"/>
        </w:rPr>
        <w:t>основ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информатики</w:t>
      </w:r>
    </w:p>
    <w:p w14:paraId="516838A0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информационных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технологий;</w:t>
      </w:r>
    </w:p>
    <w:p w14:paraId="26512CCA" w14:textId="77777777" w:rsidR="006D03ED" w:rsidRDefault="006D03ED" w:rsidP="006D03ED">
      <w:pPr>
        <w:spacing w:before="41" w:line="276" w:lineRule="exact"/>
        <w:ind w:left="4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ответ</w:t>
      </w:r>
      <w:r>
        <w:rPr>
          <w:color w:val="000000"/>
          <w:spacing w:val="82"/>
        </w:rPr>
        <w:t xml:space="preserve"> </w:t>
      </w:r>
      <w:r>
        <w:rPr>
          <w:color w:val="000000"/>
        </w:rPr>
        <w:t>формулируется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развернуто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87"/>
        </w:rPr>
        <w:t xml:space="preserve"> </w:t>
      </w:r>
      <w:r>
        <w:rPr>
          <w:color w:val="000000"/>
          <w:spacing w:val="1"/>
        </w:rPr>
        <w:t>уверенно,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содержит</w:t>
      </w:r>
      <w:r>
        <w:rPr>
          <w:color w:val="000000"/>
          <w:spacing w:val="226"/>
        </w:rPr>
        <w:t xml:space="preserve"> </w:t>
      </w:r>
      <w:r>
        <w:rPr>
          <w:color w:val="000000"/>
        </w:rPr>
        <w:t>четкие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формулировки</w:t>
      </w:r>
    </w:p>
    <w:p w14:paraId="133012FC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определений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теорем.</w:t>
      </w:r>
    </w:p>
    <w:p w14:paraId="67D903D3" w14:textId="77777777" w:rsidR="004D4C0D" w:rsidRDefault="004D4C0D" w:rsidP="006D03ED">
      <w:pPr>
        <w:spacing w:before="41" w:line="276" w:lineRule="exact"/>
        <w:rPr>
          <w:color w:val="000000"/>
        </w:rPr>
      </w:pPr>
    </w:p>
    <w:p w14:paraId="3654F99B" w14:textId="77777777" w:rsidR="006D03ED" w:rsidRDefault="006D03ED" w:rsidP="006D03ED">
      <w:pPr>
        <w:spacing w:before="49" w:line="276" w:lineRule="exact"/>
        <w:ind w:left="420"/>
        <w:rPr>
          <w:b/>
          <w:color w:val="000000"/>
        </w:rPr>
      </w:pPr>
      <w:r>
        <w:rPr>
          <w:b/>
          <w:color w:val="000000"/>
        </w:rPr>
        <w:t xml:space="preserve">Оценка </w:t>
      </w:r>
      <w:r>
        <w:rPr>
          <w:b/>
          <w:color w:val="000000"/>
          <w:spacing w:val="-1"/>
        </w:rPr>
        <w:t>«хорошо»</w:t>
      </w:r>
      <w:r>
        <w:rPr>
          <w:b/>
          <w:color w:val="000000"/>
          <w:spacing w:val="3"/>
        </w:rPr>
        <w:t xml:space="preserve"> </w:t>
      </w:r>
      <w:r>
        <w:rPr>
          <w:b/>
          <w:color w:val="000000"/>
        </w:rPr>
        <w:t>ставится, если:</w:t>
      </w:r>
    </w:p>
    <w:p w14:paraId="74F881A7" w14:textId="77777777" w:rsidR="006D03ED" w:rsidRDefault="006D03ED" w:rsidP="006D03ED">
      <w:pPr>
        <w:spacing w:before="36" w:line="276" w:lineRule="exact"/>
        <w:ind w:left="4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ответы на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поставленные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вопросы излагаются систематизировано 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последовательно;</w:t>
      </w:r>
    </w:p>
    <w:p w14:paraId="7C92D568" w14:textId="77777777" w:rsidR="006D03ED" w:rsidRDefault="006D03ED" w:rsidP="006D03ED">
      <w:pPr>
        <w:spacing w:before="41" w:line="276" w:lineRule="exact"/>
        <w:ind w:left="4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материал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излагается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уверенно;</w:t>
      </w:r>
    </w:p>
    <w:p w14:paraId="2811ECA5" w14:textId="77777777" w:rsidR="006D03ED" w:rsidRDefault="006D03ED" w:rsidP="006D03ED">
      <w:pPr>
        <w:spacing w:before="41" w:line="276" w:lineRule="exact"/>
        <w:ind w:left="4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экзаменуемый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обнаруживает твёрдое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знание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программного материала;</w:t>
      </w:r>
    </w:p>
    <w:p w14:paraId="52B04524" w14:textId="77777777" w:rsidR="006D03ED" w:rsidRDefault="006D03ED" w:rsidP="006D03ED">
      <w:pPr>
        <w:spacing w:before="43" w:line="276" w:lineRule="exact"/>
        <w:ind w:left="420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ответ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демонстрирует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способность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магистранта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применять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знание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теории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решению</w:t>
      </w:r>
    </w:p>
    <w:p w14:paraId="4F594FB1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задач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профессионального характера.</w:t>
      </w:r>
    </w:p>
    <w:p w14:paraId="132A3582" w14:textId="77777777" w:rsidR="004D4C0D" w:rsidRDefault="004D4C0D" w:rsidP="006D03ED">
      <w:pPr>
        <w:spacing w:before="41" w:line="276" w:lineRule="exact"/>
        <w:rPr>
          <w:color w:val="000000"/>
        </w:rPr>
      </w:pPr>
    </w:p>
    <w:p w14:paraId="30531C6F" w14:textId="77777777" w:rsidR="006D03ED" w:rsidRDefault="006D03ED" w:rsidP="006D03ED">
      <w:pPr>
        <w:spacing w:before="46" w:line="276" w:lineRule="exact"/>
        <w:ind w:left="420"/>
        <w:rPr>
          <w:b/>
          <w:color w:val="000000"/>
        </w:rPr>
      </w:pPr>
      <w:r>
        <w:rPr>
          <w:b/>
          <w:color w:val="000000"/>
        </w:rPr>
        <w:t>Оценка «удовлетворительно» ставится, если:</w:t>
      </w:r>
    </w:p>
    <w:p w14:paraId="7F768DB6" w14:textId="77777777" w:rsidR="006D03ED" w:rsidRDefault="006D03ED" w:rsidP="006D03ED">
      <w:pPr>
        <w:spacing w:before="36" w:line="276" w:lineRule="exact"/>
        <w:ind w:left="420"/>
        <w:rPr>
          <w:color w:val="000000"/>
        </w:rPr>
      </w:pPr>
      <w:r>
        <w:rPr>
          <w:color w:val="000000"/>
          <w:spacing w:val="-1"/>
        </w:rPr>
        <w:t>-</w:t>
      </w:r>
      <w:r>
        <w:rPr>
          <w:color w:val="000000"/>
        </w:rPr>
        <w:t>допускаются нарушения в последовательности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изложения;</w:t>
      </w:r>
    </w:p>
    <w:p w14:paraId="02277296" w14:textId="77777777" w:rsidR="006D03ED" w:rsidRDefault="006D03ED" w:rsidP="006D03ED">
      <w:pPr>
        <w:spacing w:before="43" w:line="276" w:lineRule="exact"/>
        <w:ind w:left="420"/>
        <w:rPr>
          <w:color w:val="000000"/>
        </w:rPr>
      </w:pPr>
      <w:r>
        <w:rPr>
          <w:color w:val="000000"/>
          <w:spacing w:val="-1"/>
        </w:rPr>
        <w:t>-</w:t>
      </w:r>
      <w:r>
        <w:rPr>
          <w:color w:val="000000"/>
        </w:rPr>
        <w:t>демонстрируется поверхностное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знание</w:t>
      </w:r>
      <w:r>
        <w:rPr>
          <w:color w:val="000000"/>
          <w:spacing w:val="-1"/>
        </w:rPr>
        <w:t xml:space="preserve"> вопроса;</w:t>
      </w:r>
    </w:p>
    <w:p w14:paraId="3E639486" w14:textId="77777777" w:rsidR="006D03ED" w:rsidRDefault="006D03ED" w:rsidP="006D03ED">
      <w:pPr>
        <w:spacing w:before="41" w:line="276" w:lineRule="exact"/>
        <w:ind w:left="420"/>
        <w:rPr>
          <w:color w:val="000000"/>
        </w:rPr>
      </w:pPr>
      <w:r>
        <w:rPr>
          <w:color w:val="000000"/>
          <w:spacing w:val="-1"/>
        </w:rPr>
        <w:t>-</w:t>
      </w:r>
      <w:r>
        <w:rPr>
          <w:color w:val="000000"/>
        </w:rPr>
        <w:t>имеются затруднения с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выводами;</w:t>
      </w:r>
    </w:p>
    <w:p w14:paraId="7C75839F" w14:textId="77777777" w:rsidR="004D4C0D" w:rsidRDefault="004D4C0D" w:rsidP="006D03ED">
      <w:pPr>
        <w:spacing w:before="41" w:line="276" w:lineRule="exact"/>
        <w:ind w:left="420"/>
        <w:rPr>
          <w:color w:val="000000"/>
        </w:rPr>
      </w:pPr>
    </w:p>
    <w:p w14:paraId="0D459CB8" w14:textId="77777777" w:rsidR="006D03ED" w:rsidRDefault="006D03ED" w:rsidP="006D03ED">
      <w:pPr>
        <w:spacing w:before="46" w:line="276" w:lineRule="exact"/>
        <w:ind w:left="420"/>
        <w:rPr>
          <w:b/>
          <w:color w:val="000000"/>
        </w:rPr>
      </w:pPr>
      <w:r>
        <w:rPr>
          <w:b/>
          <w:color w:val="000000"/>
        </w:rPr>
        <w:t>Оценка «неудовлетворительно» ставится, если:</w:t>
      </w:r>
    </w:p>
    <w:p w14:paraId="429A06A0" w14:textId="77777777" w:rsidR="006D03ED" w:rsidRDefault="006D03ED" w:rsidP="006D03ED">
      <w:pPr>
        <w:spacing w:before="37" w:line="276" w:lineRule="exact"/>
        <w:ind w:left="420"/>
        <w:rPr>
          <w:color w:val="000000"/>
        </w:rPr>
      </w:pPr>
      <w:r>
        <w:rPr>
          <w:color w:val="000000"/>
        </w:rPr>
        <w:t>материал</w:t>
      </w:r>
      <w:r>
        <w:rPr>
          <w:color w:val="000000"/>
          <w:spacing w:val="82"/>
        </w:rPr>
        <w:t xml:space="preserve"> </w:t>
      </w:r>
      <w:r>
        <w:rPr>
          <w:color w:val="000000"/>
        </w:rPr>
        <w:t>излагается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непоследовательно,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сбивчиво,</w:t>
      </w:r>
      <w:r>
        <w:rPr>
          <w:color w:val="000000"/>
          <w:spacing w:val="81"/>
        </w:rPr>
        <w:t xml:space="preserve"> </w:t>
      </w:r>
      <w:r>
        <w:rPr>
          <w:color w:val="000000"/>
          <w:spacing w:val="1"/>
        </w:rPr>
        <w:t>не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представляет</w:t>
      </w:r>
      <w:r>
        <w:rPr>
          <w:color w:val="000000"/>
          <w:spacing w:val="82"/>
        </w:rPr>
        <w:t xml:space="preserve"> </w:t>
      </w:r>
      <w:r>
        <w:rPr>
          <w:color w:val="000000"/>
        </w:rPr>
        <w:t>определенной</w:t>
      </w:r>
    </w:p>
    <w:p w14:paraId="29FD026A" w14:textId="77777777" w:rsidR="006D03ED" w:rsidRDefault="006D03ED" w:rsidP="006D03ED">
      <w:pPr>
        <w:spacing w:before="43" w:line="276" w:lineRule="exact"/>
        <w:rPr>
          <w:color w:val="000000"/>
        </w:rPr>
      </w:pPr>
      <w:r>
        <w:rPr>
          <w:color w:val="000000"/>
        </w:rPr>
        <w:t xml:space="preserve">системы </w:t>
      </w:r>
      <w:r>
        <w:rPr>
          <w:color w:val="000000"/>
          <w:spacing w:val="1"/>
        </w:rPr>
        <w:t>знаний;</w:t>
      </w:r>
    </w:p>
    <w:p w14:paraId="6A5271A0" w14:textId="77777777" w:rsidR="006D03ED" w:rsidRDefault="006D03ED" w:rsidP="006D03ED">
      <w:pPr>
        <w:spacing w:before="41" w:line="276" w:lineRule="exact"/>
        <w:ind w:left="420"/>
        <w:rPr>
          <w:color w:val="000000"/>
        </w:rPr>
      </w:pPr>
      <w:r>
        <w:rPr>
          <w:color w:val="000000"/>
        </w:rPr>
        <w:t xml:space="preserve">обучающийся </w:t>
      </w:r>
      <w:r>
        <w:rPr>
          <w:color w:val="000000"/>
          <w:spacing w:val="1"/>
        </w:rPr>
        <w:t>не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понимает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сущности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процессов и явлений.</w:t>
      </w:r>
    </w:p>
    <w:p w14:paraId="3FB52DFC" w14:textId="77777777" w:rsidR="004D4C0D" w:rsidRDefault="004D4C0D" w:rsidP="006D03ED">
      <w:pPr>
        <w:spacing w:before="41" w:line="276" w:lineRule="exact"/>
        <w:ind w:left="420"/>
        <w:rPr>
          <w:color w:val="000000"/>
        </w:rPr>
      </w:pPr>
    </w:p>
    <w:p w14:paraId="77DDEE26" w14:textId="77777777" w:rsidR="006D03ED" w:rsidRDefault="006D03ED" w:rsidP="006D03ED">
      <w:pPr>
        <w:spacing w:before="46" w:line="276" w:lineRule="exact"/>
        <w:ind w:left="919"/>
        <w:rPr>
          <w:b/>
          <w:color w:val="000000"/>
        </w:rPr>
      </w:pPr>
      <w:r>
        <w:rPr>
          <w:b/>
          <w:color w:val="000000"/>
          <w:spacing w:val="2"/>
        </w:rPr>
        <w:lastRenderedPageBreak/>
        <w:t>Б.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>Критерии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</w:rPr>
        <w:t>оценивания выпускной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>квалификационной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</w:rPr>
        <w:t>работы:</w:t>
      </w:r>
    </w:p>
    <w:p w14:paraId="18061EA5" w14:textId="77777777" w:rsidR="006D03ED" w:rsidRDefault="006D03ED" w:rsidP="006D03ED">
      <w:pPr>
        <w:spacing w:before="36" w:line="276" w:lineRule="exact"/>
        <w:ind w:left="420"/>
        <w:rPr>
          <w:color w:val="000000"/>
        </w:rPr>
      </w:pPr>
      <w:r>
        <w:rPr>
          <w:color w:val="000000"/>
        </w:rPr>
        <w:t>Для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оценки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готовности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выпускника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99"/>
        </w:rPr>
        <w:t xml:space="preserve"> </w:t>
      </w:r>
      <w:r>
        <w:rPr>
          <w:color w:val="000000"/>
          <w:spacing w:val="-1"/>
        </w:rPr>
        <w:t>видам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97"/>
        </w:rPr>
        <w:t xml:space="preserve"> </w:t>
      </w:r>
      <w:r>
        <w:rPr>
          <w:color w:val="000000"/>
        </w:rPr>
        <w:t>деятельности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и</w:t>
      </w:r>
    </w:p>
    <w:p w14:paraId="3DD25691" w14:textId="77777777" w:rsidR="006D03ED" w:rsidRDefault="006D03ED" w:rsidP="006D03ED">
      <w:pPr>
        <w:spacing w:before="43" w:line="276" w:lineRule="exact"/>
        <w:rPr>
          <w:color w:val="000000"/>
        </w:rPr>
      </w:pPr>
      <w:r>
        <w:rPr>
          <w:color w:val="000000"/>
        </w:rPr>
        <w:t>степени</w:t>
      </w:r>
      <w:r>
        <w:rPr>
          <w:color w:val="000000"/>
          <w:spacing w:val="90"/>
        </w:rPr>
        <w:t xml:space="preserve"> </w:t>
      </w:r>
      <w:r>
        <w:rPr>
          <w:color w:val="000000"/>
        </w:rPr>
        <w:t>сформированности</w:t>
      </w:r>
      <w:r>
        <w:rPr>
          <w:color w:val="000000"/>
          <w:spacing w:val="93"/>
        </w:rPr>
        <w:t xml:space="preserve"> </w:t>
      </w:r>
      <w:r>
        <w:rPr>
          <w:color w:val="000000"/>
        </w:rPr>
        <w:t>компетенций,</w:t>
      </w:r>
      <w:r>
        <w:rPr>
          <w:color w:val="000000"/>
          <w:spacing w:val="89"/>
        </w:rPr>
        <w:t xml:space="preserve"> </w:t>
      </w:r>
      <w:r>
        <w:rPr>
          <w:color w:val="000000"/>
        </w:rPr>
        <w:t>государственная</w:t>
      </w:r>
      <w:r>
        <w:rPr>
          <w:color w:val="000000"/>
          <w:spacing w:val="89"/>
        </w:rPr>
        <w:t xml:space="preserve"> </w:t>
      </w:r>
      <w:r>
        <w:rPr>
          <w:color w:val="000000"/>
        </w:rPr>
        <w:t>экзаменационная</w:t>
      </w:r>
      <w:r>
        <w:rPr>
          <w:color w:val="000000"/>
          <w:spacing w:val="88"/>
        </w:rPr>
        <w:t xml:space="preserve"> </w:t>
      </w:r>
      <w:r>
        <w:rPr>
          <w:color w:val="000000"/>
        </w:rPr>
        <w:t>комиссия</w:t>
      </w:r>
    </w:p>
    <w:p w14:paraId="494FBC1C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заслушивает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выступление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обучающегося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подготовленной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выпускной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квалификационной</w:t>
      </w:r>
    </w:p>
    <w:p w14:paraId="12F06A4C" w14:textId="77777777" w:rsidR="006D03ED" w:rsidRDefault="006D03ED" w:rsidP="006D03ED">
      <w:pPr>
        <w:spacing w:before="41" w:line="276" w:lineRule="exact"/>
        <w:rPr>
          <w:color w:val="000000"/>
        </w:rPr>
      </w:pPr>
      <w:r>
        <w:rPr>
          <w:color w:val="000000"/>
        </w:rPr>
        <w:t>работе.</w:t>
      </w:r>
    </w:p>
    <w:p w14:paraId="2C2A9D35" w14:textId="77777777" w:rsidR="006D03ED" w:rsidRPr="00FF67F6" w:rsidRDefault="006D03ED" w:rsidP="00FF67F6">
      <w:pPr>
        <w:spacing w:before="43" w:line="276" w:lineRule="exact"/>
        <w:rPr>
          <w:color w:val="000000"/>
        </w:rPr>
      </w:pPr>
      <w:r w:rsidRPr="004D4C0D">
        <w:rPr>
          <w:b/>
          <w:bCs/>
          <w:color w:val="000000"/>
        </w:rPr>
        <w:t>оценка «отлично»</w:t>
      </w:r>
      <w:r w:rsidRPr="00FF67F6">
        <w:rPr>
          <w:color w:val="000000"/>
        </w:rPr>
        <w:t xml:space="preserve"> </w:t>
      </w:r>
      <w:r>
        <w:rPr>
          <w:color w:val="000000"/>
        </w:rPr>
        <w:t>выставляется</w:t>
      </w:r>
      <w:r w:rsidRPr="00FF67F6">
        <w:rPr>
          <w:color w:val="000000"/>
        </w:rPr>
        <w:t xml:space="preserve"> за </w:t>
      </w:r>
      <w:r>
        <w:rPr>
          <w:color w:val="000000"/>
        </w:rPr>
        <w:t>глубокое</w:t>
      </w:r>
      <w:r w:rsidRPr="00FF67F6">
        <w:rPr>
          <w:color w:val="000000"/>
        </w:rPr>
        <w:t xml:space="preserve"> </w:t>
      </w:r>
      <w:r>
        <w:rPr>
          <w:color w:val="000000"/>
        </w:rPr>
        <w:t>раскрытие</w:t>
      </w:r>
      <w:r w:rsidRPr="00FF67F6">
        <w:rPr>
          <w:color w:val="000000"/>
        </w:rPr>
        <w:t xml:space="preserve"> </w:t>
      </w:r>
      <w:r>
        <w:rPr>
          <w:color w:val="000000"/>
        </w:rPr>
        <w:t>темы,</w:t>
      </w:r>
      <w:r w:rsidRPr="00FF67F6">
        <w:rPr>
          <w:color w:val="000000"/>
        </w:rPr>
        <w:t xml:space="preserve"> </w:t>
      </w:r>
      <w:r>
        <w:rPr>
          <w:color w:val="000000"/>
        </w:rPr>
        <w:t>качественное</w:t>
      </w:r>
    </w:p>
    <w:p w14:paraId="79DDCB8C" w14:textId="77777777" w:rsidR="006D03ED" w:rsidRDefault="006D03ED" w:rsidP="00FF67F6">
      <w:pPr>
        <w:spacing w:before="43" w:line="276" w:lineRule="exact"/>
        <w:rPr>
          <w:color w:val="000000"/>
        </w:rPr>
      </w:pPr>
      <w:bookmarkStart w:id="2" w:name="br7"/>
      <w:bookmarkEnd w:id="2"/>
      <w:r>
        <w:rPr>
          <w:color w:val="000000"/>
        </w:rPr>
        <w:t>оформление</w:t>
      </w:r>
      <w:r w:rsidRPr="00FF67F6">
        <w:rPr>
          <w:color w:val="000000"/>
        </w:rPr>
        <w:t xml:space="preserve"> </w:t>
      </w:r>
      <w:r>
        <w:rPr>
          <w:color w:val="000000"/>
        </w:rPr>
        <w:t>работы, содержательность</w:t>
      </w:r>
      <w:r w:rsidRPr="00FF67F6">
        <w:rPr>
          <w:color w:val="000000"/>
        </w:rPr>
        <w:t xml:space="preserve"> </w:t>
      </w:r>
      <w:r>
        <w:rPr>
          <w:color w:val="000000"/>
        </w:rPr>
        <w:t>доклада</w:t>
      </w:r>
      <w:r w:rsidRPr="00FF67F6">
        <w:rPr>
          <w:color w:val="000000"/>
        </w:rPr>
        <w:t xml:space="preserve"> </w:t>
      </w:r>
      <w:r>
        <w:rPr>
          <w:color w:val="000000"/>
        </w:rPr>
        <w:t>и</w:t>
      </w:r>
      <w:r w:rsidRPr="00FF67F6">
        <w:rPr>
          <w:color w:val="000000"/>
        </w:rPr>
        <w:t xml:space="preserve"> </w:t>
      </w:r>
      <w:r>
        <w:rPr>
          <w:color w:val="000000"/>
        </w:rPr>
        <w:t>презентации;</w:t>
      </w:r>
    </w:p>
    <w:p w14:paraId="573B08AF" w14:textId="77777777" w:rsidR="004D4C0D" w:rsidRDefault="004D4C0D" w:rsidP="00FF67F6">
      <w:pPr>
        <w:spacing w:before="43" w:line="276" w:lineRule="exact"/>
        <w:rPr>
          <w:color w:val="000000"/>
        </w:rPr>
      </w:pPr>
    </w:p>
    <w:p w14:paraId="4CD6BD22" w14:textId="77777777" w:rsidR="006D03ED" w:rsidRDefault="006D03ED" w:rsidP="00FF67F6">
      <w:pPr>
        <w:spacing w:before="43" w:line="276" w:lineRule="exact"/>
        <w:rPr>
          <w:color w:val="000000"/>
        </w:rPr>
      </w:pPr>
      <w:r w:rsidRPr="004D4C0D">
        <w:rPr>
          <w:b/>
          <w:bCs/>
          <w:color w:val="000000"/>
        </w:rPr>
        <w:t>оценка</w:t>
      </w:r>
      <w:r w:rsidRPr="004D4C0D">
        <w:rPr>
          <w:b/>
          <w:bCs/>
          <w:color w:val="000000"/>
          <w:spacing w:val="19"/>
        </w:rPr>
        <w:t xml:space="preserve"> </w:t>
      </w:r>
      <w:r w:rsidRPr="004D4C0D">
        <w:rPr>
          <w:b/>
          <w:bCs/>
          <w:color w:val="000000"/>
          <w:spacing w:val="-10"/>
        </w:rPr>
        <w:t>«</w:t>
      </w:r>
      <w:r w:rsidRPr="004D4C0D">
        <w:rPr>
          <w:b/>
          <w:bCs/>
          <w:color w:val="000000"/>
          <w:spacing w:val="1"/>
        </w:rPr>
        <w:t>хорошо</w:t>
      </w:r>
      <w:r w:rsidRPr="004D4C0D">
        <w:rPr>
          <w:b/>
          <w:bCs/>
          <w:color w:val="000000"/>
        </w:rPr>
        <w:t>»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выставляется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вышеперечисленным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критериям,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1"/>
        </w:rPr>
        <w:t>но</w:t>
      </w:r>
      <w:r w:rsidR="00FF67F6">
        <w:rPr>
          <w:color w:val="000000"/>
          <w:spacing w:val="1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наличии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содержании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работы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49"/>
        </w:rPr>
        <w:t xml:space="preserve"> </w:t>
      </w:r>
      <w:r>
        <w:rPr>
          <w:color w:val="000000"/>
          <w:spacing w:val="-1"/>
        </w:rPr>
        <w:t>её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оформлении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небольших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недочётов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или</w:t>
      </w:r>
      <w:r w:rsidR="00FF67F6">
        <w:rPr>
          <w:color w:val="000000"/>
        </w:rPr>
        <w:t xml:space="preserve"> </w:t>
      </w:r>
      <w:r>
        <w:rPr>
          <w:color w:val="000000"/>
        </w:rPr>
        <w:t>недостатков 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представлении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результатов к защите;</w:t>
      </w:r>
    </w:p>
    <w:p w14:paraId="4FF47C95" w14:textId="77777777" w:rsidR="004D4C0D" w:rsidRDefault="004D4C0D" w:rsidP="00FF67F6">
      <w:pPr>
        <w:spacing w:before="43" w:line="276" w:lineRule="exact"/>
        <w:rPr>
          <w:color w:val="000000"/>
        </w:rPr>
      </w:pPr>
    </w:p>
    <w:p w14:paraId="6522A42E" w14:textId="77777777" w:rsidR="006D03ED" w:rsidRDefault="006D03ED" w:rsidP="00FF67F6">
      <w:pPr>
        <w:spacing w:before="41" w:line="276" w:lineRule="exact"/>
        <w:rPr>
          <w:color w:val="000000"/>
        </w:rPr>
      </w:pPr>
      <w:r w:rsidRPr="004D4C0D">
        <w:rPr>
          <w:b/>
          <w:bCs/>
          <w:color w:val="000000"/>
        </w:rPr>
        <w:t>оценка</w:t>
      </w:r>
      <w:r w:rsidRPr="004D4C0D">
        <w:rPr>
          <w:b/>
          <w:bCs/>
          <w:color w:val="000000"/>
          <w:spacing w:val="47"/>
        </w:rPr>
        <w:t xml:space="preserve"> </w:t>
      </w:r>
      <w:r w:rsidRPr="004D4C0D">
        <w:rPr>
          <w:b/>
          <w:bCs/>
          <w:color w:val="000000"/>
          <w:spacing w:val="-5"/>
        </w:rPr>
        <w:t>«</w:t>
      </w:r>
      <w:r w:rsidRPr="004D4C0D">
        <w:rPr>
          <w:b/>
          <w:bCs/>
          <w:color w:val="000000"/>
        </w:rPr>
        <w:t>удовлетворительно»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выставляется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1"/>
        </w:rPr>
        <w:t>за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неполное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раскрытие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-1"/>
        </w:rPr>
        <w:t>темы,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выводов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и</w:t>
      </w:r>
      <w:r w:rsidR="00FF67F6">
        <w:rPr>
          <w:color w:val="000000"/>
        </w:rPr>
        <w:t xml:space="preserve"> </w:t>
      </w:r>
      <w:r>
        <w:rPr>
          <w:color w:val="000000"/>
        </w:rPr>
        <w:t>предложений,</w:t>
      </w:r>
      <w:r>
        <w:rPr>
          <w:color w:val="000000"/>
          <w:spacing w:val="76"/>
        </w:rPr>
        <w:t xml:space="preserve"> </w:t>
      </w:r>
      <w:r>
        <w:rPr>
          <w:color w:val="000000"/>
        </w:rPr>
        <w:t>носящих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общий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характер,</w:t>
      </w:r>
      <w:r>
        <w:rPr>
          <w:color w:val="000000"/>
          <w:spacing w:val="76"/>
        </w:rPr>
        <w:t xml:space="preserve"> </w:t>
      </w:r>
      <w:r>
        <w:rPr>
          <w:color w:val="000000"/>
          <w:spacing w:val="-1"/>
        </w:rPr>
        <w:t>отсутствие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наглядного</w:t>
      </w:r>
      <w:r>
        <w:rPr>
          <w:color w:val="000000"/>
          <w:spacing w:val="76"/>
        </w:rPr>
        <w:t xml:space="preserve"> </w:t>
      </w:r>
      <w:r>
        <w:rPr>
          <w:color w:val="000000"/>
        </w:rPr>
        <w:t>представления</w:t>
      </w:r>
      <w:r w:rsidR="00FF67F6">
        <w:rPr>
          <w:color w:val="000000"/>
        </w:rPr>
        <w:t xml:space="preserve"> </w:t>
      </w:r>
      <w:r>
        <w:rPr>
          <w:color w:val="000000"/>
        </w:rPr>
        <w:t xml:space="preserve">работы и затруднения при ответах </w:t>
      </w:r>
      <w:r>
        <w:rPr>
          <w:color w:val="000000"/>
          <w:spacing w:val="1"/>
        </w:rPr>
        <w:t>на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вопросы;</w:t>
      </w:r>
    </w:p>
    <w:p w14:paraId="7D16EF02" w14:textId="77777777" w:rsidR="004D4C0D" w:rsidRDefault="004D4C0D" w:rsidP="00FF67F6">
      <w:pPr>
        <w:spacing w:before="41" w:line="276" w:lineRule="exact"/>
        <w:rPr>
          <w:color w:val="000000"/>
        </w:rPr>
      </w:pPr>
    </w:p>
    <w:p w14:paraId="7D0168F3" w14:textId="77777777" w:rsidR="00A24330" w:rsidRDefault="006D03ED" w:rsidP="00FF67F6">
      <w:pPr>
        <w:spacing w:before="41" w:line="276" w:lineRule="exact"/>
        <w:rPr>
          <w:color w:val="000000"/>
        </w:rPr>
      </w:pPr>
      <w:r w:rsidRPr="004D4C0D">
        <w:rPr>
          <w:b/>
          <w:bCs/>
          <w:color w:val="000000"/>
        </w:rPr>
        <w:t>оценка</w:t>
      </w:r>
      <w:r w:rsidRPr="004D4C0D">
        <w:rPr>
          <w:b/>
          <w:bCs/>
          <w:color w:val="000000"/>
          <w:spacing w:val="40"/>
        </w:rPr>
        <w:t xml:space="preserve"> </w:t>
      </w:r>
      <w:r w:rsidRPr="004D4C0D">
        <w:rPr>
          <w:b/>
          <w:bCs/>
          <w:color w:val="000000"/>
          <w:spacing w:val="-7"/>
        </w:rPr>
        <w:t>«</w:t>
      </w:r>
      <w:r w:rsidRPr="004D4C0D">
        <w:rPr>
          <w:b/>
          <w:bCs/>
          <w:color w:val="000000"/>
        </w:rPr>
        <w:t>неудовлетворительно»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выставляется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1"/>
        </w:rPr>
        <w:t>за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слабое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неполное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раскрытие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темы,</w:t>
      </w:r>
      <w:r w:rsidR="00FF67F6">
        <w:rPr>
          <w:color w:val="000000"/>
        </w:rPr>
        <w:t xml:space="preserve"> </w:t>
      </w:r>
      <w:r>
        <w:rPr>
          <w:color w:val="000000"/>
        </w:rPr>
        <w:t>несамостоятельность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изложения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материала,</w:t>
      </w:r>
      <w:r>
        <w:rPr>
          <w:color w:val="000000"/>
          <w:spacing w:val="103"/>
        </w:rPr>
        <w:t xml:space="preserve"> </w:t>
      </w:r>
      <w:r>
        <w:rPr>
          <w:color w:val="000000"/>
        </w:rPr>
        <w:t>выводы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предложения,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носящие</w:t>
      </w:r>
      <w:r w:rsidR="00FF67F6">
        <w:rPr>
          <w:color w:val="000000"/>
        </w:rPr>
        <w:t xml:space="preserve"> </w:t>
      </w:r>
      <w:r>
        <w:rPr>
          <w:color w:val="000000"/>
        </w:rPr>
        <w:t>общий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характер,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отсутствие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наглядного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представления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работы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99"/>
        </w:rPr>
        <w:t xml:space="preserve"> </w:t>
      </w:r>
      <w:r>
        <w:rPr>
          <w:color w:val="000000"/>
        </w:rPr>
        <w:t>ответов</w:t>
      </w:r>
      <w:r>
        <w:rPr>
          <w:color w:val="000000"/>
          <w:spacing w:val="100"/>
        </w:rPr>
        <w:t xml:space="preserve"> </w:t>
      </w:r>
      <w:r>
        <w:rPr>
          <w:color w:val="000000"/>
          <w:spacing w:val="1"/>
        </w:rPr>
        <w:t>на</w:t>
      </w:r>
      <w:r w:rsidR="00FF67F6">
        <w:rPr>
          <w:color w:val="000000"/>
          <w:spacing w:val="1"/>
        </w:rPr>
        <w:t xml:space="preserve"> </w:t>
      </w:r>
      <w:r>
        <w:rPr>
          <w:color w:val="000000"/>
        </w:rPr>
        <w:t>вопросы.</w:t>
      </w:r>
    </w:p>
    <w:p w14:paraId="3A24363A" w14:textId="77777777" w:rsidR="001628F0" w:rsidRDefault="001628F0" w:rsidP="00FF67F6">
      <w:pPr>
        <w:spacing w:before="41" w:line="276" w:lineRule="exact"/>
        <w:rPr>
          <w:color w:val="000000"/>
        </w:rPr>
      </w:pPr>
    </w:p>
    <w:p w14:paraId="500D8CDA" w14:textId="77777777" w:rsidR="00972421" w:rsidRDefault="004B550C" w:rsidP="004B550C">
      <w:pPr>
        <w:pStyle w:val="2"/>
        <w:ind w:firstLine="0"/>
        <w:jc w:val="left"/>
      </w:pPr>
      <w:r>
        <w:t xml:space="preserve">10.2 </w:t>
      </w:r>
      <w:r w:rsidR="001628F0" w:rsidRPr="001628F0">
        <w:t>Примеры билетов для проведения Государственного междисциплинарного экзамена</w:t>
      </w:r>
    </w:p>
    <w:p w14:paraId="32E16408" w14:textId="77777777" w:rsidR="003078EB" w:rsidRDefault="003078EB" w:rsidP="003078EB">
      <w:pPr>
        <w:pStyle w:val="2"/>
      </w:pPr>
      <w:r>
        <w:t>10.2.1. Профиль «Физика элементарных частиц»:</w:t>
      </w:r>
    </w:p>
    <w:p w14:paraId="0BC762C6" w14:textId="77777777" w:rsidR="001628F0" w:rsidRDefault="001628F0" w:rsidP="001628F0">
      <w:pPr>
        <w:rPr>
          <w:b/>
          <w:color w:val="000000"/>
        </w:rPr>
      </w:pPr>
    </w:p>
    <w:p w14:paraId="52BAB0E3" w14:textId="77777777" w:rsidR="003078EB" w:rsidRDefault="003078EB" w:rsidP="003078EB">
      <w:pPr>
        <w:autoSpaceDE w:val="0"/>
        <w:ind w:right="180"/>
        <w:jc w:val="center"/>
      </w:pPr>
      <w:r>
        <w:rPr>
          <w:b/>
        </w:rPr>
        <w:t>Билет № 1</w:t>
      </w:r>
    </w:p>
    <w:p w14:paraId="5F20CCCE" w14:textId="77777777" w:rsidR="003078EB" w:rsidRDefault="003078EB" w:rsidP="003078EB">
      <w:pPr>
        <w:numPr>
          <w:ilvl w:val="0"/>
          <w:numId w:val="12"/>
        </w:numPr>
        <w:suppressAutoHyphens/>
        <w:spacing w:line="276" w:lineRule="auto"/>
        <w:ind w:hanging="360"/>
      </w:pPr>
      <w:r>
        <w:t>Тензор энергии-импульса, выраженный через лагранжиан. Заряд поля.</w:t>
      </w:r>
    </w:p>
    <w:p w14:paraId="085DDA99" w14:textId="77777777" w:rsidR="003078EB" w:rsidRDefault="003078EB" w:rsidP="003078EB">
      <w:pPr>
        <w:numPr>
          <w:ilvl w:val="0"/>
          <w:numId w:val="12"/>
        </w:numPr>
        <w:suppressAutoHyphens/>
        <w:spacing w:line="276" w:lineRule="auto"/>
        <w:ind w:hanging="360"/>
      </w:pPr>
      <w:r>
        <w:t>Аппроксимация данных функциями. Метод максимального правдоподобия и метод наименьших квадратов.</w:t>
      </w:r>
    </w:p>
    <w:p w14:paraId="1397D84E" w14:textId="77777777" w:rsidR="003078EB" w:rsidRDefault="003078EB" w:rsidP="003078EB">
      <w:pPr>
        <w:numPr>
          <w:ilvl w:val="0"/>
          <w:numId w:val="12"/>
        </w:numPr>
        <w:suppressAutoHyphens/>
        <w:spacing w:line="276" w:lineRule="auto"/>
        <w:ind w:hanging="360"/>
      </w:pPr>
      <w:r>
        <w:t>Почему величина Ed</w:t>
      </w:r>
      <w:r>
        <w:rPr>
          <w:vertAlign w:val="superscript"/>
        </w:rPr>
        <w:t>3</w:t>
      </w:r>
      <w:r>
        <w:t>s/dp</w:t>
      </w:r>
      <w:r>
        <w:rPr>
          <w:vertAlign w:val="superscript"/>
        </w:rPr>
        <w:t>3</w:t>
      </w:r>
      <w:r>
        <w:rPr>
          <w:vertAlign w:val="subscript"/>
        </w:rPr>
        <w:t xml:space="preserve"> </w:t>
      </w:r>
      <w:r>
        <w:t>называется «инвариантным дифференциальным сечением»? Проделайте нужную выкладку.</w:t>
      </w:r>
    </w:p>
    <w:p w14:paraId="4351EF12" w14:textId="77777777" w:rsidR="003078EB" w:rsidRDefault="003078EB" w:rsidP="003078EB">
      <w:pPr>
        <w:autoSpaceDE w:val="0"/>
        <w:ind w:right="180"/>
        <w:jc w:val="center"/>
      </w:pPr>
      <w:r>
        <w:rPr>
          <w:b/>
        </w:rPr>
        <w:t>Билет № 2</w:t>
      </w:r>
    </w:p>
    <w:p w14:paraId="394D4B00" w14:textId="77777777" w:rsidR="003078EB" w:rsidRDefault="003078EB" w:rsidP="003078EB">
      <w:pPr>
        <w:numPr>
          <w:ilvl w:val="0"/>
          <w:numId w:val="13"/>
        </w:numPr>
        <w:suppressAutoHyphens/>
        <w:spacing w:line="276" w:lineRule="auto"/>
        <w:ind w:hanging="360"/>
      </w:pPr>
      <w:r>
        <w:t xml:space="preserve">Взаимодействие кварков с </w:t>
      </w:r>
      <w:proofErr w:type="spellStart"/>
      <w:r>
        <w:t>глюонами</w:t>
      </w:r>
      <w:proofErr w:type="spellEnd"/>
      <w:r>
        <w:t xml:space="preserve">, матрицы </w:t>
      </w:r>
      <w:proofErr w:type="spellStart"/>
      <w:r>
        <w:t>Гелл</w:t>
      </w:r>
      <w:proofErr w:type="spellEnd"/>
      <w:r>
        <w:t xml:space="preserve">-Манна. Самодействие </w:t>
      </w:r>
      <w:proofErr w:type="spellStart"/>
      <w:r>
        <w:t>глюонов</w:t>
      </w:r>
      <w:proofErr w:type="spellEnd"/>
      <w:r>
        <w:t>.</w:t>
      </w:r>
    </w:p>
    <w:p w14:paraId="65430116" w14:textId="77777777" w:rsidR="003078EB" w:rsidRDefault="003078EB" w:rsidP="003078EB">
      <w:pPr>
        <w:numPr>
          <w:ilvl w:val="0"/>
          <w:numId w:val="13"/>
        </w:numPr>
        <w:suppressAutoHyphens/>
        <w:spacing w:line="276" w:lineRule="auto"/>
        <w:ind w:hanging="360"/>
      </w:pPr>
      <w:r>
        <w:t>Биномиальное распределение, распределение Пуассона, распределение Гаусса - основные свойства.</w:t>
      </w:r>
    </w:p>
    <w:p w14:paraId="568D8AC6" w14:textId="77777777" w:rsidR="003078EB" w:rsidRDefault="003078EB" w:rsidP="003078EB">
      <w:pPr>
        <w:numPr>
          <w:ilvl w:val="0"/>
          <w:numId w:val="13"/>
        </w:numPr>
        <w:suppressAutoHyphens/>
        <w:spacing w:line="276" w:lineRule="auto"/>
        <w:ind w:hanging="360"/>
      </w:pPr>
      <w:r>
        <w:t>Вычислите время жизни W, Z бозонов.</w:t>
      </w:r>
    </w:p>
    <w:p w14:paraId="0F11A958" w14:textId="77777777" w:rsidR="003078EB" w:rsidRDefault="003078EB" w:rsidP="003078EB">
      <w:pPr>
        <w:autoSpaceDE w:val="0"/>
        <w:ind w:right="180"/>
        <w:jc w:val="center"/>
      </w:pPr>
      <w:r>
        <w:rPr>
          <w:b/>
        </w:rPr>
        <w:t>Билет № 3</w:t>
      </w:r>
    </w:p>
    <w:p w14:paraId="339A5F86" w14:textId="77777777" w:rsidR="003078EB" w:rsidRDefault="003078EB" w:rsidP="003078EB">
      <w:pPr>
        <w:numPr>
          <w:ilvl w:val="0"/>
          <w:numId w:val="14"/>
        </w:numPr>
        <w:suppressAutoHyphens/>
        <w:spacing w:line="276" w:lineRule="auto"/>
        <w:ind w:hanging="360"/>
      </w:pPr>
      <w:r>
        <w:t xml:space="preserve">Что есть в мире элементарных частиц «резонанс»? Что такое «диаграмма </w:t>
      </w:r>
      <w:proofErr w:type="spellStart"/>
      <w:r>
        <w:t>Аргана</w:t>
      </w:r>
      <w:proofErr w:type="spellEnd"/>
      <w:r>
        <w:t>»?</w:t>
      </w:r>
    </w:p>
    <w:p w14:paraId="444F6741" w14:textId="77777777" w:rsidR="003078EB" w:rsidRDefault="003078EB" w:rsidP="003078EB">
      <w:pPr>
        <w:numPr>
          <w:ilvl w:val="0"/>
          <w:numId w:val="14"/>
        </w:numPr>
        <w:suppressAutoHyphens/>
        <w:spacing w:line="276" w:lineRule="auto"/>
        <w:ind w:hanging="360"/>
      </w:pPr>
      <w:r>
        <w:t>Симметрии и теорема Нетер.</w:t>
      </w:r>
    </w:p>
    <w:p w14:paraId="3538FEB5" w14:textId="77777777" w:rsidR="003078EB" w:rsidRDefault="003078EB" w:rsidP="003078EB">
      <w:pPr>
        <w:numPr>
          <w:ilvl w:val="0"/>
          <w:numId w:val="14"/>
        </w:numPr>
        <w:suppressAutoHyphens/>
        <w:spacing w:line="276" w:lineRule="auto"/>
        <w:ind w:hanging="360"/>
      </w:pPr>
      <w:r>
        <w:t xml:space="preserve"> Вычислите время жизни нейтрона.</w:t>
      </w:r>
    </w:p>
    <w:p w14:paraId="66903447" w14:textId="77777777" w:rsidR="003078EB" w:rsidRDefault="003078EB" w:rsidP="003078EB">
      <w:pPr>
        <w:autoSpaceDE w:val="0"/>
        <w:jc w:val="center"/>
      </w:pPr>
      <w:r>
        <w:rPr>
          <w:b/>
        </w:rPr>
        <w:t>Билет № 4</w:t>
      </w:r>
    </w:p>
    <w:p w14:paraId="45326F6B" w14:textId="77777777" w:rsidR="003078EB" w:rsidRDefault="003078EB" w:rsidP="003078EB">
      <w:pPr>
        <w:numPr>
          <w:ilvl w:val="0"/>
          <w:numId w:val="15"/>
        </w:numPr>
        <w:suppressAutoHyphens/>
        <w:spacing w:line="276" w:lineRule="auto"/>
        <w:ind w:hanging="360"/>
      </w:pPr>
      <w:r>
        <w:t>Эффективный заряд в КЭД и КХД. Асимптотическая свобода и конфайнмент.</w:t>
      </w:r>
    </w:p>
    <w:p w14:paraId="3AE93DBA" w14:textId="77777777" w:rsidR="003078EB" w:rsidRDefault="003078EB" w:rsidP="003078EB">
      <w:pPr>
        <w:numPr>
          <w:ilvl w:val="0"/>
          <w:numId w:val="15"/>
        </w:numPr>
        <w:suppressAutoHyphens/>
        <w:spacing w:line="276" w:lineRule="auto"/>
        <w:ind w:hanging="360"/>
      </w:pPr>
      <w:r>
        <w:t xml:space="preserve">Что такое «теорема </w:t>
      </w:r>
      <w:proofErr w:type="spellStart"/>
      <w:r>
        <w:t>Людерса</w:t>
      </w:r>
      <w:proofErr w:type="spellEnd"/>
      <w:r>
        <w:t>-Паули»?</w:t>
      </w:r>
    </w:p>
    <w:p w14:paraId="20F1EAF4" w14:textId="77777777" w:rsidR="003078EB" w:rsidRDefault="003078EB" w:rsidP="003078EB">
      <w:pPr>
        <w:numPr>
          <w:ilvl w:val="0"/>
          <w:numId w:val="15"/>
        </w:numPr>
        <w:suppressAutoHyphens/>
        <w:spacing w:line="276" w:lineRule="auto"/>
        <w:ind w:hanging="360"/>
      </w:pPr>
      <w:r>
        <w:t>Сколько процентов протонов из пучка с энергией около 10-30 ГэВ испытают хотя бы одно сильное взаимодействие в водородной мишени толщиной 1 метр? Плотность жидкого водорода равна 0.071 г/см</w:t>
      </w:r>
      <w:r>
        <w:rPr>
          <w:vertAlign w:val="superscript"/>
        </w:rPr>
        <w:t>3</w:t>
      </w:r>
      <w:r>
        <w:t>.</w:t>
      </w:r>
    </w:p>
    <w:p w14:paraId="58F4D217" w14:textId="77777777" w:rsidR="004D4C0D" w:rsidRDefault="004D4C0D" w:rsidP="004D4C0D">
      <w:pPr>
        <w:suppressAutoHyphens/>
        <w:spacing w:line="276" w:lineRule="auto"/>
      </w:pPr>
    </w:p>
    <w:p w14:paraId="7BCF5912" w14:textId="77777777" w:rsidR="003078EB" w:rsidRDefault="003078EB" w:rsidP="003078EB">
      <w:pPr>
        <w:autoSpaceDE w:val="0"/>
        <w:ind w:right="180"/>
        <w:jc w:val="center"/>
      </w:pPr>
      <w:r>
        <w:rPr>
          <w:rFonts w:cs="TimesNewRomanPSMT"/>
          <w:b/>
        </w:rPr>
        <w:lastRenderedPageBreak/>
        <w:t>Билет № 5</w:t>
      </w:r>
    </w:p>
    <w:p w14:paraId="5C98FDD9" w14:textId="77777777" w:rsidR="003078EB" w:rsidRDefault="003078EB" w:rsidP="003078EB">
      <w:pPr>
        <w:numPr>
          <w:ilvl w:val="0"/>
          <w:numId w:val="16"/>
        </w:numPr>
        <w:suppressAutoHyphens/>
        <w:spacing w:line="276" w:lineRule="auto"/>
        <w:ind w:hanging="360"/>
      </w:pPr>
      <w:r>
        <w:t xml:space="preserve">Рассеяние лептонов на нуклонах. Формфакторы. </w:t>
      </w:r>
      <w:proofErr w:type="spellStart"/>
      <w:r>
        <w:t>Глубоконеупругое</w:t>
      </w:r>
      <w:proofErr w:type="spellEnd"/>
      <w:r>
        <w:t xml:space="preserve"> рассеяние. </w:t>
      </w:r>
    </w:p>
    <w:p w14:paraId="744F66D7" w14:textId="77777777" w:rsidR="003078EB" w:rsidRDefault="003078EB" w:rsidP="003078EB">
      <w:pPr>
        <w:numPr>
          <w:ilvl w:val="0"/>
          <w:numId w:val="16"/>
        </w:numPr>
        <w:suppressAutoHyphens/>
        <w:spacing w:line="276" w:lineRule="auto"/>
        <w:ind w:hanging="360"/>
      </w:pPr>
      <w:r>
        <w:t>Нормальное произведение и построение векторов состояния.</w:t>
      </w:r>
    </w:p>
    <w:p w14:paraId="25292D5C" w14:textId="77777777" w:rsidR="003078EB" w:rsidRDefault="003078EB" w:rsidP="003078EB">
      <w:pPr>
        <w:numPr>
          <w:ilvl w:val="0"/>
          <w:numId w:val="16"/>
        </w:numPr>
        <w:suppressAutoHyphens/>
        <w:spacing w:line="276" w:lineRule="auto"/>
        <w:ind w:hanging="360"/>
      </w:pPr>
      <w:r>
        <w:t>Нарисуйте диаграмму Фейнмана для распада нейтрального пиона, выпишите матричный элемент и оцените вероятность этого распада.</w:t>
      </w:r>
    </w:p>
    <w:p w14:paraId="37BDE170" w14:textId="77777777" w:rsidR="003078EB" w:rsidRDefault="003078EB" w:rsidP="003078EB">
      <w:pPr>
        <w:autoSpaceDE w:val="0"/>
        <w:ind w:right="180"/>
        <w:jc w:val="center"/>
      </w:pPr>
      <w:r>
        <w:rPr>
          <w:rFonts w:cs="TimesNewRomanPSMT"/>
          <w:b/>
        </w:rPr>
        <w:t>Билет № 6</w:t>
      </w:r>
    </w:p>
    <w:p w14:paraId="0A7E5650" w14:textId="77777777" w:rsidR="003078EB" w:rsidRDefault="003078EB" w:rsidP="003078EB">
      <w:pPr>
        <w:numPr>
          <w:ilvl w:val="0"/>
          <w:numId w:val="17"/>
        </w:numPr>
        <w:suppressAutoHyphens/>
        <w:spacing w:line="276" w:lineRule="auto"/>
        <w:ind w:hanging="360"/>
      </w:pPr>
      <w:r>
        <w:t xml:space="preserve">Релятивистское уравнение для скалярных </w:t>
      </w:r>
      <w:proofErr w:type="gramStart"/>
      <w:r>
        <w:t>частиц  и</w:t>
      </w:r>
      <w:proofErr w:type="gramEnd"/>
      <w:r>
        <w:t xml:space="preserve"> четырехмерное выражение для их энергии-импульса</w:t>
      </w:r>
    </w:p>
    <w:p w14:paraId="2BC1FFA0" w14:textId="77777777" w:rsidR="003078EB" w:rsidRDefault="003078EB" w:rsidP="003078EB">
      <w:pPr>
        <w:numPr>
          <w:ilvl w:val="0"/>
          <w:numId w:val="17"/>
        </w:numPr>
        <w:suppressAutoHyphens/>
        <w:spacing w:line="276" w:lineRule="auto"/>
        <w:ind w:hanging="360"/>
      </w:pPr>
      <w:r>
        <w:t xml:space="preserve">Квантование скалярного, </w:t>
      </w:r>
      <w:proofErr w:type="spellStart"/>
      <w:r>
        <w:t>фермионного</w:t>
      </w:r>
      <w:proofErr w:type="spellEnd"/>
      <w:r>
        <w:t xml:space="preserve"> и векторного полей. Коммутационные соотношения. Энергия-импульс поля.</w:t>
      </w:r>
    </w:p>
    <w:p w14:paraId="4C785851" w14:textId="77777777" w:rsidR="003078EB" w:rsidRDefault="003078EB" w:rsidP="003078EB">
      <w:pPr>
        <w:numPr>
          <w:ilvl w:val="0"/>
          <w:numId w:val="17"/>
        </w:numPr>
        <w:suppressAutoHyphens/>
        <w:spacing w:line="276" w:lineRule="auto"/>
        <w:ind w:hanging="360"/>
      </w:pPr>
      <w:r>
        <w:t xml:space="preserve">Вы изучаете </w:t>
      </w:r>
      <w:proofErr w:type="spellStart"/>
      <w:r>
        <w:t>фоторождение</w:t>
      </w:r>
      <w:proofErr w:type="spellEnd"/>
      <w:r>
        <w:t xml:space="preserve"> j-мезона на протонах. Примем, что масса j-мезона равна массе протона. Чему равна пороговая энергия фотона для такой реакции?</w:t>
      </w:r>
    </w:p>
    <w:p w14:paraId="3FE1084C" w14:textId="77777777" w:rsidR="003078EB" w:rsidRDefault="003078EB" w:rsidP="003078EB">
      <w:pPr>
        <w:autoSpaceDE w:val="0"/>
        <w:ind w:right="180"/>
        <w:jc w:val="center"/>
      </w:pPr>
      <w:r>
        <w:rPr>
          <w:rFonts w:cs="TimesNewRomanPSMT"/>
          <w:b/>
        </w:rPr>
        <w:t>Билет № 7</w:t>
      </w:r>
    </w:p>
    <w:p w14:paraId="37082287" w14:textId="77777777" w:rsidR="003078EB" w:rsidRDefault="003078EB" w:rsidP="003078EB">
      <w:pPr>
        <w:numPr>
          <w:ilvl w:val="0"/>
          <w:numId w:val="18"/>
        </w:numPr>
        <w:suppressAutoHyphens/>
        <w:spacing w:line="276" w:lineRule="auto"/>
        <w:ind w:hanging="360"/>
      </w:pPr>
      <w:proofErr w:type="spellStart"/>
      <w:r>
        <w:t>Партонные</w:t>
      </w:r>
      <w:proofErr w:type="spellEnd"/>
      <w:r>
        <w:t xml:space="preserve"> распределения. Валентные и морские кварки. Правила сумм.</w:t>
      </w:r>
    </w:p>
    <w:p w14:paraId="4E21637E" w14:textId="77777777" w:rsidR="003078EB" w:rsidRDefault="003078EB" w:rsidP="003078EB">
      <w:pPr>
        <w:numPr>
          <w:ilvl w:val="0"/>
          <w:numId w:val="18"/>
        </w:numPr>
        <w:suppressAutoHyphens/>
        <w:spacing w:line="276" w:lineRule="auto"/>
        <w:ind w:hanging="360"/>
      </w:pPr>
      <w:r>
        <w:t>Калибровочное преобразование и выражение для сохраняющегося заряда.</w:t>
      </w:r>
    </w:p>
    <w:p w14:paraId="71F2B96E" w14:textId="77777777" w:rsidR="003078EB" w:rsidRDefault="003078EB" w:rsidP="003078EB">
      <w:pPr>
        <w:numPr>
          <w:ilvl w:val="0"/>
          <w:numId w:val="18"/>
        </w:numPr>
        <w:suppressAutoHyphens/>
        <w:spacing w:line="276" w:lineRule="auto"/>
        <w:ind w:hanging="360"/>
      </w:pPr>
      <w:r>
        <w:t xml:space="preserve">Нарисуйте диаграмму Фейнмана для процесса Комптона, выпишите матричный элемент и оцените сечение. </w:t>
      </w:r>
    </w:p>
    <w:p w14:paraId="07C096F1" w14:textId="77777777" w:rsidR="003078EB" w:rsidRDefault="003078EB" w:rsidP="003078EB">
      <w:pPr>
        <w:autoSpaceDE w:val="0"/>
        <w:ind w:right="180"/>
        <w:jc w:val="center"/>
      </w:pPr>
      <w:r>
        <w:rPr>
          <w:rFonts w:cs="TimesNewRomanPSMT"/>
          <w:b/>
        </w:rPr>
        <w:t>Билет № 8</w:t>
      </w:r>
    </w:p>
    <w:p w14:paraId="026B5746" w14:textId="77777777" w:rsidR="003078EB" w:rsidRDefault="003078EB" w:rsidP="003078EB">
      <w:pPr>
        <w:numPr>
          <w:ilvl w:val="0"/>
          <w:numId w:val="19"/>
        </w:numPr>
        <w:suppressAutoHyphens/>
        <w:spacing w:line="276" w:lineRule="auto"/>
        <w:ind w:hanging="360"/>
      </w:pPr>
      <w:r>
        <w:t>Путь к квантованию скалярного поля. Нормальное произведение.</w:t>
      </w:r>
    </w:p>
    <w:p w14:paraId="6AFFC2FD" w14:textId="77777777" w:rsidR="003078EB" w:rsidRDefault="003078EB" w:rsidP="003078EB">
      <w:pPr>
        <w:numPr>
          <w:ilvl w:val="0"/>
          <w:numId w:val="19"/>
        </w:numPr>
        <w:suppressAutoHyphens/>
        <w:spacing w:line="276" w:lineRule="auto"/>
        <w:ind w:hanging="360"/>
      </w:pPr>
      <w:r>
        <w:t>Почему кварки обязаны быть «цветными», т.е. иметь некоторое дополнительное квантовое число, которым обычные адроны не обладают? Что послужило отправной точкой для гипотезы о «цвете»?</w:t>
      </w:r>
    </w:p>
    <w:p w14:paraId="70E84458" w14:textId="77777777" w:rsidR="003078EB" w:rsidRDefault="003078EB" w:rsidP="003078EB">
      <w:pPr>
        <w:numPr>
          <w:ilvl w:val="0"/>
          <w:numId w:val="19"/>
        </w:numPr>
        <w:suppressAutoHyphens/>
        <w:spacing w:line="276" w:lineRule="auto"/>
        <w:ind w:hanging="360"/>
      </w:pPr>
      <w:r>
        <w:t xml:space="preserve">Можно ли осуществить реакцию </w:t>
      </w:r>
      <w:proofErr w:type="spellStart"/>
      <w:r>
        <w:rPr>
          <w:i/>
        </w:rPr>
        <w:t>d+d</w:t>
      </w:r>
      <w:proofErr w:type="spellEnd"/>
      <w:r>
        <w:rPr>
          <w:i/>
        </w:rPr>
        <w:t xml:space="preserve"> -&gt;</w:t>
      </w:r>
      <w:r>
        <w:rPr>
          <w:i/>
          <w:vertAlign w:val="superscript"/>
        </w:rPr>
        <w:t>4</w:t>
      </w:r>
      <w:proofErr w:type="gramStart"/>
      <w:r>
        <w:rPr>
          <w:i/>
        </w:rPr>
        <w:t xml:space="preserve">He </w:t>
      </w:r>
      <w:r>
        <w:t>?</w:t>
      </w:r>
      <w:proofErr w:type="gramEnd"/>
      <w:r>
        <w:t xml:space="preserve"> Обоснуйте ответ.</w:t>
      </w:r>
    </w:p>
    <w:p w14:paraId="1992CC0C" w14:textId="77777777" w:rsidR="003078EB" w:rsidRDefault="003078EB" w:rsidP="003078EB">
      <w:pPr>
        <w:autoSpaceDE w:val="0"/>
        <w:ind w:right="180"/>
        <w:jc w:val="center"/>
      </w:pPr>
      <w:r>
        <w:rPr>
          <w:rFonts w:cs="TimesNewRomanPSMT"/>
          <w:b/>
        </w:rPr>
        <w:t>Билет № 9</w:t>
      </w:r>
    </w:p>
    <w:p w14:paraId="2FAAA760" w14:textId="77777777" w:rsidR="003078EB" w:rsidRDefault="003078EB" w:rsidP="003078EB">
      <w:pPr>
        <w:numPr>
          <w:ilvl w:val="0"/>
          <w:numId w:val="20"/>
        </w:numPr>
        <w:suppressAutoHyphens/>
        <w:spacing w:line="276" w:lineRule="auto"/>
        <w:ind w:hanging="360"/>
      </w:pPr>
      <w:r>
        <w:t xml:space="preserve">Операторы рождения, уничтожения. Их роль для вакуума </w:t>
      </w:r>
    </w:p>
    <w:p w14:paraId="40E3DE80" w14:textId="77777777" w:rsidR="003078EB" w:rsidRDefault="003078EB" w:rsidP="003078EB">
      <w:pPr>
        <w:numPr>
          <w:ilvl w:val="0"/>
          <w:numId w:val="20"/>
        </w:numPr>
        <w:suppressAutoHyphens/>
        <w:spacing w:line="276" w:lineRule="auto"/>
        <w:ind w:hanging="360"/>
      </w:pPr>
      <w:r>
        <w:t>Динамика продольного движения частиц в высокочастотных резонансных ускорителях. Принцип автофазировки Векслера.</w:t>
      </w:r>
    </w:p>
    <w:p w14:paraId="00DB9910" w14:textId="77777777" w:rsidR="003078EB" w:rsidRDefault="003078EB" w:rsidP="003078EB">
      <w:pPr>
        <w:numPr>
          <w:ilvl w:val="0"/>
          <w:numId w:val="20"/>
        </w:numPr>
        <w:suppressAutoHyphens/>
        <w:spacing w:line="276" w:lineRule="auto"/>
        <w:ind w:hanging="360"/>
      </w:pPr>
      <w:r>
        <w:t>Вычислите время жизни тау-лептона.</w:t>
      </w:r>
    </w:p>
    <w:p w14:paraId="038BB603" w14:textId="77777777" w:rsidR="003078EB" w:rsidRDefault="003078EB" w:rsidP="003078EB">
      <w:pPr>
        <w:autoSpaceDE w:val="0"/>
        <w:ind w:right="180"/>
        <w:jc w:val="center"/>
      </w:pPr>
      <w:r>
        <w:rPr>
          <w:rFonts w:cs="TimesNewRomanPSMT"/>
          <w:b/>
        </w:rPr>
        <w:t>Билет № 10</w:t>
      </w:r>
    </w:p>
    <w:p w14:paraId="21D2313D" w14:textId="77777777" w:rsidR="003078EB" w:rsidRDefault="003078EB" w:rsidP="003078EB">
      <w:pPr>
        <w:numPr>
          <w:ilvl w:val="0"/>
          <w:numId w:val="21"/>
        </w:numPr>
        <w:suppressAutoHyphens/>
        <w:spacing w:line="276" w:lineRule="auto"/>
        <w:ind w:hanging="360"/>
      </w:pPr>
      <w:r>
        <w:t xml:space="preserve">Определение гамильтониана, хронологического упорядочивания. S-матрица. </w:t>
      </w:r>
    </w:p>
    <w:p w14:paraId="17B7AD38" w14:textId="77777777" w:rsidR="003078EB" w:rsidRDefault="003078EB" w:rsidP="003078EB">
      <w:pPr>
        <w:numPr>
          <w:ilvl w:val="0"/>
          <w:numId w:val="21"/>
        </w:numPr>
        <w:suppressAutoHyphens/>
        <w:spacing w:line="276" w:lineRule="auto"/>
        <w:ind w:hanging="360"/>
      </w:pPr>
      <w:r>
        <w:t>Экспериментальные указания на цвет кварков.</w:t>
      </w:r>
    </w:p>
    <w:p w14:paraId="7C7CF413" w14:textId="77777777" w:rsidR="003078EB" w:rsidRDefault="003078EB" w:rsidP="003078EB">
      <w:pPr>
        <w:numPr>
          <w:ilvl w:val="0"/>
          <w:numId w:val="21"/>
        </w:numPr>
        <w:suppressAutoHyphens/>
        <w:spacing w:line="276" w:lineRule="auto"/>
        <w:ind w:hanging="360"/>
      </w:pPr>
      <w:r>
        <w:t>Вычислите сечение взаимодействия электронного нейтрино на электроне.</w:t>
      </w:r>
    </w:p>
    <w:p w14:paraId="60AC8455" w14:textId="77777777" w:rsidR="00EB28AB" w:rsidRDefault="00EB28AB" w:rsidP="00EB28AB">
      <w:pPr>
        <w:pStyle w:val="2"/>
      </w:pPr>
      <w:r>
        <w:t>10.2.2. Профиль «Фундаментальная и прикладная ядерная физика»:</w:t>
      </w:r>
    </w:p>
    <w:p w14:paraId="555DAA09" w14:textId="77777777" w:rsidR="00EB28AB" w:rsidRDefault="00EB28AB" w:rsidP="00EB28AB">
      <w:pPr>
        <w:rPr>
          <w:b/>
          <w:color w:val="000000"/>
        </w:rPr>
      </w:pPr>
    </w:p>
    <w:p w14:paraId="05511076" w14:textId="77777777" w:rsidR="008E1468" w:rsidRPr="00912665" w:rsidRDefault="008E1468" w:rsidP="008E1468">
      <w:pPr>
        <w:autoSpaceDE w:val="0"/>
        <w:autoSpaceDN w:val="0"/>
        <w:adjustRightInd w:val="0"/>
        <w:ind w:right="180"/>
        <w:jc w:val="center"/>
        <w:rPr>
          <w:b/>
        </w:rPr>
      </w:pPr>
      <w:r w:rsidRPr="00912665">
        <w:rPr>
          <w:b/>
        </w:rPr>
        <w:t>Билет № 1</w:t>
      </w:r>
    </w:p>
    <w:p w14:paraId="11F135A5" w14:textId="77777777" w:rsidR="008E1468" w:rsidRPr="00834DB1" w:rsidRDefault="008E1468" w:rsidP="008E1468">
      <w:pPr>
        <w:numPr>
          <w:ilvl w:val="0"/>
          <w:numId w:val="3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834DB1">
        <w:t xml:space="preserve">Функция Лагранжа и уравнения Лагранжа системы материальных точек. Интегралы движения. </w:t>
      </w:r>
    </w:p>
    <w:p w14:paraId="6DA3A5F3" w14:textId="77777777" w:rsidR="008E1468" w:rsidRDefault="008E1468" w:rsidP="008E1468">
      <w:pPr>
        <w:numPr>
          <w:ilvl w:val="0"/>
          <w:numId w:val="3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834DB1">
        <w:t>Формирование кристаллической структуры из изолированных атомов. Типы связи в твердых телах.</w:t>
      </w:r>
    </w:p>
    <w:p w14:paraId="3A223F28" w14:textId="77777777" w:rsidR="008E1468" w:rsidRPr="00C55180" w:rsidRDefault="008E1468" w:rsidP="008E1468">
      <w:pPr>
        <w:numPr>
          <w:ilvl w:val="0"/>
          <w:numId w:val="3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C55180">
        <w:t>Для получения нейтронов широко используется реакция t(</w:t>
      </w:r>
      <w:proofErr w:type="spellStart"/>
      <w:proofErr w:type="gramStart"/>
      <w:r w:rsidRPr="00C55180">
        <w:t>d,n</w:t>
      </w:r>
      <w:proofErr w:type="spellEnd"/>
      <w:proofErr w:type="gramEnd"/>
      <w:r w:rsidRPr="00C55180">
        <w:t xml:space="preserve">)α. Определить энергию нейтронов </w:t>
      </w:r>
      <w:proofErr w:type="spellStart"/>
      <w:r w:rsidRPr="00912665">
        <w:rPr>
          <w:i/>
        </w:rPr>
        <w:t>T</w:t>
      </w:r>
      <w:r w:rsidRPr="00912665">
        <w:rPr>
          <w:vertAlign w:val="subscript"/>
        </w:rPr>
        <w:t>n</w:t>
      </w:r>
      <w:proofErr w:type="spellEnd"/>
      <w:r w:rsidRPr="00C55180">
        <w:t>, вылетающих под углом 90</w:t>
      </w:r>
      <w:r w:rsidRPr="00912665">
        <w:rPr>
          <w:vertAlign w:val="superscript"/>
        </w:rPr>
        <w:t>0</w:t>
      </w:r>
      <w:r w:rsidRPr="00C55180">
        <w:t xml:space="preserve"> в нейтронном генераторе, использующем дейтроны, ускоренные до энергии </w:t>
      </w:r>
      <w:proofErr w:type="spellStart"/>
      <w:r w:rsidRPr="00912665">
        <w:rPr>
          <w:i/>
        </w:rPr>
        <w:t>Т</w:t>
      </w:r>
      <w:r w:rsidRPr="00912665">
        <w:rPr>
          <w:vertAlign w:val="subscript"/>
        </w:rPr>
        <w:t>d</w:t>
      </w:r>
      <w:proofErr w:type="spellEnd"/>
      <w:r w:rsidRPr="00C55180">
        <w:t xml:space="preserve"> = 0.2 МэВ.</w:t>
      </w:r>
    </w:p>
    <w:p w14:paraId="4EDDC051" w14:textId="77777777" w:rsidR="008E1468" w:rsidRDefault="008E1468" w:rsidP="00EB28AB">
      <w:pPr>
        <w:rPr>
          <w:b/>
          <w:color w:val="000000"/>
        </w:rPr>
      </w:pPr>
    </w:p>
    <w:p w14:paraId="2C27B4A6" w14:textId="77777777" w:rsidR="008E1468" w:rsidRPr="00912665" w:rsidRDefault="008E1468" w:rsidP="008E1468">
      <w:pPr>
        <w:autoSpaceDE w:val="0"/>
        <w:autoSpaceDN w:val="0"/>
        <w:adjustRightInd w:val="0"/>
        <w:ind w:right="180"/>
        <w:jc w:val="center"/>
        <w:rPr>
          <w:b/>
          <w:lang w:val="en-US"/>
        </w:rPr>
      </w:pPr>
      <w:r w:rsidRPr="00912665">
        <w:rPr>
          <w:b/>
        </w:rPr>
        <w:t>Билет № 2</w:t>
      </w:r>
    </w:p>
    <w:p w14:paraId="0A4A1A40" w14:textId="77777777" w:rsidR="008E1468" w:rsidRDefault="008E1468" w:rsidP="008E1468">
      <w:pPr>
        <w:numPr>
          <w:ilvl w:val="0"/>
          <w:numId w:val="35"/>
        </w:numPr>
        <w:autoSpaceDE w:val="0"/>
        <w:autoSpaceDN w:val="0"/>
        <w:adjustRightInd w:val="0"/>
        <w:ind w:right="180"/>
        <w:jc w:val="both"/>
      </w:pPr>
      <w:r w:rsidRPr="00834DB1">
        <w:t>Колебания систем с одной и многими степенями свободы. Свободные и вынужденные колебания.</w:t>
      </w:r>
      <w:r w:rsidRPr="00B86B12">
        <w:t xml:space="preserve"> </w:t>
      </w:r>
    </w:p>
    <w:p w14:paraId="57DDC9D6" w14:textId="77777777" w:rsidR="008E1468" w:rsidRPr="00834DB1" w:rsidRDefault="008E1468" w:rsidP="008E1468">
      <w:pPr>
        <w:numPr>
          <w:ilvl w:val="0"/>
          <w:numId w:val="35"/>
        </w:numPr>
        <w:autoSpaceDE w:val="0"/>
        <w:autoSpaceDN w:val="0"/>
        <w:adjustRightInd w:val="0"/>
        <w:ind w:right="180"/>
        <w:jc w:val="both"/>
      </w:pPr>
      <w:r>
        <w:lastRenderedPageBreak/>
        <w:t>Стандартная модель: ф</w:t>
      </w:r>
      <w:r w:rsidRPr="00834DB1">
        <w:t>ундаментальные частицы</w:t>
      </w:r>
      <w:r>
        <w:t xml:space="preserve"> и фундаментальные взаимодействия</w:t>
      </w:r>
      <w:r w:rsidRPr="00834DB1">
        <w:t>.</w:t>
      </w:r>
      <w:r>
        <w:t xml:space="preserve"> Основные свойства нуклонов. Основные свойства ядерного взаимодействия между нуклонами. </w:t>
      </w:r>
    </w:p>
    <w:p w14:paraId="7295069B" w14:textId="77777777" w:rsidR="008E1468" w:rsidRDefault="008E1468" w:rsidP="008E1468">
      <w:pPr>
        <w:numPr>
          <w:ilvl w:val="0"/>
          <w:numId w:val="35"/>
        </w:numPr>
        <w:autoSpaceDE w:val="0"/>
        <w:autoSpaceDN w:val="0"/>
        <w:adjustRightInd w:val="0"/>
        <w:ind w:right="180"/>
        <w:jc w:val="both"/>
      </w:pPr>
      <w:r>
        <w:t xml:space="preserve">Вычислить относительную долю пространства, заполненного сферами, в следующих кристаллических структурах: простая кубическая структура, </w:t>
      </w:r>
      <w:proofErr w:type="spellStart"/>
      <w:r>
        <w:t>объемноцентрированная</w:t>
      </w:r>
      <w:proofErr w:type="spellEnd"/>
      <w:r>
        <w:t xml:space="preserve"> кубическая структура, гранецентрированная кубическая структура. Предполагается, что каждая из структур является плотной упаковкой, т.е. образована жесткими сферами одинакового радиуса, которые касаются друг друга.</w:t>
      </w:r>
    </w:p>
    <w:p w14:paraId="5A2B6FC7" w14:textId="77777777" w:rsidR="008E1468" w:rsidRDefault="008E1468" w:rsidP="00EB28AB">
      <w:pPr>
        <w:rPr>
          <w:b/>
          <w:color w:val="000000"/>
        </w:rPr>
      </w:pPr>
    </w:p>
    <w:p w14:paraId="4F6C0EB7" w14:textId="77777777" w:rsidR="008E1468" w:rsidRPr="00912665" w:rsidRDefault="008E1468" w:rsidP="008E1468">
      <w:pPr>
        <w:autoSpaceDE w:val="0"/>
        <w:autoSpaceDN w:val="0"/>
        <w:adjustRightInd w:val="0"/>
        <w:ind w:right="180"/>
        <w:jc w:val="center"/>
        <w:rPr>
          <w:b/>
        </w:rPr>
      </w:pPr>
      <w:r w:rsidRPr="00912665">
        <w:rPr>
          <w:b/>
        </w:rPr>
        <w:t>Билет № 3</w:t>
      </w:r>
    </w:p>
    <w:p w14:paraId="7F7D721F" w14:textId="77777777" w:rsidR="008E1468" w:rsidRPr="00834DB1" w:rsidRDefault="008E1468" w:rsidP="008E1468">
      <w:pPr>
        <w:numPr>
          <w:ilvl w:val="0"/>
          <w:numId w:val="34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834DB1">
        <w:t>Движение в центральном поле. Атом водорода: волновые функции и уровни энергии.</w:t>
      </w:r>
    </w:p>
    <w:p w14:paraId="0A9001D5" w14:textId="77777777" w:rsidR="008E1468" w:rsidRDefault="008E1468" w:rsidP="008E1468">
      <w:pPr>
        <w:numPr>
          <w:ilvl w:val="0"/>
          <w:numId w:val="34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834DB1">
        <w:t xml:space="preserve">Симметрия кристаллов. Базис и кристаллическая структура. Элементарная ячейка. Решетка </w:t>
      </w:r>
      <w:proofErr w:type="spellStart"/>
      <w:r w:rsidRPr="00834DB1">
        <w:t>Браве</w:t>
      </w:r>
      <w:proofErr w:type="spellEnd"/>
      <w:r w:rsidRPr="00834DB1">
        <w:t>.</w:t>
      </w:r>
      <w:r>
        <w:t xml:space="preserve"> </w:t>
      </w:r>
    </w:p>
    <w:p w14:paraId="51A2F184" w14:textId="77777777" w:rsidR="008E1468" w:rsidRPr="00C55180" w:rsidRDefault="008E1468" w:rsidP="008E1468">
      <w:pPr>
        <w:numPr>
          <w:ilvl w:val="0"/>
          <w:numId w:val="34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C55180">
        <w:t xml:space="preserve">Для получения нейтронов используется реакция </w:t>
      </w:r>
      <w:r w:rsidRPr="00912665">
        <w:rPr>
          <w:vertAlign w:val="superscript"/>
        </w:rPr>
        <w:t>7</w:t>
      </w:r>
      <w:r w:rsidRPr="00C55180">
        <w:t>Li(</w:t>
      </w:r>
      <w:proofErr w:type="spellStart"/>
      <w:proofErr w:type="gramStart"/>
      <w:r w:rsidRPr="00C55180">
        <w:t>p,n</w:t>
      </w:r>
      <w:proofErr w:type="spellEnd"/>
      <w:proofErr w:type="gramEnd"/>
      <w:r w:rsidRPr="00C55180">
        <w:t>)</w:t>
      </w:r>
      <w:r w:rsidRPr="00912665">
        <w:rPr>
          <w:vertAlign w:val="superscript"/>
        </w:rPr>
        <w:t>7</w:t>
      </w:r>
      <w:r w:rsidRPr="00C55180">
        <w:t xml:space="preserve">Be. Энергия протонов </w:t>
      </w:r>
      <w:proofErr w:type="spellStart"/>
      <w:r w:rsidRPr="00912665">
        <w:rPr>
          <w:i/>
        </w:rPr>
        <w:t>T</w:t>
      </w:r>
      <w:r w:rsidRPr="00912665">
        <w:rPr>
          <w:vertAlign w:val="subscript"/>
        </w:rPr>
        <w:t>p</w:t>
      </w:r>
      <w:proofErr w:type="spellEnd"/>
      <w:r w:rsidRPr="00C55180">
        <w:t xml:space="preserve"> = 5 МэВ. Для эксперимента необходимы нейтроны с энергией </w:t>
      </w:r>
      <w:proofErr w:type="spellStart"/>
      <w:r w:rsidRPr="00912665">
        <w:rPr>
          <w:i/>
        </w:rPr>
        <w:t>T</w:t>
      </w:r>
      <w:r w:rsidRPr="00912665">
        <w:rPr>
          <w:vertAlign w:val="subscript"/>
        </w:rPr>
        <w:t>n</w:t>
      </w:r>
      <w:proofErr w:type="spellEnd"/>
      <w:r w:rsidRPr="00C55180">
        <w:t xml:space="preserve"> = 1.75 МэВ. Под каким углом </w:t>
      </w:r>
      <w:proofErr w:type="spellStart"/>
      <w:r w:rsidRPr="00C55180">
        <w:t>θ</w:t>
      </w:r>
      <w:r w:rsidRPr="00912665">
        <w:rPr>
          <w:vertAlign w:val="subscript"/>
        </w:rPr>
        <w:t>n</w:t>
      </w:r>
      <w:proofErr w:type="spellEnd"/>
      <w:r w:rsidRPr="00C55180">
        <w:t xml:space="preserve"> относительно направления протонного пучка будут вылетать нейтроны с такой энергией? </w:t>
      </w:r>
    </w:p>
    <w:p w14:paraId="002CE5EA" w14:textId="77777777" w:rsidR="008E1468" w:rsidRDefault="008E1468" w:rsidP="00EB28AB">
      <w:pPr>
        <w:rPr>
          <w:b/>
          <w:color w:val="000000"/>
        </w:rPr>
      </w:pPr>
    </w:p>
    <w:p w14:paraId="557D02F8" w14:textId="77777777" w:rsidR="008E1468" w:rsidRPr="00912665" w:rsidRDefault="008E1468" w:rsidP="008E1468">
      <w:pPr>
        <w:autoSpaceDE w:val="0"/>
        <w:autoSpaceDN w:val="0"/>
        <w:adjustRightInd w:val="0"/>
        <w:jc w:val="center"/>
        <w:rPr>
          <w:b/>
        </w:rPr>
      </w:pPr>
      <w:r w:rsidRPr="00912665">
        <w:rPr>
          <w:b/>
        </w:rPr>
        <w:t>Билет № 4</w:t>
      </w:r>
    </w:p>
    <w:p w14:paraId="37E7D071" w14:textId="77777777" w:rsidR="008E1468" w:rsidRPr="00834DB1" w:rsidRDefault="008E1468" w:rsidP="008E1468">
      <w:pPr>
        <w:numPr>
          <w:ilvl w:val="0"/>
          <w:numId w:val="33"/>
        </w:numPr>
        <w:autoSpaceDE w:val="0"/>
        <w:autoSpaceDN w:val="0"/>
        <w:adjustRightInd w:val="0"/>
        <w:ind w:right="180"/>
        <w:jc w:val="both"/>
      </w:pPr>
      <w:r w:rsidRPr="00834DB1">
        <w:t xml:space="preserve">Течение идеальной жидкости. Уравнение Эйлера. </w:t>
      </w:r>
    </w:p>
    <w:p w14:paraId="533459F0" w14:textId="77777777" w:rsidR="008E1468" w:rsidRDefault="008E1468" w:rsidP="008E1468">
      <w:pPr>
        <w:numPr>
          <w:ilvl w:val="0"/>
          <w:numId w:val="33"/>
        </w:numPr>
        <w:autoSpaceDE w:val="0"/>
        <w:autoSpaceDN w:val="0"/>
        <w:adjustRightInd w:val="0"/>
        <w:ind w:right="180"/>
        <w:jc w:val="both"/>
      </w:pPr>
      <w:r w:rsidRPr="00834DB1">
        <w:t>Колебания атомов в кристаллической решетке. Температура Дебая. Акустические и оптические фононы.</w:t>
      </w:r>
      <w:r>
        <w:t xml:space="preserve"> </w:t>
      </w:r>
    </w:p>
    <w:p w14:paraId="1A6B32B1" w14:textId="77777777" w:rsidR="008E1468" w:rsidRPr="00834DB1" w:rsidRDefault="008E1468" w:rsidP="008E1468">
      <w:pPr>
        <w:numPr>
          <w:ilvl w:val="0"/>
          <w:numId w:val="33"/>
        </w:numPr>
        <w:autoSpaceDE w:val="0"/>
        <w:autoSpaceDN w:val="0"/>
        <w:adjustRightInd w:val="0"/>
        <w:ind w:right="180"/>
        <w:jc w:val="both"/>
      </w:pPr>
      <w:r>
        <w:t xml:space="preserve">В двумерной квадратной решетке с периодом </w:t>
      </w:r>
      <w:r w:rsidRPr="00912665">
        <w:rPr>
          <w:i/>
          <w:sz w:val="28"/>
          <w:szCs w:val="28"/>
          <w:lang w:val="en-US"/>
        </w:rPr>
        <w:t>a</w:t>
      </w:r>
      <w:r>
        <w:t xml:space="preserve"> кинетическая энергия свободного электрона в узле первой зоны </w:t>
      </w:r>
      <w:proofErr w:type="spellStart"/>
      <w:r>
        <w:t>Бриллюэна</w:t>
      </w:r>
      <w:proofErr w:type="spellEnd"/>
      <w:r>
        <w:t xml:space="preserve"> больше, чем у электрона на середине грани зоны на коэффициент </w:t>
      </w:r>
      <w:r w:rsidRPr="00912665">
        <w:rPr>
          <w:i/>
          <w:sz w:val="28"/>
          <w:szCs w:val="28"/>
          <w:lang w:val="en-US"/>
        </w:rPr>
        <w:t>b</w:t>
      </w:r>
      <w:r>
        <w:t xml:space="preserve">. Определить </w:t>
      </w:r>
      <w:r w:rsidRPr="00912665">
        <w:rPr>
          <w:i/>
          <w:sz w:val="28"/>
          <w:szCs w:val="28"/>
          <w:lang w:val="en-US"/>
        </w:rPr>
        <w:t>b</w:t>
      </w:r>
      <w:r>
        <w:t>.</w:t>
      </w:r>
    </w:p>
    <w:p w14:paraId="7DBD7AE3" w14:textId="77777777" w:rsidR="008E1468" w:rsidRDefault="008E1468" w:rsidP="00EB28AB">
      <w:pPr>
        <w:rPr>
          <w:b/>
          <w:color w:val="000000"/>
        </w:rPr>
      </w:pPr>
    </w:p>
    <w:p w14:paraId="69206401" w14:textId="77777777" w:rsidR="008E1468" w:rsidRPr="00912665" w:rsidRDefault="008E1468" w:rsidP="008E1468">
      <w:pPr>
        <w:autoSpaceDE w:val="0"/>
        <w:autoSpaceDN w:val="0"/>
        <w:adjustRightInd w:val="0"/>
        <w:ind w:right="180"/>
        <w:jc w:val="center"/>
        <w:rPr>
          <w:rFonts w:cs="TimesNewRomanPSMT"/>
          <w:b/>
        </w:rPr>
      </w:pPr>
      <w:r w:rsidRPr="00912665">
        <w:rPr>
          <w:rFonts w:cs="TimesNewRomanPSMT"/>
          <w:b/>
        </w:rPr>
        <w:t>Билет № 5</w:t>
      </w:r>
    </w:p>
    <w:p w14:paraId="1AA958DA" w14:textId="77777777" w:rsidR="008E1468" w:rsidRPr="00FE5AFB" w:rsidRDefault="008E1468" w:rsidP="008E1468">
      <w:pPr>
        <w:numPr>
          <w:ilvl w:val="0"/>
          <w:numId w:val="32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834DB1">
        <w:t>Течение вяз</w:t>
      </w:r>
      <w:r>
        <w:t>кой жидкости. Уравнение Навье-</w:t>
      </w:r>
      <w:r w:rsidRPr="00834DB1">
        <w:t>Стокса. Число Рейнольдса.</w:t>
      </w:r>
      <w:r w:rsidRPr="00FE5AFB">
        <w:t xml:space="preserve"> </w:t>
      </w:r>
    </w:p>
    <w:p w14:paraId="6DC2588B" w14:textId="77777777" w:rsidR="008E1468" w:rsidRDefault="008E1468" w:rsidP="008E1468">
      <w:pPr>
        <w:numPr>
          <w:ilvl w:val="0"/>
          <w:numId w:val="32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834DB1">
        <w:t>Формирование зонного спектра. Эффективная масса. Энергия Ферми и поверхность Ферми.</w:t>
      </w:r>
    </w:p>
    <w:p w14:paraId="53CBB2EC" w14:textId="77777777" w:rsidR="008E1468" w:rsidRPr="008E1468" w:rsidRDefault="008E1468" w:rsidP="00EB28AB">
      <w:pPr>
        <w:numPr>
          <w:ilvl w:val="0"/>
          <w:numId w:val="32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19235A">
        <w:t xml:space="preserve">Дифференциальное сечение </w:t>
      </w:r>
      <w:r>
        <w:t xml:space="preserve">ядерной </w:t>
      </w:r>
      <w:r w:rsidRPr="0019235A">
        <w:t xml:space="preserve">реакции </w:t>
      </w:r>
      <w:proofErr w:type="spellStart"/>
      <w:r w:rsidRPr="0019235A">
        <w:t>dσ</w:t>
      </w:r>
      <w:proofErr w:type="spellEnd"/>
      <w:r w:rsidRPr="0019235A">
        <w:t>/</w:t>
      </w:r>
      <w:proofErr w:type="spellStart"/>
      <w:r w:rsidRPr="0019235A">
        <w:t>dΩ</w:t>
      </w:r>
      <w:proofErr w:type="spellEnd"/>
      <w:r w:rsidRPr="0019235A">
        <w:t xml:space="preserve"> под углом 90</w:t>
      </w:r>
      <w:r w:rsidRPr="00912665">
        <w:rPr>
          <w:vertAlign w:val="superscript"/>
        </w:rPr>
        <w:t>0</w:t>
      </w:r>
      <w:r w:rsidRPr="0019235A">
        <w:t xml:space="preserve"> составляет 10 </w:t>
      </w:r>
      <w:proofErr w:type="spellStart"/>
      <w:r w:rsidRPr="0019235A">
        <w:t>мб</w:t>
      </w:r>
      <w:proofErr w:type="spellEnd"/>
      <w:r w:rsidRPr="0019235A">
        <w:t>/ср. Рассчитать величину интегрального сечения, если угловая зависимость дифференциального сечения имеет вид 1+2sinθ.</w:t>
      </w:r>
    </w:p>
    <w:p w14:paraId="489BED43" w14:textId="77777777" w:rsidR="008E1468" w:rsidRDefault="008E1468" w:rsidP="00EB28AB">
      <w:pPr>
        <w:rPr>
          <w:b/>
          <w:color w:val="000000"/>
        </w:rPr>
      </w:pPr>
    </w:p>
    <w:p w14:paraId="20EA01E7" w14:textId="77777777" w:rsidR="008E1468" w:rsidRPr="00912665" w:rsidRDefault="008E1468" w:rsidP="008E1468">
      <w:pPr>
        <w:autoSpaceDE w:val="0"/>
        <w:autoSpaceDN w:val="0"/>
        <w:adjustRightInd w:val="0"/>
        <w:ind w:right="180"/>
        <w:jc w:val="center"/>
        <w:rPr>
          <w:rFonts w:cs="TimesNewRomanPSMT"/>
          <w:b/>
        </w:rPr>
      </w:pPr>
      <w:r w:rsidRPr="00912665">
        <w:rPr>
          <w:rFonts w:cs="TimesNewRomanPSMT"/>
          <w:b/>
        </w:rPr>
        <w:t>Билет № 6</w:t>
      </w:r>
    </w:p>
    <w:p w14:paraId="4C57B73C" w14:textId="77777777" w:rsidR="008E1468" w:rsidRPr="00834DB1" w:rsidRDefault="008E1468" w:rsidP="008E1468">
      <w:pPr>
        <w:numPr>
          <w:ilvl w:val="0"/>
          <w:numId w:val="31"/>
        </w:numPr>
        <w:tabs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834DB1">
        <w:t>Механизмы ядерных реакций.</w:t>
      </w:r>
      <w:r>
        <w:t xml:space="preserve"> Модель составного ядра. Прямые процессы.</w:t>
      </w:r>
    </w:p>
    <w:p w14:paraId="5C1D5B1A" w14:textId="77777777" w:rsidR="008E1468" w:rsidRDefault="008E1468" w:rsidP="008E1468">
      <w:pPr>
        <w:numPr>
          <w:ilvl w:val="0"/>
          <w:numId w:val="31"/>
        </w:numPr>
        <w:tabs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834DB1">
        <w:t>Методы исследования структуры твердых тел. Рентгеновская дифракция. Дифракция нейтронов.</w:t>
      </w:r>
    </w:p>
    <w:p w14:paraId="6D3CDA45" w14:textId="77777777" w:rsidR="008E1468" w:rsidRPr="006869C6" w:rsidRDefault="008E1468" w:rsidP="008E1468">
      <w:pPr>
        <w:numPr>
          <w:ilvl w:val="0"/>
          <w:numId w:val="31"/>
        </w:numPr>
        <w:tabs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B94C94">
        <w:t xml:space="preserve">Для измерения магнитных полей </w:t>
      </w:r>
      <w:r w:rsidRPr="00912665">
        <w:rPr>
          <w:i/>
          <w:iCs/>
          <w:spacing w:val="20"/>
          <w:sz w:val="28"/>
          <w:szCs w:val="28"/>
        </w:rPr>
        <w:t>B</w:t>
      </w:r>
      <w:r w:rsidRPr="00912665">
        <w:rPr>
          <w:iCs/>
          <w:spacing w:val="20"/>
        </w:rPr>
        <w:sym w:font="Symbol" w:char="F040"/>
      </w:r>
      <w:r w:rsidRPr="00B94C94">
        <w:t xml:space="preserve">0.1 </w:t>
      </w:r>
      <w:proofErr w:type="spellStart"/>
      <w:r w:rsidRPr="00B94C94">
        <w:t>кГс</w:t>
      </w:r>
      <w:proofErr w:type="spellEnd"/>
      <w:r w:rsidRPr="00B94C94">
        <w:t xml:space="preserve"> используют метод ЯМР </w:t>
      </w:r>
      <w:r w:rsidRPr="00912665">
        <w:rPr>
          <w:vertAlign w:val="superscript"/>
        </w:rPr>
        <w:t>1</w:t>
      </w:r>
      <w:r w:rsidRPr="00B94C94">
        <w:t xml:space="preserve">Н в проточной воде, </w:t>
      </w:r>
      <w:r>
        <w:t>при</w:t>
      </w:r>
      <w:r w:rsidRPr="00B94C94">
        <w:t xml:space="preserve"> котором вода предварительно намагничивается пропусканием ее через область магнитного поля </w:t>
      </w:r>
      <w:r w:rsidRPr="00912665">
        <w:rPr>
          <w:i/>
          <w:sz w:val="28"/>
          <w:szCs w:val="28"/>
        </w:rPr>
        <w:t>В</w:t>
      </w:r>
      <w:r w:rsidRPr="00912665">
        <w:rPr>
          <w:vertAlign w:val="subscript"/>
        </w:rPr>
        <w:t>0</w:t>
      </w:r>
      <w:r w:rsidRPr="00B94C94">
        <w:t xml:space="preserve"> = 10 </w:t>
      </w:r>
      <w:proofErr w:type="spellStart"/>
      <w:r w:rsidRPr="00B94C94">
        <w:t>кГс</w:t>
      </w:r>
      <w:proofErr w:type="spellEnd"/>
      <w:r w:rsidRPr="00B94C94">
        <w:t xml:space="preserve">. Время перемещения воды </w:t>
      </w:r>
      <w:r>
        <w:t xml:space="preserve">из этой области </w:t>
      </w:r>
      <w:r w:rsidRPr="00B94C94">
        <w:t xml:space="preserve">до измерительной ячейки </w:t>
      </w:r>
      <w:r>
        <w:t>намного</w:t>
      </w:r>
      <w:r w:rsidRPr="00B94C94">
        <w:t xml:space="preserve"> меньше времени релаксации намагниченности. Оценить увеличение сигнала ЯМР </w:t>
      </w:r>
      <w:r w:rsidRPr="00912665">
        <w:rPr>
          <w:vertAlign w:val="superscript"/>
        </w:rPr>
        <w:t>1</w:t>
      </w:r>
      <w:r w:rsidRPr="00B94C94">
        <w:t>Н в намагниченной воде по сравнению с сигналом для немагнитной воды.</w:t>
      </w:r>
      <w:r w:rsidRPr="00B04372">
        <w:t xml:space="preserve"> </w:t>
      </w:r>
      <w:r>
        <w:t>Ответ аргументировать.</w:t>
      </w:r>
    </w:p>
    <w:p w14:paraId="528E8380" w14:textId="77777777" w:rsidR="008E1468" w:rsidRDefault="008E1468" w:rsidP="00EB28AB">
      <w:pPr>
        <w:rPr>
          <w:b/>
          <w:color w:val="000000"/>
        </w:rPr>
      </w:pPr>
    </w:p>
    <w:p w14:paraId="405797B2" w14:textId="77777777" w:rsidR="008E1468" w:rsidRDefault="008E1468" w:rsidP="00EB28AB">
      <w:pPr>
        <w:rPr>
          <w:b/>
          <w:color w:val="000000"/>
        </w:rPr>
      </w:pPr>
    </w:p>
    <w:p w14:paraId="7B636B77" w14:textId="77777777" w:rsidR="008E1468" w:rsidRPr="00912665" w:rsidRDefault="008E1468" w:rsidP="008E1468">
      <w:pPr>
        <w:autoSpaceDE w:val="0"/>
        <w:autoSpaceDN w:val="0"/>
        <w:adjustRightInd w:val="0"/>
        <w:ind w:right="180"/>
        <w:jc w:val="center"/>
        <w:rPr>
          <w:rFonts w:cs="TimesNewRomanPSMT"/>
          <w:b/>
        </w:rPr>
      </w:pPr>
      <w:r w:rsidRPr="00912665">
        <w:rPr>
          <w:rFonts w:cs="TimesNewRomanPSMT"/>
          <w:b/>
        </w:rPr>
        <w:t>Билет № 7</w:t>
      </w:r>
    </w:p>
    <w:p w14:paraId="301EB256" w14:textId="77777777" w:rsidR="008E1468" w:rsidRPr="00B94C94" w:rsidRDefault="008E1468" w:rsidP="008E1468">
      <w:pPr>
        <w:numPr>
          <w:ilvl w:val="0"/>
          <w:numId w:val="30"/>
        </w:numPr>
        <w:autoSpaceDE w:val="0"/>
        <w:autoSpaceDN w:val="0"/>
        <w:adjustRightInd w:val="0"/>
        <w:ind w:right="180"/>
        <w:jc w:val="both"/>
      </w:pPr>
      <w:proofErr w:type="spellStart"/>
      <w:r w:rsidRPr="00B94C94">
        <w:t>Борновское</w:t>
      </w:r>
      <w:proofErr w:type="spellEnd"/>
      <w:r w:rsidRPr="00B94C94">
        <w:t xml:space="preserve"> приближение. Парциальное разложение амплитуды рассеяния.</w:t>
      </w:r>
    </w:p>
    <w:p w14:paraId="24AC5BB2" w14:textId="77777777" w:rsidR="008E1468" w:rsidRDefault="008E1468" w:rsidP="008E1468">
      <w:pPr>
        <w:numPr>
          <w:ilvl w:val="0"/>
          <w:numId w:val="30"/>
        </w:numPr>
        <w:autoSpaceDE w:val="0"/>
        <w:autoSpaceDN w:val="0"/>
        <w:adjustRightInd w:val="0"/>
        <w:ind w:right="180"/>
        <w:jc w:val="both"/>
      </w:pPr>
      <w:r>
        <w:t>Детектирование заряженных и нейтральных частиц и гамма-квантов. Основные типы детекторов.</w:t>
      </w:r>
    </w:p>
    <w:p w14:paraId="034675F6" w14:textId="77777777" w:rsidR="008E1468" w:rsidRDefault="008E1468" w:rsidP="008E1468">
      <w:pPr>
        <w:numPr>
          <w:ilvl w:val="0"/>
          <w:numId w:val="30"/>
        </w:numPr>
        <w:autoSpaceDE w:val="0"/>
        <w:autoSpaceDN w:val="0"/>
        <w:adjustRightInd w:val="0"/>
        <w:ind w:right="180"/>
      </w:pPr>
      <w:r>
        <w:lastRenderedPageBreak/>
        <w:t xml:space="preserve">Структура гидрида ванадия </w:t>
      </w:r>
      <w:r w:rsidRPr="00912665">
        <w:rPr>
          <w:lang w:val="en-US"/>
        </w:rPr>
        <w:t>VH</w:t>
      </w:r>
      <w:r w:rsidRPr="00912665">
        <w:rPr>
          <w:vertAlign w:val="subscript"/>
        </w:rPr>
        <w:t>2</w:t>
      </w:r>
      <w:r>
        <w:t xml:space="preserve"> имеет гранецентрированную решетку</w:t>
      </w:r>
      <w:r w:rsidRPr="00CC06EE">
        <w:t xml:space="preserve"> </w:t>
      </w:r>
      <w:r>
        <w:t>с</w:t>
      </w:r>
      <w:r w:rsidRPr="00182F74">
        <w:t xml:space="preserve"> </w:t>
      </w:r>
      <w:r>
        <w:t xml:space="preserve">периодом </w:t>
      </w:r>
      <w:r w:rsidRPr="00912665">
        <w:rPr>
          <w:i/>
          <w:sz w:val="28"/>
          <w:szCs w:val="28"/>
          <w:lang w:val="en-US"/>
        </w:rPr>
        <w:t>a</w:t>
      </w:r>
      <w:r w:rsidRPr="006E1A70">
        <w:t>=</w:t>
      </w:r>
      <w:r>
        <w:t>4</w:t>
      </w:r>
      <w:r w:rsidRPr="006E1A70">
        <w:t>.</w:t>
      </w:r>
      <w:r>
        <w:t>24</w:t>
      </w:r>
      <w:r w:rsidRPr="006E1A70">
        <w:t xml:space="preserve"> Å</w:t>
      </w:r>
      <w:r>
        <w:t xml:space="preserve">. Определить </w:t>
      </w:r>
      <w:proofErr w:type="spellStart"/>
      <w:r>
        <w:t>брэгговские</w:t>
      </w:r>
      <w:proofErr w:type="spellEnd"/>
      <w:r>
        <w:t xml:space="preserve"> углы </w:t>
      </w:r>
      <w:r w:rsidRPr="00912665">
        <w:rPr>
          <w:sz w:val="28"/>
          <w:szCs w:val="28"/>
        </w:rPr>
        <w:sym w:font="Symbol" w:char="F071"/>
      </w:r>
      <w:r>
        <w:t xml:space="preserve"> для отражений (1</w:t>
      </w:r>
      <w:r w:rsidRPr="00182F74">
        <w:t>00)</w:t>
      </w:r>
      <w:r>
        <w:t xml:space="preserve">, (200) и (300) при дифракции нейтронов с длиной волны </w:t>
      </w:r>
      <w:r w:rsidRPr="00912665">
        <w:rPr>
          <w:sz w:val="28"/>
          <w:szCs w:val="28"/>
        </w:rPr>
        <w:sym w:font="Symbol" w:char="F06C"/>
      </w:r>
      <w:r>
        <w:t>=1</w:t>
      </w:r>
      <w:r w:rsidRPr="006E1A70">
        <w:t>.542 Å</w:t>
      </w:r>
      <w:r>
        <w:t>.</w:t>
      </w:r>
      <w:r w:rsidRPr="008C4252">
        <w:t xml:space="preserve"> </w:t>
      </w:r>
      <w:r>
        <w:t xml:space="preserve">Значения когерентного рассеяния нейтронов для </w:t>
      </w:r>
      <w:proofErr w:type="gramStart"/>
      <w:r>
        <w:t>ванадия  (</w:t>
      </w:r>
      <w:proofErr w:type="gramEnd"/>
      <w:r>
        <w:t xml:space="preserve">0.01838 </w:t>
      </w:r>
      <w:proofErr w:type="spellStart"/>
      <w:r>
        <w:t>бн</w:t>
      </w:r>
      <w:proofErr w:type="spellEnd"/>
      <w:r>
        <w:t xml:space="preserve">) и водорода (1.7568 </w:t>
      </w:r>
      <w:proofErr w:type="spellStart"/>
      <w:r>
        <w:t>бн</w:t>
      </w:r>
      <w:proofErr w:type="spellEnd"/>
      <w:r>
        <w:t>).</w:t>
      </w:r>
    </w:p>
    <w:p w14:paraId="3B130831" w14:textId="77777777" w:rsidR="00120BF9" w:rsidRDefault="00120BF9" w:rsidP="00EB28AB">
      <w:pPr>
        <w:rPr>
          <w:b/>
          <w:color w:val="000000"/>
        </w:rPr>
      </w:pPr>
    </w:p>
    <w:p w14:paraId="642E20C2" w14:textId="77777777" w:rsidR="00AE3DDA" w:rsidRPr="00912665" w:rsidRDefault="00AE3DDA" w:rsidP="00AE3DDA">
      <w:pPr>
        <w:autoSpaceDE w:val="0"/>
        <w:autoSpaceDN w:val="0"/>
        <w:adjustRightInd w:val="0"/>
        <w:ind w:right="180"/>
        <w:jc w:val="center"/>
        <w:rPr>
          <w:rFonts w:cs="TimesNewRomanPSMT"/>
          <w:b/>
        </w:rPr>
      </w:pPr>
      <w:r w:rsidRPr="00912665">
        <w:rPr>
          <w:rFonts w:cs="TimesNewRomanPSMT"/>
          <w:b/>
        </w:rPr>
        <w:t>Билет № 8</w:t>
      </w:r>
    </w:p>
    <w:p w14:paraId="58AB8DF6" w14:textId="77777777" w:rsidR="00AE3DDA" w:rsidRPr="00FE5AFB" w:rsidRDefault="00AE3DDA" w:rsidP="008E1468">
      <w:pPr>
        <w:numPr>
          <w:ilvl w:val="0"/>
          <w:numId w:val="29"/>
        </w:numPr>
        <w:autoSpaceDE w:val="0"/>
        <w:autoSpaceDN w:val="0"/>
        <w:adjustRightInd w:val="0"/>
        <w:ind w:right="180"/>
        <w:jc w:val="both"/>
      </w:pPr>
      <w:r w:rsidRPr="00834DB1">
        <w:t xml:space="preserve">Канонические распределения. </w:t>
      </w:r>
      <w:r>
        <w:t>Идеальные бозе- и ферми-</w:t>
      </w:r>
      <w:proofErr w:type="spellStart"/>
      <w:r w:rsidRPr="00834DB1">
        <w:t>газы</w:t>
      </w:r>
      <w:proofErr w:type="spellEnd"/>
      <w:r w:rsidRPr="00834DB1">
        <w:t>.</w:t>
      </w:r>
    </w:p>
    <w:p w14:paraId="48720E41" w14:textId="77777777" w:rsidR="00AE3DDA" w:rsidRDefault="00AE3DDA" w:rsidP="008E1468">
      <w:pPr>
        <w:numPr>
          <w:ilvl w:val="0"/>
          <w:numId w:val="29"/>
        </w:numPr>
        <w:autoSpaceDE w:val="0"/>
        <w:autoSpaceDN w:val="0"/>
        <w:adjustRightInd w:val="0"/>
        <w:ind w:right="180"/>
        <w:jc w:val="both"/>
      </w:pPr>
      <w:r w:rsidRPr="00834DB1">
        <w:t xml:space="preserve">Методы исследования поверхности твердых тел. Сканирующая туннельная микроскопия. Атомно-силовая микроскопия. </w:t>
      </w:r>
    </w:p>
    <w:p w14:paraId="5A999F11" w14:textId="77777777" w:rsidR="00AE3DDA" w:rsidRDefault="00AE3DDA" w:rsidP="008E1468">
      <w:pPr>
        <w:numPr>
          <w:ilvl w:val="0"/>
          <w:numId w:val="29"/>
        </w:numPr>
        <w:autoSpaceDE w:val="0"/>
        <w:autoSpaceDN w:val="0"/>
        <w:adjustRightInd w:val="0"/>
        <w:ind w:right="180"/>
        <w:jc w:val="both"/>
      </w:pPr>
      <w:r>
        <w:t xml:space="preserve">Пучок электронов с энергией 1 кэВ испытывает дифракцию на плоскостях с межплоскостным расстоянием </w:t>
      </w:r>
      <w:r w:rsidRPr="00912665">
        <w:rPr>
          <w:i/>
          <w:sz w:val="28"/>
          <w:szCs w:val="28"/>
          <w:lang w:val="en-US"/>
        </w:rPr>
        <w:t>d</w:t>
      </w:r>
      <w:r w:rsidRPr="002E17A2">
        <w:t>=1</w:t>
      </w:r>
      <w:r w:rsidRPr="004747C3">
        <w:t>Å</w:t>
      </w:r>
      <w:r>
        <w:t xml:space="preserve"> при прохождении через поликристаллическую металлическую фольгу. (а) Определить длину волны электронов. (б) Определить </w:t>
      </w:r>
      <w:proofErr w:type="spellStart"/>
      <w:r>
        <w:t>брэгговский</w:t>
      </w:r>
      <w:proofErr w:type="spellEnd"/>
      <w:r>
        <w:t xml:space="preserve"> угол для дифракционного максимума первого порядка. </w:t>
      </w:r>
    </w:p>
    <w:p w14:paraId="527825A4" w14:textId="77777777" w:rsidR="00AE3DDA" w:rsidRPr="00AE3DDA" w:rsidRDefault="00AE3DDA" w:rsidP="008E1468">
      <w:pPr>
        <w:autoSpaceDE w:val="0"/>
        <w:autoSpaceDN w:val="0"/>
        <w:adjustRightInd w:val="0"/>
        <w:ind w:left="720" w:right="180"/>
        <w:jc w:val="both"/>
      </w:pPr>
      <w:r>
        <w:t xml:space="preserve">При вычислениях использовать следующие значения констант: </w:t>
      </w:r>
    </w:p>
    <w:p w14:paraId="6648F5F1" w14:textId="77777777" w:rsidR="00AE3DDA" w:rsidRPr="0009572D" w:rsidRDefault="00AE3DDA" w:rsidP="008E1468">
      <w:pPr>
        <w:autoSpaceDE w:val="0"/>
        <w:autoSpaceDN w:val="0"/>
        <w:adjustRightInd w:val="0"/>
        <w:ind w:left="720" w:right="180"/>
        <w:jc w:val="both"/>
      </w:pPr>
      <w:r w:rsidRPr="00912665">
        <w:rPr>
          <w:i/>
          <w:sz w:val="28"/>
          <w:szCs w:val="28"/>
          <w:lang w:val="en-US"/>
        </w:rPr>
        <w:t>h</w:t>
      </w:r>
      <w:r w:rsidRPr="002518B9">
        <w:t>=6.626 10</w:t>
      </w:r>
      <w:r w:rsidRPr="00912665">
        <w:rPr>
          <w:vertAlign w:val="superscript"/>
        </w:rPr>
        <w:t>-34</w:t>
      </w:r>
      <w:r w:rsidRPr="002518B9">
        <w:t xml:space="preserve"> </w:t>
      </w:r>
      <w:proofErr w:type="spellStart"/>
      <w:r w:rsidRPr="00912665">
        <w:rPr>
          <w:i/>
        </w:rPr>
        <w:t>дж</w:t>
      </w:r>
      <w:proofErr w:type="spellEnd"/>
      <w:r w:rsidRPr="00912665">
        <w:rPr>
          <w:i/>
        </w:rPr>
        <w:t xml:space="preserve"> </w:t>
      </w:r>
      <w:proofErr w:type="gramStart"/>
      <w:r w:rsidRPr="00912665">
        <w:rPr>
          <w:i/>
        </w:rPr>
        <w:t>сек</w:t>
      </w:r>
      <w:r>
        <w:t xml:space="preserve">; </w:t>
      </w:r>
      <w:r w:rsidRPr="000455EC">
        <w:t xml:space="preserve"> </w:t>
      </w:r>
      <w:r w:rsidRPr="002518B9">
        <w:t xml:space="preserve"> </w:t>
      </w:r>
      <w:proofErr w:type="gramEnd"/>
      <w:r w:rsidRPr="00912665">
        <w:rPr>
          <w:i/>
          <w:sz w:val="28"/>
          <w:szCs w:val="28"/>
          <w:lang w:val="en-US"/>
        </w:rPr>
        <w:t>m</w:t>
      </w:r>
      <w:r w:rsidRPr="00912665">
        <w:rPr>
          <w:sz w:val="28"/>
          <w:szCs w:val="28"/>
          <w:vertAlign w:val="subscript"/>
          <w:lang w:val="en-US"/>
        </w:rPr>
        <w:t>e</w:t>
      </w:r>
      <w:r w:rsidRPr="00912665">
        <w:rPr>
          <w:sz w:val="28"/>
          <w:szCs w:val="28"/>
        </w:rPr>
        <w:t>=</w:t>
      </w:r>
      <w:r w:rsidRPr="002518B9">
        <w:t>9.11 10</w:t>
      </w:r>
      <w:r w:rsidRPr="00912665">
        <w:rPr>
          <w:vertAlign w:val="superscript"/>
        </w:rPr>
        <w:t>-31</w:t>
      </w:r>
      <w:r w:rsidRPr="0009572D">
        <w:t xml:space="preserve"> </w:t>
      </w:r>
      <w:r w:rsidRPr="00912665">
        <w:rPr>
          <w:i/>
        </w:rPr>
        <w:t>кг</w:t>
      </w:r>
      <w:r>
        <w:t xml:space="preserve">; </w:t>
      </w:r>
      <w:r w:rsidRPr="000455EC">
        <w:t xml:space="preserve">  </w:t>
      </w:r>
      <w:r>
        <w:t xml:space="preserve">1 </w:t>
      </w:r>
      <w:r w:rsidRPr="00912665">
        <w:rPr>
          <w:i/>
        </w:rPr>
        <w:t>эВ</w:t>
      </w:r>
      <w:r>
        <w:t>= 1.602 10</w:t>
      </w:r>
      <w:r w:rsidRPr="00912665">
        <w:rPr>
          <w:vertAlign w:val="superscript"/>
        </w:rPr>
        <w:t>-19</w:t>
      </w:r>
      <w:r>
        <w:t xml:space="preserve"> </w:t>
      </w:r>
      <w:proofErr w:type="spellStart"/>
      <w:r w:rsidRPr="00912665">
        <w:rPr>
          <w:i/>
        </w:rPr>
        <w:t>дж</w:t>
      </w:r>
      <w:r>
        <w:t>.</w:t>
      </w:r>
      <w:proofErr w:type="spellEnd"/>
    </w:p>
    <w:p w14:paraId="3C730F8E" w14:textId="77777777" w:rsidR="00120BF9" w:rsidRDefault="00120BF9" w:rsidP="00EB28AB">
      <w:pPr>
        <w:rPr>
          <w:b/>
          <w:color w:val="000000"/>
        </w:rPr>
      </w:pPr>
    </w:p>
    <w:p w14:paraId="25288B5C" w14:textId="77777777" w:rsidR="00AE3DDA" w:rsidRPr="00912665" w:rsidRDefault="00AE3DDA" w:rsidP="00AE3DDA">
      <w:pPr>
        <w:autoSpaceDE w:val="0"/>
        <w:autoSpaceDN w:val="0"/>
        <w:adjustRightInd w:val="0"/>
        <w:ind w:right="180"/>
        <w:jc w:val="center"/>
        <w:rPr>
          <w:rFonts w:cs="TimesNewRomanPSMT"/>
          <w:b/>
        </w:rPr>
      </w:pPr>
      <w:r w:rsidRPr="00912665">
        <w:rPr>
          <w:rFonts w:cs="TimesNewRomanPSMT"/>
          <w:b/>
        </w:rPr>
        <w:t>Билет № 9</w:t>
      </w:r>
    </w:p>
    <w:p w14:paraId="1F771AEC" w14:textId="77777777" w:rsidR="00AE3DDA" w:rsidRPr="00AB4730" w:rsidRDefault="00AE3DDA" w:rsidP="00251477">
      <w:pPr>
        <w:numPr>
          <w:ilvl w:val="0"/>
          <w:numId w:val="28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 w:right="180"/>
        <w:jc w:val="both"/>
      </w:pPr>
      <w:r w:rsidRPr="00834DB1">
        <w:t xml:space="preserve">Реальные </w:t>
      </w:r>
      <w:proofErr w:type="spellStart"/>
      <w:r w:rsidRPr="00834DB1">
        <w:t>газы</w:t>
      </w:r>
      <w:proofErr w:type="spellEnd"/>
      <w:r w:rsidRPr="00834DB1">
        <w:t>. Уравнение Ван-дер-Ваальса.</w:t>
      </w:r>
    </w:p>
    <w:p w14:paraId="375082B0" w14:textId="77777777" w:rsidR="00AE3DDA" w:rsidRDefault="00AE3DDA" w:rsidP="00251477">
      <w:pPr>
        <w:numPr>
          <w:ilvl w:val="0"/>
          <w:numId w:val="28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 w:right="180"/>
        <w:jc w:val="both"/>
      </w:pPr>
      <w:r w:rsidRPr="00834DB1">
        <w:t xml:space="preserve">Эффект </w:t>
      </w:r>
      <w:proofErr w:type="spellStart"/>
      <w:r w:rsidRPr="00834DB1">
        <w:t>Мессбауэра</w:t>
      </w:r>
      <w:proofErr w:type="spellEnd"/>
      <w:r>
        <w:t>.</w:t>
      </w:r>
      <w:r w:rsidRPr="00834DB1">
        <w:t xml:space="preserve"> </w:t>
      </w:r>
      <w:proofErr w:type="spellStart"/>
      <w:r w:rsidRPr="00834DB1">
        <w:t>Мессбауэровская</w:t>
      </w:r>
      <w:proofErr w:type="spellEnd"/>
      <w:r w:rsidRPr="00834DB1">
        <w:t xml:space="preserve"> спектроскопия твердых тел. Влияние локального окружения на </w:t>
      </w:r>
      <w:proofErr w:type="spellStart"/>
      <w:r w:rsidRPr="00834DB1">
        <w:t>мессбауэровские</w:t>
      </w:r>
      <w:proofErr w:type="spellEnd"/>
      <w:r w:rsidRPr="00834DB1">
        <w:t xml:space="preserve"> спектры.</w:t>
      </w:r>
    </w:p>
    <w:p w14:paraId="26B26132" w14:textId="77777777" w:rsidR="00AE3DDA" w:rsidRPr="003C36DB" w:rsidRDefault="00AE3DDA" w:rsidP="00251477">
      <w:pPr>
        <w:numPr>
          <w:ilvl w:val="0"/>
          <w:numId w:val="28"/>
        </w:numPr>
        <w:tabs>
          <w:tab w:val="clear" w:pos="360"/>
          <w:tab w:val="num" w:pos="1080"/>
        </w:tabs>
        <w:autoSpaceDE w:val="0"/>
        <w:autoSpaceDN w:val="0"/>
        <w:adjustRightInd w:val="0"/>
        <w:ind w:left="1080" w:right="180"/>
        <w:jc w:val="both"/>
      </w:pPr>
      <w:r w:rsidRPr="003C36DB">
        <w:t xml:space="preserve">Рассчитать энергии и пороги следующих реакций: </w:t>
      </w:r>
    </w:p>
    <w:p w14:paraId="24478B0A" w14:textId="77777777" w:rsidR="00AE3DDA" w:rsidRPr="00912665" w:rsidRDefault="00AE3DDA" w:rsidP="00251477">
      <w:pPr>
        <w:ind w:left="360"/>
        <w:rPr>
          <w:lang w:val="en-US"/>
        </w:rPr>
      </w:pPr>
      <w:r w:rsidRPr="00AE3DDA">
        <w:t xml:space="preserve">                              </w:t>
      </w:r>
      <w:r w:rsidRPr="00912665">
        <w:rPr>
          <w:lang w:val="en-US"/>
        </w:rPr>
        <w:t xml:space="preserve">1. </w:t>
      </w:r>
      <w:proofErr w:type="gramStart"/>
      <w:r w:rsidRPr="00912665">
        <w:rPr>
          <w:lang w:val="en-US"/>
        </w:rPr>
        <w:t>d( d</w:t>
      </w:r>
      <w:proofErr w:type="gramEnd"/>
      <w:r w:rsidRPr="00912665">
        <w:rPr>
          <w:lang w:val="en-US"/>
        </w:rPr>
        <w:t>,</w:t>
      </w:r>
      <w:r w:rsidRPr="00912665">
        <w:rPr>
          <w:vertAlign w:val="superscript"/>
          <w:lang w:val="en-US"/>
        </w:rPr>
        <w:t>3</w:t>
      </w:r>
      <w:r w:rsidRPr="00912665">
        <w:rPr>
          <w:lang w:val="en-US"/>
        </w:rPr>
        <w:t>He )n;</w:t>
      </w:r>
    </w:p>
    <w:p w14:paraId="67ADCA3C" w14:textId="77777777" w:rsidR="00AE3DDA" w:rsidRPr="00912665" w:rsidRDefault="00AE3DDA" w:rsidP="00251477">
      <w:pPr>
        <w:ind w:left="360"/>
        <w:rPr>
          <w:lang w:val="en-US"/>
        </w:rPr>
      </w:pPr>
      <w:r w:rsidRPr="00912665">
        <w:rPr>
          <w:lang w:val="en-US"/>
        </w:rPr>
        <w:t xml:space="preserve">                              2.</w:t>
      </w:r>
      <w:r w:rsidRPr="00912665">
        <w:rPr>
          <w:vertAlign w:val="superscript"/>
          <w:lang w:val="en-US"/>
        </w:rPr>
        <w:t>7</w:t>
      </w:r>
      <w:proofErr w:type="gramStart"/>
      <w:r w:rsidRPr="00912665">
        <w:rPr>
          <w:lang w:val="en-US"/>
        </w:rPr>
        <w:t xml:space="preserve">Li( </w:t>
      </w:r>
      <w:proofErr w:type="spellStart"/>
      <w:r w:rsidRPr="00912665">
        <w:rPr>
          <w:lang w:val="en-US"/>
        </w:rPr>
        <w:t>p</w:t>
      </w:r>
      <w:proofErr w:type="gramEnd"/>
      <w:r w:rsidRPr="00912665">
        <w:rPr>
          <w:lang w:val="en-US"/>
        </w:rPr>
        <w:t>,n</w:t>
      </w:r>
      <w:proofErr w:type="spellEnd"/>
      <w:r w:rsidRPr="00912665">
        <w:rPr>
          <w:lang w:val="en-US"/>
        </w:rPr>
        <w:t xml:space="preserve"> )</w:t>
      </w:r>
      <w:r w:rsidRPr="00912665">
        <w:rPr>
          <w:vertAlign w:val="superscript"/>
          <w:lang w:val="en-US"/>
        </w:rPr>
        <w:t>7</w:t>
      </w:r>
      <w:r w:rsidRPr="00912665">
        <w:rPr>
          <w:lang w:val="en-US"/>
        </w:rPr>
        <w:t>Be</w:t>
      </w:r>
    </w:p>
    <w:p w14:paraId="11344434" w14:textId="77777777" w:rsidR="00AE3DDA" w:rsidRPr="00B93B6F" w:rsidRDefault="00AE3DDA" w:rsidP="00251477">
      <w:pPr>
        <w:ind w:left="360"/>
      </w:pPr>
      <w:r w:rsidRPr="00AE3DDA">
        <w:rPr>
          <w:lang w:val="en-US"/>
        </w:rPr>
        <w:t xml:space="preserve">       </w:t>
      </w:r>
      <w:r>
        <w:t xml:space="preserve">Избытки масс приближенно равны (МэВ): </w:t>
      </w:r>
      <w:r w:rsidRPr="00912665">
        <w:rPr>
          <w:lang w:val="en-US"/>
        </w:rPr>
        <w:t>p</w:t>
      </w:r>
      <w:r>
        <w:t xml:space="preserve"> – 7.29;   </w:t>
      </w:r>
      <w:r w:rsidRPr="00912665">
        <w:rPr>
          <w:lang w:val="en-US"/>
        </w:rPr>
        <w:t>n</w:t>
      </w:r>
      <w:r>
        <w:t xml:space="preserve"> – 8.07</w:t>
      </w:r>
      <w:proofErr w:type="gramStart"/>
      <w:r>
        <w:t xml:space="preserve">;  </w:t>
      </w:r>
      <w:r w:rsidRPr="00912665">
        <w:rPr>
          <w:lang w:val="en-US"/>
        </w:rPr>
        <w:t>d</w:t>
      </w:r>
      <w:proofErr w:type="gramEnd"/>
      <w:r>
        <w:t xml:space="preserve"> – 13.14;   </w:t>
      </w:r>
      <w:r w:rsidRPr="00912665">
        <w:rPr>
          <w:vertAlign w:val="superscript"/>
        </w:rPr>
        <w:t>3</w:t>
      </w:r>
      <w:r w:rsidRPr="00912665">
        <w:rPr>
          <w:lang w:val="en-US"/>
        </w:rPr>
        <w:t>He</w:t>
      </w:r>
      <w:r>
        <w:t xml:space="preserve"> – 14.93;    </w:t>
      </w:r>
      <w:r w:rsidRPr="00912665">
        <w:rPr>
          <w:vertAlign w:val="superscript"/>
        </w:rPr>
        <w:t>7</w:t>
      </w:r>
      <w:r w:rsidRPr="00912665">
        <w:rPr>
          <w:lang w:val="en-US"/>
        </w:rPr>
        <w:t>Li</w:t>
      </w:r>
      <w:r>
        <w:t xml:space="preserve"> – 14.91   и    </w:t>
      </w:r>
      <w:r w:rsidRPr="00912665">
        <w:rPr>
          <w:vertAlign w:val="superscript"/>
        </w:rPr>
        <w:t>7</w:t>
      </w:r>
      <w:r w:rsidRPr="00912665">
        <w:rPr>
          <w:lang w:val="en-US"/>
        </w:rPr>
        <w:t>Be</w:t>
      </w:r>
      <w:r>
        <w:t xml:space="preserve"> – 15.77. </w:t>
      </w:r>
    </w:p>
    <w:p w14:paraId="52C87770" w14:textId="77777777" w:rsidR="00120BF9" w:rsidRDefault="00120BF9" w:rsidP="00EB28AB">
      <w:pPr>
        <w:rPr>
          <w:b/>
          <w:color w:val="000000"/>
        </w:rPr>
      </w:pPr>
    </w:p>
    <w:p w14:paraId="6F9AE05F" w14:textId="77777777" w:rsidR="00AE3DDA" w:rsidRPr="00912665" w:rsidRDefault="00AE3DDA" w:rsidP="00AE3DDA">
      <w:pPr>
        <w:autoSpaceDE w:val="0"/>
        <w:autoSpaceDN w:val="0"/>
        <w:adjustRightInd w:val="0"/>
        <w:ind w:right="180"/>
        <w:jc w:val="center"/>
        <w:rPr>
          <w:rFonts w:cs="TimesNewRomanPSMT"/>
          <w:b/>
        </w:rPr>
      </w:pPr>
      <w:r w:rsidRPr="00912665">
        <w:rPr>
          <w:rFonts w:cs="TimesNewRomanPSMT"/>
          <w:b/>
        </w:rPr>
        <w:t>Билет № 10</w:t>
      </w:r>
    </w:p>
    <w:p w14:paraId="239E90CD" w14:textId="77777777" w:rsidR="00AE3DDA" w:rsidRPr="00912665" w:rsidRDefault="00AE3DDA" w:rsidP="00AE3DDA">
      <w:pPr>
        <w:numPr>
          <w:ilvl w:val="0"/>
          <w:numId w:val="27"/>
        </w:numPr>
        <w:autoSpaceDE w:val="0"/>
        <w:autoSpaceDN w:val="0"/>
        <w:adjustRightInd w:val="0"/>
        <w:ind w:right="180"/>
        <w:jc w:val="both"/>
        <w:rPr>
          <w:lang w:val="en-US"/>
        </w:rPr>
      </w:pPr>
      <w:r w:rsidRPr="00834DB1">
        <w:t>Фазовые переходы первого и второго рода. Условия устойчивости и равновесия.</w:t>
      </w:r>
    </w:p>
    <w:p w14:paraId="1525DEB8" w14:textId="77777777" w:rsidR="00AE3DDA" w:rsidRDefault="00AE3DDA" w:rsidP="00AE3DDA">
      <w:pPr>
        <w:numPr>
          <w:ilvl w:val="0"/>
          <w:numId w:val="27"/>
        </w:numPr>
        <w:autoSpaceDE w:val="0"/>
        <w:autoSpaceDN w:val="0"/>
        <w:adjustRightInd w:val="0"/>
        <w:ind w:right="180"/>
        <w:jc w:val="both"/>
      </w:pPr>
      <w:r w:rsidRPr="00834DB1">
        <w:t xml:space="preserve">Сверхпроводимость. Эффект </w:t>
      </w:r>
      <w:proofErr w:type="spellStart"/>
      <w:r w:rsidRPr="00834DB1">
        <w:t>Мейсснера</w:t>
      </w:r>
      <w:proofErr w:type="spellEnd"/>
      <w:r w:rsidRPr="00834DB1">
        <w:t>. Сверхпроводники 1-го и 2-го рода. Основные идеи теории Бардина-Купера-</w:t>
      </w:r>
      <w:proofErr w:type="spellStart"/>
      <w:r w:rsidRPr="00834DB1">
        <w:t>Шриффера</w:t>
      </w:r>
      <w:proofErr w:type="spellEnd"/>
    </w:p>
    <w:p w14:paraId="68DDEEF1" w14:textId="77777777" w:rsidR="00AE3DDA" w:rsidRPr="00B41EEC" w:rsidRDefault="00AE3DDA" w:rsidP="00AE3DDA">
      <w:pPr>
        <w:numPr>
          <w:ilvl w:val="0"/>
          <w:numId w:val="27"/>
        </w:numPr>
        <w:autoSpaceDE w:val="0"/>
        <w:autoSpaceDN w:val="0"/>
        <w:adjustRightInd w:val="0"/>
        <w:ind w:right="180"/>
        <w:jc w:val="both"/>
      </w:pPr>
      <w:r w:rsidRPr="00B41EEC">
        <w:t>Рассеяние медленных (</w:t>
      </w:r>
      <w:proofErr w:type="spellStart"/>
      <w:r w:rsidRPr="00912665">
        <w:rPr>
          <w:i/>
        </w:rPr>
        <w:t>T</w:t>
      </w:r>
      <w:r w:rsidRPr="00912665">
        <w:rPr>
          <w:vertAlign w:val="subscript"/>
        </w:rPr>
        <w:t>n</w:t>
      </w:r>
      <w:proofErr w:type="spellEnd"/>
      <w:r w:rsidRPr="00B41EEC">
        <w:t xml:space="preserve"> =1 кэВ) нейтронов на ядре </w:t>
      </w:r>
      <w:r w:rsidRPr="00912665">
        <w:rPr>
          <w:vertAlign w:val="superscript"/>
        </w:rPr>
        <w:t>238</w:t>
      </w:r>
      <w:r>
        <w:t>U</w:t>
      </w:r>
      <w:r w:rsidRPr="00B41EEC">
        <w:t xml:space="preserve"> изотропно. Как можно объяснить этот факт?</w:t>
      </w:r>
    </w:p>
    <w:p w14:paraId="252472F0" w14:textId="77777777" w:rsidR="00120BF9" w:rsidRDefault="00120BF9" w:rsidP="00EB28AB">
      <w:pPr>
        <w:rPr>
          <w:b/>
          <w:color w:val="000000"/>
        </w:rPr>
      </w:pPr>
    </w:p>
    <w:p w14:paraId="025A1D6F" w14:textId="77777777" w:rsidR="00BF227F" w:rsidRPr="00912665" w:rsidRDefault="00BF227F" w:rsidP="00BF227F">
      <w:pPr>
        <w:autoSpaceDE w:val="0"/>
        <w:autoSpaceDN w:val="0"/>
        <w:adjustRightInd w:val="0"/>
        <w:ind w:right="180"/>
        <w:jc w:val="center"/>
        <w:rPr>
          <w:rFonts w:cs="TimesNewRomanPSMT"/>
          <w:b/>
        </w:rPr>
      </w:pPr>
      <w:r w:rsidRPr="00912665">
        <w:rPr>
          <w:rFonts w:cs="TimesNewRomanPSMT"/>
          <w:b/>
        </w:rPr>
        <w:t>Билет № 11</w:t>
      </w:r>
    </w:p>
    <w:p w14:paraId="5627E04C" w14:textId="77777777" w:rsidR="00BF227F" w:rsidRPr="00046D0F" w:rsidRDefault="00BF227F" w:rsidP="00251477">
      <w:pPr>
        <w:numPr>
          <w:ilvl w:val="0"/>
          <w:numId w:val="2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046D0F">
        <w:t xml:space="preserve">Уравнение Максвелла в вакууме. Скалярный и векторный потенциалы. Калибровочная инвариантность. Энергия электромагнитного поля. Вектор </w:t>
      </w:r>
      <w:proofErr w:type="spellStart"/>
      <w:r w:rsidRPr="00046D0F">
        <w:t>Пойнтинга</w:t>
      </w:r>
      <w:proofErr w:type="spellEnd"/>
    </w:p>
    <w:p w14:paraId="52D4AD8F" w14:textId="77777777" w:rsidR="00BF227F" w:rsidRPr="00046D0F" w:rsidRDefault="00BF227F" w:rsidP="00251477">
      <w:pPr>
        <w:numPr>
          <w:ilvl w:val="0"/>
          <w:numId w:val="2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046D0F">
        <w:t xml:space="preserve">Неупорядоченные среды. Ближний и дальний порядок. Прыжковая проводимость. Закон </w:t>
      </w:r>
      <w:proofErr w:type="spellStart"/>
      <w:r w:rsidRPr="00046D0F">
        <w:t>Мотта</w:t>
      </w:r>
      <w:proofErr w:type="spellEnd"/>
      <w:r w:rsidRPr="00046D0F">
        <w:t>. Щель подвижности.</w:t>
      </w:r>
    </w:p>
    <w:p w14:paraId="441331A6" w14:textId="77777777" w:rsidR="00BF227F" w:rsidRPr="00046D0F" w:rsidRDefault="00BF227F" w:rsidP="00251477">
      <w:pPr>
        <w:numPr>
          <w:ilvl w:val="0"/>
          <w:numId w:val="26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046D0F">
        <w:t xml:space="preserve">Оценить энергию падающего пучка (а) фотонов и (б) нейтронов, при которой будет наблюдаться отчетливая дифракционная картина от кристалла (Типичный период кристаллической решетки принять равным 1 Å.) </w:t>
      </w:r>
    </w:p>
    <w:p w14:paraId="2F6479F5" w14:textId="77777777" w:rsidR="00BF227F" w:rsidRPr="00BF227F" w:rsidRDefault="00BF227F" w:rsidP="00251477">
      <w:pPr>
        <w:autoSpaceDE w:val="0"/>
        <w:autoSpaceDN w:val="0"/>
        <w:adjustRightInd w:val="0"/>
        <w:ind w:left="720" w:right="180"/>
        <w:jc w:val="both"/>
      </w:pPr>
      <w:r w:rsidRPr="00046D0F">
        <w:t>При вычислениях использовать следующие значения констант:</w:t>
      </w:r>
    </w:p>
    <w:p w14:paraId="3CA77EE0" w14:textId="77777777" w:rsidR="00BF227F" w:rsidRPr="00BF227F" w:rsidRDefault="00BF227F" w:rsidP="00251477">
      <w:pPr>
        <w:autoSpaceDE w:val="0"/>
        <w:autoSpaceDN w:val="0"/>
        <w:adjustRightInd w:val="0"/>
        <w:ind w:left="720" w:right="180"/>
        <w:jc w:val="both"/>
      </w:pPr>
      <w:r w:rsidRPr="00BF227F">
        <w:t xml:space="preserve"> </w:t>
      </w:r>
      <w:r w:rsidRPr="00912665">
        <w:rPr>
          <w:i/>
          <w:sz w:val="28"/>
          <w:szCs w:val="28"/>
          <w:lang w:val="en-US"/>
        </w:rPr>
        <w:t>h</w:t>
      </w:r>
      <w:r w:rsidRPr="00BF227F">
        <w:t>=6.626 10</w:t>
      </w:r>
      <w:r w:rsidRPr="00BF227F">
        <w:rPr>
          <w:vertAlign w:val="superscript"/>
        </w:rPr>
        <w:t>-34</w:t>
      </w:r>
      <w:r w:rsidRPr="00BF227F">
        <w:t xml:space="preserve"> </w:t>
      </w:r>
      <w:proofErr w:type="spellStart"/>
      <w:r w:rsidRPr="00912665">
        <w:rPr>
          <w:i/>
        </w:rPr>
        <w:t>дж</w:t>
      </w:r>
      <w:proofErr w:type="spellEnd"/>
      <w:r w:rsidRPr="00BF227F">
        <w:rPr>
          <w:i/>
        </w:rPr>
        <w:t xml:space="preserve"> </w:t>
      </w:r>
      <w:proofErr w:type="gramStart"/>
      <w:r w:rsidRPr="00912665">
        <w:rPr>
          <w:i/>
        </w:rPr>
        <w:t>сек</w:t>
      </w:r>
      <w:r w:rsidRPr="00BF227F">
        <w:t xml:space="preserve">;   </w:t>
      </w:r>
      <w:proofErr w:type="spellStart"/>
      <w:proofErr w:type="gramEnd"/>
      <w:r w:rsidRPr="00912665">
        <w:rPr>
          <w:i/>
          <w:sz w:val="28"/>
          <w:szCs w:val="28"/>
          <w:lang w:val="en-US"/>
        </w:rPr>
        <w:t>m</w:t>
      </w:r>
      <w:r w:rsidRPr="00912665">
        <w:rPr>
          <w:sz w:val="28"/>
          <w:szCs w:val="28"/>
          <w:vertAlign w:val="subscript"/>
          <w:lang w:val="en-US"/>
        </w:rPr>
        <w:t>n</w:t>
      </w:r>
      <w:proofErr w:type="spellEnd"/>
      <w:r w:rsidRPr="00BF227F">
        <w:rPr>
          <w:sz w:val="28"/>
          <w:szCs w:val="28"/>
        </w:rPr>
        <w:t>=</w:t>
      </w:r>
      <w:r w:rsidRPr="00BF227F">
        <w:t>1.675 10</w:t>
      </w:r>
      <w:r w:rsidRPr="00BF227F">
        <w:rPr>
          <w:vertAlign w:val="superscript"/>
        </w:rPr>
        <w:t>-27</w:t>
      </w:r>
      <w:r w:rsidRPr="00BF227F">
        <w:t xml:space="preserve"> </w:t>
      </w:r>
      <w:r w:rsidRPr="00912665">
        <w:rPr>
          <w:i/>
        </w:rPr>
        <w:t>кг</w:t>
      </w:r>
      <w:r w:rsidRPr="00BF227F">
        <w:t xml:space="preserve">;   1 </w:t>
      </w:r>
      <w:r w:rsidRPr="00046D0F">
        <w:t>эВ</w:t>
      </w:r>
      <w:r w:rsidRPr="00BF227F">
        <w:t>= 1.602 10</w:t>
      </w:r>
      <w:r w:rsidRPr="00BF227F">
        <w:rPr>
          <w:vertAlign w:val="superscript"/>
        </w:rPr>
        <w:t>-19</w:t>
      </w:r>
      <w:r w:rsidRPr="00BF227F">
        <w:t xml:space="preserve"> </w:t>
      </w:r>
      <w:proofErr w:type="spellStart"/>
      <w:r w:rsidRPr="00912665">
        <w:rPr>
          <w:i/>
        </w:rPr>
        <w:t>дж</w:t>
      </w:r>
      <w:r w:rsidRPr="00BF227F">
        <w:t>.</w:t>
      </w:r>
      <w:proofErr w:type="spellEnd"/>
    </w:p>
    <w:p w14:paraId="00BB2D2C" w14:textId="77777777" w:rsidR="00BF227F" w:rsidRDefault="00BF227F" w:rsidP="00EB28AB">
      <w:pPr>
        <w:rPr>
          <w:b/>
          <w:color w:val="000000"/>
        </w:rPr>
      </w:pPr>
    </w:p>
    <w:p w14:paraId="27C0A3A3" w14:textId="77777777" w:rsidR="00BF227F" w:rsidRPr="00912665" w:rsidRDefault="00BF227F" w:rsidP="00BF227F">
      <w:pPr>
        <w:autoSpaceDE w:val="0"/>
        <w:autoSpaceDN w:val="0"/>
        <w:adjustRightInd w:val="0"/>
        <w:ind w:right="180"/>
        <w:jc w:val="center"/>
        <w:rPr>
          <w:rFonts w:cs="TimesNewRomanPSMT"/>
          <w:b/>
        </w:rPr>
      </w:pPr>
      <w:r w:rsidRPr="00912665">
        <w:rPr>
          <w:rFonts w:cs="TimesNewRomanPSMT"/>
          <w:b/>
        </w:rPr>
        <w:t>Билет № 12</w:t>
      </w:r>
    </w:p>
    <w:p w14:paraId="245275F7" w14:textId="77777777" w:rsidR="00BF227F" w:rsidRDefault="00BF227F" w:rsidP="00BF227F">
      <w:pPr>
        <w:numPr>
          <w:ilvl w:val="0"/>
          <w:numId w:val="25"/>
        </w:numPr>
        <w:autoSpaceDE w:val="0"/>
        <w:autoSpaceDN w:val="0"/>
        <w:adjustRightInd w:val="0"/>
        <w:ind w:right="180"/>
        <w:jc w:val="both"/>
      </w:pPr>
      <w:r>
        <w:t>Деление тяжелых ядер нейтронами. Цепная реакция деления. Ядерные реакторы как источники нейтронов. Другие источники нейтронов.</w:t>
      </w:r>
    </w:p>
    <w:p w14:paraId="0A844A3B" w14:textId="77777777" w:rsidR="00BF227F" w:rsidRDefault="00BF227F" w:rsidP="00BF227F">
      <w:pPr>
        <w:numPr>
          <w:ilvl w:val="0"/>
          <w:numId w:val="25"/>
        </w:numPr>
        <w:autoSpaceDE w:val="0"/>
        <w:autoSpaceDN w:val="0"/>
        <w:adjustRightInd w:val="0"/>
        <w:ind w:right="180"/>
        <w:jc w:val="both"/>
      </w:pPr>
      <w:r w:rsidRPr="00834DB1">
        <w:t>Понятие об обменном взаимодействии. Обменный интеграл. Ферромагнетизм. Магнитные домены. Антиферромагнетизм.</w:t>
      </w:r>
    </w:p>
    <w:p w14:paraId="10206BD3" w14:textId="77777777" w:rsidR="00BF227F" w:rsidRDefault="00BF227F" w:rsidP="00BF227F">
      <w:pPr>
        <w:numPr>
          <w:ilvl w:val="0"/>
          <w:numId w:val="25"/>
        </w:numPr>
        <w:autoSpaceDE w:val="0"/>
        <w:autoSpaceDN w:val="0"/>
        <w:adjustRightInd w:val="0"/>
        <w:ind w:right="180"/>
        <w:jc w:val="both"/>
      </w:pPr>
      <w:r>
        <w:lastRenderedPageBreak/>
        <w:t xml:space="preserve">Для газа свободных электронов плотностью </w:t>
      </w:r>
      <w:r w:rsidRPr="00912665">
        <w:rPr>
          <w:i/>
          <w:sz w:val="28"/>
          <w:szCs w:val="28"/>
          <w:lang w:val="en-US"/>
        </w:rPr>
        <w:t>n</w:t>
      </w:r>
      <w:r>
        <w:t xml:space="preserve"> (</w:t>
      </w:r>
      <w:r w:rsidRPr="00912665">
        <w:rPr>
          <w:i/>
          <w:sz w:val="28"/>
          <w:szCs w:val="28"/>
          <w:lang w:val="en-US"/>
        </w:rPr>
        <w:t>n</w:t>
      </w:r>
      <w:r>
        <w:t xml:space="preserve"> электронов в единице объема), вывести выражение </w:t>
      </w:r>
      <w:r w:rsidR="008A0D73" w:rsidRPr="00912665">
        <w:rPr>
          <w:noProof/>
          <w:position w:val="-30"/>
        </w:rPr>
        <w:object w:dxaOrig="3040" w:dyaOrig="760" w14:anchorId="4483CE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2.65pt;height:40.65pt;mso-width-percent:0;mso-height-percent:0;mso-width-percent:0;mso-height-percent:0" o:ole="">
            <v:imagedata r:id="rId14" o:title=""/>
          </v:shape>
          <o:OLEObject Type="Embed" ProgID="Equation.3" ShapeID="_x0000_i1025" DrawAspect="Content" ObjectID="_1838551458" r:id="rId15"/>
        </w:object>
      </w:r>
      <w:r>
        <w:t xml:space="preserve"> </w:t>
      </w:r>
      <w:r w:rsidRPr="00777F26">
        <w:t xml:space="preserve"> </w:t>
      </w:r>
      <w:r>
        <w:t xml:space="preserve">для диэлектрической проницаемости как функции </w:t>
      </w:r>
      <w:r w:rsidRPr="00912665">
        <w:rPr>
          <w:i/>
          <w:sz w:val="28"/>
          <w:szCs w:val="28"/>
        </w:rPr>
        <w:sym w:font="Symbol" w:char="F077"/>
      </w:r>
      <w:r>
        <w:t xml:space="preserve">. </w:t>
      </w:r>
    </w:p>
    <w:p w14:paraId="46D54A31" w14:textId="77777777" w:rsidR="00BF227F" w:rsidRDefault="00BF227F" w:rsidP="00EB28AB">
      <w:pPr>
        <w:rPr>
          <w:b/>
          <w:color w:val="000000"/>
        </w:rPr>
      </w:pPr>
    </w:p>
    <w:p w14:paraId="7F8C1566" w14:textId="77777777" w:rsidR="00BF227F" w:rsidRPr="00912665" w:rsidRDefault="00BF227F" w:rsidP="00BF227F">
      <w:pPr>
        <w:autoSpaceDE w:val="0"/>
        <w:autoSpaceDN w:val="0"/>
        <w:adjustRightInd w:val="0"/>
        <w:ind w:right="180"/>
        <w:jc w:val="center"/>
        <w:rPr>
          <w:rFonts w:cs="TimesNewRomanPSMT"/>
          <w:b/>
        </w:rPr>
      </w:pPr>
      <w:r w:rsidRPr="00912665">
        <w:rPr>
          <w:rFonts w:cs="TimesNewRomanPSMT"/>
          <w:b/>
        </w:rPr>
        <w:t>Билет № 13</w:t>
      </w:r>
    </w:p>
    <w:p w14:paraId="3C1DD940" w14:textId="77777777" w:rsidR="00BF227F" w:rsidRPr="00834DB1" w:rsidRDefault="00BF227F" w:rsidP="00251477">
      <w:pPr>
        <w:numPr>
          <w:ilvl w:val="0"/>
          <w:numId w:val="24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834DB1">
        <w:t>Прохождение частиц через потенциальный барьер. Туннельный эффект.</w:t>
      </w:r>
    </w:p>
    <w:p w14:paraId="60243501" w14:textId="77777777" w:rsidR="00BF227F" w:rsidRDefault="00BF227F" w:rsidP="00251477">
      <w:pPr>
        <w:numPr>
          <w:ilvl w:val="0"/>
          <w:numId w:val="24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 w:rsidRPr="00834DB1">
        <w:t>Магнитные свойства веществ. Диамагнетизм и парамагнетизм. Гиромагнитное отношение. Закон Кюри и закон Кюри-</w:t>
      </w:r>
      <w:proofErr w:type="spellStart"/>
      <w:r w:rsidRPr="00834DB1">
        <w:t>Вейсса</w:t>
      </w:r>
      <w:proofErr w:type="spellEnd"/>
      <w:r w:rsidRPr="00834DB1">
        <w:t xml:space="preserve">. </w:t>
      </w:r>
    </w:p>
    <w:p w14:paraId="68124F83" w14:textId="77777777" w:rsidR="00BF227F" w:rsidRPr="00D60633" w:rsidRDefault="00BF227F" w:rsidP="00251477">
      <w:pPr>
        <w:numPr>
          <w:ilvl w:val="0"/>
          <w:numId w:val="24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right="180"/>
        <w:jc w:val="both"/>
      </w:pPr>
      <w:r>
        <w:t>Для металлического натрия с ОЦК структурой (</w:t>
      </w:r>
      <w:r w:rsidRPr="00912665">
        <w:rPr>
          <w:i/>
          <w:sz w:val="28"/>
          <w:szCs w:val="28"/>
          <w:lang w:val="en-US"/>
        </w:rPr>
        <w:t>a</w:t>
      </w:r>
      <w:r w:rsidRPr="004F5964">
        <w:t>=</w:t>
      </w:r>
      <w:r w:rsidRPr="003571BD">
        <w:t>4.25 Å</w:t>
      </w:r>
      <w:r>
        <w:t xml:space="preserve">) определить концентрацию электронов проводимости, предполагая один электрон проводимости на атом. В рамках модели свободных электронов получить выражение для энергии Ферми при </w:t>
      </w:r>
      <w:r w:rsidRPr="00912665">
        <w:rPr>
          <w:i/>
          <w:sz w:val="28"/>
          <w:szCs w:val="28"/>
          <w:lang w:val="en-US"/>
        </w:rPr>
        <w:t>T</w:t>
      </w:r>
      <w:r>
        <w:t xml:space="preserve">=0 </w:t>
      </w:r>
      <w:r w:rsidRPr="00912665">
        <w:rPr>
          <w:lang w:val="en-US"/>
        </w:rPr>
        <w:t>K</w:t>
      </w:r>
      <w:r>
        <w:t xml:space="preserve">, и рассчитать её для электронов проводимости металлического натрия. </w:t>
      </w:r>
    </w:p>
    <w:p w14:paraId="218140DD" w14:textId="77777777" w:rsidR="00BF227F" w:rsidRPr="00BF227F" w:rsidRDefault="00BF227F" w:rsidP="00251477">
      <w:pPr>
        <w:autoSpaceDE w:val="0"/>
        <w:autoSpaceDN w:val="0"/>
        <w:adjustRightInd w:val="0"/>
        <w:ind w:left="720" w:right="180"/>
        <w:jc w:val="both"/>
      </w:pPr>
      <w:r>
        <w:t xml:space="preserve">При вычислениях использовать следующие значения констант: </w:t>
      </w:r>
    </w:p>
    <w:p w14:paraId="76A223D1" w14:textId="77777777" w:rsidR="00BF227F" w:rsidRPr="0009572D" w:rsidRDefault="00BF227F" w:rsidP="00251477">
      <w:pPr>
        <w:autoSpaceDE w:val="0"/>
        <w:autoSpaceDN w:val="0"/>
        <w:adjustRightInd w:val="0"/>
        <w:ind w:left="720" w:right="180"/>
        <w:jc w:val="both"/>
      </w:pPr>
      <w:r w:rsidRPr="00912665">
        <w:rPr>
          <w:i/>
          <w:sz w:val="28"/>
          <w:szCs w:val="28"/>
          <w:lang w:val="en-US"/>
        </w:rPr>
        <w:t>h</w:t>
      </w:r>
      <w:r w:rsidRPr="002518B9">
        <w:t>=6.626 10</w:t>
      </w:r>
      <w:r w:rsidRPr="00912665">
        <w:rPr>
          <w:vertAlign w:val="superscript"/>
        </w:rPr>
        <w:t>-34</w:t>
      </w:r>
      <w:r w:rsidRPr="002518B9">
        <w:t xml:space="preserve"> </w:t>
      </w:r>
      <w:proofErr w:type="spellStart"/>
      <w:r w:rsidRPr="00912665">
        <w:rPr>
          <w:i/>
        </w:rPr>
        <w:t>дж</w:t>
      </w:r>
      <w:proofErr w:type="spellEnd"/>
      <w:r w:rsidRPr="00912665">
        <w:rPr>
          <w:i/>
        </w:rPr>
        <w:t xml:space="preserve"> </w:t>
      </w:r>
      <w:proofErr w:type="gramStart"/>
      <w:r w:rsidRPr="00912665">
        <w:rPr>
          <w:i/>
        </w:rPr>
        <w:t>сек</w:t>
      </w:r>
      <w:r>
        <w:t>;</w:t>
      </w:r>
      <w:r w:rsidRPr="00E20A58">
        <w:t xml:space="preserve"> </w:t>
      </w:r>
      <w:r>
        <w:t xml:space="preserve"> </w:t>
      </w:r>
      <w:r w:rsidRPr="002518B9">
        <w:t xml:space="preserve"> </w:t>
      </w:r>
      <w:proofErr w:type="gramEnd"/>
      <w:r w:rsidRPr="00912665">
        <w:rPr>
          <w:i/>
          <w:sz w:val="28"/>
          <w:szCs w:val="28"/>
          <w:lang w:val="en-US"/>
        </w:rPr>
        <w:t>m</w:t>
      </w:r>
      <w:r w:rsidRPr="00912665">
        <w:rPr>
          <w:sz w:val="28"/>
          <w:szCs w:val="28"/>
          <w:vertAlign w:val="subscript"/>
          <w:lang w:val="en-US"/>
        </w:rPr>
        <w:t>e</w:t>
      </w:r>
      <w:r w:rsidRPr="00912665">
        <w:rPr>
          <w:sz w:val="28"/>
          <w:szCs w:val="28"/>
        </w:rPr>
        <w:t>=</w:t>
      </w:r>
      <w:r w:rsidRPr="002518B9">
        <w:t>9.11 10</w:t>
      </w:r>
      <w:r w:rsidRPr="00912665">
        <w:rPr>
          <w:vertAlign w:val="superscript"/>
        </w:rPr>
        <w:t>-31</w:t>
      </w:r>
      <w:r w:rsidRPr="0009572D">
        <w:t xml:space="preserve"> </w:t>
      </w:r>
      <w:r w:rsidRPr="00912665">
        <w:rPr>
          <w:i/>
        </w:rPr>
        <w:t>кг</w:t>
      </w:r>
      <w:r>
        <w:t xml:space="preserve">; </w:t>
      </w:r>
      <w:r w:rsidRPr="00E20A58">
        <w:t xml:space="preserve">  </w:t>
      </w:r>
      <w:r>
        <w:t>1 эВ= 1.602 10</w:t>
      </w:r>
      <w:r w:rsidRPr="00912665">
        <w:rPr>
          <w:vertAlign w:val="superscript"/>
        </w:rPr>
        <w:t>-19</w:t>
      </w:r>
      <w:r>
        <w:t xml:space="preserve"> </w:t>
      </w:r>
      <w:proofErr w:type="spellStart"/>
      <w:r w:rsidRPr="00912665">
        <w:rPr>
          <w:i/>
        </w:rPr>
        <w:t>дж</w:t>
      </w:r>
      <w:r>
        <w:t>.</w:t>
      </w:r>
      <w:proofErr w:type="spellEnd"/>
    </w:p>
    <w:p w14:paraId="4544F858" w14:textId="77777777" w:rsidR="00BF227F" w:rsidRDefault="00BF227F" w:rsidP="00EB28AB">
      <w:pPr>
        <w:rPr>
          <w:b/>
          <w:color w:val="000000"/>
        </w:rPr>
      </w:pPr>
    </w:p>
    <w:p w14:paraId="01F825B5" w14:textId="77777777" w:rsidR="00BF227F" w:rsidRPr="00912665" w:rsidRDefault="00BF227F" w:rsidP="00BF227F">
      <w:pPr>
        <w:autoSpaceDE w:val="0"/>
        <w:autoSpaceDN w:val="0"/>
        <w:adjustRightInd w:val="0"/>
        <w:ind w:right="180"/>
        <w:jc w:val="center"/>
        <w:rPr>
          <w:rFonts w:cs="TimesNewRomanPSMT"/>
          <w:b/>
        </w:rPr>
      </w:pPr>
      <w:r w:rsidRPr="00912665">
        <w:rPr>
          <w:rFonts w:cs="TimesNewRomanPSMT"/>
          <w:b/>
        </w:rPr>
        <w:t>Билет № 14</w:t>
      </w:r>
    </w:p>
    <w:p w14:paraId="27CB4D26" w14:textId="77777777" w:rsidR="00BF227F" w:rsidRPr="00834DB1" w:rsidRDefault="00BF227F" w:rsidP="00BF227F">
      <w:pPr>
        <w:numPr>
          <w:ilvl w:val="0"/>
          <w:numId w:val="23"/>
        </w:numPr>
        <w:autoSpaceDE w:val="0"/>
        <w:autoSpaceDN w:val="0"/>
        <w:adjustRightInd w:val="0"/>
        <w:ind w:right="180"/>
        <w:jc w:val="both"/>
      </w:pPr>
      <w:r w:rsidRPr="00834DB1">
        <w:t>Уравнения Максвелла в среде. Материальные уравнения. Комплексная диэлектрическая проницаемость и показатель преломления, их пространственная и временная дисперсия.</w:t>
      </w:r>
    </w:p>
    <w:p w14:paraId="3D5B6DB8" w14:textId="77777777" w:rsidR="00BF227F" w:rsidRDefault="00BF227F" w:rsidP="00BF227F">
      <w:pPr>
        <w:numPr>
          <w:ilvl w:val="0"/>
          <w:numId w:val="23"/>
        </w:numPr>
        <w:autoSpaceDE w:val="0"/>
        <w:autoSpaceDN w:val="0"/>
        <w:adjustRightInd w:val="0"/>
        <w:ind w:right="180"/>
        <w:jc w:val="both"/>
      </w:pPr>
      <w:r>
        <w:t>Простейшие модели ядра: модель жидкой капли, модель ферми-газа, оболочечная модель, обобщенная модель.</w:t>
      </w:r>
    </w:p>
    <w:p w14:paraId="778CFE30" w14:textId="77777777" w:rsidR="00BF227F" w:rsidRDefault="00BF227F" w:rsidP="00BF227F">
      <w:pPr>
        <w:numPr>
          <w:ilvl w:val="0"/>
          <w:numId w:val="23"/>
        </w:numPr>
        <w:autoSpaceDE w:val="0"/>
        <w:autoSpaceDN w:val="0"/>
        <w:adjustRightInd w:val="0"/>
        <w:ind w:right="180"/>
        <w:jc w:val="both"/>
      </w:pPr>
      <w:r>
        <w:t xml:space="preserve">Для линейного ионного кристалл из </w:t>
      </w:r>
      <w:r w:rsidRPr="009714FC">
        <w:t>2</w:t>
      </w:r>
      <w:r w:rsidRPr="00912665">
        <w:rPr>
          <w:i/>
          <w:sz w:val="28"/>
          <w:szCs w:val="28"/>
          <w:lang w:val="en-US"/>
        </w:rPr>
        <w:t>N</w:t>
      </w:r>
      <w:r w:rsidRPr="009714FC">
        <w:t xml:space="preserve"> ионов с чередующимися зарядами </w:t>
      </w:r>
      <w:r w:rsidRPr="00912665">
        <w:sym w:font="Symbol" w:char="F0B1"/>
      </w:r>
      <w:r w:rsidRPr="00912665">
        <w:rPr>
          <w:i/>
          <w:sz w:val="28"/>
          <w:szCs w:val="28"/>
          <w:lang w:val="en-US"/>
        </w:rPr>
        <w:t>q</w:t>
      </w:r>
      <w:r w:rsidRPr="009714FC">
        <w:t xml:space="preserve"> и отталкивающим потенциалом между ближайшими соседями </w:t>
      </w:r>
      <w:r w:rsidRPr="00912665">
        <w:rPr>
          <w:i/>
          <w:sz w:val="28"/>
          <w:szCs w:val="28"/>
          <w:lang w:val="en-US"/>
        </w:rPr>
        <w:t>A</w:t>
      </w:r>
      <w:r w:rsidRPr="00912665">
        <w:rPr>
          <w:i/>
          <w:sz w:val="28"/>
          <w:szCs w:val="28"/>
        </w:rPr>
        <w:t>/</w:t>
      </w:r>
      <w:r w:rsidRPr="00912665">
        <w:rPr>
          <w:i/>
          <w:sz w:val="28"/>
          <w:szCs w:val="28"/>
          <w:lang w:val="en-US"/>
        </w:rPr>
        <w:t>R</w:t>
      </w:r>
      <w:r w:rsidRPr="00912665">
        <w:rPr>
          <w:position w:val="4"/>
          <w:vertAlign w:val="superscript"/>
          <w:lang w:val="en-US"/>
        </w:rPr>
        <w:t>n</w:t>
      </w:r>
      <w:r w:rsidRPr="00912665">
        <w:rPr>
          <w:position w:val="4"/>
        </w:rPr>
        <w:t>,</w:t>
      </w:r>
      <w:r w:rsidRPr="009714FC">
        <w:t xml:space="preserve"> в дополнение к обычному кулоновскому потенциалу</w:t>
      </w:r>
      <w:r>
        <w:t>,</w:t>
      </w:r>
      <w:r w:rsidRPr="009714FC">
        <w:t xml:space="preserve"> </w:t>
      </w:r>
      <w:r>
        <w:t>о</w:t>
      </w:r>
      <w:r w:rsidRPr="009714FC">
        <w:t xml:space="preserve">пределить равновесное расстояние </w:t>
      </w:r>
      <w:r w:rsidRPr="00912665">
        <w:rPr>
          <w:i/>
          <w:sz w:val="28"/>
          <w:szCs w:val="28"/>
          <w:lang w:val="en-US"/>
        </w:rPr>
        <w:t>R</w:t>
      </w:r>
      <w:r w:rsidRPr="00912665">
        <w:rPr>
          <w:vertAlign w:val="subscript"/>
        </w:rPr>
        <w:t>0</w:t>
      </w:r>
      <w:r w:rsidRPr="009714FC">
        <w:t xml:space="preserve"> между ионами и равновесную энергию </w:t>
      </w:r>
      <w:r w:rsidRPr="00912665">
        <w:rPr>
          <w:i/>
          <w:sz w:val="28"/>
          <w:szCs w:val="28"/>
          <w:lang w:val="en-US"/>
        </w:rPr>
        <w:t>U</w:t>
      </w:r>
      <w:r w:rsidRPr="009714FC">
        <w:t>(</w:t>
      </w:r>
      <w:r w:rsidRPr="00912665">
        <w:rPr>
          <w:i/>
          <w:sz w:val="28"/>
          <w:szCs w:val="28"/>
          <w:lang w:val="en-US"/>
        </w:rPr>
        <w:t>R</w:t>
      </w:r>
      <w:r w:rsidRPr="00912665">
        <w:rPr>
          <w:vertAlign w:val="subscript"/>
        </w:rPr>
        <w:t>0</w:t>
      </w:r>
      <w:r w:rsidRPr="009714FC">
        <w:t>)</w:t>
      </w:r>
    </w:p>
    <w:p w14:paraId="7700692D" w14:textId="77777777" w:rsidR="00BF227F" w:rsidRDefault="00BF227F" w:rsidP="00EB28AB">
      <w:pPr>
        <w:rPr>
          <w:b/>
          <w:color w:val="000000"/>
        </w:rPr>
      </w:pPr>
    </w:p>
    <w:p w14:paraId="65CFD935" w14:textId="77777777" w:rsidR="00BF227F" w:rsidRPr="00912665" w:rsidRDefault="00BF227F" w:rsidP="00BF227F">
      <w:pPr>
        <w:autoSpaceDE w:val="0"/>
        <w:autoSpaceDN w:val="0"/>
        <w:adjustRightInd w:val="0"/>
        <w:ind w:left="360" w:right="180"/>
        <w:jc w:val="center"/>
        <w:rPr>
          <w:rFonts w:cs="TimesNewRomanPSMT"/>
          <w:b/>
          <w:lang w:val="en-US"/>
        </w:rPr>
      </w:pPr>
      <w:r w:rsidRPr="00912665">
        <w:rPr>
          <w:rFonts w:cs="TimesNewRomanPSMT"/>
          <w:b/>
        </w:rPr>
        <w:t>Билет № 1</w:t>
      </w:r>
      <w:r w:rsidRPr="00912665">
        <w:rPr>
          <w:rFonts w:cs="TimesNewRomanPSMT"/>
          <w:b/>
          <w:lang w:val="en-US"/>
        </w:rPr>
        <w:t>5</w:t>
      </w:r>
    </w:p>
    <w:p w14:paraId="71CCBBD0" w14:textId="77777777" w:rsidR="00BF227F" w:rsidRPr="00834DB1" w:rsidRDefault="00BF227F" w:rsidP="00BF227F">
      <w:pPr>
        <w:numPr>
          <w:ilvl w:val="0"/>
          <w:numId w:val="22"/>
        </w:numPr>
        <w:autoSpaceDE w:val="0"/>
        <w:autoSpaceDN w:val="0"/>
        <w:adjustRightInd w:val="0"/>
        <w:ind w:right="180"/>
        <w:jc w:val="both"/>
      </w:pPr>
      <w:r w:rsidRPr="00834DB1">
        <w:t>Дисперсия и поглощение света. Отражение и преломление на границах двух сред. Рассеяние света. Формула Рэлея.</w:t>
      </w:r>
    </w:p>
    <w:p w14:paraId="564E1A8A" w14:textId="77777777" w:rsidR="00BF227F" w:rsidRDefault="00BF227F" w:rsidP="00BF227F">
      <w:pPr>
        <w:numPr>
          <w:ilvl w:val="0"/>
          <w:numId w:val="22"/>
        </w:numPr>
        <w:autoSpaceDE w:val="0"/>
        <w:autoSpaceDN w:val="0"/>
        <w:adjustRightInd w:val="0"/>
        <w:ind w:right="180"/>
        <w:jc w:val="both"/>
      </w:pPr>
      <w:r>
        <w:t>Основные свойства ядер. Квантовые характеристики ядерных состояний</w:t>
      </w:r>
    </w:p>
    <w:p w14:paraId="0D5D0344" w14:textId="77777777" w:rsidR="00BF227F" w:rsidRPr="00D60633" w:rsidRDefault="00BF227F" w:rsidP="00BF227F">
      <w:pPr>
        <w:numPr>
          <w:ilvl w:val="0"/>
          <w:numId w:val="22"/>
        </w:numPr>
        <w:autoSpaceDE w:val="0"/>
        <w:autoSpaceDN w:val="0"/>
        <w:adjustRightInd w:val="0"/>
        <w:ind w:right="180"/>
        <w:jc w:val="both"/>
      </w:pPr>
      <w:r>
        <w:t xml:space="preserve">Оценить намагниченность </w:t>
      </w:r>
      <w:r w:rsidRPr="00912665">
        <w:rPr>
          <w:i/>
          <w:sz w:val="28"/>
          <w:szCs w:val="28"/>
          <w:lang w:val="en-US"/>
        </w:rPr>
        <w:t>M</w:t>
      </w:r>
      <w:r w:rsidRPr="00C7026E">
        <w:t xml:space="preserve"> </w:t>
      </w:r>
      <w:r>
        <w:t xml:space="preserve">монокристалла железа, если бы он полностью спонтанно намагнитился. </w:t>
      </w:r>
      <w:r w:rsidRPr="00912665">
        <w:rPr>
          <w:i/>
        </w:rPr>
        <w:t>Для справки:</w:t>
      </w:r>
      <w:r>
        <w:t xml:space="preserve"> Железо (атомный номер </w:t>
      </w:r>
      <w:r w:rsidRPr="00912665">
        <w:rPr>
          <w:i/>
          <w:sz w:val="28"/>
          <w:szCs w:val="28"/>
          <w:lang w:val="en-US"/>
        </w:rPr>
        <w:t>A</w:t>
      </w:r>
      <w:r w:rsidRPr="005747F3">
        <w:t>=</w:t>
      </w:r>
      <w:r>
        <w:t xml:space="preserve">56) имеет ОЦК структуру с параметром элементарной ячейки </w:t>
      </w:r>
      <w:r w:rsidRPr="00912665">
        <w:rPr>
          <w:i/>
          <w:sz w:val="28"/>
          <w:szCs w:val="28"/>
          <w:lang w:val="en-US"/>
        </w:rPr>
        <w:t>a</w:t>
      </w:r>
      <w:r w:rsidRPr="00730C3C">
        <w:t>=2.86 Å</w:t>
      </w:r>
      <w:r>
        <w:t xml:space="preserve">, магнитный момент иона железа </w:t>
      </w:r>
      <w:r w:rsidRPr="00912665">
        <w:rPr>
          <w:i/>
          <w:sz w:val="28"/>
          <w:szCs w:val="28"/>
        </w:rPr>
        <w:sym w:font="Symbol" w:char="F06D"/>
      </w:r>
      <w:r w:rsidRPr="00912665">
        <w:rPr>
          <w:vertAlign w:val="subscript"/>
        </w:rPr>
        <w:t xml:space="preserve">0 </w:t>
      </w:r>
      <w:r w:rsidRPr="00912665">
        <w:sym w:font="Symbol" w:char="F0BB"/>
      </w:r>
      <w:r>
        <w:t xml:space="preserve"> 2.2</w:t>
      </w:r>
      <w:r w:rsidRPr="00912665">
        <w:rPr>
          <w:i/>
          <w:sz w:val="28"/>
          <w:szCs w:val="28"/>
        </w:rPr>
        <w:sym w:font="Symbol" w:char="F06D"/>
      </w:r>
      <w:proofErr w:type="gramStart"/>
      <w:r w:rsidRPr="00912665">
        <w:rPr>
          <w:vertAlign w:val="subscript"/>
          <w:lang w:val="en-US"/>
        </w:rPr>
        <w:t>B</w:t>
      </w:r>
      <w:r w:rsidRPr="00C7026E">
        <w:t xml:space="preserve"> </w:t>
      </w:r>
      <w:r w:rsidRPr="005E7EED">
        <w:t xml:space="preserve"> </w:t>
      </w:r>
      <w:r w:rsidRPr="00C7026E">
        <w:t>(</w:t>
      </w:r>
      <w:proofErr w:type="gramEnd"/>
      <w:r w:rsidRPr="00912665">
        <w:rPr>
          <w:i/>
          <w:sz w:val="28"/>
          <w:szCs w:val="28"/>
        </w:rPr>
        <w:sym w:font="Symbol" w:char="F06D"/>
      </w:r>
      <w:r w:rsidRPr="00912665">
        <w:rPr>
          <w:vertAlign w:val="subscript"/>
          <w:lang w:val="en-US"/>
        </w:rPr>
        <w:t>B</w:t>
      </w:r>
      <w:r w:rsidRPr="00912665">
        <w:rPr>
          <w:vertAlign w:val="subscript"/>
        </w:rPr>
        <w:t xml:space="preserve"> </w:t>
      </w:r>
      <w:r w:rsidRPr="00D60633">
        <w:t>=</w:t>
      </w:r>
      <w:r>
        <w:t xml:space="preserve"> </w:t>
      </w:r>
      <w:r w:rsidRPr="00D60633">
        <w:t>9.27</w:t>
      </w:r>
      <w:r>
        <w:t xml:space="preserve"> </w:t>
      </w:r>
      <w:r w:rsidRPr="00D60633">
        <w:t>10</w:t>
      </w:r>
      <w:r w:rsidRPr="00912665">
        <w:rPr>
          <w:vertAlign w:val="superscript"/>
        </w:rPr>
        <w:t>-24</w:t>
      </w:r>
      <w:r w:rsidRPr="00D60633">
        <w:t xml:space="preserve"> </w:t>
      </w:r>
      <w:proofErr w:type="spellStart"/>
      <w:r w:rsidRPr="00912665">
        <w:rPr>
          <w:i/>
        </w:rPr>
        <w:t>дж</w:t>
      </w:r>
      <w:proofErr w:type="spellEnd"/>
      <w:r w:rsidRPr="00912665">
        <w:rPr>
          <w:i/>
        </w:rPr>
        <w:t xml:space="preserve"> тл</w:t>
      </w:r>
      <w:r w:rsidRPr="00912665">
        <w:rPr>
          <w:vertAlign w:val="superscript"/>
        </w:rPr>
        <w:t>-1</w:t>
      </w:r>
      <w:r>
        <w:t xml:space="preserve"> – магнетон Бора</w:t>
      </w:r>
      <w:r w:rsidRPr="00C7026E">
        <w:t>)</w:t>
      </w:r>
      <w:r>
        <w:t xml:space="preserve">, плотность железа     </w:t>
      </w:r>
      <w:r w:rsidRPr="00912665">
        <w:rPr>
          <w:i/>
          <w:sz w:val="28"/>
          <w:szCs w:val="28"/>
        </w:rPr>
        <w:sym w:font="Symbol" w:char="F072"/>
      </w:r>
      <w:r w:rsidRPr="00912665">
        <w:rPr>
          <w:i/>
          <w:sz w:val="28"/>
          <w:szCs w:val="28"/>
        </w:rPr>
        <w:t xml:space="preserve"> </w:t>
      </w:r>
      <w:r>
        <w:t xml:space="preserve">= 7.9 </w:t>
      </w:r>
      <w:r w:rsidRPr="00912665">
        <w:rPr>
          <w:i/>
        </w:rPr>
        <w:t>г/см</w:t>
      </w:r>
      <w:r w:rsidRPr="00912665">
        <w:rPr>
          <w:vertAlign w:val="superscript"/>
        </w:rPr>
        <w:t>3</w:t>
      </w:r>
      <w:r>
        <w:t xml:space="preserve">. Ответ дать в системе СИ. </w:t>
      </w:r>
    </w:p>
    <w:p w14:paraId="44530718" w14:textId="77777777" w:rsidR="001628F0" w:rsidRDefault="001628F0" w:rsidP="001628F0">
      <w:pPr>
        <w:rPr>
          <w:color w:val="000000"/>
          <w:sz w:val="26"/>
        </w:rPr>
      </w:pPr>
    </w:p>
    <w:p w14:paraId="4043F0D2" w14:textId="77777777" w:rsidR="00284D0F" w:rsidRDefault="00284D0F" w:rsidP="001628F0">
      <w:pPr>
        <w:rPr>
          <w:color w:val="000000"/>
          <w:sz w:val="26"/>
        </w:rPr>
      </w:pPr>
    </w:p>
    <w:p w14:paraId="097A7E9C" w14:textId="77777777" w:rsidR="001628F0" w:rsidRPr="00284D0F" w:rsidRDefault="001628F0" w:rsidP="00284D0F">
      <w:pPr>
        <w:pStyle w:val="1"/>
        <w:ind w:firstLine="0"/>
        <w:jc w:val="left"/>
      </w:pPr>
      <w:r w:rsidRPr="00284D0F">
        <w:t>11. Материально-техническая база, информационные технологии, программное обеспечение и информационные справочные системы</w:t>
      </w:r>
    </w:p>
    <w:p w14:paraId="3B57E3BD" w14:textId="77777777" w:rsidR="00257D6B" w:rsidRDefault="00257D6B" w:rsidP="00257D6B">
      <w:pPr>
        <w:spacing w:before="41" w:line="276" w:lineRule="exact"/>
        <w:rPr>
          <w:color w:val="000000"/>
        </w:rPr>
      </w:pPr>
    </w:p>
    <w:p w14:paraId="35C8A4EC" w14:textId="77777777" w:rsidR="00402D54" w:rsidRDefault="00402D54" w:rsidP="00402D54">
      <w:r>
        <w:t>При реализации может быть использовано следующее программное обеспечение:</w:t>
      </w:r>
    </w:p>
    <w:p w14:paraId="3468EDD7" w14:textId="77777777" w:rsidR="004D4C0D" w:rsidRDefault="004D4C0D" w:rsidP="004D4C0D">
      <w:pPr>
        <w:ind w:left="720"/>
        <w:jc w:val="both"/>
      </w:pPr>
      <w:bookmarkStart w:id="3" w:name="_heading=h.tyjcwt" w:colFirst="0" w:colLast="0"/>
      <w:bookmarkEnd w:id="3"/>
    </w:p>
    <w:p w14:paraId="6D6BD4B6" w14:textId="3BCFF7F9" w:rsidR="00402D54" w:rsidRDefault="00402D54" w:rsidP="00402D54">
      <w:pPr>
        <w:numPr>
          <w:ilvl w:val="0"/>
          <w:numId w:val="9"/>
        </w:numPr>
        <w:jc w:val="both"/>
      </w:pPr>
      <w:r>
        <w:t xml:space="preserve">Операционная система Astra Linux </w:t>
      </w:r>
      <w:r w:rsidRPr="00834CE0">
        <w:t xml:space="preserve">( </w:t>
      </w:r>
      <w:hyperlink r:id="rId16">
        <w:r w:rsidRPr="00834CE0">
          <w:rPr>
            <w:u w:val="single"/>
          </w:rPr>
          <w:t>https://astralinux.ru/</w:t>
        </w:r>
      </w:hyperlink>
      <w:r w:rsidRPr="00834CE0">
        <w:t xml:space="preserve"> ) </w:t>
      </w:r>
      <w:r>
        <w:t>или аналог, с офисным пакетом.</w:t>
      </w:r>
    </w:p>
    <w:p w14:paraId="5CCC484C" w14:textId="77777777" w:rsidR="00402D54" w:rsidRDefault="00402D54" w:rsidP="00402D54">
      <w:pPr>
        <w:ind w:left="360"/>
      </w:pPr>
    </w:p>
    <w:p w14:paraId="23FE60F4" w14:textId="77777777" w:rsidR="00402D54" w:rsidRDefault="00402D54" w:rsidP="00402D54">
      <w:r>
        <w:t>Перечень профессиональных баз данных и информационных справочных систем</w:t>
      </w:r>
    </w:p>
    <w:p w14:paraId="70DA4635" w14:textId="77777777" w:rsidR="00402D54" w:rsidRPr="00834CE0" w:rsidRDefault="00402D54" w:rsidP="00402D54">
      <w:pPr>
        <w:numPr>
          <w:ilvl w:val="0"/>
          <w:numId w:val="10"/>
        </w:numPr>
        <w:spacing w:line="276" w:lineRule="auto"/>
        <w:jc w:val="both"/>
      </w:pPr>
      <w:r>
        <w:t xml:space="preserve"> </w:t>
      </w:r>
      <w:r w:rsidRPr="00834CE0">
        <w:t xml:space="preserve">База данных РИНЦ (российский индекс научного цитирования) </w:t>
      </w:r>
      <w:hyperlink r:id="rId17">
        <w:r w:rsidRPr="00834CE0">
          <w:rPr>
            <w:u w:val="single"/>
          </w:rPr>
          <w:t>http://www.elibrary.ru</w:t>
        </w:r>
      </w:hyperlink>
      <w:r w:rsidRPr="00834CE0">
        <w:t xml:space="preserve"> </w:t>
      </w:r>
    </w:p>
    <w:p w14:paraId="00C449BB" w14:textId="77777777" w:rsidR="00402D54" w:rsidRPr="00834CE0" w:rsidRDefault="00000000" w:rsidP="00402D54">
      <w:pPr>
        <w:numPr>
          <w:ilvl w:val="0"/>
          <w:numId w:val="10"/>
        </w:numPr>
        <w:spacing w:line="276" w:lineRule="auto"/>
        <w:jc w:val="both"/>
      </w:pPr>
      <w:hyperlink r:id="rId18">
        <w:r w:rsidR="00402D54" w:rsidRPr="00834CE0">
          <w:rPr>
            <w:u w:val="single"/>
          </w:rPr>
          <w:t>http://www.jinr.ru/staff/science_ptp/</w:t>
        </w:r>
      </w:hyperlink>
      <w:r w:rsidR="00402D54" w:rsidRPr="00834CE0">
        <w:t xml:space="preserve"> </w:t>
      </w:r>
    </w:p>
    <w:p w14:paraId="054D42C2" w14:textId="77777777" w:rsidR="00402D54" w:rsidRPr="00834CE0" w:rsidRDefault="00000000" w:rsidP="00402D54">
      <w:pPr>
        <w:numPr>
          <w:ilvl w:val="0"/>
          <w:numId w:val="10"/>
        </w:numPr>
        <w:spacing w:line="276" w:lineRule="auto"/>
        <w:jc w:val="both"/>
      </w:pPr>
      <w:hyperlink r:id="rId19">
        <w:r w:rsidR="00402D54" w:rsidRPr="00834CE0">
          <w:rPr>
            <w:u w:val="single"/>
          </w:rPr>
          <w:t>http://nuclphys.sinp.msu.ru/experiment/</w:t>
        </w:r>
      </w:hyperlink>
      <w:r w:rsidR="00402D54" w:rsidRPr="00834CE0">
        <w:t xml:space="preserve"> </w:t>
      </w:r>
    </w:p>
    <w:p w14:paraId="0006CC52" w14:textId="77777777" w:rsidR="00402D54" w:rsidRDefault="00402D54" w:rsidP="00402D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color w:val="000000"/>
        </w:rPr>
      </w:pPr>
    </w:p>
    <w:p w14:paraId="1FD91B7A" w14:textId="77777777" w:rsidR="00402D54" w:rsidRDefault="00402D54" w:rsidP="00402D54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66FFE38F" w14:textId="77777777" w:rsidR="00402D54" w:rsidRDefault="00402D54" w:rsidP="00402D5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Выпускная квалификационная работа, как правило, основывается на работе обучающихся студентов на материально-технической базе ОИЯИ. В зависимости от выбранной научной тематики используются базовые установки, методические стенды, аппаратные и программные средства сбора и анализа данных, и другое. В частности, предусмотрена работа на установках проектов: </w:t>
      </w:r>
    </w:p>
    <w:p w14:paraId="01C9D8AE" w14:textId="77777777" w:rsidR="00402D54" w:rsidRDefault="00402D54" w:rsidP="00402D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НИКА, </w:t>
      </w:r>
    </w:p>
    <w:p w14:paraId="378A4069" w14:textId="77777777" w:rsidR="00402D54" w:rsidRDefault="00402D54" w:rsidP="00402D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Байкал-ГВД, </w:t>
      </w:r>
    </w:p>
    <w:p w14:paraId="4DD5D4A3" w14:textId="77777777" w:rsidR="00402D54" w:rsidRDefault="00402D54" w:rsidP="00402D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Фабрика сверхтяжелых элементов, </w:t>
      </w:r>
    </w:p>
    <w:p w14:paraId="1F4B4F8D" w14:textId="77777777" w:rsidR="00402D54" w:rsidRDefault="00402D54" w:rsidP="00402D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ИБР-2, </w:t>
      </w:r>
    </w:p>
    <w:p w14:paraId="2737A200" w14:textId="77777777" w:rsidR="00402D54" w:rsidRDefault="00402D54" w:rsidP="00402D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ЦИВК ОИЯИ, </w:t>
      </w:r>
    </w:p>
    <w:p w14:paraId="1C4EA24F" w14:textId="77777777" w:rsidR="00402D54" w:rsidRDefault="00402D54" w:rsidP="00402D5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HybriLIT</w:t>
      </w:r>
      <w:proofErr w:type="spellEnd"/>
      <w:r>
        <w:rPr>
          <w:color w:val="000000"/>
        </w:rPr>
        <w:t>, Говорун.</w:t>
      </w:r>
    </w:p>
    <w:p w14:paraId="0FB56F0B" w14:textId="77777777" w:rsidR="00284D0F" w:rsidRPr="00284D0F" w:rsidRDefault="00284D0F" w:rsidP="00257D6B">
      <w:pPr>
        <w:spacing w:before="41" w:line="276" w:lineRule="exact"/>
        <w:rPr>
          <w:color w:val="000000"/>
        </w:rPr>
      </w:pPr>
    </w:p>
    <w:p w14:paraId="3E71B145" w14:textId="77777777" w:rsidR="00D85074" w:rsidRPr="00D85074" w:rsidRDefault="00D85074" w:rsidP="00D85074">
      <w:pPr>
        <w:ind w:firstLine="567"/>
        <w:jc w:val="both"/>
        <w:rPr>
          <w:color w:val="000000"/>
        </w:rPr>
      </w:pPr>
      <w:r>
        <w:rPr>
          <w:color w:val="000000"/>
        </w:rPr>
        <w:t>Проведение государствен</w:t>
      </w:r>
      <w:r w:rsidRPr="00D85074">
        <w:rPr>
          <w:color w:val="000000"/>
        </w:rPr>
        <w:t xml:space="preserve">ного междисциплинарного </w:t>
      </w:r>
      <w:proofErr w:type="gramStart"/>
      <w:r w:rsidRPr="00D85074">
        <w:rPr>
          <w:color w:val="000000"/>
        </w:rPr>
        <w:t xml:space="preserve">экзамена  </w:t>
      </w:r>
      <w:r>
        <w:rPr>
          <w:color w:val="000000"/>
        </w:rPr>
        <w:t>и</w:t>
      </w:r>
      <w:proofErr w:type="gramEnd"/>
      <w:r>
        <w:rPr>
          <w:color w:val="000000"/>
        </w:rPr>
        <w:t xml:space="preserve"> защита выпускной квалификационной работы может быть проведены в учебной</w:t>
      </w:r>
      <w:r w:rsidRPr="00D85074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</w:t>
      </w:r>
      <w:r>
        <w:rPr>
          <w:color w:val="000000"/>
        </w:rPr>
        <w:t>.</w:t>
      </w:r>
    </w:p>
    <w:p w14:paraId="2AAA675B" w14:textId="77777777" w:rsidR="00D85074" w:rsidRPr="00D85074" w:rsidRDefault="00D85074" w:rsidP="00D85074">
      <w:pPr>
        <w:ind w:firstLine="567"/>
        <w:jc w:val="both"/>
        <w:rPr>
          <w:color w:val="000000"/>
        </w:rPr>
      </w:pPr>
    </w:p>
    <w:p w14:paraId="664BC5E1" w14:textId="77777777" w:rsidR="00D85074" w:rsidRDefault="00D85074" w:rsidP="00D85074">
      <w:pPr>
        <w:jc w:val="both"/>
        <w:rPr>
          <w:color w:val="000000"/>
        </w:rPr>
      </w:pPr>
      <w:r w:rsidRPr="00D85074">
        <w:rPr>
          <w:rStyle w:val="10"/>
        </w:rPr>
        <w:t>12. Язык преподавания:</w:t>
      </w:r>
      <w:r w:rsidRPr="00D85074">
        <w:rPr>
          <w:color w:val="000000"/>
        </w:rPr>
        <w:t xml:space="preserve"> русский</w:t>
      </w:r>
    </w:p>
    <w:p w14:paraId="03F32EF2" w14:textId="77777777" w:rsidR="00D85074" w:rsidRDefault="00D85074" w:rsidP="00D85074">
      <w:pPr>
        <w:spacing w:before="41" w:line="276" w:lineRule="exact"/>
        <w:rPr>
          <w:b/>
          <w:bCs/>
          <w:color w:val="000000"/>
        </w:rPr>
      </w:pPr>
    </w:p>
    <w:sectPr w:rsidR="00D85074" w:rsidSect="00972421">
      <w:footerReference w:type="default" r:id="rId20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4327" w14:textId="77777777" w:rsidR="008A0D73" w:rsidRDefault="008A0D73">
      <w:r>
        <w:separator/>
      </w:r>
    </w:p>
  </w:endnote>
  <w:endnote w:type="continuationSeparator" w:id="0">
    <w:p w14:paraId="24655F78" w14:textId="77777777" w:rsidR="008A0D73" w:rsidRDefault="008A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B039" w14:textId="77777777" w:rsidR="00A24330" w:rsidRDefault="00A2551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742A23">
      <w:rPr>
        <w:color w:val="000000"/>
      </w:rPr>
      <w:instrText>PAGE</w:instrText>
    </w:r>
    <w:r>
      <w:rPr>
        <w:color w:val="000000"/>
      </w:rPr>
      <w:fldChar w:fldCharType="end"/>
    </w:r>
  </w:p>
  <w:p w14:paraId="160F5AB1" w14:textId="77777777" w:rsidR="00A24330" w:rsidRDefault="00A243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35D5" w14:textId="77777777" w:rsidR="00A24330" w:rsidRDefault="00A2551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742A23">
      <w:rPr>
        <w:color w:val="000000"/>
      </w:rPr>
      <w:instrText>PAGE</w:instrText>
    </w:r>
    <w:r>
      <w:rPr>
        <w:color w:val="000000"/>
      </w:rPr>
      <w:fldChar w:fldCharType="separate"/>
    </w:r>
    <w:r w:rsidR="008E1468">
      <w:rPr>
        <w:noProof/>
        <w:color w:val="000000"/>
      </w:rPr>
      <w:t>4</w:t>
    </w:r>
    <w:r>
      <w:rPr>
        <w:color w:val="000000"/>
      </w:rPr>
      <w:fldChar w:fldCharType="end"/>
    </w:r>
  </w:p>
  <w:p w14:paraId="0C5CF2F7" w14:textId="77777777" w:rsidR="00A24330" w:rsidRDefault="00A243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221308"/>
      <w:docPartObj>
        <w:docPartGallery w:val="Page Numbers (Bottom of Page)"/>
        <w:docPartUnique/>
      </w:docPartObj>
    </w:sdtPr>
    <w:sdtContent>
      <w:p w14:paraId="214EB496" w14:textId="77777777" w:rsidR="004A63E1" w:rsidRDefault="00A25510">
        <w:pPr>
          <w:pStyle w:val="a7"/>
          <w:jc w:val="center"/>
        </w:pPr>
        <w:r>
          <w:fldChar w:fldCharType="begin"/>
        </w:r>
        <w:r w:rsidR="004A63E1">
          <w:instrText>PAGE   \* MERGEFORMAT</w:instrText>
        </w:r>
        <w:r>
          <w:fldChar w:fldCharType="separate"/>
        </w:r>
        <w:r w:rsidR="008E1468">
          <w:rPr>
            <w:noProof/>
          </w:rPr>
          <w:t>5</w:t>
        </w:r>
        <w:r>
          <w:fldChar w:fldCharType="end"/>
        </w:r>
      </w:p>
    </w:sdtContent>
  </w:sdt>
  <w:p w14:paraId="6372ABE4" w14:textId="77777777" w:rsidR="004A63E1" w:rsidRDefault="004A63E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5EC3" w14:textId="77777777" w:rsidR="00A24330" w:rsidRDefault="00A2551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742A23">
      <w:rPr>
        <w:color w:val="000000"/>
      </w:rPr>
      <w:instrText>PAGE</w:instrText>
    </w:r>
    <w:r>
      <w:rPr>
        <w:color w:val="000000"/>
      </w:rPr>
      <w:fldChar w:fldCharType="separate"/>
    </w:r>
    <w:r w:rsidR="00251477">
      <w:rPr>
        <w:noProof/>
        <w:color w:val="000000"/>
      </w:rPr>
      <w:t>10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3E04" w14:textId="77777777" w:rsidR="008A0D73" w:rsidRDefault="008A0D73">
      <w:r>
        <w:separator/>
      </w:r>
    </w:p>
  </w:footnote>
  <w:footnote w:type="continuationSeparator" w:id="0">
    <w:p w14:paraId="706E8C23" w14:textId="77777777" w:rsidR="008A0D73" w:rsidRDefault="008A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4B7E" w14:textId="77777777" w:rsidR="004A63E1" w:rsidRDefault="004A63E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B787" w14:textId="77777777" w:rsidR="004A63E1" w:rsidRDefault="004A63E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78F1" w14:textId="77777777" w:rsidR="004A63E1" w:rsidRDefault="004A63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0" w15:restartNumberingAfterBreak="0">
    <w:nsid w:val="05BA647F"/>
    <w:multiLevelType w:val="hybridMultilevel"/>
    <w:tmpl w:val="302A04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B736759"/>
    <w:multiLevelType w:val="hybridMultilevel"/>
    <w:tmpl w:val="22DA5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BFD25CB"/>
    <w:multiLevelType w:val="multilevel"/>
    <w:tmpl w:val="1632D0E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C763C6B"/>
    <w:multiLevelType w:val="hybridMultilevel"/>
    <w:tmpl w:val="28EE8D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3820DD2"/>
    <w:multiLevelType w:val="hybridMultilevel"/>
    <w:tmpl w:val="B8A29C3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 w15:restartNumberingAfterBreak="0">
    <w:nsid w:val="166714AB"/>
    <w:multiLevelType w:val="hybridMultilevel"/>
    <w:tmpl w:val="27EC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773BD"/>
    <w:multiLevelType w:val="hybridMultilevel"/>
    <w:tmpl w:val="D6C6F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57491"/>
    <w:multiLevelType w:val="hybridMultilevel"/>
    <w:tmpl w:val="60D2D7C8"/>
    <w:lvl w:ilvl="0" w:tplc="0419000F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8" w15:restartNumberingAfterBreak="0">
    <w:nsid w:val="1F3F6D6E"/>
    <w:multiLevelType w:val="multilevel"/>
    <w:tmpl w:val="DB2CE144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19" w15:restartNumberingAfterBreak="0">
    <w:nsid w:val="22124226"/>
    <w:multiLevelType w:val="hybridMultilevel"/>
    <w:tmpl w:val="D3F85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B5152F"/>
    <w:multiLevelType w:val="multilevel"/>
    <w:tmpl w:val="D87801D0"/>
    <w:lvl w:ilvl="0">
      <w:start w:val="1"/>
      <w:numFmt w:val="decimal"/>
      <w:lvlText w:val="%1."/>
      <w:lvlJc w:val="left"/>
      <w:pPr>
        <w:ind w:left="341" w:hanging="360"/>
      </w:pPr>
    </w:lvl>
    <w:lvl w:ilvl="1">
      <w:start w:val="1"/>
      <w:numFmt w:val="decimal"/>
      <w:lvlText w:val="6.%2."/>
      <w:lvlJc w:val="left"/>
      <w:pPr>
        <w:ind w:left="401" w:hanging="420"/>
      </w:pPr>
    </w:lvl>
    <w:lvl w:ilvl="2">
      <w:start w:val="1"/>
      <w:numFmt w:val="decimal"/>
      <w:lvlText w:val="%1.%2.%3."/>
      <w:lvlJc w:val="left"/>
      <w:pPr>
        <w:ind w:left="701" w:hanging="720"/>
      </w:pPr>
    </w:lvl>
    <w:lvl w:ilvl="3">
      <w:start w:val="1"/>
      <w:numFmt w:val="decimal"/>
      <w:lvlText w:val="%1.%2.%3.%4."/>
      <w:lvlJc w:val="left"/>
      <w:pPr>
        <w:ind w:left="701" w:hanging="720"/>
      </w:pPr>
    </w:lvl>
    <w:lvl w:ilvl="4">
      <w:start w:val="1"/>
      <w:numFmt w:val="decimal"/>
      <w:lvlText w:val="%1.%2.%3.%4.%5."/>
      <w:lvlJc w:val="left"/>
      <w:pPr>
        <w:ind w:left="1061" w:hanging="1080"/>
      </w:pPr>
    </w:lvl>
    <w:lvl w:ilvl="5">
      <w:start w:val="1"/>
      <w:numFmt w:val="decimal"/>
      <w:lvlText w:val="%1.%2.%3.%4.%5.%6."/>
      <w:lvlJc w:val="left"/>
      <w:pPr>
        <w:ind w:left="1061" w:hanging="1080"/>
      </w:pPr>
    </w:lvl>
    <w:lvl w:ilvl="6">
      <w:start w:val="1"/>
      <w:numFmt w:val="decimal"/>
      <w:lvlText w:val="%1.%2.%3.%4.%5.%6.%7."/>
      <w:lvlJc w:val="left"/>
      <w:pPr>
        <w:ind w:left="1421" w:hanging="1440"/>
      </w:pPr>
    </w:lvl>
    <w:lvl w:ilvl="7">
      <w:start w:val="1"/>
      <w:numFmt w:val="decimal"/>
      <w:lvlText w:val="%1.%2.%3.%4.%5.%6.%7.%8."/>
      <w:lvlJc w:val="left"/>
      <w:pPr>
        <w:ind w:left="1421" w:hanging="1440"/>
      </w:pPr>
    </w:lvl>
    <w:lvl w:ilvl="8">
      <w:start w:val="1"/>
      <w:numFmt w:val="decimal"/>
      <w:lvlText w:val="%1.%2.%3.%4.%5.%6.%7.%8.%9."/>
      <w:lvlJc w:val="left"/>
      <w:pPr>
        <w:ind w:left="1781" w:hanging="1800"/>
      </w:pPr>
    </w:lvl>
  </w:abstractNum>
  <w:abstractNum w:abstractNumId="21" w15:restartNumberingAfterBreak="0">
    <w:nsid w:val="26902442"/>
    <w:multiLevelType w:val="hybridMultilevel"/>
    <w:tmpl w:val="444C9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21F96"/>
    <w:multiLevelType w:val="hybridMultilevel"/>
    <w:tmpl w:val="E69231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97479E9"/>
    <w:multiLevelType w:val="multilevel"/>
    <w:tmpl w:val="7E04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ED74B0"/>
    <w:multiLevelType w:val="multilevel"/>
    <w:tmpl w:val="A22E585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D36236"/>
    <w:multiLevelType w:val="multilevel"/>
    <w:tmpl w:val="DB86593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B2659EE"/>
    <w:multiLevelType w:val="hybridMultilevel"/>
    <w:tmpl w:val="85626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976F53"/>
    <w:multiLevelType w:val="hybridMultilevel"/>
    <w:tmpl w:val="2DD4A5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B617B7A"/>
    <w:multiLevelType w:val="hybridMultilevel"/>
    <w:tmpl w:val="97065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81667A"/>
    <w:multiLevelType w:val="multilevel"/>
    <w:tmpl w:val="626E8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44466"/>
    <w:multiLevelType w:val="hybridMultilevel"/>
    <w:tmpl w:val="6A746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81D12"/>
    <w:multiLevelType w:val="hybridMultilevel"/>
    <w:tmpl w:val="D1F07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69112A"/>
    <w:multiLevelType w:val="multilevel"/>
    <w:tmpl w:val="38461EDC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3A6218D"/>
    <w:multiLevelType w:val="multilevel"/>
    <w:tmpl w:val="86D8A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63FD7"/>
    <w:multiLevelType w:val="hybridMultilevel"/>
    <w:tmpl w:val="C31C9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2D47A2B"/>
    <w:multiLevelType w:val="hybridMultilevel"/>
    <w:tmpl w:val="42BC8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5B27F1"/>
    <w:multiLevelType w:val="multilevel"/>
    <w:tmpl w:val="1248A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23F55"/>
    <w:multiLevelType w:val="hybridMultilevel"/>
    <w:tmpl w:val="C098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5010477">
    <w:abstractNumId w:val="23"/>
  </w:num>
  <w:num w:numId="2" w16cid:durableId="1327976293">
    <w:abstractNumId w:val="20"/>
  </w:num>
  <w:num w:numId="3" w16cid:durableId="80106381">
    <w:abstractNumId w:val="33"/>
  </w:num>
  <w:num w:numId="4" w16cid:durableId="863711111">
    <w:abstractNumId w:val="12"/>
  </w:num>
  <w:num w:numId="5" w16cid:durableId="1055858275">
    <w:abstractNumId w:val="29"/>
  </w:num>
  <w:num w:numId="6" w16cid:durableId="417291539">
    <w:abstractNumId w:val="32"/>
  </w:num>
  <w:num w:numId="7" w16cid:durableId="864320178">
    <w:abstractNumId w:val="18"/>
  </w:num>
  <w:num w:numId="8" w16cid:durableId="833450630">
    <w:abstractNumId w:val="14"/>
  </w:num>
  <w:num w:numId="9" w16cid:durableId="585307832">
    <w:abstractNumId w:val="36"/>
  </w:num>
  <w:num w:numId="10" w16cid:durableId="1961257402">
    <w:abstractNumId w:val="24"/>
  </w:num>
  <w:num w:numId="11" w16cid:durableId="40374071">
    <w:abstractNumId w:val="25"/>
  </w:num>
  <w:num w:numId="12" w16cid:durableId="490215755">
    <w:abstractNumId w:val="8"/>
  </w:num>
  <w:num w:numId="13" w16cid:durableId="617184109">
    <w:abstractNumId w:val="6"/>
  </w:num>
  <w:num w:numId="14" w16cid:durableId="427118289">
    <w:abstractNumId w:val="0"/>
  </w:num>
  <w:num w:numId="15" w16cid:durableId="768737977">
    <w:abstractNumId w:val="5"/>
  </w:num>
  <w:num w:numId="16" w16cid:durableId="151988204">
    <w:abstractNumId w:val="7"/>
  </w:num>
  <w:num w:numId="17" w16cid:durableId="1859735962">
    <w:abstractNumId w:val="2"/>
  </w:num>
  <w:num w:numId="18" w16cid:durableId="2059164052">
    <w:abstractNumId w:val="3"/>
  </w:num>
  <w:num w:numId="19" w16cid:durableId="1805735646">
    <w:abstractNumId w:val="4"/>
  </w:num>
  <w:num w:numId="20" w16cid:durableId="799344763">
    <w:abstractNumId w:val="9"/>
  </w:num>
  <w:num w:numId="21" w16cid:durableId="881021688">
    <w:abstractNumId w:val="1"/>
  </w:num>
  <w:num w:numId="22" w16cid:durableId="1310018788">
    <w:abstractNumId w:val="15"/>
  </w:num>
  <w:num w:numId="23" w16cid:durableId="568736298">
    <w:abstractNumId w:val="16"/>
  </w:num>
  <w:num w:numId="24" w16cid:durableId="1689209686">
    <w:abstractNumId w:val="13"/>
  </w:num>
  <w:num w:numId="25" w16cid:durableId="1646547117">
    <w:abstractNumId w:val="21"/>
  </w:num>
  <w:num w:numId="26" w16cid:durableId="1542473182">
    <w:abstractNumId w:val="11"/>
  </w:num>
  <w:num w:numId="27" w16cid:durableId="154735489">
    <w:abstractNumId w:val="35"/>
  </w:num>
  <w:num w:numId="28" w16cid:durableId="1830095770">
    <w:abstractNumId w:val="10"/>
  </w:num>
  <w:num w:numId="29" w16cid:durableId="341981782">
    <w:abstractNumId w:val="31"/>
  </w:num>
  <w:num w:numId="30" w16cid:durableId="1490248981">
    <w:abstractNumId w:val="28"/>
  </w:num>
  <w:num w:numId="31" w16cid:durableId="1838107262">
    <w:abstractNumId w:val="17"/>
  </w:num>
  <w:num w:numId="32" w16cid:durableId="910386759">
    <w:abstractNumId w:val="34"/>
  </w:num>
  <w:num w:numId="33" w16cid:durableId="1220824530">
    <w:abstractNumId w:val="37"/>
  </w:num>
  <w:num w:numId="34" w16cid:durableId="1632514833">
    <w:abstractNumId w:val="22"/>
  </w:num>
  <w:num w:numId="35" w16cid:durableId="1398700406">
    <w:abstractNumId w:val="26"/>
  </w:num>
  <w:num w:numId="36" w16cid:durableId="1700887406">
    <w:abstractNumId w:val="27"/>
  </w:num>
  <w:num w:numId="37" w16cid:durableId="421730534">
    <w:abstractNumId w:val="30"/>
  </w:num>
  <w:num w:numId="38" w16cid:durableId="13277869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30"/>
    <w:rsid w:val="000C4D67"/>
    <w:rsid w:val="00120BF9"/>
    <w:rsid w:val="001628F0"/>
    <w:rsid w:val="001A1B7F"/>
    <w:rsid w:val="001C3782"/>
    <w:rsid w:val="001D7126"/>
    <w:rsid w:val="0021696D"/>
    <w:rsid w:val="00251477"/>
    <w:rsid w:val="00257D6B"/>
    <w:rsid w:val="00284D0F"/>
    <w:rsid w:val="003078EB"/>
    <w:rsid w:val="00317EE9"/>
    <w:rsid w:val="00370161"/>
    <w:rsid w:val="00402D54"/>
    <w:rsid w:val="00435608"/>
    <w:rsid w:val="004A63E1"/>
    <w:rsid w:val="004B550C"/>
    <w:rsid w:val="004D4C0D"/>
    <w:rsid w:val="006D03ED"/>
    <w:rsid w:val="00707FC3"/>
    <w:rsid w:val="00742A23"/>
    <w:rsid w:val="00785887"/>
    <w:rsid w:val="007D3C9C"/>
    <w:rsid w:val="007F04BD"/>
    <w:rsid w:val="008173EB"/>
    <w:rsid w:val="008865B7"/>
    <w:rsid w:val="008A0D73"/>
    <w:rsid w:val="008D2496"/>
    <w:rsid w:val="008E1468"/>
    <w:rsid w:val="00972421"/>
    <w:rsid w:val="00A24330"/>
    <w:rsid w:val="00A25510"/>
    <w:rsid w:val="00A94C73"/>
    <w:rsid w:val="00AC3CA7"/>
    <w:rsid w:val="00AE3DDA"/>
    <w:rsid w:val="00BF227F"/>
    <w:rsid w:val="00C90D8B"/>
    <w:rsid w:val="00CF750A"/>
    <w:rsid w:val="00D544BF"/>
    <w:rsid w:val="00D85074"/>
    <w:rsid w:val="00EB28AB"/>
    <w:rsid w:val="00FA609E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7EE8"/>
  <w15:docId w15:val="{D5AA3EE0-E5ED-A246-9F08-08FB4C15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30E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rsid w:val="00A255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2551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rsid w:val="00A255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A255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255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0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paragraph" w:customStyle="1" w:styleId="afd">
    <w:name w:val="Стиль"/>
    <w:basedOn w:val="a"/>
    <w:uiPriority w:val="99"/>
    <w:rsid w:val="00C672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Subtitle"/>
    <w:basedOn w:val="a"/>
    <w:next w:val="a"/>
    <w:rsid w:val="00A255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1"/>
    <w:rsid w:val="00A255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A255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A255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A255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A2551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2">
    <w:name w:val="Нет списка1"/>
    <w:semiHidden/>
    <w:rsid w:val="006D03ED"/>
    <w:pPr>
      <w:spacing w:after="160" w:line="278" w:lineRule="auto"/>
    </w:pPr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jinr.ru/staff/science_ptp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stralinux.ru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19" Type="http://schemas.openxmlformats.org/officeDocument/2006/relationships/hyperlink" Target="http://nuclphys.sinp.msu.ru/experiment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vLaSAQI0qnB9kxEbOm/qAqQqvQ==">AMUW2mXfLcO0RDK5i74SDyhwQ36sXnsaL2amAdaBo47MChBZ4+8rUtQAzWRkFugIwp6qoYn96xxi/OHZQZPAgFE5+J7K7lhAnY31gu7e0Bnpu9LvVogy3L9tBd9mQEXIWiz8FU+VzHzgPvwIZ+Ij0Qq1RjTpENC+GqTm0RugY5+EpH3wBxWyPb+vztWiYPVVpwvQFBPv9aLPOcHljStCq4nqGOmMWtKY1xLV1Y/v4hZGZqKfNDRkWZZFkrwwz5A8yozW4rj1FNB6tZlaDD8fLIN0SL5svtw//FLDS9dS1LTqxX7kQjWn3TxS+XvUjhtFZjNJw4t3eDllmvq/w6ioXgRcXLSChmXObYnmrUAtJ4bniwE8ddM2mZBBtoGnharkGmBCkAIrqEppPe7r8p9R04UyEuYXvUs8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3434</Words>
  <Characters>19577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3</cp:revision>
  <dcterms:created xsi:type="dcterms:W3CDTF">2026-04-19T20:58:00Z</dcterms:created>
  <dcterms:modified xsi:type="dcterms:W3CDTF">2026-04-24T12:58:00Z</dcterms:modified>
</cp:coreProperties>
</file>