
<file path=[Content_Types].xml><?xml version="1.0" encoding="utf-8"?>
<Types xmlns="http://schemas.openxmlformats.org/package/2006/content-types">
  <Default Extension="gif" ContentType="image/gif"/>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878DAE" w14:textId="77777777" w:rsidR="00492D84" w:rsidRPr="00E40F22" w:rsidRDefault="00492D84">
      <w:pPr>
        <w:rPr>
          <w:sz w:val="20"/>
          <w:szCs w:val="20"/>
          <w:lang w:val="en-US"/>
        </w:rPr>
      </w:pPr>
      <w:bookmarkStart w:id="0" w:name="_heading=h.cm34pepu5tyn" w:colFirst="0" w:colLast="0"/>
      <w:bookmarkEnd w:id="0"/>
    </w:p>
    <w:tbl>
      <w:tblPr>
        <w:tblStyle w:val="affffffffffffffffffffffffffff"/>
        <w:tblW w:w="9603" w:type="dxa"/>
        <w:tblInd w:w="425" w:type="dxa"/>
        <w:tblLayout w:type="fixed"/>
        <w:tblLook w:val="0000" w:firstRow="0" w:lastRow="0" w:firstColumn="0" w:lastColumn="0" w:noHBand="0" w:noVBand="0"/>
      </w:tblPr>
      <w:tblGrid>
        <w:gridCol w:w="3191"/>
        <w:gridCol w:w="2251"/>
        <w:gridCol w:w="4161"/>
      </w:tblGrid>
      <w:tr w:rsidR="00492D84" w14:paraId="7D83522F" w14:textId="77777777">
        <w:tc>
          <w:tcPr>
            <w:tcW w:w="9603" w:type="dxa"/>
            <w:gridSpan w:val="3"/>
            <w:tcMar>
              <w:top w:w="0" w:type="dxa"/>
              <w:left w:w="108" w:type="dxa"/>
              <w:bottom w:w="0" w:type="dxa"/>
              <w:right w:w="108" w:type="dxa"/>
            </w:tcMar>
          </w:tcPr>
          <w:p w14:paraId="02530A8E" w14:textId="77777777" w:rsidR="00492D84" w:rsidRDefault="00000000">
            <w:pPr>
              <w:widowControl w:val="0"/>
              <w:jc w:val="center"/>
            </w:pPr>
            <w:r>
              <w:t xml:space="preserve">Федеральное государственное бюджетное образовательное учреждение высшего профессионального образования </w:t>
            </w:r>
          </w:p>
          <w:p w14:paraId="46C8A1DB" w14:textId="77777777" w:rsidR="00492D84" w:rsidRDefault="00000000">
            <w:pPr>
              <w:widowControl w:val="0"/>
              <w:jc w:val="center"/>
            </w:pPr>
            <w:r>
              <w:t>Московский государственный университет имени М.В. Ломоносова</w:t>
            </w:r>
          </w:p>
          <w:p w14:paraId="19F63836" w14:textId="77777777" w:rsidR="00492D84" w:rsidRDefault="00000000">
            <w:pPr>
              <w:widowControl w:val="0"/>
              <w:jc w:val="center"/>
            </w:pPr>
            <w:r>
              <w:t xml:space="preserve">филиал МГУ в г. Дубне </w:t>
            </w:r>
          </w:p>
          <w:p w14:paraId="15D73E72" w14:textId="77777777" w:rsidR="00492D84" w:rsidRDefault="00492D84">
            <w:pPr>
              <w:widowControl w:val="0"/>
              <w:jc w:val="center"/>
            </w:pPr>
          </w:p>
        </w:tc>
      </w:tr>
      <w:tr w:rsidR="00492D84" w14:paraId="7D2718B6" w14:textId="77777777">
        <w:tc>
          <w:tcPr>
            <w:tcW w:w="3191" w:type="dxa"/>
            <w:tcMar>
              <w:top w:w="0" w:type="dxa"/>
              <w:left w:w="108" w:type="dxa"/>
              <w:bottom w:w="0" w:type="dxa"/>
              <w:right w:w="108" w:type="dxa"/>
            </w:tcMar>
          </w:tcPr>
          <w:p w14:paraId="31F4CCD0" w14:textId="77777777" w:rsidR="00492D84" w:rsidRDefault="00492D84">
            <w:pPr>
              <w:widowControl w:val="0"/>
              <w:ind w:firstLine="567"/>
              <w:jc w:val="both"/>
            </w:pPr>
          </w:p>
        </w:tc>
        <w:tc>
          <w:tcPr>
            <w:tcW w:w="2251" w:type="dxa"/>
            <w:tcMar>
              <w:top w:w="0" w:type="dxa"/>
              <w:left w:w="108" w:type="dxa"/>
              <w:bottom w:w="0" w:type="dxa"/>
              <w:right w:w="108" w:type="dxa"/>
            </w:tcMar>
          </w:tcPr>
          <w:p w14:paraId="17620515" w14:textId="77777777" w:rsidR="00492D84" w:rsidRDefault="00492D84">
            <w:pPr>
              <w:widowControl w:val="0"/>
              <w:ind w:firstLine="567"/>
              <w:jc w:val="both"/>
            </w:pPr>
          </w:p>
        </w:tc>
        <w:tc>
          <w:tcPr>
            <w:tcW w:w="4161" w:type="dxa"/>
            <w:tcMar>
              <w:top w:w="0" w:type="dxa"/>
              <w:left w:w="108" w:type="dxa"/>
              <w:bottom w:w="0" w:type="dxa"/>
              <w:right w:w="108" w:type="dxa"/>
            </w:tcMar>
          </w:tcPr>
          <w:p w14:paraId="2669AEFA" w14:textId="77777777" w:rsidR="00492D84" w:rsidRDefault="00000000">
            <w:pPr>
              <w:keepNext/>
              <w:widowControl w:val="0"/>
              <w:pBdr>
                <w:top w:val="nil"/>
                <w:left w:val="nil"/>
                <w:bottom w:val="nil"/>
                <w:right w:val="nil"/>
                <w:between w:val="nil"/>
              </w:pBdr>
              <w:tabs>
                <w:tab w:val="left" w:pos="8080"/>
                <w:tab w:val="left" w:pos="8789"/>
                <w:tab w:val="left" w:pos="9214"/>
              </w:tabs>
              <w:spacing w:before="240" w:after="60"/>
              <w:rPr>
                <w:b/>
                <w:bCs/>
              </w:rPr>
            </w:pPr>
            <w:r>
              <w:rPr>
                <w:b/>
                <w:bCs/>
              </w:rPr>
              <w:t>УТВЕРЖДАЮ</w:t>
            </w:r>
          </w:p>
          <w:p w14:paraId="3F6A7713" w14:textId="77777777" w:rsidR="00492D84" w:rsidRDefault="00000000">
            <w:pPr>
              <w:keepNext/>
              <w:widowControl w:val="0"/>
              <w:pBdr>
                <w:top w:val="nil"/>
                <w:left w:val="nil"/>
                <w:bottom w:val="nil"/>
                <w:right w:val="nil"/>
                <w:between w:val="nil"/>
              </w:pBdr>
              <w:spacing w:before="240" w:after="60"/>
            </w:pPr>
            <w:r>
              <w:t>и.о. Директора</w:t>
            </w:r>
          </w:p>
          <w:p w14:paraId="7266EDF7" w14:textId="77777777" w:rsidR="00492D84" w:rsidRDefault="00000000">
            <w:pPr>
              <w:keepNext/>
              <w:widowControl w:val="0"/>
              <w:pBdr>
                <w:top w:val="nil"/>
                <w:left w:val="nil"/>
                <w:bottom w:val="nil"/>
                <w:right w:val="nil"/>
                <w:between w:val="nil"/>
              </w:pBdr>
              <w:spacing w:before="240" w:after="60"/>
            </w:pPr>
            <w:r>
              <w:t xml:space="preserve">Филиала МГУ в г. Дубне </w:t>
            </w:r>
          </w:p>
          <w:p w14:paraId="71C4034E" w14:textId="77777777" w:rsidR="00492D84" w:rsidRDefault="00492D84">
            <w:pPr>
              <w:keepNext/>
              <w:widowControl w:val="0"/>
              <w:pBdr>
                <w:top w:val="nil"/>
                <w:left w:val="nil"/>
                <w:bottom w:val="nil"/>
                <w:right w:val="nil"/>
                <w:between w:val="nil"/>
              </w:pBdr>
              <w:spacing w:before="240" w:after="60"/>
            </w:pPr>
          </w:p>
          <w:p w14:paraId="07BFBACE" w14:textId="77777777" w:rsidR="00492D84" w:rsidRDefault="00000000">
            <w:pPr>
              <w:widowControl w:val="0"/>
            </w:pPr>
            <w:r>
              <w:t xml:space="preserve">________________ Э.Э. Боос </w:t>
            </w:r>
          </w:p>
          <w:p w14:paraId="616E20DD" w14:textId="2F8673BA" w:rsidR="00492D84" w:rsidRDefault="00000000">
            <w:pPr>
              <w:widowControl w:val="0"/>
            </w:pPr>
            <w:r>
              <w:t>«</w:t>
            </w:r>
            <w:r w:rsidR="00175813">
              <w:rPr>
                <w:lang w:val="ru-RU"/>
              </w:rPr>
              <w:t>01</w:t>
            </w:r>
            <w:r>
              <w:t>»</w:t>
            </w:r>
            <w:r w:rsidR="00175813">
              <w:rPr>
                <w:lang w:val="ru-RU"/>
              </w:rPr>
              <w:t xml:space="preserve"> сентября </w:t>
            </w:r>
            <w:r>
              <w:t>202</w:t>
            </w:r>
            <w:r w:rsidR="00175813">
              <w:rPr>
                <w:lang w:val="ru-RU"/>
              </w:rPr>
              <w:t>4</w:t>
            </w:r>
            <w:r>
              <w:t xml:space="preserve"> г.</w:t>
            </w:r>
          </w:p>
          <w:p w14:paraId="58EFA8AF" w14:textId="77777777" w:rsidR="00492D84" w:rsidRDefault="00492D84">
            <w:pPr>
              <w:widowControl w:val="0"/>
            </w:pPr>
          </w:p>
        </w:tc>
      </w:tr>
      <w:tr w:rsidR="00492D84" w14:paraId="439A8E80" w14:textId="77777777">
        <w:tc>
          <w:tcPr>
            <w:tcW w:w="9603" w:type="dxa"/>
            <w:gridSpan w:val="3"/>
            <w:tcMar>
              <w:top w:w="0" w:type="dxa"/>
              <w:left w:w="108" w:type="dxa"/>
              <w:bottom w:w="0" w:type="dxa"/>
              <w:right w:w="108" w:type="dxa"/>
            </w:tcMar>
          </w:tcPr>
          <w:p w14:paraId="5FEC07D5" w14:textId="77777777" w:rsidR="00492D84" w:rsidRDefault="00000000">
            <w:pPr>
              <w:widowControl w:val="0"/>
              <w:jc w:val="center"/>
              <w:rPr>
                <w:b/>
                <w:bCs/>
              </w:rPr>
            </w:pPr>
            <w:r>
              <w:rPr>
                <w:b/>
                <w:bCs/>
              </w:rPr>
              <w:t xml:space="preserve">Оценочные и методические материалы  </w:t>
            </w:r>
          </w:p>
          <w:p w14:paraId="7CF57108" w14:textId="77777777" w:rsidR="00492D84" w:rsidRDefault="00000000">
            <w:pPr>
              <w:widowControl w:val="0"/>
              <w:jc w:val="center"/>
              <w:rPr>
                <w:b/>
                <w:bCs/>
              </w:rPr>
            </w:pPr>
            <w:r>
              <w:rPr>
                <w:b/>
                <w:bCs/>
              </w:rPr>
              <w:t xml:space="preserve">формирования компетенций, </w:t>
            </w:r>
            <w:r>
              <w:rPr>
                <w:b/>
                <w:bCs/>
                <w:highlight w:val="white"/>
              </w:rPr>
              <w:t>оценивания уровня знаний, умений, навыков и(или)  опыта деятельности у</w:t>
            </w:r>
            <w:r>
              <w:rPr>
                <w:b/>
                <w:bCs/>
              </w:rPr>
              <w:t xml:space="preserve"> обучающихся и выпускников </w:t>
            </w:r>
          </w:p>
          <w:p w14:paraId="6EFE4D5E" w14:textId="77777777" w:rsidR="00492D84" w:rsidRDefault="00492D84">
            <w:pPr>
              <w:widowControl w:val="0"/>
              <w:jc w:val="center"/>
              <w:rPr>
                <w:i/>
                <w:iCs/>
              </w:rPr>
            </w:pPr>
          </w:p>
          <w:p w14:paraId="2CEB0CF4" w14:textId="77777777" w:rsidR="00492D84" w:rsidRDefault="00000000">
            <w:pPr>
              <w:widowControl w:val="0"/>
              <w:pBdr>
                <w:bottom w:val="single" w:sz="4" w:space="1" w:color="000000"/>
              </w:pBdr>
              <w:jc w:val="center"/>
              <w:rPr>
                <w:b/>
                <w:bCs/>
                <w:i/>
                <w:iCs/>
              </w:rPr>
            </w:pPr>
            <w:r>
              <w:rPr>
                <w:b/>
                <w:bCs/>
              </w:rPr>
              <w:t>Уровень высшего образования:</w:t>
            </w:r>
          </w:p>
          <w:p w14:paraId="505CC594" w14:textId="77777777" w:rsidR="00492D84" w:rsidRDefault="00000000">
            <w:pPr>
              <w:widowControl w:val="0"/>
              <w:pBdr>
                <w:bottom w:val="single" w:sz="4" w:space="1" w:color="000000"/>
              </w:pBdr>
              <w:jc w:val="center"/>
              <w:rPr>
                <w:b/>
                <w:bCs/>
                <w:i/>
                <w:iCs/>
              </w:rPr>
            </w:pPr>
            <w:r>
              <w:rPr>
                <w:i/>
                <w:iCs/>
              </w:rPr>
              <w:t>магистратура</w:t>
            </w:r>
          </w:p>
          <w:p w14:paraId="1214AFE9" w14:textId="77777777" w:rsidR="00492D84" w:rsidRDefault="00492D84">
            <w:pPr>
              <w:widowControl w:val="0"/>
              <w:jc w:val="center"/>
              <w:rPr>
                <w:i/>
                <w:iCs/>
              </w:rPr>
            </w:pPr>
          </w:p>
          <w:p w14:paraId="3EAD3BC3" w14:textId="77777777" w:rsidR="00492D84" w:rsidRDefault="00000000">
            <w:pPr>
              <w:widowControl w:val="0"/>
              <w:pBdr>
                <w:bottom w:val="single" w:sz="4" w:space="1" w:color="000000"/>
              </w:pBdr>
              <w:jc w:val="center"/>
              <w:rPr>
                <w:b/>
                <w:bCs/>
              </w:rPr>
            </w:pPr>
            <w:r>
              <w:rPr>
                <w:b/>
                <w:bCs/>
              </w:rPr>
              <w:t>Направление подготовки:</w:t>
            </w:r>
          </w:p>
          <w:p w14:paraId="16DA7192" w14:textId="77777777" w:rsidR="00492D84" w:rsidRDefault="00000000">
            <w:pPr>
              <w:widowControl w:val="0"/>
              <w:pBdr>
                <w:bottom w:val="single" w:sz="4" w:space="1" w:color="000000"/>
              </w:pBdr>
              <w:jc w:val="center"/>
              <w:rPr>
                <w:b/>
                <w:bCs/>
              </w:rPr>
            </w:pPr>
            <w:r>
              <w:rPr>
                <w:b/>
                <w:bCs/>
              </w:rPr>
              <w:t>03.04.02 «Физика»</w:t>
            </w:r>
          </w:p>
          <w:p w14:paraId="5543BDB0" w14:textId="77777777" w:rsidR="00492D84" w:rsidRDefault="00492D84">
            <w:pPr>
              <w:widowControl w:val="0"/>
              <w:jc w:val="center"/>
            </w:pPr>
          </w:p>
          <w:p w14:paraId="22D0E600" w14:textId="77777777" w:rsidR="00492D84" w:rsidRDefault="00000000">
            <w:pPr>
              <w:widowControl w:val="0"/>
              <w:pBdr>
                <w:bottom w:val="single" w:sz="4" w:space="1" w:color="000000"/>
              </w:pBdr>
              <w:ind w:firstLine="567"/>
              <w:jc w:val="center"/>
              <w:rPr>
                <w:b/>
                <w:bCs/>
              </w:rPr>
            </w:pPr>
            <w:r>
              <w:rPr>
                <w:b/>
                <w:bCs/>
              </w:rPr>
              <w:t>Направленность (профиль) ОПОП:</w:t>
            </w:r>
          </w:p>
          <w:p w14:paraId="43145867" w14:textId="77777777" w:rsidR="00492D84" w:rsidRDefault="00000000">
            <w:pPr>
              <w:widowControl w:val="0"/>
              <w:pBdr>
                <w:bottom w:val="single" w:sz="4" w:space="1" w:color="000000"/>
              </w:pBdr>
              <w:ind w:firstLine="567"/>
              <w:jc w:val="center"/>
              <w:rPr>
                <w:b/>
                <w:bCs/>
                <w:i/>
                <w:iCs/>
              </w:rPr>
            </w:pPr>
            <w:r>
              <w:rPr>
                <w:b/>
                <w:bCs/>
                <w:i/>
                <w:iCs/>
              </w:rPr>
              <w:t xml:space="preserve">Физика элементарных частиц </w:t>
            </w:r>
          </w:p>
          <w:p w14:paraId="7E904F6A" w14:textId="77777777" w:rsidR="00492D84" w:rsidRDefault="00492D84">
            <w:pPr>
              <w:widowControl w:val="0"/>
            </w:pPr>
          </w:p>
          <w:p w14:paraId="01439A36" w14:textId="77777777" w:rsidR="00492D84" w:rsidRDefault="00000000">
            <w:pPr>
              <w:widowControl w:val="0"/>
              <w:pBdr>
                <w:top w:val="nil"/>
                <w:left w:val="nil"/>
                <w:bottom w:val="single" w:sz="4" w:space="1" w:color="000000"/>
                <w:right w:val="nil"/>
                <w:between w:val="nil"/>
              </w:pBdr>
              <w:jc w:val="center"/>
            </w:pPr>
            <w:r>
              <w:t>Форма обучения:</w:t>
            </w:r>
          </w:p>
          <w:p w14:paraId="197FB11B" w14:textId="77777777" w:rsidR="00492D84" w:rsidRDefault="00000000">
            <w:pPr>
              <w:widowControl w:val="0"/>
              <w:pBdr>
                <w:top w:val="nil"/>
                <w:left w:val="nil"/>
                <w:bottom w:val="single" w:sz="4" w:space="1" w:color="000000"/>
                <w:right w:val="nil"/>
                <w:between w:val="nil"/>
              </w:pBdr>
              <w:jc w:val="center"/>
            </w:pPr>
            <w:r>
              <w:rPr>
                <w:b/>
                <w:bCs/>
                <w:i/>
                <w:iCs/>
              </w:rPr>
              <w:t>Очная</w:t>
            </w:r>
          </w:p>
          <w:p w14:paraId="52BA2815" w14:textId="77777777" w:rsidR="00492D84" w:rsidRDefault="00492D84">
            <w:pPr>
              <w:widowControl w:val="0"/>
              <w:jc w:val="center"/>
            </w:pPr>
          </w:p>
          <w:p w14:paraId="4AA099B6" w14:textId="77777777" w:rsidR="00492D84" w:rsidRDefault="00492D84">
            <w:pPr>
              <w:widowControl w:val="0"/>
              <w:tabs>
                <w:tab w:val="left" w:pos="7938"/>
              </w:tabs>
              <w:jc w:val="center"/>
            </w:pPr>
          </w:p>
          <w:tbl>
            <w:tblPr>
              <w:tblStyle w:val="affffffffffffffffffffffffffff0"/>
              <w:tblW w:w="9077" w:type="dxa"/>
              <w:tblInd w:w="0" w:type="dxa"/>
              <w:tblLayout w:type="fixed"/>
              <w:tblLook w:val="0000" w:firstRow="0" w:lastRow="0" w:firstColumn="0" w:lastColumn="0" w:noHBand="0" w:noVBand="0"/>
            </w:tblPr>
            <w:tblGrid>
              <w:gridCol w:w="4536"/>
              <w:gridCol w:w="4541"/>
            </w:tblGrid>
            <w:tr w:rsidR="00492D84" w14:paraId="17471F44" w14:textId="77777777">
              <w:tc>
                <w:tcPr>
                  <w:tcW w:w="4536" w:type="dxa"/>
                  <w:tcMar>
                    <w:top w:w="0" w:type="dxa"/>
                    <w:left w:w="108" w:type="dxa"/>
                    <w:bottom w:w="0" w:type="dxa"/>
                    <w:right w:w="108" w:type="dxa"/>
                  </w:tcMar>
                </w:tcPr>
                <w:p w14:paraId="0E35C8D1" w14:textId="77777777" w:rsidR="00492D84" w:rsidRDefault="00492D84">
                  <w:pPr>
                    <w:widowControl w:val="0"/>
                    <w:jc w:val="both"/>
                  </w:pPr>
                </w:p>
              </w:tc>
              <w:tc>
                <w:tcPr>
                  <w:tcW w:w="4541" w:type="dxa"/>
                  <w:tcMar>
                    <w:top w:w="0" w:type="dxa"/>
                    <w:left w:w="108" w:type="dxa"/>
                    <w:bottom w:w="0" w:type="dxa"/>
                    <w:right w:w="108" w:type="dxa"/>
                  </w:tcMar>
                </w:tcPr>
                <w:p w14:paraId="4065AA68" w14:textId="77777777" w:rsidR="00492D84" w:rsidRDefault="00492D84">
                  <w:pPr>
                    <w:widowControl w:val="0"/>
                  </w:pPr>
                </w:p>
              </w:tc>
            </w:tr>
          </w:tbl>
          <w:p w14:paraId="1E87321F" w14:textId="77777777" w:rsidR="00492D84" w:rsidRDefault="00492D84">
            <w:pPr>
              <w:widowControl w:val="0"/>
              <w:jc w:val="both"/>
            </w:pPr>
          </w:p>
        </w:tc>
      </w:tr>
      <w:tr w:rsidR="00492D84" w14:paraId="215FF7DA" w14:textId="77777777">
        <w:tc>
          <w:tcPr>
            <w:tcW w:w="9603" w:type="dxa"/>
            <w:gridSpan w:val="3"/>
            <w:tcMar>
              <w:top w:w="0" w:type="dxa"/>
              <w:left w:w="108" w:type="dxa"/>
              <w:bottom w:w="0" w:type="dxa"/>
              <w:right w:w="108" w:type="dxa"/>
            </w:tcMar>
          </w:tcPr>
          <w:p w14:paraId="1B59AA08" w14:textId="77777777" w:rsidR="00492D84" w:rsidRDefault="00492D84">
            <w:pPr>
              <w:widowControl w:val="0"/>
              <w:jc w:val="center"/>
            </w:pPr>
          </w:p>
          <w:p w14:paraId="59DCAD1A" w14:textId="77777777" w:rsidR="00492D84" w:rsidRDefault="00492D84">
            <w:pPr>
              <w:widowControl w:val="0"/>
              <w:jc w:val="center"/>
            </w:pPr>
          </w:p>
          <w:p w14:paraId="01E9A121" w14:textId="77777777" w:rsidR="00492D84" w:rsidRDefault="00492D84">
            <w:pPr>
              <w:widowControl w:val="0"/>
              <w:jc w:val="center"/>
            </w:pPr>
          </w:p>
          <w:p w14:paraId="7AD72AED" w14:textId="77777777" w:rsidR="00492D84" w:rsidRDefault="00492D84">
            <w:pPr>
              <w:widowControl w:val="0"/>
              <w:jc w:val="center"/>
            </w:pPr>
          </w:p>
          <w:p w14:paraId="2B96D24B" w14:textId="77777777" w:rsidR="00492D84" w:rsidRDefault="00492D84">
            <w:pPr>
              <w:widowControl w:val="0"/>
              <w:jc w:val="center"/>
            </w:pPr>
          </w:p>
          <w:p w14:paraId="540E4BF4" w14:textId="77777777" w:rsidR="00492D84" w:rsidRDefault="00000000">
            <w:pPr>
              <w:widowControl w:val="0"/>
              <w:jc w:val="center"/>
            </w:pPr>
            <w:r>
              <w:t xml:space="preserve">Дубна </w:t>
            </w:r>
          </w:p>
          <w:p w14:paraId="4384BF22" w14:textId="301B1F34" w:rsidR="00492D84" w:rsidRPr="00175813" w:rsidRDefault="00000000">
            <w:pPr>
              <w:widowControl w:val="0"/>
              <w:jc w:val="center"/>
              <w:rPr>
                <w:lang w:val="ru-RU"/>
              </w:rPr>
            </w:pPr>
            <w:r>
              <w:t>202</w:t>
            </w:r>
            <w:r w:rsidR="00175813">
              <w:rPr>
                <w:lang w:val="ru-RU"/>
              </w:rPr>
              <w:t>4</w:t>
            </w:r>
          </w:p>
          <w:p w14:paraId="56A55FFB" w14:textId="77777777" w:rsidR="00492D84" w:rsidRDefault="00492D84">
            <w:pPr>
              <w:widowControl w:val="0"/>
              <w:jc w:val="both"/>
            </w:pPr>
          </w:p>
        </w:tc>
      </w:tr>
    </w:tbl>
    <w:p w14:paraId="79B42D99" w14:textId="77777777" w:rsidR="00492D84" w:rsidRDefault="00000000">
      <w:pPr>
        <w:ind w:firstLine="709"/>
        <w:jc w:val="both"/>
      </w:pPr>
      <w:r>
        <w:br w:type="page"/>
      </w:r>
      <w:r>
        <w:lastRenderedPageBreak/>
        <w:t xml:space="preserve">Оценочные и методические материалы формирования компетенций, </w:t>
      </w:r>
      <w:r>
        <w:rPr>
          <w:highlight w:val="white"/>
        </w:rPr>
        <w:t>оценивания уровня знаний, умений, навыков и(или)  опыта деятельности у</w:t>
      </w:r>
      <w:r>
        <w:t xml:space="preserve"> обучающихся и выпускников разработаны в соответствии с образовательным стандартом, самостоятельно установленным МГУ имени М.В.Ломоносова для реализуемых основных профессиональных образовательных программ высшего образования – программ магистратуры по направлению подготовки 03.04.02 «Физика», утвержденным   решением Ученого совета МГУ имени М.В.Ломоносова от 28 декабря 2020 года (протокол № 7).</w:t>
      </w:r>
    </w:p>
    <w:p w14:paraId="10464AC2" w14:textId="77777777" w:rsidR="00492D84" w:rsidRDefault="00000000">
      <w:pPr>
        <w:ind w:firstLine="709"/>
        <w:jc w:val="both"/>
      </w:pPr>
      <w:r>
        <w:br w:type="page"/>
      </w:r>
    </w:p>
    <w:p w14:paraId="73AEB7D6" w14:textId="77777777" w:rsidR="00492D84" w:rsidRDefault="00000000">
      <w:pPr>
        <w:jc w:val="center"/>
        <w:rPr>
          <w:b/>
          <w:bCs/>
        </w:rPr>
      </w:pPr>
      <w:r>
        <w:rPr>
          <w:b/>
          <w:bCs/>
        </w:rPr>
        <w:lastRenderedPageBreak/>
        <w:t>Содержание</w:t>
      </w:r>
    </w:p>
    <w:p w14:paraId="10CF71E6" w14:textId="77777777" w:rsidR="00492D84" w:rsidRDefault="00492D84">
      <w:pPr>
        <w:jc w:val="center"/>
        <w:rPr>
          <w:b/>
          <w:bCs/>
          <w:color w:val="FF0000"/>
        </w:rPr>
      </w:pPr>
    </w:p>
    <w:tbl>
      <w:tblPr>
        <w:tblStyle w:val="affffffffffffffffffffffffffff1"/>
        <w:tblW w:w="935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04"/>
        <w:gridCol w:w="8647"/>
      </w:tblGrid>
      <w:tr w:rsidR="00492D84" w14:paraId="49EC1590" w14:textId="77777777">
        <w:tc>
          <w:tcPr>
            <w:tcW w:w="704" w:type="dxa"/>
            <w:tcBorders>
              <w:top w:val="nil"/>
              <w:left w:val="nil"/>
              <w:bottom w:val="nil"/>
              <w:right w:val="nil"/>
            </w:tcBorders>
            <w:tcMar>
              <w:top w:w="0" w:type="dxa"/>
              <w:left w:w="108" w:type="dxa"/>
              <w:bottom w:w="0" w:type="dxa"/>
              <w:right w:w="108" w:type="dxa"/>
            </w:tcMar>
          </w:tcPr>
          <w:p w14:paraId="01514047" w14:textId="77777777" w:rsidR="00492D84" w:rsidRDefault="00000000">
            <w:pPr>
              <w:widowControl w:val="0"/>
            </w:pPr>
            <w:r>
              <w:t>I.</w:t>
            </w:r>
          </w:p>
        </w:tc>
        <w:tc>
          <w:tcPr>
            <w:tcW w:w="8647" w:type="dxa"/>
            <w:tcBorders>
              <w:top w:val="nil"/>
              <w:left w:val="nil"/>
              <w:bottom w:val="nil"/>
              <w:right w:val="nil"/>
            </w:tcBorders>
            <w:tcMar>
              <w:top w:w="0" w:type="dxa"/>
              <w:left w:w="108" w:type="dxa"/>
              <w:bottom w:w="0" w:type="dxa"/>
              <w:right w:w="108" w:type="dxa"/>
            </w:tcMar>
          </w:tcPr>
          <w:p w14:paraId="251B8E5B" w14:textId="77777777" w:rsidR="00492D84" w:rsidRDefault="00000000">
            <w:pPr>
              <w:widowControl w:val="0"/>
            </w:pPr>
            <w:r>
              <w:t>Общие положения</w:t>
            </w:r>
          </w:p>
          <w:p w14:paraId="2D30F321" w14:textId="77777777" w:rsidR="00492D84" w:rsidRDefault="00492D84">
            <w:pPr>
              <w:widowControl w:val="0"/>
            </w:pPr>
          </w:p>
        </w:tc>
      </w:tr>
      <w:tr w:rsidR="00492D84" w14:paraId="4334EF31" w14:textId="77777777">
        <w:tc>
          <w:tcPr>
            <w:tcW w:w="704" w:type="dxa"/>
            <w:tcBorders>
              <w:top w:val="nil"/>
              <w:left w:val="nil"/>
              <w:bottom w:val="nil"/>
              <w:right w:val="nil"/>
            </w:tcBorders>
            <w:tcMar>
              <w:top w:w="0" w:type="dxa"/>
              <w:left w:w="108" w:type="dxa"/>
              <w:bottom w:w="0" w:type="dxa"/>
              <w:right w:w="108" w:type="dxa"/>
            </w:tcMar>
          </w:tcPr>
          <w:p w14:paraId="01040BF9" w14:textId="77777777" w:rsidR="00492D84" w:rsidRDefault="00000000">
            <w:pPr>
              <w:widowControl w:val="0"/>
            </w:pPr>
            <w:r>
              <w:t>II.</w:t>
            </w:r>
          </w:p>
        </w:tc>
        <w:tc>
          <w:tcPr>
            <w:tcW w:w="8647" w:type="dxa"/>
            <w:tcBorders>
              <w:top w:val="nil"/>
              <w:left w:val="nil"/>
              <w:bottom w:val="nil"/>
              <w:right w:val="nil"/>
            </w:tcBorders>
            <w:tcMar>
              <w:top w:w="0" w:type="dxa"/>
              <w:left w:w="108" w:type="dxa"/>
              <w:bottom w:w="0" w:type="dxa"/>
              <w:right w:w="108" w:type="dxa"/>
            </w:tcMar>
          </w:tcPr>
          <w:p w14:paraId="134BF260" w14:textId="77777777" w:rsidR="00492D84" w:rsidRDefault="00000000">
            <w:pPr>
              <w:widowControl w:val="0"/>
            </w:pPr>
            <w:r>
              <w:t>Полный перечень компетенций выпускников образовательной программы</w:t>
            </w:r>
          </w:p>
          <w:p w14:paraId="639E1914" w14:textId="77777777" w:rsidR="00492D84" w:rsidRDefault="00492D84">
            <w:pPr>
              <w:widowControl w:val="0"/>
            </w:pPr>
          </w:p>
        </w:tc>
      </w:tr>
      <w:tr w:rsidR="00492D84" w14:paraId="44F9EAB1" w14:textId="77777777">
        <w:tc>
          <w:tcPr>
            <w:tcW w:w="704" w:type="dxa"/>
            <w:tcBorders>
              <w:top w:val="nil"/>
              <w:left w:val="nil"/>
              <w:bottom w:val="nil"/>
              <w:right w:val="nil"/>
            </w:tcBorders>
            <w:tcMar>
              <w:top w:w="0" w:type="dxa"/>
              <w:left w:w="108" w:type="dxa"/>
              <w:bottom w:w="0" w:type="dxa"/>
              <w:right w:w="108" w:type="dxa"/>
            </w:tcMar>
          </w:tcPr>
          <w:p w14:paraId="60C901A4" w14:textId="77777777" w:rsidR="00492D84" w:rsidRDefault="00000000">
            <w:pPr>
              <w:widowControl w:val="0"/>
            </w:pPr>
            <w:r>
              <w:t>III.</w:t>
            </w:r>
          </w:p>
        </w:tc>
        <w:tc>
          <w:tcPr>
            <w:tcW w:w="8647" w:type="dxa"/>
            <w:tcBorders>
              <w:top w:val="nil"/>
              <w:left w:val="nil"/>
              <w:bottom w:val="nil"/>
              <w:right w:val="nil"/>
            </w:tcBorders>
            <w:tcMar>
              <w:top w:w="0" w:type="dxa"/>
              <w:left w:w="108" w:type="dxa"/>
              <w:bottom w:w="0" w:type="dxa"/>
              <w:right w:w="108" w:type="dxa"/>
            </w:tcMar>
          </w:tcPr>
          <w:p w14:paraId="1A50DE6D" w14:textId="77777777" w:rsidR="00492D84" w:rsidRDefault="00000000">
            <w:pPr>
              <w:widowControl w:val="0"/>
            </w:pPr>
            <w:r>
              <w:t xml:space="preserve">Этапы формирования компетенций с указанием элементов образовательной программы, формирующих компетенции выпускников </w:t>
            </w:r>
          </w:p>
          <w:p w14:paraId="2B71BA04" w14:textId="77777777" w:rsidR="00492D84" w:rsidRDefault="00492D84">
            <w:pPr>
              <w:widowControl w:val="0"/>
            </w:pPr>
          </w:p>
        </w:tc>
      </w:tr>
      <w:tr w:rsidR="00492D84" w14:paraId="12E127A8" w14:textId="77777777">
        <w:tc>
          <w:tcPr>
            <w:tcW w:w="704" w:type="dxa"/>
            <w:tcBorders>
              <w:top w:val="nil"/>
              <w:left w:val="nil"/>
              <w:bottom w:val="nil"/>
              <w:right w:val="nil"/>
            </w:tcBorders>
            <w:tcMar>
              <w:top w:w="0" w:type="dxa"/>
              <w:left w:w="108" w:type="dxa"/>
              <w:bottom w:w="0" w:type="dxa"/>
              <w:right w:w="108" w:type="dxa"/>
            </w:tcMar>
          </w:tcPr>
          <w:p w14:paraId="42AD6DD4" w14:textId="77777777" w:rsidR="00492D84" w:rsidRDefault="00000000">
            <w:pPr>
              <w:widowControl w:val="0"/>
            </w:pPr>
            <w:r>
              <w:t xml:space="preserve">III.1. </w:t>
            </w:r>
          </w:p>
          <w:p w14:paraId="125B3C94" w14:textId="77777777" w:rsidR="00492D84" w:rsidRDefault="00492D84">
            <w:pPr>
              <w:widowControl w:val="0"/>
            </w:pPr>
          </w:p>
        </w:tc>
        <w:tc>
          <w:tcPr>
            <w:tcW w:w="8647" w:type="dxa"/>
            <w:tcBorders>
              <w:top w:val="nil"/>
              <w:left w:val="nil"/>
              <w:bottom w:val="nil"/>
              <w:right w:val="nil"/>
            </w:tcBorders>
            <w:tcMar>
              <w:top w:w="0" w:type="dxa"/>
              <w:left w:w="108" w:type="dxa"/>
              <w:bottom w:w="0" w:type="dxa"/>
              <w:right w:w="108" w:type="dxa"/>
            </w:tcMar>
          </w:tcPr>
          <w:p w14:paraId="512FB615" w14:textId="77777777" w:rsidR="00492D84" w:rsidRDefault="00000000">
            <w:pPr>
              <w:widowControl w:val="0"/>
            </w:pPr>
            <w:r>
              <w:t>Этапы формирования универсальных компетенций (УК) и элементы ОПОП ВО</w:t>
            </w:r>
          </w:p>
          <w:p w14:paraId="2E6925F0" w14:textId="77777777" w:rsidR="00492D84" w:rsidRDefault="00492D84">
            <w:pPr>
              <w:widowControl w:val="0"/>
            </w:pPr>
          </w:p>
        </w:tc>
      </w:tr>
      <w:tr w:rsidR="00492D84" w14:paraId="7B03E586" w14:textId="77777777">
        <w:tc>
          <w:tcPr>
            <w:tcW w:w="704" w:type="dxa"/>
            <w:tcBorders>
              <w:top w:val="nil"/>
              <w:left w:val="nil"/>
              <w:bottom w:val="nil"/>
              <w:right w:val="nil"/>
            </w:tcBorders>
            <w:tcMar>
              <w:top w:w="0" w:type="dxa"/>
              <w:left w:w="108" w:type="dxa"/>
              <w:bottom w:w="0" w:type="dxa"/>
              <w:right w:w="108" w:type="dxa"/>
            </w:tcMar>
          </w:tcPr>
          <w:p w14:paraId="62BB05BC" w14:textId="77777777" w:rsidR="00492D84" w:rsidRDefault="00000000">
            <w:pPr>
              <w:widowControl w:val="0"/>
            </w:pPr>
            <w:r>
              <w:t>III.2.</w:t>
            </w:r>
          </w:p>
        </w:tc>
        <w:tc>
          <w:tcPr>
            <w:tcW w:w="8647" w:type="dxa"/>
            <w:tcBorders>
              <w:top w:val="nil"/>
              <w:left w:val="nil"/>
              <w:bottom w:val="nil"/>
              <w:right w:val="nil"/>
            </w:tcBorders>
            <w:tcMar>
              <w:top w:w="0" w:type="dxa"/>
              <w:left w:w="108" w:type="dxa"/>
              <w:bottom w:w="0" w:type="dxa"/>
              <w:right w:w="108" w:type="dxa"/>
            </w:tcMar>
          </w:tcPr>
          <w:p w14:paraId="3BD7F5DB" w14:textId="77777777" w:rsidR="00492D84" w:rsidRDefault="00000000">
            <w:pPr>
              <w:widowControl w:val="0"/>
            </w:pPr>
            <w:r>
              <w:t>Этапы формирования общепрофессиональных компетенций (ОПК) выпускника и элементы ОПОП ВО</w:t>
            </w:r>
          </w:p>
          <w:p w14:paraId="66FFB65C" w14:textId="77777777" w:rsidR="00492D84" w:rsidRDefault="00492D84">
            <w:pPr>
              <w:widowControl w:val="0"/>
            </w:pPr>
          </w:p>
        </w:tc>
      </w:tr>
      <w:tr w:rsidR="00492D84" w14:paraId="2B1E39FE" w14:textId="77777777">
        <w:tc>
          <w:tcPr>
            <w:tcW w:w="704" w:type="dxa"/>
            <w:tcBorders>
              <w:top w:val="nil"/>
              <w:left w:val="nil"/>
              <w:bottom w:val="nil"/>
              <w:right w:val="nil"/>
            </w:tcBorders>
            <w:tcMar>
              <w:top w:w="0" w:type="dxa"/>
              <w:left w:w="108" w:type="dxa"/>
              <w:bottom w:w="0" w:type="dxa"/>
              <w:right w:w="108" w:type="dxa"/>
            </w:tcMar>
          </w:tcPr>
          <w:p w14:paraId="5F893A6B" w14:textId="77777777" w:rsidR="00492D84" w:rsidRDefault="00000000">
            <w:pPr>
              <w:widowControl w:val="0"/>
            </w:pPr>
            <w:r>
              <w:t>III.3.</w:t>
            </w:r>
          </w:p>
        </w:tc>
        <w:tc>
          <w:tcPr>
            <w:tcW w:w="8647" w:type="dxa"/>
            <w:tcBorders>
              <w:top w:val="nil"/>
              <w:left w:val="nil"/>
              <w:bottom w:val="nil"/>
              <w:right w:val="nil"/>
            </w:tcBorders>
            <w:tcMar>
              <w:top w:w="0" w:type="dxa"/>
              <w:left w:w="108" w:type="dxa"/>
              <w:bottom w:w="0" w:type="dxa"/>
              <w:right w:w="108" w:type="dxa"/>
            </w:tcMar>
          </w:tcPr>
          <w:p w14:paraId="2E92F490" w14:textId="77777777" w:rsidR="00492D84" w:rsidRDefault="00000000">
            <w:pPr>
              <w:widowControl w:val="0"/>
            </w:pPr>
            <w:r>
              <w:t>Этапы формирования профессиональных компетенций (ПК) выпускника и элементы ОПОП ВО</w:t>
            </w:r>
          </w:p>
          <w:p w14:paraId="56BCFC0C" w14:textId="77777777" w:rsidR="00492D84" w:rsidRDefault="00492D84">
            <w:pPr>
              <w:widowControl w:val="0"/>
            </w:pPr>
          </w:p>
        </w:tc>
      </w:tr>
      <w:tr w:rsidR="00492D84" w14:paraId="53654DB6" w14:textId="77777777">
        <w:tc>
          <w:tcPr>
            <w:tcW w:w="704" w:type="dxa"/>
            <w:tcBorders>
              <w:top w:val="nil"/>
              <w:left w:val="nil"/>
              <w:bottom w:val="nil"/>
              <w:right w:val="nil"/>
            </w:tcBorders>
            <w:tcMar>
              <w:top w:w="0" w:type="dxa"/>
              <w:left w:w="108" w:type="dxa"/>
              <w:bottom w:w="0" w:type="dxa"/>
              <w:right w:w="108" w:type="dxa"/>
            </w:tcMar>
          </w:tcPr>
          <w:p w14:paraId="41A392C0" w14:textId="77777777" w:rsidR="00492D84" w:rsidRDefault="00000000">
            <w:pPr>
              <w:widowControl w:val="0"/>
            </w:pPr>
            <w:r>
              <w:t>III.4</w:t>
            </w:r>
          </w:p>
        </w:tc>
        <w:tc>
          <w:tcPr>
            <w:tcW w:w="8647" w:type="dxa"/>
            <w:tcBorders>
              <w:top w:val="nil"/>
              <w:left w:val="nil"/>
              <w:bottom w:val="nil"/>
              <w:right w:val="nil"/>
            </w:tcBorders>
            <w:tcMar>
              <w:top w:w="0" w:type="dxa"/>
              <w:left w:w="108" w:type="dxa"/>
              <w:bottom w:w="0" w:type="dxa"/>
              <w:right w:w="108" w:type="dxa"/>
            </w:tcMar>
          </w:tcPr>
          <w:p w14:paraId="3B41A28C" w14:textId="77777777" w:rsidR="00492D84" w:rsidRDefault="00000000">
            <w:pPr>
              <w:widowControl w:val="0"/>
            </w:pPr>
            <w:r>
              <w:t>Этапы формирования специализированных профессиональных компетенций (МПК) выпускника и элементы ОПОП ВО</w:t>
            </w:r>
          </w:p>
          <w:p w14:paraId="6005A3AF" w14:textId="77777777" w:rsidR="00492D84" w:rsidRDefault="00492D84">
            <w:pPr>
              <w:widowControl w:val="0"/>
            </w:pPr>
          </w:p>
        </w:tc>
      </w:tr>
      <w:tr w:rsidR="00492D84" w14:paraId="0CDE9959" w14:textId="77777777">
        <w:tc>
          <w:tcPr>
            <w:tcW w:w="704" w:type="dxa"/>
            <w:tcBorders>
              <w:top w:val="nil"/>
              <w:left w:val="nil"/>
              <w:bottom w:val="nil"/>
              <w:right w:val="nil"/>
            </w:tcBorders>
            <w:tcMar>
              <w:top w:w="0" w:type="dxa"/>
              <w:left w:w="108" w:type="dxa"/>
              <w:bottom w:w="0" w:type="dxa"/>
              <w:right w:w="108" w:type="dxa"/>
            </w:tcMar>
          </w:tcPr>
          <w:p w14:paraId="7063107D" w14:textId="77777777" w:rsidR="00492D84" w:rsidRDefault="00492D84">
            <w:pPr>
              <w:widowControl w:val="0"/>
            </w:pPr>
          </w:p>
        </w:tc>
        <w:tc>
          <w:tcPr>
            <w:tcW w:w="8647" w:type="dxa"/>
            <w:tcBorders>
              <w:top w:val="nil"/>
              <w:left w:val="nil"/>
              <w:bottom w:val="nil"/>
              <w:right w:val="nil"/>
            </w:tcBorders>
            <w:tcMar>
              <w:top w:w="0" w:type="dxa"/>
              <w:left w:w="108" w:type="dxa"/>
              <w:bottom w:w="0" w:type="dxa"/>
              <w:right w:w="108" w:type="dxa"/>
            </w:tcMar>
          </w:tcPr>
          <w:p w14:paraId="237C6F4B" w14:textId="77777777" w:rsidR="00492D84" w:rsidRDefault="00000000">
            <w:pPr>
              <w:widowControl w:val="0"/>
            </w:pPr>
            <w:r>
              <w:t>Матрица соответствия универсальных компетенций (УК) выпускника и дисциплин (модулей), практик образовательной программы</w:t>
            </w:r>
          </w:p>
          <w:p w14:paraId="77C648AA" w14:textId="77777777" w:rsidR="00492D84" w:rsidRDefault="00492D84">
            <w:pPr>
              <w:widowControl w:val="0"/>
            </w:pPr>
          </w:p>
        </w:tc>
      </w:tr>
      <w:tr w:rsidR="00492D84" w14:paraId="04BFC31A" w14:textId="77777777">
        <w:tc>
          <w:tcPr>
            <w:tcW w:w="704" w:type="dxa"/>
            <w:tcBorders>
              <w:top w:val="nil"/>
              <w:left w:val="nil"/>
              <w:bottom w:val="nil"/>
              <w:right w:val="nil"/>
            </w:tcBorders>
            <w:tcMar>
              <w:top w:w="0" w:type="dxa"/>
              <w:left w:w="108" w:type="dxa"/>
              <w:bottom w:w="0" w:type="dxa"/>
              <w:right w:w="108" w:type="dxa"/>
            </w:tcMar>
          </w:tcPr>
          <w:p w14:paraId="52AD9AE9" w14:textId="77777777" w:rsidR="00492D84" w:rsidRDefault="00492D84">
            <w:pPr>
              <w:widowControl w:val="0"/>
            </w:pPr>
          </w:p>
        </w:tc>
        <w:tc>
          <w:tcPr>
            <w:tcW w:w="8647" w:type="dxa"/>
            <w:tcBorders>
              <w:top w:val="nil"/>
              <w:left w:val="nil"/>
              <w:bottom w:val="nil"/>
              <w:right w:val="nil"/>
            </w:tcBorders>
            <w:tcMar>
              <w:top w:w="0" w:type="dxa"/>
              <w:left w:w="108" w:type="dxa"/>
              <w:bottom w:w="0" w:type="dxa"/>
              <w:right w:w="108" w:type="dxa"/>
            </w:tcMar>
          </w:tcPr>
          <w:p w14:paraId="691CC398" w14:textId="77777777" w:rsidR="00492D84" w:rsidRDefault="00000000">
            <w:pPr>
              <w:widowControl w:val="0"/>
            </w:pPr>
            <w:r>
              <w:t>Матрица соответствия общепрофессиональных компетенций (ОПК) выпускника и дисциплин (модулей), практик образовательной программы</w:t>
            </w:r>
          </w:p>
          <w:p w14:paraId="0F888E17" w14:textId="77777777" w:rsidR="00492D84" w:rsidRDefault="00492D84">
            <w:pPr>
              <w:widowControl w:val="0"/>
            </w:pPr>
          </w:p>
        </w:tc>
      </w:tr>
      <w:tr w:rsidR="00492D84" w14:paraId="0580F564" w14:textId="77777777">
        <w:tc>
          <w:tcPr>
            <w:tcW w:w="704" w:type="dxa"/>
            <w:tcBorders>
              <w:top w:val="nil"/>
              <w:left w:val="nil"/>
              <w:bottom w:val="nil"/>
              <w:right w:val="nil"/>
            </w:tcBorders>
            <w:tcMar>
              <w:top w:w="0" w:type="dxa"/>
              <w:left w:w="108" w:type="dxa"/>
              <w:bottom w:w="0" w:type="dxa"/>
              <w:right w:w="108" w:type="dxa"/>
            </w:tcMar>
          </w:tcPr>
          <w:p w14:paraId="4BAC7F81" w14:textId="77777777" w:rsidR="00492D84" w:rsidRDefault="00492D84">
            <w:pPr>
              <w:widowControl w:val="0"/>
            </w:pPr>
          </w:p>
        </w:tc>
        <w:tc>
          <w:tcPr>
            <w:tcW w:w="8647" w:type="dxa"/>
            <w:tcBorders>
              <w:top w:val="nil"/>
              <w:left w:val="nil"/>
              <w:bottom w:val="nil"/>
              <w:right w:val="nil"/>
            </w:tcBorders>
            <w:tcMar>
              <w:top w:w="0" w:type="dxa"/>
              <w:left w:w="108" w:type="dxa"/>
              <w:bottom w:w="0" w:type="dxa"/>
              <w:right w:w="108" w:type="dxa"/>
            </w:tcMar>
          </w:tcPr>
          <w:p w14:paraId="33A46782" w14:textId="77777777" w:rsidR="00492D84" w:rsidRDefault="00000000">
            <w:pPr>
              <w:widowControl w:val="0"/>
            </w:pPr>
            <w:r>
              <w:t>Матрица соответствия профессиональных компетенций (ПК) выпускника и элементов образовательной программы, их формирующих</w:t>
            </w:r>
          </w:p>
          <w:p w14:paraId="4523B26E" w14:textId="77777777" w:rsidR="00492D84" w:rsidRDefault="00492D84">
            <w:pPr>
              <w:widowControl w:val="0"/>
            </w:pPr>
          </w:p>
        </w:tc>
      </w:tr>
      <w:tr w:rsidR="00492D84" w14:paraId="045BAFC6" w14:textId="77777777">
        <w:tc>
          <w:tcPr>
            <w:tcW w:w="704" w:type="dxa"/>
            <w:tcBorders>
              <w:top w:val="nil"/>
              <w:left w:val="nil"/>
              <w:bottom w:val="nil"/>
              <w:right w:val="nil"/>
            </w:tcBorders>
            <w:tcMar>
              <w:top w:w="0" w:type="dxa"/>
              <w:left w:w="108" w:type="dxa"/>
              <w:bottom w:w="0" w:type="dxa"/>
              <w:right w:w="108" w:type="dxa"/>
            </w:tcMar>
          </w:tcPr>
          <w:p w14:paraId="3F529F1F" w14:textId="77777777" w:rsidR="00492D84" w:rsidRDefault="00492D84">
            <w:pPr>
              <w:widowControl w:val="0"/>
            </w:pPr>
          </w:p>
        </w:tc>
        <w:tc>
          <w:tcPr>
            <w:tcW w:w="8647" w:type="dxa"/>
            <w:tcBorders>
              <w:top w:val="nil"/>
              <w:left w:val="nil"/>
              <w:bottom w:val="nil"/>
              <w:right w:val="nil"/>
            </w:tcBorders>
            <w:tcMar>
              <w:top w:w="0" w:type="dxa"/>
              <w:left w:w="108" w:type="dxa"/>
              <w:bottom w:w="0" w:type="dxa"/>
              <w:right w:w="108" w:type="dxa"/>
            </w:tcMar>
          </w:tcPr>
          <w:p w14:paraId="5FAF3F07" w14:textId="77777777" w:rsidR="00492D84" w:rsidRDefault="00000000">
            <w:pPr>
              <w:widowControl w:val="0"/>
            </w:pPr>
            <w:r>
              <w:t>Матрица соответствия специализированных компетенций (МПК) выпускника и элементов образовательной программы, их формирующих</w:t>
            </w:r>
          </w:p>
          <w:p w14:paraId="6111D66B" w14:textId="77777777" w:rsidR="00492D84" w:rsidRDefault="00492D84">
            <w:pPr>
              <w:widowControl w:val="0"/>
            </w:pPr>
          </w:p>
        </w:tc>
      </w:tr>
      <w:tr w:rsidR="00492D84" w14:paraId="42D4D687" w14:textId="77777777">
        <w:tc>
          <w:tcPr>
            <w:tcW w:w="704" w:type="dxa"/>
            <w:tcBorders>
              <w:top w:val="nil"/>
              <w:left w:val="nil"/>
              <w:bottom w:val="nil"/>
              <w:right w:val="nil"/>
            </w:tcBorders>
            <w:tcMar>
              <w:top w:w="0" w:type="dxa"/>
              <w:left w:w="108" w:type="dxa"/>
              <w:bottom w:w="0" w:type="dxa"/>
              <w:right w:w="108" w:type="dxa"/>
            </w:tcMar>
          </w:tcPr>
          <w:p w14:paraId="4C72FDCB" w14:textId="77777777" w:rsidR="00492D84" w:rsidRDefault="00000000">
            <w:pPr>
              <w:widowControl w:val="0"/>
            </w:pPr>
            <w:r>
              <w:t>IV.</w:t>
            </w:r>
          </w:p>
        </w:tc>
        <w:tc>
          <w:tcPr>
            <w:tcW w:w="8647" w:type="dxa"/>
            <w:tcBorders>
              <w:top w:val="nil"/>
              <w:left w:val="nil"/>
              <w:bottom w:val="nil"/>
              <w:right w:val="nil"/>
            </w:tcBorders>
            <w:tcMar>
              <w:top w:w="0" w:type="dxa"/>
              <w:left w:w="108" w:type="dxa"/>
              <w:bottom w:w="0" w:type="dxa"/>
              <w:right w:w="108" w:type="dxa"/>
            </w:tcMar>
          </w:tcPr>
          <w:p w14:paraId="727F3DCB" w14:textId="77777777" w:rsidR="00492D84" w:rsidRDefault="00000000">
            <w:pPr>
              <w:widowControl w:val="0"/>
            </w:pPr>
            <w:r>
              <w:t>Шкала и критерии оценивания результатов обучения по дисциплинам (модулям)</w:t>
            </w:r>
          </w:p>
          <w:p w14:paraId="167287EA" w14:textId="77777777" w:rsidR="00492D84" w:rsidRDefault="00492D84">
            <w:pPr>
              <w:widowControl w:val="0"/>
            </w:pPr>
          </w:p>
        </w:tc>
      </w:tr>
      <w:tr w:rsidR="00492D84" w14:paraId="0C1E8B7E" w14:textId="77777777">
        <w:tc>
          <w:tcPr>
            <w:tcW w:w="704" w:type="dxa"/>
            <w:tcBorders>
              <w:top w:val="nil"/>
              <w:left w:val="nil"/>
              <w:bottom w:val="nil"/>
              <w:right w:val="nil"/>
            </w:tcBorders>
            <w:tcMar>
              <w:top w:w="0" w:type="dxa"/>
              <w:left w:w="108" w:type="dxa"/>
              <w:bottom w:w="0" w:type="dxa"/>
              <w:right w:w="108" w:type="dxa"/>
            </w:tcMar>
          </w:tcPr>
          <w:p w14:paraId="7A36CD8F" w14:textId="77777777" w:rsidR="00492D84" w:rsidRDefault="00000000">
            <w:pPr>
              <w:widowControl w:val="0"/>
            </w:pPr>
            <w:r>
              <w:t>V.</w:t>
            </w:r>
          </w:p>
        </w:tc>
        <w:tc>
          <w:tcPr>
            <w:tcW w:w="8647" w:type="dxa"/>
            <w:tcBorders>
              <w:top w:val="nil"/>
              <w:left w:val="nil"/>
              <w:bottom w:val="nil"/>
              <w:right w:val="nil"/>
            </w:tcBorders>
            <w:tcMar>
              <w:top w:w="0" w:type="dxa"/>
              <w:left w:w="108" w:type="dxa"/>
              <w:bottom w:w="0" w:type="dxa"/>
              <w:right w:w="108" w:type="dxa"/>
            </w:tcMar>
          </w:tcPr>
          <w:p w14:paraId="2378E2F5" w14:textId="77777777" w:rsidR="00492D84" w:rsidRDefault="00000000">
            <w:pPr>
              <w:widowControl w:val="0"/>
            </w:pPr>
            <w:r>
              <w:t>Оценочные материалы для итогового контроля формирования компетенций выпускников</w:t>
            </w:r>
          </w:p>
          <w:p w14:paraId="6FA79C28" w14:textId="77777777" w:rsidR="00492D84" w:rsidRDefault="00492D84">
            <w:pPr>
              <w:widowControl w:val="0"/>
            </w:pPr>
          </w:p>
        </w:tc>
      </w:tr>
      <w:tr w:rsidR="00492D84" w14:paraId="65908562" w14:textId="77777777">
        <w:tc>
          <w:tcPr>
            <w:tcW w:w="704" w:type="dxa"/>
            <w:tcBorders>
              <w:top w:val="nil"/>
              <w:left w:val="nil"/>
              <w:bottom w:val="nil"/>
              <w:right w:val="nil"/>
            </w:tcBorders>
            <w:tcMar>
              <w:top w:w="0" w:type="dxa"/>
              <w:left w:w="108" w:type="dxa"/>
              <w:bottom w:w="0" w:type="dxa"/>
              <w:right w:w="108" w:type="dxa"/>
            </w:tcMar>
          </w:tcPr>
          <w:p w14:paraId="0ADA15E7" w14:textId="77777777" w:rsidR="00492D84" w:rsidRDefault="00492D84">
            <w:pPr>
              <w:widowControl w:val="0"/>
              <w:rPr>
                <w:color w:val="FF0000"/>
              </w:rPr>
            </w:pPr>
          </w:p>
        </w:tc>
        <w:tc>
          <w:tcPr>
            <w:tcW w:w="8647" w:type="dxa"/>
            <w:tcBorders>
              <w:top w:val="nil"/>
              <w:left w:val="nil"/>
              <w:bottom w:val="nil"/>
              <w:right w:val="nil"/>
            </w:tcBorders>
            <w:tcMar>
              <w:top w:w="0" w:type="dxa"/>
              <w:left w:w="108" w:type="dxa"/>
              <w:bottom w:w="0" w:type="dxa"/>
              <w:right w:w="108" w:type="dxa"/>
            </w:tcMar>
          </w:tcPr>
          <w:p w14:paraId="6B86EA13" w14:textId="77777777" w:rsidR="00492D84" w:rsidRDefault="00000000">
            <w:pPr>
              <w:widowControl w:val="0"/>
              <w:rPr>
                <w:b/>
                <w:bCs/>
              </w:rPr>
            </w:pPr>
            <w:r>
              <w:rPr>
                <w:b/>
                <w:bCs/>
              </w:rPr>
              <w:t>Дисциплины (модули)  базовой части</w:t>
            </w:r>
          </w:p>
          <w:p w14:paraId="31CECCB8" w14:textId="77777777" w:rsidR="00492D84" w:rsidRDefault="00492D84">
            <w:pPr>
              <w:widowControl w:val="0"/>
              <w:rPr>
                <w:color w:val="FF0000"/>
              </w:rPr>
            </w:pPr>
          </w:p>
        </w:tc>
      </w:tr>
      <w:tr w:rsidR="00492D84" w14:paraId="64102A34" w14:textId="77777777">
        <w:tc>
          <w:tcPr>
            <w:tcW w:w="704" w:type="dxa"/>
            <w:tcBorders>
              <w:top w:val="nil"/>
              <w:left w:val="nil"/>
              <w:bottom w:val="nil"/>
              <w:right w:val="nil"/>
            </w:tcBorders>
            <w:tcMar>
              <w:top w:w="0" w:type="dxa"/>
              <w:left w:w="108" w:type="dxa"/>
              <w:bottom w:w="0" w:type="dxa"/>
              <w:right w:w="108" w:type="dxa"/>
            </w:tcMar>
          </w:tcPr>
          <w:p w14:paraId="7459F8EF" w14:textId="77777777" w:rsidR="00492D84" w:rsidRDefault="00492D84">
            <w:pPr>
              <w:widowControl w:val="0"/>
              <w:rPr>
                <w:color w:val="FF0000"/>
              </w:rPr>
            </w:pPr>
          </w:p>
        </w:tc>
        <w:tc>
          <w:tcPr>
            <w:tcW w:w="8647" w:type="dxa"/>
            <w:tcBorders>
              <w:top w:val="nil"/>
              <w:left w:val="nil"/>
              <w:bottom w:val="nil"/>
              <w:right w:val="nil"/>
            </w:tcBorders>
            <w:tcMar>
              <w:top w:w="0" w:type="dxa"/>
              <w:left w:w="108" w:type="dxa"/>
              <w:bottom w:w="0" w:type="dxa"/>
              <w:right w:w="108" w:type="dxa"/>
            </w:tcMar>
          </w:tcPr>
          <w:p w14:paraId="3AAFDE16" w14:textId="77777777" w:rsidR="00492D84" w:rsidRDefault="00000000">
            <w:pPr>
              <w:spacing w:line="276" w:lineRule="auto"/>
              <w:rPr>
                <w:color w:val="FF0000"/>
              </w:rPr>
            </w:pPr>
            <w:r>
              <w:t>Философские вопросы естествознания</w:t>
            </w:r>
          </w:p>
          <w:p w14:paraId="07E7D62D" w14:textId="77777777" w:rsidR="00492D84" w:rsidRDefault="00492D84">
            <w:pPr>
              <w:widowControl w:val="0"/>
              <w:rPr>
                <w:color w:val="FF0000"/>
              </w:rPr>
            </w:pPr>
          </w:p>
        </w:tc>
      </w:tr>
      <w:tr w:rsidR="00492D84" w14:paraId="0F8A264A" w14:textId="77777777">
        <w:tc>
          <w:tcPr>
            <w:tcW w:w="704" w:type="dxa"/>
            <w:tcBorders>
              <w:top w:val="nil"/>
              <w:left w:val="nil"/>
              <w:bottom w:val="nil"/>
              <w:right w:val="nil"/>
            </w:tcBorders>
            <w:tcMar>
              <w:top w:w="0" w:type="dxa"/>
              <w:left w:w="108" w:type="dxa"/>
              <w:bottom w:w="0" w:type="dxa"/>
              <w:right w:w="108" w:type="dxa"/>
            </w:tcMar>
          </w:tcPr>
          <w:p w14:paraId="5B2FED06" w14:textId="77777777" w:rsidR="00492D84" w:rsidRDefault="00492D84">
            <w:pPr>
              <w:widowControl w:val="0"/>
              <w:rPr>
                <w:color w:val="FF0000"/>
              </w:rPr>
            </w:pPr>
          </w:p>
        </w:tc>
        <w:tc>
          <w:tcPr>
            <w:tcW w:w="8647" w:type="dxa"/>
            <w:tcBorders>
              <w:top w:val="nil"/>
              <w:left w:val="nil"/>
              <w:bottom w:val="nil"/>
              <w:right w:val="nil"/>
            </w:tcBorders>
            <w:tcMar>
              <w:top w:w="0" w:type="dxa"/>
              <w:left w:w="108" w:type="dxa"/>
              <w:bottom w:w="0" w:type="dxa"/>
              <w:right w:w="108" w:type="dxa"/>
            </w:tcMar>
          </w:tcPr>
          <w:p w14:paraId="58A4DABE" w14:textId="77777777" w:rsidR="00492D84" w:rsidRDefault="00000000">
            <w:pPr>
              <w:spacing w:line="276" w:lineRule="auto"/>
              <w:rPr>
                <w:color w:val="FF0000"/>
              </w:rPr>
            </w:pPr>
            <w:r>
              <w:t>История и методология физики</w:t>
            </w:r>
          </w:p>
          <w:p w14:paraId="47688383" w14:textId="77777777" w:rsidR="00492D84" w:rsidRDefault="00492D84">
            <w:pPr>
              <w:widowControl w:val="0"/>
              <w:rPr>
                <w:color w:val="FF0000"/>
              </w:rPr>
            </w:pPr>
          </w:p>
        </w:tc>
      </w:tr>
      <w:tr w:rsidR="00492D84" w14:paraId="0EB68D4A" w14:textId="77777777">
        <w:tc>
          <w:tcPr>
            <w:tcW w:w="704" w:type="dxa"/>
            <w:tcBorders>
              <w:top w:val="nil"/>
              <w:left w:val="nil"/>
              <w:bottom w:val="nil"/>
              <w:right w:val="nil"/>
            </w:tcBorders>
            <w:tcMar>
              <w:top w:w="0" w:type="dxa"/>
              <w:left w:w="108" w:type="dxa"/>
              <w:bottom w:w="0" w:type="dxa"/>
              <w:right w:w="108" w:type="dxa"/>
            </w:tcMar>
          </w:tcPr>
          <w:p w14:paraId="41EB955D" w14:textId="77777777" w:rsidR="00492D84" w:rsidRDefault="00492D84">
            <w:pPr>
              <w:widowControl w:val="0"/>
              <w:rPr>
                <w:color w:val="FF0000"/>
              </w:rPr>
            </w:pPr>
          </w:p>
        </w:tc>
        <w:tc>
          <w:tcPr>
            <w:tcW w:w="8647" w:type="dxa"/>
            <w:tcBorders>
              <w:top w:val="nil"/>
              <w:left w:val="nil"/>
              <w:bottom w:val="nil"/>
              <w:right w:val="nil"/>
            </w:tcBorders>
            <w:tcMar>
              <w:top w:w="0" w:type="dxa"/>
              <w:left w:w="108" w:type="dxa"/>
              <w:bottom w:w="0" w:type="dxa"/>
              <w:right w:w="108" w:type="dxa"/>
            </w:tcMar>
          </w:tcPr>
          <w:p w14:paraId="05CDD845" w14:textId="77777777" w:rsidR="00492D84" w:rsidRDefault="00000000">
            <w:pPr>
              <w:spacing w:line="276" w:lineRule="auto"/>
              <w:rPr>
                <w:color w:val="FF0000"/>
              </w:rPr>
            </w:pPr>
            <w:r>
              <w:t>Современные проблемы физики</w:t>
            </w:r>
          </w:p>
          <w:p w14:paraId="44EE8D7B" w14:textId="77777777" w:rsidR="00492D84" w:rsidRDefault="00492D84">
            <w:pPr>
              <w:widowControl w:val="0"/>
              <w:rPr>
                <w:color w:val="FF0000"/>
              </w:rPr>
            </w:pPr>
          </w:p>
        </w:tc>
      </w:tr>
      <w:tr w:rsidR="00492D84" w14:paraId="25D50C08" w14:textId="77777777">
        <w:tc>
          <w:tcPr>
            <w:tcW w:w="704" w:type="dxa"/>
            <w:tcBorders>
              <w:top w:val="nil"/>
              <w:left w:val="nil"/>
              <w:bottom w:val="nil"/>
              <w:right w:val="nil"/>
            </w:tcBorders>
            <w:tcMar>
              <w:top w:w="0" w:type="dxa"/>
              <w:left w:w="108" w:type="dxa"/>
              <w:bottom w:w="0" w:type="dxa"/>
              <w:right w:w="108" w:type="dxa"/>
            </w:tcMar>
          </w:tcPr>
          <w:p w14:paraId="0C570F0D" w14:textId="77777777" w:rsidR="00492D84" w:rsidRDefault="00492D84">
            <w:pPr>
              <w:widowControl w:val="0"/>
              <w:rPr>
                <w:color w:val="FF0000"/>
              </w:rPr>
            </w:pPr>
          </w:p>
        </w:tc>
        <w:tc>
          <w:tcPr>
            <w:tcW w:w="8647" w:type="dxa"/>
            <w:tcBorders>
              <w:top w:val="nil"/>
              <w:left w:val="nil"/>
              <w:bottom w:val="nil"/>
              <w:right w:val="nil"/>
            </w:tcBorders>
            <w:tcMar>
              <w:top w:w="0" w:type="dxa"/>
              <w:left w:w="108" w:type="dxa"/>
              <w:bottom w:w="0" w:type="dxa"/>
              <w:right w:w="108" w:type="dxa"/>
            </w:tcMar>
          </w:tcPr>
          <w:p w14:paraId="02E91DEC" w14:textId="77777777" w:rsidR="00492D84" w:rsidRDefault="00000000">
            <w:pPr>
              <w:spacing w:line="276" w:lineRule="auto"/>
              <w:rPr>
                <w:color w:val="FF0000"/>
              </w:rPr>
            </w:pPr>
            <w:r>
              <w:t>Общие вопросы преподавания физико-математических дисциплин</w:t>
            </w:r>
          </w:p>
          <w:p w14:paraId="442DA30D" w14:textId="77777777" w:rsidR="00492D84" w:rsidRDefault="00492D84">
            <w:pPr>
              <w:widowControl w:val="0"/>
              <w:rPr>
                <w:color w:val="FF0000"/>
              </w:rPr>
            </w:pPr>
          </w:p>
        </w:tc>
      </w:tr>
      <w:tr w:rsidR="00492D84" w14:paraId="60EF30D5" w14:textId="77777777">
        <w:tc>
          <w:tcPr>
            <w:tcW w:w="704" w:type="dxa"/>
            <w:tcBorders>
              <w:top w:val="nil"/>
              <w:left w:val="nil"/>
              <w:bottom w:val="nil"/>
              <w:right w:val="nil"/>
            </w:tcBorders>
            <w:tcMar>
              <w:top w:w="0" w:type="dxa"/>
              <w:left w:w="108" w:type="dxa"/>
              <w:bottom w:w="0" w:type="dxa"/>
              <w:right w:w="108" w:type="dxa"/>
            </w:tcMar>
          </w:tcPr>
          <w:p w14:paraId="793B655F" w14:textId="77777777" w:rsidR="00492D84" w:rsidRDefault="00492D84">
            <w:pPr>
              <w:widowControl w:val="0"/>
              <w:rPr>
                <w:color w:val="FF0000"/>
              </w:rPr>
            </w:pPr>
          </w:p>
        </w:tc>
        <w:tc>
          <w:tcPr>
            <w:tcW w:w="8647" w:type="dxa"/>
            <w:tcBorders>
              <w:top w:val="nil"/>
              <w:left w:val="nil"/>
              <w:bottom w:val="nil"/>
              <w:right w:val="nil"/>
            </w:tcBorders>
            <w:tcMar>
              <w:top w:w="0" w:type="dxa"/>
              <w:left w:w="108" w:type="dxa"/>
              <w:bottom w:w="0" w:type="dxa"/>
              <w:right w:w="108" w:type="dxa"/>
            </w:tcMar>
          </w:tcPr>
          <w:p w14:paraId="76ACDEE0" w14:textId="77777777" w:rsidR="00492D84" w:rsidRDefault="00000000">
            <w:pPr>
              <w:spacing w:line="276" w:lineRule="auto"/>
              <w:rPr>
                <w:color w:val="FF0000"/>
              </w:rPr>
            </w:pPr>
            <w:r>
              <w:t>Иностранный язык для профессиональной коммуникации</w:t>
            </w:r>
          </w:p>
        </w:tc>
      </w:tr>
      <w:tr w:rsidR="00492D84" w14:paraId="34E86AD0" w14:textId="77777777">
        <w:tc>
          <w:tcPr>
            <w:tcW w:w="704" w:type="dxa"/>
            <w:tcBorders>
              <w:top w:val="nil"/>
              <w:left w:val="nil"/>
              <w:bottom w:val="nil"/>
              <w:right w:val="nil"/>
            </w:tcBorders>
            <w:tcMar>
              <w:top w:w="0" w:type="dxa"/>
              <w:left w:w="108" w:type="dxa"/>
              <w:bottom w:w="0" w:type="dxa"/>
              <w:right w:w="108" w:type="dxa"/>
            </w:tcMar>
          </w:tcPr>
          <w:p w14:paraId="53314627" w14:textId="77777777" w:rsidR="00492D84" w:rsidRDefault="00492D84">
            <w:pPr>
              <w:widowControl w:val="0"/>
              <w:rPr>
                <w:color w:val="FF0000"/>
              </w:rPr>
            </w:pPr>
          </w:p>
        </w:tc>
        <w:tc>
          <w:tcPr>
            <w:tcW w:w="8647" w:type="dxa"/>
            <w:tcBorders>
              <w:top w:val="nil"/>
              <w:left w:val="nil"/>
              <w:bottom w:val="nil"/>
              <w:right w:val="nil"/>
            </w:tcBorders>
            <w:tcMar>
              <w:top w:w="0" w:type="dxa"/>
              <w:left w:w="108" w:type="dxa"/>
              <w:bottom w:w="0" w:type="dxa"/>
              <w:right w:w="108" w:type="dxa"/>
            </w:tcMar>
          </w:tcPr>
          <w:p w14:paraId="245D19CA" w14:textId="77777777" w:rsidR="00492D84" w:rsidRDefault="00492D84">
            <w:pPr>
              <w:widowControl w:val="0"/>
              <w:rPr>
                <w:b/>
                <w:bCs/>
              </w:rPr>
            </w:pPr>
          </w:p>
          <w:p w14:paraId="22B32922" w14:textId="77777777" w:rsidR="00492D84" w:rsidRDefault="00000000">
            <w:pPr>
              <w:widowControl w:val="0"/>
              <w:rPr>
                <w:b/>
                <w:bCs/>
              </w:rPr>
            </w:pPr>
            <w:r>
              <w:rPr>
                <w:b/>
                <w:bCs/>
              </w:rPr>
              <w:t>Дисциплины (модули)  вариативной части</w:t>
            </w:r>
          </w:p>
          <w:p w14:paraId="4E3DD385" w14:textId="77777777" w:rsidR="00492D84" w:rsidRDefault="00492D84">
            <w:pPr>
              <w:widowControl w:val="0"/>
              <w:rPr>
                <w:color w:val="FF0000"/>
              </w:rPr>
            </w:pPr>
          </w:p>
        </w:tc>
      </w:tr>
      <w:tr w:rsidR="00492D84" w14:paraId="0F5F5AF5" w14:textId="77777777">
        <w:tc>
          <w:tcPr>
            <w:tcW w:w="704" w:type="dxa"/>
            <w:tcBorders>
              <w:top w:val="nil"/>
              <w:left w:val="nil"/>
              <w:bottom w:val="nil"/>
              <w:right w:val="nil"/>
            </w:tcBorders>
            <w:tcMar>
              <w:top w:w="0" w:type="dxa"/>
              <w:left w:w="108" w:type="dxa"/>
              <w:bottom w:w="0" w:type="dxa"/>
              <w:right w:w="108" w:type="dxa"/>
            </w:tcMar>
          </w:tcPr>
          <w:p w14:paraId="53566AB4" w14:textId="77777777" w:rsidR="00492D84" w:rsidRDefault="00492D84">
            <w:pPr>
              <w:widowControl w:val="0"/>
              <w:rPr>
                <w:color w:val="FF0000"/>
              </w:rPr>
            </w:pPr>
          </w:p>
        </w:tc>
        <w:tc>
          <w:tcPr>
            <w:tcW w:w="8647" w:type="dxa"/>
            <w:tcBorders>
              <w:top w:val="nil"/>
              <w:left w:val="nil"/>
              <w:bottom w:val="nil"/>
              <w:right w:val="nil"/>
            </w:tcBorders>
            <w:tcMar>
              <w:top w:w="0" w:type="dxa"/>
              <w:left w:w="108" w:type="dxa"/>
              <w:bottom w:w="0" w:type="dxa"/>
              <w:right w:w="108" w:type="dxa"/>
            </w:tcMar>
          </w:tcPr>
          <w:p w14:paraId="35485D9F" w14:textId="77777777" w:rsidR="00492D84" w:rsidRDefault="00000000">
            <w:pPr>
              <w:spacing w:line="276" w:lineRule="auto"/>
              <w:rPr>
                <w:color w:val="FF0000"/>
              </w:rPr>
            </w:pPr>
            <w:r>
              <w:t>Введение в квантовую теорию рассеяния</w:t>
            </w:r>
          </w:p>
          <w:p w14:paraId="343C7B9F" w14:textId="77777777" w:rsidR="00492D84" w:rsidRDefault="00492D84">
            <w:pPr>
              <w:widowControl w:val="0"/>
              <w:rPr>
                <w:color w:val="FF0000"/>
              </w:rPr>
            </w:pPr>
          </w:p>
        </w:tc>
      </w:tr>
      <w:tr w:rsidR="00492D84" w14:paraId="49DE5C4E" w14:textId="77777777">
        <w:tc>
          <w:tcPr>
            <w:tcW w:w="704" w:type="dxa"/>
            <w:tcBorders>
              <w:top w:val="nil"/>
              <w:left w:val="nil"/>
              <w:bottom w:val="nil"/>
              <w:right w:val="nil"/>
            </w:tcBorders>
            <w:tcMar>
              <w:top w:w="0" w:type="dxa"/>
              <w:left w:w="108" w:type="dxa"/>
              <w:bottom w:w="0" w:type="dxa"/>
              <w:right w:w="108" w:type="dxa"/>
            </w:tcMar>
          </w:tcPr>
          <w:p w14:paraId="58311476" w14:textId="77777777" w:rsidR="00492D84" w:rsidRDefault="00492D84">
            <w:pPr>
              <w:widowControl w:val="0"/>
              <w:rPr>
                <w:color w:val="FF0000"/>
              </w:rPr>
            </w:pPr>
          </w:p>
        </w:tc>
        <w:tc>
          <w:tcPr>
            <w:tcW w:w="8647" w:type="dxa"/>
            <w:tcBorders>
              <w:top w:val="nil"/>
              <w:left w:val="nil"/>
              <w:bottom w:val="nil"/>
              <w:right w:val="nil"/>
            </w:tcBorders>
            <w:tcMar>
              <w:top w:w="0" w:type="dxa"/>
              <w:left w:w="108" w:type="dxa"/>
              <w:bottom w:w="0" w:type="dxa"/>
              <w:right w:w="108" w:type="dxa"/>
            </w:tcMar>
          </w:tcPr>
          <w:p w14:paraId="6DEADA31" w14:textId="77777777" w:rsidR="00492D84" w:rsidRDefault="00000000">
            <w:pPr>
              <w:spacing w:line="276" w:lineRule="auto"/>
              <w:rPr>
                <w:color w:val="FF0000"/>
              </w:rPr>
            </w:pPr>
            <w:r>
              <w:t>Методика расчетов в квантовой теории поля, часть 1</w:t>
            </w:r>
          </w:p>
          <w:p w14:paraId="65C17625" w14:textId="77777777" w:rsidR="00492D84" w:rsidRDefault="00492D84">
            <w:pPr>
              <w:widowControl w:val="0"/>
              <w:rPr>
                <w:color w:val="FF0000"/>
              </w:rPr>
            </w:pPr>
          </w:p>
        </w:tc>
      </w:tr>
      <w:tr w:rsidR="00492D84" w14:paraId="4EB71198" w14:textId="77777777">
        <w:tc>
          <w:tcPr>
            <w:tcW w:w="704" w:type="dxa"/>
            <w:tcBorders>
              <w:top w:val="nil"/>
              <w:left w:val="nil"/>
              <w:bottom w:val="nil"/>
              <w:right w:val="nil"/>
            </w:tcBorders>
            <w:tcMar>
              <w:top w:w="0" w:type="dxa"/>
              <w:left w:w="108" w:type="dxa"/>
              <w:bottom w:w="0" w:type="dxa"/>
              <w:right w:w="108" w:type="dxa"/>
            </w:tcMar>
          </w:tcPr>
          <w:p w14:paraId="728807A1" w14:textId="77777777" w:rsidR="00492D84" w:rsidRDefault="00492D84">
            <w:pPr>
              <w:widowControl w:val="0"/>
              <w:rPr>
                <w:color w:val="FF0000"/>
              </w:rPr>
            </w:pPr>
          </w:p>
        </w:tc>
        <w:tc>
          <w:tcPr>
            <w:tcW w:w="8647" w:type="dxa"/>
            <w:tcBorders>
              <w:top w:val="nil"/>
              <w:left w:val="nil"/>
              <w:bottom w:val="nil"/>
              <w:right w:val="nil"/>
            </w:tcBorders>
            <w:tcMar>
              <w:top w:w="0" w:type="dxa"/>
              <w:left w:w="108" w:type="dxa"/>
              <w:bottom w:w="0" w:type="dxa"/>
              <w:right w:w="108" w:type="dxa"/>
            </w:tcMar>
          </w:tcPr>
          <w:p w14:paraId="6799AFE2" w14:textId="77777777" w:rsidR="00492D84" w:rsidRDefault="00000000">
            <w:pPr>
              <w:spacing w:line="276" w:lineRule="auto"/>
              <w:rPr>
                <w:color w:val="FF0000"/>
              </w:rPr>
            </w:pPr>
            <w:r>
              <w:t>Методика расчетов в квантовой теории поля, часть 2</w:t>
            </w:r>
          </w:p>
          <w:p w14:paraId="0DFD6FCF" w14:textId="77777777" w:rsidR="00492D84" w:rsidRDefault="00492D84">
            <w:pPr>
              <w:widowControl w:val="0"/>
              <w:rPr>
                <w:color w:val="FF0000"/>
              </w:rPr>
            </w:pPr>
          </w:p>
        </w:tc>
      </w:tr>
      <w:tr w:rsidR="00492D84" w14:paraId="1939E817" w14:textId="77777777">
        <w:tc>
          <w:tcPr>
            <w:tcW w:w="704" w:type="dxa"/>
            <w:tcBorders>
              <w:top w:val="nil"/>
              <w:left w:val="nil"/>
              <w:bottom w:val="nil"/>
              <w:right w:val="nil"/>
            </w:tcBorders>
            <w:tcMar>
              <w:top w:w="0" w:type="dxa"/>
              <w:left w:w="108" w:type="dxa"/>
              <w:bottom w:w="0" w:type="dxa"/>
              <w:right w:w="108" w:type="dxa"/>
            </w:tcMar>
          </w:tcPr>
          <w:p w14:paraId="602AD34D" w14:textId="77777777" w:rsidR="00492D84" w:rsidRDefault="00492D84">
            <w:pPr>
              <w:widowControl w:val="0"/>
              <w:rPr>
                <w:color w:val="FF0000"/>
              </w:rPr>
            </w:pPr>
          </w:p>
        </w:tc>
        <w:tc>
          <w:tcPr>
            <w:tcW w:w="8647" w:type="dxa"/>
            <w:tcBorders>
              <w:top w:val="nil"/>
              <w:left w:val="nil"/>
              <w:bottom w:val="nil"/>
              <w:right w:val="nil"/>
            </w:tcBorders>
            <w:tcMar>
              <w:top w:w="0" w:type="dxa"/>
              <w:left w:w="108" w:type="dxa"/>
              <w:bottom w:w="0" w:type="dxa"/>
              <w:right w:w="108" w:type="dxa"/>
            </w:tcMar>
          </w:tcPr>
          <w:p w14:paraId="65F91E11" w14:textId="77777777" w:rsidR="00492D84" w:rsidRDefault="00000000">
            <w:pPr>
              <w:spacing w:line="276" w:lineRule="auto"/>
              <w:rPr>
                <w:color w:val="FF0000"/>
              </w:rPr>
            </w:pPr>
            <w:r>
              <w:t>Методы и средства моделирования в физике частиц</w:t>
            </w:r>
          </w:p>
          <w:p w14:paraId="21035E00" w14:textId="77777777" w:rsidR="00492D84" w:rsidRDefault="00492D84">
            <w:pPr>
              <w:widowControl w:val="0"/>
              <w:rPr>
                <w:color w:val="FF0000"/>
              </w:rPr>
            </w:pPr>
          </w:p>
        </w:tc>
      </w:tr>
      <w:tr w:rsidR="00492D84" w14:paraId="67D2FE54" w14:textId="77777777">
        <w:tc>
          <w:tcPr>
            <w:tcW w:w="704" w:type="dxa"/>
            <w:tcBorders>
              <w:top w:val="nil"/>
              <w:left w:val="nil"/>
              <w:bottom w:val="nil"/>
              <w:right w:val="nil"/>
            </w:tcBorders>
            <w:tcMar>
              <w:top w:w="0" w:type="dxa"/>
              <w:left w:w="108" w:type="dxa"/>
              <w:bottom w:w="0" w:type="dxa"/>
              <w:right w:w="108" w:type="dxa"/>
            </w:tcMar>
          </w:tcPr>
          <w:p w14:paraId="5D8975C6" w14:textId="77777777" w:rsidR="00492D84" w:rsidRDefault="00492D84">
            <w:pPr>
              <w:widowControl w:val="0"/>
              <w:rPr>
                <w:color w:val="FF0000"/>
              </w:rPr>
            </w:pPr>
          </w:p>
        </w:tc>
        <w:tc>
          <w:tcPr>
            <w:tcW w:w="8647" w:type="dxa"/>
            <w:tcBorders>
              <w:top w:val="nil"/>
              <w:left w:val="nil"/>
              <w:bottom w:val="nil"/>
              <w:right w:val="nil"/>
            </w:tcBorders>
            <w:tcMar>
              <w:top w:w="0" w:type="dxa"/>
              <w:left w:w="108" w:type="dxa"/>
              <w:bottom w:w="0" w:type="dxa"/>
              <w:right w:w="108" w:type="dxa"/>
            </w:tcMar>
          </w:tcPr>
          <w:p w14:paraId="7D780857" w14:textId="77777777" w:rsidR="00492D84" w:rsidRDefault="00000000">
            <w:pPr>
              <w:spacing w:line="276" w:lineRule="auto"/>
              <w:rPr>
                <w:color w:val="FF0000"/>
              </w:rPr>
            </w:pPr>
            <w:r>
              <w:t>Основные положения физики высоких энергий</w:t>
            </w:r>
          </w:p>
          <w:p w14:paraId="00E4E287" w14:textId="77777777" w:rsidR="00492D84" w:rsidRDefault="00492D84">
            <w:pPr>
              <w:widowControl w:val="0"/>
              <w:rPr>
                <w:color w:val="FF0000"/>
              </w:rPr>
            </w:pPr>
          </w:p>
        </w:tc>
      </w:tr>
      <w:tr w:rsidR="00492D84" w14:paraId="79CEA55D" w14:textId="77777777">
        <w:tc>
          <w:tcPr>
            <w:tcW w:w="704" w:type="dxa"/>
            <w:tcBorders>
              <w:top w:val="nil"/>
              <w:left w:val="nil"/>
              <w:bottom w:val="nil"/>
              <w:right w:val="nil"/>
            </w:tcBorders>
            <w:tcMar>
              <w:top w:w="0" w:type="dxa"/>
              <w:left w:w="108" w:type="dxa"/>
              <w:bottom w:w="0" w:type="dxa"/>
              <w:right w:w="108" w:type="dxa"/>
            </w:tcMar>
          </w:tcPr>
          <w:p w14:paraId="2473B994" w14:textId="77777777" w:rsidR="00492D84" w:rsidRDefault="00492D84">
            <w:pPr>
              <w:widowControl w:val="0"/>
              <w:rPr>
                <w:color w:val="FF0000"/>
              </w:rPr>
            </w:pPr>
          </w:p>
        </w:tc>
        <w:tc>
          <w:tcPr>
            <w:tcW w:w="8647" w:type="dxa"/>
            <w:tcBorders>
              <w:top w:val="nil"/>
              <w:left w:val="nil"/>
              <w:bottom w:val="nil"/>
              <w:right w:val="nil"/>
            </w:tcBorders>
            <w:tcMar>
              <w:top w:w="0" w:type="dxa"/>
              <w:left w:w="108" w:type="dxa"/>
              <w:bottom w:w="0" w:type="dxa"/>
              <w:right w:w="108" w:type="dxa"/>
            </w:tcMar>
          </w:tcPr>
          <w:p w14:paraId="06A338A3" w14:textId="77777777" w:rsidR="00492D84" w:rsidRDefault="00000000">
            <w:pPr>
              <w:spacing w:line="276" w:lineRule="auto"/>
              <w:rPr>
                <w:color w:val="FF0000"/>
              </w:rPr>
            </w:pPr>
            <w:r>
              <w:t>Основные понятия физики микромира</w:t>
            </w:r>
          </w:p>
          <w:p w14:paraId="3EC07ED6" w14:textId="77777777" w:rsidR="00492D84" w:rsidRDefault="00492D84">
            <w:pPr>
              <w:widowControl w:val="0"/>
              <w:rPr>
                <w:color w:val="FF0000"/>
              </w:rPr>
            </w:pPr>
          </w:p>
        </w:tc>
      </w:tr>
      <w:tr w:rsidR="00492D84" w14:paraId="66838516" w14:textId="77777777">
        <w:tc>
          <w:tcPr>
            <w:tcW w:w="704" w:type="dxa"/>
            <w:tcBorders>
              <w:top w:val="nil"/>
              <w:left w:val="nil"/>
              <w:bottom w:val="nil"/>
              <w:right w:val="nil"/>
            </w:tcBorders>
            <w:tcMar>
              <w:top w:w="0" w:type="dxa"/>
              <w:left w:w="108" w:type="dxa"/>
              <w:bottom w:w="0" w:type="dxa"/>
              <w:right w:w="108" w:type="dxa"/>
            </w:tcMar>
          </w:tcPr>
          <w:p w14:paraId="07AAE7E2" w14:textId="77777777" w:rsidR="00492D84" w:rsidRDefault="00492D84">
            <w:pPr>
              <w:widowControl w:val="0"/>
              <w:rPr>
                <w:color w:val="FF0000"/>
              </w:rPr>
            </w:pPr>
          </w:p>
        </w:tc>
        <w:tc>
          <w:tcPr>
            <w:tcW w:w="8647" w:type="dxa"/>
            <w:tcBorders>
              <w:top w:val="nil"/>
              <w:left w:val="nil"/>
              <w:bottom w:val="nil"/>
              <w:right w:val="nil"/>
            </w:tcBorders>
            <w:tcMar>
              <w:top w:w="0" w:type="dxa"/>
              <w:left w:w="108" w:type="dxa"/>
              <w:bottom w:w="0" w:type="dxa"/>
              <w:right w:w="108" w:type="dxa"/>
            </w:tcMar>
          </w:tcPr>
          <w:p w14:paraId="428E8FC2" w14:textId="77777777" w:rsidR="00492D84" w:rsidRDefault="00000000">
            <w:pPr>
              <w:spacing w:line="276" w:lineRule="auto"/>
            </w:pPr>
            <w:r>
              <w:t>Основы теории фундаментальных сил</w:t>
            </w:r>
          </w:p>
          <w:p w14:paraId="722DEA54" w14:textId="77777777" w:rsidR="00492D84" w:rsidRDefault="00492D84">
            <w:pPr>
              <w:spacing w:line="276" w:lineRule="auto"/>
            </w:pPr>
          </w:p>
        </w:tc>
      </w:tr>
      <w:tr w:rsidR="00492D84" w14:paraId="31E5EA72" w14:textId="77777777">
        <w:tc>
          <w:tcPr>
            <w:tcW w:w="704" w:type="dxa"/>
            <w:tcBorders>
              <w:top w:val="nil"/>
              <w:left w:val="nil"/>
              <w:bottom w:val="nil"/>
              <w:right w:val="nil"/>
            </w:tcBorders>
            <w:tcMar>
              <w:top w:w="0" w:type="dxa"/>
              <w:left w:w="108" w:type="dxa"/>
              <w:bottom w:w="0" w:type="dxa"/>
              <w:right w:w="108" w:type="dxa"/>
            </w:tcMar>
          </w:tcPr>
          <w:p w14:paraId="5E957E79" w14:textId="77777777" w:rsidR="00492D84" w:rsidRDefault="00492D84">
            <w:pPr>
              <w:widowControl w:val="0"/>
              <w:rPr>
                <w:color w:val="FF0000"/>
              </w:rPr>
            </w:pPr>
          </w:p>
        </w:tc>
        <w:tc>
          <w:tcPr>
            <w:tcW w:w="8647" w:type="dxa"/>
            <w:tcBorders>
              <w:top w:val="nil"/>
              <w:left w:val="nil"/>
              <w:bottom w:val="nil"/>
              <w:right w:val="nil"/>
            </w:tcBorders>
            <w:tcMar>
              <w:top w:w="0" w:type="dxa"/>
              <w:left w:w="108" w:type="dxa"/>
              <w:bottom w:w="0" w:type="dxa"/>
              <w:right w:w="108" w:type="dxa"/>
            </w:tcMar>
          </w:tcPr>
          <w:p w14:paraId="2821CDDC" w14:textId="77777777" w:rsidR="00492D84" w:rsidRDefault="00000000">
            <w:pPr>
              <w:spacing w:line="276" w:lineRule="auto"/>
            </w:pPr>
            <w:r>
              <w:t>Современная физика высоких энергий</w:t>
            </w:r>
          </w:p>
          <w:p w14:paraId="33E34BF6" w14:textId="77777777" w:rsidR="00492D84" w:rsidRDefault="00492D84">
            <w:pPr>
              <w:spacing w:line="276" w:lineRule="auto"/>
            </w:pPr>
          </w:p>
        </w:tc>
      </w:tr>
      <w:tr w:rsidR="00492D84" w14:paraId="2B9D8E09" w14:textId="77777777">
        <w:tc>
          <w:tcPr>
            <w:tcW w:w="704" w:type="dxa"/>
            <w:tcBorders>
              <w:top w:val="nil"/>
              <w:left w:val="nil"/>
              <w:bottom w:val="nil"/>
              <w:right w:val="nil"/>
            </w:tcBorders>
            <w:tcMar>
              <w:top w:w="0" w:type="dxa"/>
              <w:left w:w="108" w:type="dxa"/>
              <w:bottom w:w="0" w:type="dxa"/>
              <w:right w:w="108" w:type="dxa"/>
            </w:tcMar>
          </w:tcPr>
          <w:p w14:paraId="5C5FD53A" w14:textId="77777777" w:rsidR="00492D84" w:rsidRDefault="00492D84">
            <w:pPr>
              <w:widowControl w:val="0"/>
              <w:rPr>
                <w:color w:val="FF0000"/>
              </w:rPr>
            </w:pPr>
          </w:p>
        </w:tc>
        <w:tc>
          <w:tcPr>
            <w:tcW w:w="8647" w:type="dxa"/>
            <w:tcBorders>
              <w:top w:val="nil"/>
              <w:left w:val="nil"/>
              <w:bottom w:val="nil"/>
              <w:right w:val="nil"/>
            </w:tcBorders>
            <w:tcMar>
              <w:top w:w="0" w:type="dxa"/>
              <w:left w:w="108" w:type="dxa"/>
              <w:bottom w:w="0" w:type="dxa"/>
              <w:right w:w="108" w:type="dxa"/>
            </w:tcMar>
          </w:tcPr>
          <w:p w14:paraId="63840CA7" w14:textId="77777777" w:rsidR="00492D84" w:rsidRDefault="00000000">
            <w:pPr>
              <w:spacing w:line="276" w:lineRule="auto"/>
            </w:pPr>
            <w:r>
              <w:t>Стандартная модель и ее экспериментальная проверка</w:t>
            </w:r>
          </w:p>
          <w:p w14:paraId="5BE642CD" w14:textId="77777777" w:rsidR="00492D84" w:rsidRDefault="00492D84">
            <w:pPr>
              <w:spacing w:line="276" w:lineRule="auto"/>
            </w:pPr>
          </w:p>
        </w:tc>
      </w:tr>
      <w:tr w:rsidR="00492D84" w14:paraId="69DB657F" w14:textId="77777777">
        <w:tc>
          <w:tcPr>
            <w:tcW w:w="704" w:type="dxa"/>
            <w:tcBorders>
              <w:top w:val="nil"/>
              <w:left w:val="nil"/>
              <w:bottom w:val="nil"/>
              <w:right w:val="nil"/>
            </w:tcBorders>
            <w:tcMar>
              <w:top w:w="0" w:type="dxa"/>
              <w:left w:w="108" w:type="dxa"/>
              <w:bottom w:w="0" w:type="dxa"/>
              <w:right w:w="108" w:type="dxa"/>
            </w:tcMar>
          </w:tcPr>
          <w:p w14:paraId="565EC7C2" w14:textId="77777777" w:rsidR="00492D84" w:rsidRDefault="00492D84">
            <w:pPr>
              <w:widowControl w:val="0"/>
              <w:rPr>
                <w:color w:val="FF0000"/>
              </w:rPr>
            </w:pPr>
          </w:p>
        </w:tc>
        <w:tc>
          <w:tcPr>
            <w:tcW w:w="8647" w:type="dxa"/>
            <w:tcBorders>
              <w:top w:val="nil"/>
              <w:left w:val="nil"/>
              <w:bottom w:val="nil"/>
              <w:right w:val="nil"/>
            </w:tcBorders>
            <w:tcMar>
              <w:top w:w="0" w:type="dxa"/>
              <w:left w:w="108" w:type="dxa"/>
              <w:bottom w:w="0" w:type="dxa"/>
              <w:right w:w="108" w:type="dxa"/>
            </w:tcMar>
          </w:tcPr>
          <w:p w14:paraId="0D224B2D" w14:textId="77777777" w:rsidR="00492D84" w:rsidRDefault="00000000">
            <w:pPr>
              <w:spacing w:line="276" w:lineRule="auto"/>
            </w:pPr>
            <w:r>
              <w:t>Теория сильных взаимодействий и принципы ее построения</w:t>
            </w:r>
          </w:p>
          <w:p w14:paraId="77AAADD3" w14:textId="77777777" w:rsidR="00492D84" w:rsidRDefault="00492D84">
            <w:pPr>
              <w:spacing w:line="276" w:lineRule="auto"/>
            </w:pPr>
          </w:p>
        </w:tc>
      </w:tr>
      <w:tr w:rsidR="00492D84" w14:paraId="72AC2816" w14:textId="77777777">
        <w:tc>
          <w:tcPr>
            <w:tcW w:w="704" w:type="dxa"/>
            <w:tcBorders>
              <w:top w:val="nil"/>
              <w:left w:val="nil"/>
              <w:bottom w:val="nil"/>
              <w:right w:val="nil"/>
            </w:tcBorders>
            <w:tcMar>
              <w:top w:w="0" w:type="dxa"/>
              <w:left w:w="108" w:type="dxa"/>
              <w:bottom w:w="0" w:type="dxa"/>
              <w:right w:w="108" w:type="dxa"/>
            </w:tcMar>
          </w:tcPr>
          <w:p w14:paraId="20D19DEB" w14:textId="77777777" w:rsidR="00492D84" w:rsidRDefault="00492D84">
            <w:pPr>
              <w:widowControl w:val="0"/>
              <w:rPr>
                <w:color w:val="FF0000"/>
              </w:rPr>
            </w:pPr>
          </w:p>
        </w:tc>
        <w:tc>
          <w:tcPr>
            <w:tcW w:w="8647" w:type="dxa"/>
            <w:tcBorders>
              <w:top w:val="nil"/>
              <w:left w:val="nil"/>
              <w:bottom w:val="nil"/>
              <w:right w:val="nil"/>
            </w:tcBorders>
            <w:tcMar>
              <w:top w:w="0" w:type="dxa"/>
              <w:left w:w="108" w:type="dxa"/>
              <w:bottom w:w="0" w:type="dxa"/>
              <w:right w:w="108" w:type="dxa"/>
            </w:tcMar>
          </w:tcPr>
          <w:p w14:paraId="24A3FF9D" w14:textId="77777777" w:rsidR="00492D84" w:rsidRDefault="00000000">
            <w:pPr>
              <w:widowControl w:val="0"/>
              <w:rPr>
                <w:b/>
                <w:bCs/>
              </w:rPr>
            </w:pPr>
            <w:r>
              <w:rPr>
                <w:b/>
                <w:bCs/>
              </w:rPr>
              <w:t>Дисциплины по выбору студента</w:t>
            </w:r>
          </w:p>
          <w:p w14:paraId="4291E933" w14:textId="77777777" w:rsidR="00492D84" w:rsidRDefault="00492D84">
            <w:pPr>
              <w:widowControl w:val="0"/>
              <w:rPr>
                <w:color w:val="FF0000"/>
              </w:rPr>
            </w:pPr>
          </w:p>
        </w:tc>
      </w:tr>
      <w:tr w:rsidR="00492D84" w14:paraId="7BB36A93" w14:textId="77777777">
        <w:tc>
          <w:tcPr>
            <w:tcW w:w="704" w:type="dxa"/>
            <w:tcBorders>
              <w:top w:val="nil"/>
              <w:left w:val="nil"/>
              <w:bottom w:val="nil"/>
              <w:right w:val="nil"/>
            </w:tcBorders>
            <w:tcMar>
              <w:top w:w="0" w:type="dxa"/>
              <w:left w:w="108" w:type="dxa"/>
              <w:bottom w:w="0" w:type="dxa"/>
              <w:right w:w="108" w:type="dxa"/>
            </w:tcMar>
          </w:tcPr>
          <w:p w14:paraId="518AB6AC" w14:textId="77777777" w:rsidR="00492D84" w:rsidRDefault="00492D84">
            <w:pPr>
              <w:widowControl w:val="0"/>
              <w:rPr>
                <w:color w:val="FF0000"/>
              </w:rPr>
            </w:pPr>
          </w:p>
        </w:tc>
        <w:tc>
          <w:tcPr>
            <w:tcW w:w="8647" w:type="dxa"/>
            <w:tcBorders>
              <w:top w:val="nil"/>
              <w:left w:val="nil"/>
              <w:bottom w:val="nil"/>
              <w:right w:val="nil"/>
            </w:tcBorders>
            <w:tcMar>
              <w:top w:w="0" w:type="dxa"/>
              <w:left w:w="100" w:type="dxa"/>
              <w:bottom w:w="0" w:type="dxa"/>
              <w:right w:w="100" w:type="dxa"/>
            </w:tcMar>
          </w:tcPr>
          <w:p w14:paraId="518EC6DD" w14:textId="77777777" w:rsidR="00492D84" w:rsidRDefault="00000000">
            <w:pPr>
              <w:spacing w:line="276" w:lineRule="auto"/>
            </w:pPr>
            <w:r>
              <w:t>Ускорители частиц и их применение</w:t>
            </w:r>
          </w:p>
          <w:p w14:paraId="6D6FF914" w14:textId="77777777" w:rsidR="00492D84" w:rsidRDefault="00492D84">
            <w:pPr>
              <w:spacing w:line="276" w:lineRule="auto"/>
            </w:pPr>
          </w:p>
        </w:tc>
      </w:tr>
      <w:tr w:rsidR="00492D84" w14:paraId="63565A0D" w14:textId="77777777">
        <w:tc>
          <w:tcPr>
            <w:tcW w:w="704" w:type="dxa"/>
            <w:tcBorders>
              <w:top w:val="nil"/>
              <w:left w:val="nil"/>
              <w:bottom w:val="nil"/>
              <w:right w:val="nil"/>
            </w:tcBorders>
            <w:tcMar>
              <w:top w:w="0" w:type="dxa"/>
              <w:left w:w="108" w:type="dxa"/>
              <w:bottom w:w="0" w:type="dxa"/>
              <w:right w:w="108" w:type="dxa"/>
            </w:tcMar>
          </w:tcPr>
          <w:p w14:paraId="2D0C826A" w14:textId="77777777" w:rsidR="00492D84" w:rsidRDefault="00492D84">
            <w:pPr>
              <w:widowControl w:val="0"/>
              <w:rPr>
                <w:color w:val="FF0000"/>
              </w:rPr>
            </w:pPr>
          </w:p>
        </w:tc>
        <w:tc>
          <w:tcPr>
            <w:tcW w:w="8647" w:type="dxa"/>
            <w:tcBorders>
              <w:top w:val="nil"/>
              <w:left w:val="nil"/>
              <w:bottom w:val="nil"/>
              <w:right w:val="nil"/>
            </w:tcBorders>
            <w:tcMar>
              <w:top w:w="0" w:type="dxa"/>
              <w:left w:w="108" w:type="dxa"/>
              <w:bottom w:w="0" w:type="dxa"/>
              <w:right w:w="108" w:type="dxa"/>
            </w:tcMar>
          </w:tcPr>
          <w:p w14:paraId="53F3DD78" w14:textId="77777777" w:rsidR="00492D84" w:rsidRDefault="00000000">
            <w:pPr>
              <w:spacing w:line="276" w:lineRule="auto"/>
              <w:rPr>
                <w:color w:val="FF0000"/>
              </w:rPr>
            </w:pPr>
            <w:r>
              <w:t>Анализ данных современных экспериментов в физике частиц</w:t>
            </w:r>
          </w:p>
          <w:p w14:paraId="4D8430F1" w14:textId="77777777" w:rsidR="00492D84" w:rsidRDefault="00492D84">
            <w:pPr>
              <w:widowControl w:val="0"/>
              <w:rPr>
                <w:color w:val="FF0000"/>
              </w:rPr>
            </w:pPr>
          </w:p>
        </w:tc>
      </w:tr>
      <w:tr w:rsidR="00492D84" w14:paraId="60224AA6" w14:textId="77777777">
        <w:tc>
          <w:tcPr>
            <w:tcW w:w="704" w:type="dxa"/>
            <w:tcBorders>
              <w:top w:val="nil"/>
              <w:left w:val="nil"/>
              <w:bottom w:val="nil"/>
              <w:right w:val="nil"/>
            </w:tcBorders>
            <w:tcMar>
              <w:top w:w="0" w:type="dxa"/>
              <w:left w:w="108" w:type="dxa"/>
              <w:bottom w:w="0" w:type="dxa"/>
              <w:right w:w="108" w:type="dxa"/>
            </w:tcMar>
          </w:tcPr>
          <w:p w14:paraId="02C99006" w14:textId="77777777" w:rsidR="00492D84" w:rsidRDefault="00492D84">
            <w:pPr>
              <w:widowControl w:val="0"/>
              <w:rPr>
                <w:color w:val="FF0000"/>
              </w:rPr>
            </w:pPr>
          </w:p>
        </w:tc>
        <w:tc>
          <w:tcPr>
            <w:tcW w:w="8647" w:type="dxa"/>
            <w:tcBorders>
              <w:top w:val="nil"/>
              <w:left w:val="nil"/>
              <w:bottom w:val="nil"/>
              <w:right w:val="nil"/>
            </w:tcBorders>
            <w:tcMar>
              <w:top w:w="0" w:type="dxa"/>
              <w:left w:w="108" w:type="dxa"/>
              <w:bottom w:w="0" w:type="dxa"/>
              <w:right w:w="108" w:type="dxa"/>
            </w:tcMar>
          </w:tcPr>
          <w:p w14:paraId="09A6EDDB" w14:textId="77777777" w:rsidR="00492D84" w:rsidRDefault="00000000">
            <w:pPr>
              <w:spacing w:line="276" w:lineRule="auto"/>
            </w:pPr>
            <w:r>
              <w:t>Основные методы квантовой теории поля</w:t>
            </w:r>
          </w:p>
          <w:p w14:paraId="63FF9C76" w14:textId="77777777" w:rsidR="00492D84" w:rsidRDefault="00492D84">
            <w:pPr>
              <w:widowControl w:val="0"/>
              <w:rPr>
                <w:color w:val="FF0000"/>
              </w:rPr>
            </w:pPr>
          </w:p>
        </w:tc>
      </w:tr>
      <w:tr w:rsidR="00492D84" w14:paraId="0C9BEF97" w14:textId="77777777">
        <w:tc>
          <w:tcPr>
            <w:tcW w:w="704" w:type="dxa"/>
            <w:tcBorders>
              <w:top w:val="nil"/>
              <w:left w:val="nil"/>
              <w:bottom w:val="nil"/>
              <w:right w:val="nil"/>
            </w:tcBorders>
            <w:tcMar>
              <w:top w:w="0" w:type="dxa"/>
              <w:left w:w="108" w:type="dxa"/>
              <w:bottom w:w="0" w:type="dxa"/>
              <w:right w:w="108" w:type="dxa"/>
            </w:tcMar>
          </w:tcPr>
          <w:p w14:paraId="1E96B386" w14:textId="77777777" w:rsidR="00492D84" w:rsidRDefault="00492D84">
            <w:pPr>
              <w:widowControl w:val="0"/>
              <w:rPr>
                <w:color w:val="FF0000"/>
              </w:rPr>
            </w:pPr>
          </w:p>
        </w:tc>
        <w:tc>
          <w:tcPr>
            <w:tcW w:w="8647" w:type="dxa"/>
            <w:tcBorders>
              <w:top w:val="nil"/>
              <w:left w:val="nil"/>
              <w:bottom w:val="nil"/>
              <w:right w:val="nil"/>
            </w:tcBorders>
            <w:tcMar>
              <w:top w:w="0" w:type="dxa"/>
              <w:left w:w="108" w:type="dxa"/>
              <w:bottom w:w="0" w:type="dxa"/>
              <w:right w:w="108" w:type="dxa"/>
            </w:tcMar>
          </w:tcPr>
          <w:p w14:paraId="1671E0C4" w14:textId="77777777" w:rsidR="00492D84" w:rsidRDefault="00000000">
            <w:pPr>
              <w:spacing w:line="276" w:lineRule="auto"/>
            </w:pPr>
            <w:r>
              <w:t>Физика взаимодействия ядер с ядрами</w:t>
            </w:r>
          </w:p>
          <w:p w14:paraId="29C884D0" w14:textId="77777777" w:rsidR="00492D84" w:rsidRDefault="00492D84">
            <w:pPr>
              <w:spacing w:line="276" w:lineRule="auto"/>
            </w:pPr>
          </w:p>
        </w:tc>
      </w:tr>
      <w:tr w:rsidR="00492D84" w14:paraId="51152773" w14:textId="77777777">
        <w:tc>
          <w:tcPr>
            <w:tcW w:w="704" w:type="dxa"/>
            <w:tcBorders>
              <w:top w:val="nil"/>
              <w:left w:val="nil"/>
              <w:bottom w:val="nil"/>
              <w:right w:val="nil"/>
            </w:tcBorders>
            <w:tcMar>
              <w:top w:w="0" w:type="dxa"/>
              <w:left w:w="108" w:type="dxa"/>
              <w:bottom w:w="0" w:type="dxa"/>
              <w:right w:w="108" w:type="dxa"/>
            </w:tcMar>
          </w:tcPr>
          <w:p w14:paraId="55432708" w14:textId="77777777" w:rsidR="00492D84" w:rsidRDefault="00492D84">
            <w:pPr>
              <w:widowControl w:val="0"/>
              <w:rPr>
                <w:color w:val="FF0000"/>
              </w:rPr>
            </w:pPr>
          </w:p>
        </w:tc>
        <w:tc>
          <w:tcPr>
            <w:tcW w:w="8647" w:type="dxa"/>
            <w:tcBorders>
              <w:top w:val="nil"/>
              <w:left w:val="nil"/>
              <w:bottom w:val="nil"/>
              <w:right w:val="nil"/>
            </w:tcBorders>
            <w:tcMar>
              <w:top w:w="0" w:type="dxa"/>
              <w:left w:w="108" w:type="dxa"/>
              <w:bottom w:w="0" w:type="dxa"/>
              <w:right w:w="108" w:type="dxa"/>
            </w:tcMar>
          </w:tcPr>
          <w:p w14:paraId="0C3D3A12" w14:textId="77777777" w:rsidR="00492D84" w:rsidRDefault="00000000">
            <w:pPr>
              <w:spacing w:line="276" w:lineRule="auto"/>
            </w:pPr>
            <w:r>
              <w:t>Источники нейтронных пучков</w:t>
            </w:r>
          </w:p>
          <w:p w14:paraId="23E9880D" w14:textId="77777777" w:rsidR="00492D84" w:rsidRDefault="00492D84">
            <w:pPr>
              <w:spacing w:line="276" w:lineRule="auto"/>
            </w:pPr>
          </w:p>
        </w:tc>
      </w:tr>
      <w:tr w:rsidR="00492D84" w14:paraId="2CD6EEB0" w14:textId="77777777">
        <w:tc>
          <w:tcPr>
            <w:tcW w:w="704" w:type="dxa"/>
            <w:tcBorders>
              <w:top w:val="nil"/>
              <w:left w:val="nil"/>
              <w:bottom w:val="nil"/>
              <w:right w:val="nil"/>
            </w:tcBorders>
            <w:tcMar>
              <w:top w:w="0" w:type="dxa"/>
              <w:left w:w="108" w:type="dxa"/>
              <w:bottom w:w="0" w:type="dxa"/>
              <w:right w:w="108" w:type="dxa"/>
            </w:tcMar>
          </w:tcPr>
          <w:p w14:paraId="3397409E" w14:textId="77777777" w:rsidR="00492D84" w:rsidRDefault="00492D84">
            <w:pPr>
              <w:widowControl w:val="0"/>
              <w:rPr>
                <w:color w:val="FF0000"/>
              </w:rPr>
            </w:pPr>
          </w:p>
        </w:tc>
        <w:tc>
          <w:tcPr>
            <w:tcW w:w="8647" w:type="dxa"/>
            <w:tcBorders>
              <w:top w:val="nil"/>
              <w:left w:val="nil"/>
              <w:bottom w:val="nil"/>
              <w:right w:val="nil"/>
            </w:tcBorders>
            <w:tcMar>
              <w:top w:w="0" w:type="dxa"/>
              <w:left w:w="108" w:type="dxa"/>
              <w:bottom w:w="0" w:type="dxa"/>
              <w:right w:w="108" w:type="dxa"/>
            </w:tcMar>
          </w:tcPr>
          <w:p w14:paraId="4C96BF12" w14:textId="77777777" w:rsidR="00492D84" w:rsidRDefault="00000000">
            <w:pPr>
              <w:spacing w:line="276" w:lineRule="auto"/>
            </w:pPr>
            <w:r>
              <w:t>Обработка экспериментальных данных</w:t>
            </w:r>
          </w:p>
          <w:p w14:paraId="4E2CEEEE" w14:textId="77777777" w:rsidR="00492D84" w:rsidRDefault="00492D84">
            <w:pPr>
              <w:spacing w:line="276" w:lineRule="auto"/>
            </w:pPr>
          </w:p>
        </w:tc>
      </w:tr>
      <w:tr w:rsidR="00492D84" w14:paraId="5F493C5D" w14:textId="77777777">
        <w:tc>
          <w:tcPr>
            <w:tcW w:w="704" w:type="dxa"/>
            <w:tcBorders>
              <w:top w:val="nil"/>
              <w:left w:val="nil"/>
              <w:bottom w:val="nil"/>
              <w:right w:val="nil"/>
            </w:tcBorders>
            <w:tcMar>
              <w:top w:w="0" w:type="dxa"/>
              <w:left w:w="108" w:type="dxa"/>
              <w:bottom w:w="0" w:type="dxa"/>
              <w:right w:w="108" w:type="dxa"/>
            </w:tcMar>
          </w:tcPr>
          <w:p w14:paraId="4C8FA1B1" w14:textId="77777777" w:rsidR="00492D84" w:rsidRDefault="00492D84">
            <w:pPr>
              <w:widowControl w:val="0"/>
              <w:rPr>
                <w:color w:val="FF0000"/>
              </w:rPr>
            </w:pPr>
          </w:p>
        </w:tc>
        <w:tc>
          <w:tcPr>
            <w:tcW w:w="8647" w:type="dxa"/>
            <w:tcBorders>
              <w:top w:val="nil"/>
              <w:left w:val="nil"/>
              <w:bottom w:val="nil"/>
              <w:right w:val="nil"/>
            </w:tcBorders>
            <w:tcMar>
              <w:top w:w="0" w:type="dxa"/>
              <w:left w:w="108" w:type="dxa"/>
              <w:bottom w:w="0" w:type="dxa"/>
              <w:right w:w="108" w:type="dxa"/>
            </w:tcMar>
          </w:tcPr>
          <w:p w14:paraId="3D3ACF47" w14:textId="77777777" w:rsidR="00492D84" w:rsidRDefault="00000000">
            <w:pPr>
              <w:spacing w:line="276" w:lineRule="auto"/>
              <w:rPr>
                <w:color w:val="FF0000"/>
              </w:rPr>
            </w:pPr>
            <w:r>
              <w:t>Дополнительные главы физики высоких энергий</w:t>
            </w:r>
          </w:p>
          <w:p w14:paraId="142EB7AE" w14:textId="77777777" w:rsidR="00492D84" w:rsidRDefault="00492D84">
            <w:pPr>
              <w:widowControl w:val="0"/>
              <w:rPr>
                <w:color w:val="FF0000"/>
              </w:rPr>
            </w:pPr>
          </w:p>
        </w:tc>
      </w:tr>
      <w:tr w:rsidR="00492D84" w14:paraId="1BF50430" w14:textId="77777777">
        <w:tc>
          <w:tcPr>
            <w:tcW w:w="704" w:type="dxa"/>
            <w:tcBorders>
              <w:top w:val="nil"/>
              <w:left w:val="nil"/>
              <w:bottom w:val="nil"/>
              <w:right w:val="nil"/>
            </w:tcBorders>
            <w:tcMar>
              <w:top w:w="0" w:type="dxa"/>
              <w:left w:w="108" w:type="dxa"/>
              <w:bottom w:w="0" w:type="dxa"/>
              <w:right w:w="108" w:type="dxa"/>
            </w:tcMar>
          </w:tcPr>
          <w:p w14:paraId="179DB7CB" w14:textId="77777777" w:rsidR="00492D84" w:rsidRDefault="00492D84">
            <w:pPr>
              <w:widowControl w:val="0"/>
              <w:rPr>
                <w:color w:val="FF0000"/>
              </w:rPr>
            </w:pPr>
          </w:p>
        </w:tc>
        <w:tc>
          <w:tcPr>
            <w:tcW w:w="8647" w:type="dxa"/>
            <w:tcBorders>
              <w:top w:val="nil"/>
              <w:left w:val="nil"/>
              <w:bottom w:val="nil"/>
              <w:right w:val="nil"/>
            </w:tcBorders>
            <w:tcMar>
              <w:top w:w="0" w:type="dxa"/>
              <w:left w:w="108" w:type="dxa"/>
              <w:bottom w:w="0" w:type="dxa"/>
              <w:right w:w="108" w:type="dxa"/>
            </w:tcMar>
          </w:tcPr>
          <w:p w14:paraId="18A0B1D4" w14:textId="77777777" w:rsidR="00492D84" w:rsidRDefault="00000000">
            <w:pPr>
              <w:spacing w:line="276" w:lineRule="auto"/>
            </w:pPr>
            <w:r>
              <w:t>Нейтронная ядерная физика</w:t>
            </w:r>
          </w:p>
          <w:p w14:paraId="67D2C5A4" w14:textId="77777777" w:rsidR="00492D84" w:rsidRDefault="00492D84">
            <w:pPr>
              <w:spacing w:line="276" w:lineRule="auto"/>
            </w:pPr>
          </w:p>
        </w:tc>
      </w:tr>
      <w:tr w:rsidR="00492D84" w14:paraId="0EF5D878" w14:textId="77777777">
        <w:tc>
          <w:tcPr>
            <w:tcW w:w="704" w:type="dxa"/>
            <w:tcBorders>
              <w:top w:val="nil"/>
              <w:left w:val="nil"/>
              <w:bottom w:val="nil"/>
              <w:right w:val="nil"/>
            </w:tcBorders>
            <w:tcMar>
              <w:top w:w="0" w:type="dxa"/>
              <w:left w:w="108" w:type="dxa"/>
              <w:bottom w:w="0" w:type="dxa"/>
              <w:right w:w="108" w:type="dxa"/>
            </w:tcMar>
          </w:tcPr>
          <w:p w14:paraId="21AE7696" w14:textId="77777777" w:rsidR="00492D84" w:rsidRDefault="00492D84">
            <w:pPr>
              <w:widowControl w:val="0"/>
              <w:rPr>
                <w:color w:val="FF0000"/>
              </w:rPr>
            </w:pPr>
          </w:p>
        </w:tc>
        <w:tc>
          <w:tcPr>
            <w:tcW w:w="8647" w:type="dxa"/>
            <w:tcBorders>
              <w:top w:val="nil"/>
              <w:left w:val="nil"/>
              <w:bottom w:val="nil"/>
              <w:right w:val="nil"/>
            </w:tcBorders>
            <w:tcMar>
              <w:top w:w="0" w:type="dxa"/>
              <w:left w:w="108" w:type="dxa"/>
              <w:bottom w:w="0" w:type="dxa"/>
              <w:right w:w="108" w:type="dxa"/>
            </w:tcMar>
          </w:tcPr>
          <w:p w14:paraId="3D082778" w14:textId="77777777" w:rsidR="00492D84" w:rsidRDefault="00000000">
            <w:pPr>
              <w:spacing w:line="276" w:lineRule="auto"/>
              <w:rPr>
                <w:color w:val="FF0000"/>
              </w:rPr>
            </w:pPr>
            <w:r>
              <w:t>Техника обработки данных в физике высоких энергий</w:t>
            </w:r>
          </w:p>
          <w:p w14:paraId="7CDEEB4D" w14:textId="77777777" w:rsidR="00492D84" w:rsidRDefault="00492D84">
            <w:pPr>
              <w:widowControl w:val="0"/>
              <w:rPr>
                <w:color w:val="FF0000"/>
              </w:rPr>
            </w:pPr>
          </w:p>
        </w:tc>
      </w:tr>
      <w:tr w:rsidR="00492D84" w14:paraId="75ED2C39" w14:textId="77777777">
        <w:tc>
          <w:tcPr>
            <w:tcW w:w="704" w:type="dxa"/>
            <w:tcBorders>
              <w:top w:val="nil"/>
              <w:left w:val="nil"/>
              <w:bottom w:val="nil"/>
              <w:right w:val="nil"/>
            </w:tcBorders>
            <w:tcMar>
              <w:top w:w="0" w:type="dxa"/>
              <w:left w:w="108" w:type="dxa"/>
              <w:bottom w:w="0" w:type="dxa"/>
              <w:right w:w="108" w:type="dxa"/>
            </w:tcMar>
          </w:tcPr>
          <w:p w14:paraId="087E31DD" w14:textId="77777777" w:rsidR="00492D84" w:rsidRDefault="00492D84">
            <w:pPr>
              <w:widowControl w:val="0"/>
              <w:rPr>
                <w:color w:val="FF0000"/>
              </w:rPr>
            </w:pPr>
          </w:p>
        </w:tc>
        <w:tc>
          <w:tcPr>
            <w:tcW w:w="8647" w:type="dxa"/>
            <w:tcBorders>
              <w:top w:val="nil"/>
              <w:left w:val="nil"/>
              <w:bottom w:val="nil"/>
              <w:right w:val="nil"/>
            </w:tcBorders>
            <w:tcMar>
              <w:top w:w="0" w:type="dxa"/>
              <w:left w:w="108" w:type="dxa"/>
              <w:bottom w:w="0" w:type="dxa"/>
              <w:right w:w="108" w:type="dxa"/>
            </w:tcMar>
          </w:tcPr>
          <w:p w14:paraId="6C4B9C96" w14:textId="77777777" w:rsidR="00492D84" w:rsidRDefault="00000000">
            <w:pPr>
              <w:spacing w:line="276" w:lineRule="auto"/>
            </w:pPr>
            <w:r>
              <w:t xml:space="preserve">Применение синхротронного излучения в исследованиях строения вещества             </w:t>
            </w:r>
          </w:p>
          <w:p w14:paraId="2BC31444" w14:textId="77777777" w:rsidR="00492D84" w:rsidRDefault="00492D84">
            <w:pPr>
              <w:spacing w:line="276" w:lineRule="auto"/>
            </w:pPr>
          </w:p>
        </w:tc>
      </w:tr>
      <w:tr w:rsidR="00492D84" w14:paraId="24CA0C2E" w14:textId="77777777">
        <w:tc>
          <w:tcPr>
            <w:tcW w:w="704" w:type="dxa"/>
            <w:tcBorders>
              <w:top w:val="nil"/>
              <w:left w:val="nil"/>
              <w:bottom w:val="nil"/>
              <w:right w:val="nil"/>
            </w:tcBorders>
            <w:tcMar>
              <w:top w:w="0" w:type="dxa"/>
              <w:left w:w="108" w:type="dxa"/>
              <w:bottom w:w="0" w:type="dxa"/>
              <w:right w:w="108" w:type="dxa"/>
            </w:tcMar>
          </w:tcPr>
          <w:p w14:paraId="26C67767" w14:textId="77777777" w:rsidR="00492D84" w:rsidRDefault="00492D84">
            <w:pPr>
              <w:widowControl w:val="0"/>
              <w:rPr>
                <w:color w:val="FF0000"/>
              </w:rPr>
            </w:pPr>
          </w:p>
        </w:tc>
        <w:tc>
          <w:tcPr>
            <w:tcW w:w="8647" w:type="dxa"/>
            <w:tcBorders>
              <w:top w:val="nil"/>
              <w:left w:val="nil"/>
              <w:bottom w:val="nil"/>
              <w:right w:val="nil"/>
            </w:tcBorders>
            <w:tcMar>
              <w:top w:w="0" w:type="dxa"/>
              <w:left w:w="108" w:type="dxa"/>
              <w:bottom w:w="0" w:type="dxa"/>
              <w:right w:w="108" w:type="dxa"/>
            </w:tcMar>
          </w:tcPr>
          <w:p w14:paraId="26DF6517" w14:textId="77777777" w:rsidR="00492D84" w:rsidRDefault="00000000">
            <w:pPr>
              <w:spacing w:line="276" w:lineRule="auto"/>
            </w:pPr>
            <w:r>
              <w:t xml:space="preserve">Практикум «Исследовательские установки ЛНФ ОИЯИ» </w:t>
            </w:r>
          </w:p>
          <w:p w14:paraId="6335DF72" w14:textId="77777777" w:rsidR="00492D84" w:rsidRDefault="00492D84">
            <w:pPr>
              <w:spacing w:line="276" w:lineRule="auto"/>
            </w:pPr>
          </w:p>
        </w:tc>
      </w:tr>
      <w:tr w:rsidR="00492D84" w14:paraId="5FB1324E" w14:textId="77777777">
        <w:tc>
          <w:tcPr>
            <w:tcW w:w="704" w:type="dxa"/>
            <w:tcBorders>
              <w:top w:val="nil"/>
              <w:left w:val="nil"/>
              <w:bottom w:val="nil"/>
              <w:right w:val="nil"/>
            </w:tcBorders>
            <w:tcMar>
              <w:top w:w="0" w:type="dxa"/>
              <w:left w:w="108" w:type="dxa"/>
              <w:bottom w:w="0" w:type="dxa"/>
              <w:right w:w="108" w:type="dxa"/>
            </w:tcMar>
          </w:tcPr>
          <w:p w14:paraId="76420C89" w14:textId="77777777" w:rsidR="00492D84" w:rsidRDefault="00492D84">
            <w:pPr>
              <w:widowControl w:val="0"/>
              <w:rPr>
                <w:color w:val="FF0000"/>
              </w:rPr>
            </w:pPr>
          </w:p>
        </w:tc>
        <w:tc>
          <w:tcPr>
            <w:tcW w:w="8647" w:type="dxa"/>
            <w:tcBorders>
              <w:top w:val="nil"/>
              <w:left w:val="nil"/>
              <w:bottom w:val="nil"/>
              <w:right w:val="nil"/>
            </w:tcBorders>
            <w:tcMar>
              <w:top w:w="0" w:type="dxa"/>
              <w:left w:w="108" w:type="dxa"/>
              <w:bottom w:w="0" w:type="dxa"/>
              <w:right w:w="108" w:type="dxa"/>
            </w:tcMar>
          </w:tcPr>
          <w:p w14:paraId="5EE7DD14" w14:textId="77777777" w:rsidR="00492D84" w:rsidRDefault="00000000">
            <w:pPr>
              <w:spacing w:line="276" w:lineRule="auto"/>
              <w:rPr>
                <w:color w:val="FF0000"/>
              </w:rPr>
            </w:pPr>
            <w:r>
              <w:t>Прецизионные расчеты в физике высоких энергий</w:t>
            </w:r>
          </w:p>
          <w:p w14:paraId="0019251B" w14:textId="77777777" w:rsidR="00492D84" w:rsidRDefault="00492D84">
            <w:pPr>
              <w:widowControl w:val="0"/>
              <w:rPr>
                <w:color w:val="FF0000"/>
              </w:rPr>
            </w:pPr>
          </w:p>
        </w:tc>
      </w:tr>
      <w:tr w:rsidR="00492D84" w14:paraId="2910185C" w14:textId="77777777">
        <w:tc>
          <w:tcPr>
            <w:tcW w:w="704" w:type="dxa"/>
            <w:tcBorders>
              <w:top w:val="nil"/>
              <w:left w:val="nil"/>
              <w:bottom w:val="nil"/>
              <w:right w:val="nil"/>
            </w:tcBorders>
            <w:tcMar>
              <w:top w:w="0" w:type="dxa"/>
              <w:left w:w="108" w:type="dxa"/>
              <w:bottom w:w="0" w:type="dxa"/>
              <w:right w:w="108" w:type="dxa"/>
            </w:tcMar>
          </w:tcPr>
          <w:p w14:paraId="2BE3CEB4" w14:textId="77777777" w:rsidR="00492D84" w:rsidRDefault="00492D84">
            <w:pPr>
              <w:widowControl w:val="0"/>
              <w:rPr>
                <w:color w:val="FF0000"/>
              </w:rPr>
            </w:pPr>
          </w:p>
        </w:tc>
        <w:tc>
          <w:tcPr>
            <w:tcW w:w="8647" w:type="dxa"/>
            <w:tcBorders>
              <w:top w:val="nil"/>
              <w:left w:val="nil"/>
              <w:bottom w:val="nil"/>
              <w:right w:val="nil"/>
            </w:tcBorders>
            <w:tcMar>
              <w:top w:w="0" w:type="dxa"/>
              <w:left w:w="108" w:type="dxa"/>
              <w:bottom w:w="0" w:type="dxa"/>
              <w:right w:w="108" w:type="dxa"/>
            </w:tcMar>
          </w:tcPr>
          <w:p w14:paraId="5D7D93E0" w14:textId="77777777" w:rsidR="00492D84" w:rsidRDefault="00000000">
            <w:pPr>
              <w:spacing w:line="276" w:lineRule="auto"/>
              <w:rPr>
                <w:color w:val="FF0000"/>
              </w:rPr>
            </w:pPr>
            <w:r>
              <w:t>Физика нейтрино и ее перспективы</w:t>
            </w:r>
          </w:p>
          <w:p w14:paraId="359ED2F7" w14:textId="77777777" w:rsidR="00492D84" w:rsidRDefault="00492D84">
            <w:pPr>
              <w:widowControl w:val="0"/>
              <w:rPr>
                <w:color w:val="FF0000"/>
              </w:rPr>
            </w:pPr>
          </w:p>
        </w:tc>
      </w:tr>
      <w:tr w:rsidR="00492D84" w14:paraId="50259310" w14:textId="77777777">
        <w:tc>
          <w:tcPr>
            <w:tcW w:w="704" w:type="dxa"/>
            <w:tcBorders>
              <w:top w:val="nil"/>
              <w:left w:val="nil"/>
              <w:bottom w:val="nil"/>
              <w:right w:val="nil"/>
            </w:tcBorders>
            <w:tcMar>
              <w:top w:w="0" w:type="dxa"/>
              <w:left w:w="108" w:type="dxa"/>
              <w:bottom w:w="0" w:type="dxa"/>
              <w:right w:w="108" w:type="dxa"/>
            </w:tcMar>
          </w:tcPr>
          <w:p w14:paraId="698357F6" w14:textId="77777777" w:rsidR="00492D84" w:rsidRDefault="00492D84">
            <w:pPr>
              <w:widowControl w:val="0"/>
              <w:rPr>
                <w:color w:val="FF0000"/>
              </w:rPr>
            </w:pPr>
          </w:p>
        </w:tc>
        <w:tc>
          <w:tcPr>
            <w:tcW w:w="8647" w:type="dxa"/>
            <w:tcBorders>
              <w:top w:val="nil"/>
              <w:left w:val="nil"/>
              <w:bottom w:val="nil"/>
              <w:right w:val="nil"/>
            </w:tcBorders>
            <w:tcMar>
              <w:top w:w="0" w:type="dxa"/>
              <w:left w:w="108" w:type="dxa"/>
              <w:bottom w:w="0" w:type="dxa"/>
              <w:right w:w="108" w:type="dxa"/>
            </w:tcMar>
          </w:tcPr>
          <w:p w14:paraId="6ED270B3" w14:textId="77777777" w:rsidR="00492D84" w:rsidRDefault="00000000">
            <w:pPr>
              <w:spacing w:line="276" w:lineRule="auto"/>
            </w:pPr>
            <w:r>
              <w:t>Математическое моделирование в биофизике</w:t>
            </w:r>
          </w:p>
          <w:p w14:paraId="1A3A784B" w14:textId="77777777" w:rsidR="00492D84" w:rsidRDefault="00492D84">
            <w:pPr>
              <w:spacing w:line="276" w:lineRule="auto"/>
            </w:pPr>
          </w:p>
        </w:tc>
      </w:tr>
      <w:tr w:rsidR="00492D84" w14:paraId="074F75A8" w14:textId="77777777">
        <w:tc>
          <w:tcPr>
            <w:tcW w:w="704" w:type="dxa"/>
            <w:tcBorders>
              <w:top w:val="nil"/>
              <w:left w:val="nil"/>
              <w:bottom w:val="nil"/>
              <w:right w:val="nil"/>
            </w:tcBorders>
            <w:tcMar>
              <w:top w:w="0" w:type="dxa"/>
              <w:left w:w="108" w:type="dxa"/>
              <w:bottom w:w="0" w:type="dxa"/>
              <w:right w:w="108" w:type="dxa"/>
            </w:tcMar>
          </w:tcPr>
          <w:p w14:paraId="4C87A108" w14:textId="77777777" w:rsidR="00492D84" w:rsidRDefault="00492D84">
            <w:pPr>
              <w:widowControl w:val="0"/>
              <w:rPr>
                <w:color w:val="FF0000"/>
              </w:rPr>
            </w:pPr>
          </w:p>
        </w:tc>
        <w:tc>
          <w:tcPr>
            <w:tcW w:w="8647" w:type="dxa"/>
            <w:tcBorders>
              <w:top w:val="nil"/>
              <w:left w:val="nil"/>
              <w:bottom w:val="nil"/>
              <w:right w:val="nil"/>
            </w:tcBorders>
            <w:tcMar>
              <w:top w:w="0" w:type="dxa"/>
              <w:left w:w="108" w:type="dxa"/>
              <w:bottom w:w="0" w:type="dxa"/>
              <w:right w:w="108" w:type="dxa"/>
            </w:tcMar>
          </w:tcPr>
          <w:p w14:paraId="0A39900B" w14:textId="77777777" w:rsidR="00492D84" w:rsidRDefault="00000000">
            <w:pPr>
              <w:spacing w:line="276" w:lineRule="auto"/>
            </w:pPr>
            <w:r>
              <w:t xml:space="preserve">Теория рассеяния и ее применение в экспериментах </w:t>
            </w:r>
          </w:p>
          <w:p w14:paraId="5D57AB32" w14:textId="77777777" w:rsidR="00492D84" w:rsidRDefault="00492D84">
            <w:pPr>
              <w:spacing w:line="276" w:lineRule="auto"/>
            </w:pPr>
          </w:p>
        </w:tc>
      </w:tr>
      <w:tr w:rsidR="00492D84" w14:paraId="1266B8E0" w14:textId="77777777">
        <w:tc>
          <w:tcPr>
            <w:tcW w:w="704" w:type="dxa"/>
            <w:tcBorders>
              <w:top w:val="nil"/>
              <w:left w:val="nil"/>
              <w:bottom w:val="nil"/>
              <w:right w:val="nil"/>
            </w:tcBorders>
            <w:tcMar>
              <w:top w:w="0" w:type="dxa"/>
              <w:left w:w="108" w:type="dxa"/>
              <w:bottom w:w="0" w:type="dxa"/>
              <w:right w:w="108" w:type="dxa"/>
            </w:tcMar>
          </w:tcPr>
          <w:p w14:paraId="0E61755E" w14:textId="77777777" w:rsidR="00492D84" w:rsidRDefault="00492D84">
            <w:pPr>
              <w:widowControl w:val="0"/>
              <w:rPr>
                <w:color w:val="FF0000"/>
              </w:rPr>
            </w:pPr>
          </w:p>
        </w:tc>
        <w:tc>
          <w:tcPr>
            <w:tcW w:w="8647" w:type="dxa"/>
            <w:tcBorders>
              <w:top w:val="nil"/>
              <w:left w:val="nil"/>
              <w:bottom w:val="nil"/>
              <w:right w:val="nil"/>
            </w:tcBorders>
            <w:tcMar>
              <w:top w:w="0" w:type="dxa"/>
              <w:left w:w="108" w:type="dxa"/>
              <w:bottom w:w="0" w:type="dxa"/>
              <w:right w:w="108" w:type="dxa"/>
            </w:tcMar>
          </w:tcPr>
          <w:p w14:paraId="4BE047A0" w14:textId="77777777" w:rsidR="00492D84" w:rsidRDefault="00000000">
            <w:pPr>
              <w:spacing w:line="276" w:lineRule="auto"/>
              <w:rPr>
                <w:color w:val="FF0000"/>
              </w:rPr>
            </w:pPr>
            <w:r>
              <w:t>Экспериментальная физика элементарных частиц</w:t>
            </w:r>
          </w:p>
          <w:p w14:paraId="7628B2F8" w14:textId="77777777" w:rsidR="00492D84" w:rsidRDefault="00492D84">
            <w:pPr>
              <w:widowControl w:val="0"/>
              <w:rPr>
                <w:color w:val="FF0000"/>
              </w:rPr>
            </w:pPr>
          </w:p>
        </w:tc>
      </w:tr>
      <w:tr w:rsidR="00492D84" w14:paraId="5E8A9BF8" w14:textId="77777777">
        <w:tc>
          <w:tcPr>
            <w:tcW w:w="704" w:type="dxa"/>
            <w:tcBorders>
              <w:top w:val="nil"/>
              <w:left w:val="nil"/>
              <w:bottom w:val="nil"/>
              <w:right w:val="nil"/>
            </w:tcBorders>
            <w:tcMar>
              <w:top w:w="0" w:type="dxa"/>
              <w:left w:w="108" w:type="dxa"/>
              <w:bottom w:w="0" w:type="dxa"/>
              <w:right w:w="108" w:type="dxa"/>
            </w:tcMar>
          </w:tcPr>
          <w:p w14:paraId="09CF28B1" w14:textId="77777777" w:rsidR="00492D84" w:rsidRDefault="00492D84">
            <w:pPr>
              <w:widowControl w:val="0"/>
              <w:rPr>
                <w:color w:val="FF0000"/>
              </w:rPr>
            </w:pPr>
          </w:p>
        </w:tc>
        <w:tc>
          <w:tcPr>
            <w:tcW w:w="8647" w:type="dxa"/>
            <w:tcBorders>
              <w:top w:val="nil"/>
              <w:left w:val="nil"/>
              <w:bottom w:val="nil"/>
              <w:right w:val="nil"/>
            </w:tcBorders>
            <w:tcMar>
              <w:top w:w="0" w:type="dxa"/>
              <w:left w:w="108" w:type="dxa"/>
              <w:bottom w:w="0" w:type="dxa"/>
              <w:right w:w="108" w:type="dxa"/>
            </w:tcMar>
          </w:tcPr>
          <w:p w14:paraId="6B58D46E" w14:textId="77777777" w:rsidR="00492D84" w:rsidRDefault="00000000">
            <w:pPr>
              <w:spacing w:line="276" w:lineRule="auto"/>
              <w:rPr>
                <w:color w:val="FF0000"/>
              </w:rPr>
            </w:pPr>
            <w:r>
              <w:t>Обработка экспериментальных данных</w:t>
            </w:r>
          </w:p>
          <w:p w14:paraId="49DA80C3" w14:textId="77777777" w:rsidR="00492D84" w:rsidRDefault="00492D84">
            <w:pPr>
              <w:widowControl w:val="0"/>
              <w:rPr>
                <w:color w:val="FF0000"/>
              </w:rPr>
            </w:pPr>
          </w:p>
        </w:tc>
      </w:tr>
      <w:tr w:rsidR="00492D84" w14:paraId="43226282" w14:textId="77777777">
        <w:tc>
          <w:tcPr>
            <w:tcW w:w="704" w:type="dxa"/>
            <w:tcBorders>
              <w:top w:val="nil"/>
              <w:left w:val="nil"/>
              <w:bottom w:val="nil"/>
              <w:right w:val="nil"/>
            </w:tcBorders>
            <w:tcMar>
              <w:top w:w="0" w:type="dxa"/>
              <w:left w:w="108" w:type="dxa"/>
              <w:bottom w:w="0" w:type="dxa"/>
              <w:right w:w="108" w:type="dxa"/>
            </w:tcMar>
          </w:tcPr>
          <w:p w14:paraId="068E5EDA" w14:textId="77777777" w:rsidR="00492D84" w:rsidRDefault="00492D84">
            <w:pPr>
              <w:widowControl w:val="0"/>
              <w:rPr>
                <w:color w:val="FF0000"/>
              </w:rPr>
            </w:pPr>
          </w:p>
        </w:tc>
        <w:tc>
          <w:tcPr>
            <w:tcW w:w="8647" w:type="dxa"/>
            <w:tcBorders>
              <w:top w:val="nil"/>
              <w:left w:val="nil"/>
              <w:bottom w:val="nil"/>
              <w:right w:val="nil"/>
            </w:tcBorders>
            <w:tcMar>
              <w:top w:w="0" w:type="dxa"/>
              <w:left w:w="108" w:type="dxa"/>
              <w:bottom w:w="0" w:type="dxa"/>
              <w:right w:w="108" w:type="dxa"/>
            </w:tcMar>
          </w:tcPr>
          <w:p w14:paraId="1ED977F0" w14:textId="77777777" w:rsidR="00492D84" w:rsidRDefault="00000000">
            <w:pPr>
              <w:spacing w:line="276" w:lineRule="auto"/>
            </w:pPr>
            <w:r>
              <w:t>Теория конденсированного состояния</w:t>
            </w:r>
          </w:p>
          <w:p w14:paraId="17DAE225" w14:textId="77777777" w:rsidR="00492D84" w:rsidRDefault="00492D84">
            <w:pPr>
              <w:spacing w:line="276" w:lineRule="auto"/>
            </w:pPr>
          </w:p>
        </w:tc>
      </w:tr>
      <w:tr w:rsidR="00492D84" w14:paraId="2C7122C9" w14:textId="77777777">
        <w:tc>
          <w:tcPr>
            <w:tcW w:w="704" w:type="dxa"/>
            <w:tcBorders>
              <w:top w:val="nil"/>
              <w:left w:val="nil"/>
              <w:bottom w:val="nil"/>
              <w:right w:val="nil"/>
            </w:tcBorders>
            <w:tcMar>
              <w:top w:w="0" w:type="dxa"/>
              <w:left w:w="108" w:type="dxa"/>
              <w:bottom w:w="0" w:type="dxa"/>
              <w:right w:w="108" w:type="dxa"/>
            </w:tcMar>
          </w:tcPr>
          <w:p w14:paraId="1929F07E" w14:textId="77777777" w:rsidR="00492D84" w:rsidRDefault="00492D84">
            <w:pPr>
              <w:widowControl w:val="0"/>
              <w:rPr>
                <w:color w:val="FF0000"/>
              </w:rPr>
            </w:pPr>
          </w:p>
        </w:tc>
        <w:tc>
          <w:tcPr>
            <w:tcW w:w="8647" w:type="dxa"/>
            <w:tcBorders>
              <w:top w:val="nil"/>
              <w:left w:val="nil"/>
              <w:bottom w:val="nil"/>
              <w:right w:val="nil"/>
            </w:tcBorders>
            <w:tcMar>
              <w:top w:w="0" w:type="dxa"/>
              <w:left w:w="108" w:type="dxa"/>
              <w:bottom w:w="0" w:type="dxa"/>
              <w:right w:w="108" w:type="dxa"/>
            </w:tcMar>
          </w:tcPr>
          <w:p w14:paraId="78FBCE63" w14:textId="77777777" w:rsidR="00492D84" w:rsidRDefault="00000000">
            <w:pPr>
              <w:widowControl w:val="0"/>
              <w:rPr>
                <w:b/>
                <w:bCs/>
              </w:rPr>
            </w:pPr>
            <w:r>
              <w:rPr>
                <w:b/>
                <w:bCs/>
              </w:rPr>
              <w:t>Практика и научно-исследовательская работа</w:t>
            </w:r>
          </w:p>
          <w:p w14:paraId="6F29AA24" w14:textId="77777777" w:rsidR="00492D84" w:rsidRDefault="00492D84">
            <w:pPr>
              <w:widowControl w:val="0"/>
              <w:rPr>
                <w:color w:val="FF0000"/>
              </w:rPr>
            </w:pPr>
          </w:p>
        </w:tc>
      </w:tr>
      <w:tr w:rsidR="00492D84" w14:paraId="321D2E8B" w14:textId="77777777">
        <w:tc>
          <w:tcPr>
            <w:tcW w:w="704" w:type="dxa"/>
            <w:tcBorders>
              <w:top w:val="nil"/>
              <w:left w:val="nil"/>
              <w:bottom w:val="nil"/>
              <w:right w:val="nil"/>
            </w:tcBorders>
            <w:tcMar>
              <w:top w:w="0" w:type="dxa"/>
              <w:left w:w="108" w:type="dxa"/>
              <w:bottom w:w="0" w:type="dxa"/>
              <w:right w:w="108" w:type="dxa"/>
            </w:tcMar>
          </w:tcPr>
          <w:p w14:paraId="0B504EAB" w14:textId="77777777" w:rsidR="00492D84" w:rsidRDefault="00492D84">
            <w:pPr>
              <w:widowControl w:val="0"/>
              <w:rPr>
                <w:color w:val="FF0000"/>
              </w:rPr>
            </w:pPr>
          </w:p>
        </w:tc>
        <w:tc>
          <w:tcPr>
            <w:tcW w:w="8647" w:type="dxa"/>
            <w:tcBorders>
              <w:top w:val="nil"/>
              <w:left w:val="nil"/>
              <w:bottom w:val="nil"/>
              <w:right w:val="nil"/>
            </w:tcBorders>
            <w:tcMar>
              <w:top w:w="0" w:type="dxa"/>
              <w:left w:w="108" w:type="dxa"/>
              <w:bottom w:w="0" w:type="dxa"/>
              <w:right w:w="108" w:type="dxa"/>
            </w:tcMar>
          </w:tcPr>
          <w:p w14:paraId="22E69AD7" w14:textId="77777777" w:rsidR="00492D84" w:rsidRDefault="00000000">
            <w:pPr>
              <w:widowControl w:val="0"/>
            </w:pPr>
            <w:r>
              <w:t>Педагогическая практика</w:t>
            </w:r>
          </w:p>
          <w:p w14:paraId="03CEDDBC" w14:textId="77777777" w:rsidR="00492D84" w:rsidRDefault="00492D84">
            <w:pPr>
              <w:widowControl w:val="0"/>
            </w:pPr>
          </w:p>
        </w:tc>
      </w:tr>
      <w:tr w:rsidR="00492D84" w14:paraId="4FAB09C2" w14:textId="77777777">
        <w:tc>
          <w:tcPr>
            <w:tcW w:w="704" w:type="dxa"/>
            <w:tcBorders>
              <w:top w:val="nil"/>
              <w:left w:val="nil"/>
              <w:bottom w:val="nil"/>
              <w:right w:val="nil"/>
            </w:tcBorders>
            <w:tcMar>
              <w:top w:w="0" w:type="dxa"/>
              <w:left w:w="108" w:type="dxa"/>
              <w:bottom w:w="0" w:type="dxa"/>
              <w:right w:w="108" w:type="dxa"/>
            </w:tcMar>
          </w:tcPr>
          <w:p w14:paraId="248F5BA5" w14:textId="77777777" w:rsidR="00492D84" w:rsidRDefault="00492D84">
            <w:pPr>
              <w:widowControl w:val="0"/>
              <w:rPr>
                <w:color w:val="FF0000"/>
              </w:rPr>
            </w:pPr>
          </w:p>
        </w:tc>
        <w:tc>
          <w:tcPr>
            <w:tcW w:w="8647" w:type="dxa"/>
            <w:tcBorders>
              <w:top w:val="nil"/>
              <w:left w:val="nil"/>
              <w:bottom w:val="nil"/>
              <w:right w:val="nil"/>
            </w:tcBorders>
            <w:tcMar>
              <w:top w:w="0" w:type="dxa"/>
              <w:left w:w="108" w:type="dxa"/>
              <w:bottom w:w="0" w:type="dxa"/>
              <w:right w:w="108" w:type="dxa"/>
            </w:tcMar>
          </w:tcPr>
          <w:p w14:paraId="2ABB97EB" w14:textId="77777777" w:rsidR="00492D84" w:rsidRDefault="00000000">
            <w:pPr>
              <w:widowControl w:val="0"/>
            </w:pPr>
            <w:r>
              <w:t>Преддипломная практика</w:t>
            </w:r>
          </w:p>
          <w:p w14:paraId="79BFD714" w14:textId="77777777" w:rsidR="00492D84" w:rsidRDefault="00492D84">
            <w:pPr>
              <w:widowControl w:val="0"/>
            </w:pPr>
          </w:p>
        </w:tc>
      </w:tr>
      <w:tr w:rsidR="00492D84" w14:paraId="078F9762" w14:textId="77777777">
        <w:tc>
          <w:tcPr>
            <w:tcW w:w="704" w:type="dxa"/>
            <w:tcBorders>
              <w:top w:val="nil"/>
              <w:left w:val="nil"/>
              <w:bottom w:val="nil"/>
              <w:right w:val="nil"/>
            </w:tcBorders>
            <w:tcMar>
              <w:top w:w="0" w:type="dxa"/>
              <w:left w:w="108" w:type="dxa"/>
              <w:bottom w:w="0" w:type="dxa"/>
              <w:right w:w="108" w:type="dxa"/>
            </w:tcMar>
          </w:tcPr>
          <w:p w14:paraId="6FA23C1A" w14:textId="77777777" w:rsidR="00492D84" w:rsidRDefault="00492D84">
            <w:pPr>
              <w:widowControl w:val="0"/>
              <w:rPr>
                <w:color w:val="FF0000"/>
              </w:rPr>
            </w:pPr>
          </w:p>
        </w:tc>
        <w:tc>
          <w:tcPr>
            <w:tcW w:w="8647" w:type="dxa"/>
            <w:tcBorders>
              <w:top w:val="nil"/>
              <w:left w:val="nil"/>
              <w:bottom w:val="nil"/>
              <w:right w:val="nil"/>
            </w:tcBorders>
            <w:tcMar>
              <w:top w:w="0" w:type="dxa"/>
              <w:left w:w="108" w:type="dxa"/>
              <w:bottom w:w="0" w:type="dxa"/>
              <w:right w:w="108" w:type="dxa"/>
            </w:tcMar>
          </w:tcPr>
          <w:p w14:paraId="3DE8AF7A" w14:textId="77777777" w:rsidR="00492D84" w:rsidRDefault="00000000">
            <w:pPr>
              <w:widowControl w:val="0"/>
            </w:pPr>
            <w:r>
              <w:t>Научно-исследовательская работа</w:t>
            </w:r>
          </w:p>
          <w:p w14:paraId="22A0A2BB" w14:textId="77777777" w:rsidR="00492D84" w:rsidRDefault="00492D84">
            <w:pPr>
              <w:widowControl w:val="0"/>
            </w:pPr>
          </w:p>
        </w:tc>
      </w:tr>
      <w:tr w:rsidR="00492D84" w14:paraId="69C77CFA" w14:textId="77777777">
        <w:tc>
          <w:tcPr>
            <w:tcW w:w="704" w:type="dxa"/>
            <w:tcBorders>
              <w:top w:val="nil"/>
              <w:left w:val="nil"/>
              <w:bottom w:val="nil"/>
              <w:right w:val="nil"/>
            </w:tcBorders>
            <w:tcMar>
              <w:top w:w="0" w:type="dxa"/>
              <w:left w:w="108" w:type="dxa"/>
              <w:bottom w:w="0" w:type="dxa"/>
              <w:right w:w="108" w:type="dxa"/>
            </w:tcMar>
          </w:tcPr>
          <w:p w14:paraId="2AAF4DF7" w14:textId="77777777" w:rsidR="00492D84" w:rsidRDefault="00492D84">
            <w:pPr>
              <w:widowControl w:val="0"/>
              <w:rPr>
                <w:color w:val="FF0000"/>
              </w:rPr>
            </w:pPr>
          </w:p>
        </w:tc>
        <w:tc>
          <w:tcPr>
            <w:tcW w:w="8647" w:type="dxa"/>
            <w:tcBorders>
              <w:top w:val="nil"/>
              <w:left w:val="nil"/>
              <w:bottom w:val="nil"/>
              <w:right w:val="nil"/>
            </w:tcBorders>
            <w:tcMar>
              <w:top w:w="0" w:type="dxa"/>
              <w:left w:w="108" w:type="dxa"/>
              <w:bottom w:w="0" w:type="dxa"/>
              <w:right w:w="108" w:type="dxa"/>
            </w:tcMar>
          </w:tcPr>
          <w:p w14:paraId="224EBB86" w14:textId="77777777" w:rsidR="00492D84" w:rsidRDefault="00000000">
            <w:pPr>
              <w:widowControl w:val="0"/>
            </w:pPr>
            <w:r>
              <w:t>Научно-исследовательский семинар</w:t>
            </w:r>
          </w:p>
          <w:p w14:paraId="417CBF66" w14:textId="77777777" w:rsidR="00492D84" w:rsidRDefault="00492D84">
            <w:pPr>
              <w:widowControl w:val="0"/>
            </w:pPr>
          </w:p>
        </w:tc>
      </w:tr>
    </w:tbl>
    <w:p w14:paraId="25126341" w14:textId="77777777" w:rsidR="00492D84" w:rsidRDefault="00000000">
      <w:pPr>
        <w:numPr>
          <w:ilvl w:val="0"/>
          <w:numId w:val="20"/>
        </w:numPr>
        <w:pBdr>
          <w:top w:val="nil"/>
          <w:left w:val="nil"/>
          <w:bottom w:val="nil"/>
          <w:right w:val="nil"/>
          <w:between w:val="nil"/>
        </w:pBdr>
        <w:spacing w:before="240" w:after="60"/>
        <w:rPr>
          <w:b/>
          <w:bCs/>
        </w:rPr>
      </w:pPr>
      <w:r>
        <w:rPr>
          <w:b/>
          <w:bCs/>
        </w:rPr>
        <w:t>Общие положения</w:t>
      </w:r>
    </w:p>
    <w:p w14:paraId="4D7685AF" w14:textId="77777777" w:rsidR="00492D84" w:rsidRDefault="00492D84">
      <w:pPr>
        <w:ind w:left="1080"/>
      </w:pPr>
    </w:p>
    <w:p w14:paraId="56F378F1" w14:textId="77777777" w:rsidR="00492D84" w:rsidRDefault="00000000">
      <w:pPr>
        <w:jc w:val="both"/>
      </w:pPr>
      <w:r>
        <w:rPr>
          <w:i/>
          <w:iCs/>
        </w:rPr>
        <w:tab/>
      </w:r>
      <w:r>
        <w:t xml:space="preserve">Оценочные и методические материалы формирования компетенций, </w:t>
      </w:r>
      <w:r>
        <w:rPr>
          <w:highlight w:val="white"/>
        </w:rPr>
        <w:t>оценивания уровня знаний, умений, навыков и(или)  опыта деятельности у</w:t>
      </w:r>
      <w:r>
        <w:t xml:space="preserve"> обучающихся и выпускников (далее – Оценочные материалы) являются составной частью Фондов оценочных средств для основной профессиональной образовательной программы высшего образования (ФОС ОПОП ВО). Состав ФОС ОПОП ВО определен в п.7 локального акта МГУ «Положение о фонде оценочных средств по программам бакалавриата, специалитета и магистратуры в МГУ», утвержденного 17 декабря 2017 года.</w:t>
      </w:r>
    </w:p>
    <w:p w14:paraId="5573A4BE" w14:textId="77777777" w:rsidR="00492D84" w:rsidRDefault="00000000">
      <w:pPr>
        <w:ind w:firstLine="709"/>
        <w:jc w:val="both"/>
      </w:pPr>
      <w:r>
        <w:t xml:space="preserve">Кроме настоящих материалов в состав ФОС ОПОП ВО входят также оценочные материалы для проведения текущего контроля и промежуточной аттестации обучающихся, разрабатываемые для каждой дисциплины (модуля) и практики, а также оценочные материалы для проведения государственной итоговой аттестации. </w:t>
      </w:r>
    </w:p>
    <w:p w14:paraId="5083FC24" w14:textId="77777777" w:rsidR="00492D84" w:rsidRDefault="00000000">
      <w:pPr>
        <w:spacing w:line="276" w:lineRule="auto"/>
        <w:jc w:val="both"/>
        <w:rPr>
          <w:i/>
          <w:iCs/>
          <w:color w:val="FF0000"/>
        </w:rPr>
      </w:pPr>
      <w:r>
        <w:br w:type="page"/>
      </w:r>
    </w:p>
    <w:p w14:paraId="726CD93A" w14:textId="77777777" w:rsidR="00492D84" w:rsidRDefault="00492D84">
      <w:pPr>
        <w:spacing w:line="276" w:lineRule="auto"/>
        <w:jc w:val="both"/>
        <w:rPr>
          <w:i/>
          <w:iCs/>
          <w:color w:val="FF0000"/>
        </w:rPr>
      </w:pPr>
    </w:p>
    <w:p w14:paraId="54D67257" w14:textId="77777777" w:rsidR="00492D84" w:rsidRDefault="00000000">
      <w:pPr>
        <w:pBdr>
          <w:top w:val="nil"/>
          <w:left w:val="nil"/>
          <w:bottom w:val="nil"/>
          <w:right w:val="nil"/>
          <w:between w:val="nil"/>
        </w:pBdr>
        <w:spacing w:before="240" w:after="60"/>
        <w:jc w:val="center"/>
        <w:rPr>
          <w:b/>
          <w:bCs/>
        </w:rPr>
      </w:pPr>
      <w:r>
        <w:rPr>
          <w:b/>
          <w:bCs/>
        </w:rPr>
        <w:t>II. Полный перечень компетенций выпускников образовательной программы</w:t>
      </w:r>
    </w:p>
    <w:p w14:paraId="41ED5F94" w14:textId="77777777" w:rsidR="00492D84" w:rsidRDefault="00492D84">
      <w:pPr>
        <w:jc w:val="center"/>
        <w:rPr>
          <w:b/>
          <w:bCs/>
        </w:rPr>
      </w:pPr>
    </w:p>
    <w:p w14:paraId="4A7880CA" w14:textId="77777777" w:rsidR="00492D84" w:rsidRDefault="00000000">
      <w:pPr>
        <w:ind w:firstLine="709"/>
        <w:jc w:val="both"/>
      </w:pPr>
      <w:r>
        <w:rPr>
          <w:b/>
          <w:bCs/>
        </w:rPr>
        <w:t>Универсальные компетенции (УК) выпускника МГУ, освоившего программу магистратуры:</w:t>
      </w:r>
    </w:p>
    <w:p w14:paraId="0BF19EED" w14:textId="77777777" w:rsidR="00492D84" w:rsidRDefault="00492D84">
      <w:pPr>
        <w:ind w:firstLine="709"/>
        <w:jc w:val="both"/>
      </w:pPr>
    </w:p>
    <w:p w14:paraId="4F6A9FE5" w14:textId="77777777" w:rsidR="00492D84" w:rsidRDefault="00000000">
      <w:pPr>
        <w:ind w:firstLine="709"/>
        <w:jc w:val="center"/>
        <w:rPr>
          <w:b/>
          <w:bCs/>
        </w:rPr>
      </w:pPr>
      <w:r>
        <w:rPr>
          <w:b/>
          <w:bCs/>
        </w:rPr>
        <w:t>Группа компетенций</w:t>
      </w:r>
      <w:r>
        <w:rPr>
          <w:b/>
          <w:bCs/>
        </w:rPr>
        <w:br/>
        <w:t>НАУЧНОЕ МЫШЛЕНИЕ</w:t>
      </w:r>
    </w:p>
    <w:p w14:paraId="4884FE11" w14:textId="77777777" w:rsidR="00492D84" w:rsidRDefault="00000000">
      <w:pPr>
        <w:ind w:firstLine="709"/>
        <w:jc w:val="both"/>
      </w:pPr>
      <w:r>
        <w:t>УК-1. Способен осуществлять критический анализ проблемных ситуаций на основе системного подхода, вырабатывать стратегию действий, формулировать научно-обоснованные гипотезы, применять методологию научного познания в профессиональной деятельности.</w:t>
      </w:r>
    </w:p>
    <w:p w14:paraId="31139EE7" w14:textId="77777777" w:rsidR="00492D84" w:rsidRDefault="00000000">
      <w:pPr>
        <w:ind w:firstLine="709"/>
        <w:jc w:val="both"/>
      </w:pPr>
      <w:r>
        <w:t>УК-2. Способен использовать философские категории и концепции при решении социальных и профессиональных задач.</w:t>
      </w:r>
    </w:p>
    <w:p w14:paraId="58C3DDC1" w14:textId="77777777" w:rsidR="00492D84" w:rsidRDefault="00492D84">
      <w:pPr>
        <w:ind w:firstLine="709"/>
        <w:jc w:val="both"/>
      </w:pPr>
    </w:p>
    <w:p w14:paraId="6D1F2D25" w14:textId="77777777" w:rsidR="00492D84" w:rsidRDefault="00000000">
      <w:pPr>
        <w:ind w:firstLine="709"/>
        <w:jc w:val="center"/>
        <w:rPr>
          <w:b/>
          <w:bCs/>
        </w:rPr>
      </w:pPr>
      <w:r>
        <w:rPr>
          <w:b/>
          <w:bCs/>
        </w:rPr>
        <w:t>Группа компетенций</w:t>
      </w:r>
      <w:r>
        <w:rPr>
          <w:b/>
          <w:bCs/>
        </w:rPr>
        <w:br/>
        <w:t>РАЗРАБОТКА И РЕАЛИЗАЦИЯ ПРОЕКТОВ</w:t>
      </w:r>
    </w:p>
    <w:p w14:paraId="6013E431" w14:textId="77777777" w:rsidR="00492D84" w:rsidRDefault="00000000">
      <w:pPr>
        <w:ind w:firstLine="709"/>
        <w:jc w:val="both"/>
      </w:pPr>
      <w:r>
        <w:t>УК-3. Способен разрабатывать, реализовывать и управлять проектом на всех этапах его жизненного цикла, предусматривать и учитывать проблемные ситуации и риски проекта.</w:t>
      </w:r>
    </w:p>
    <w:p w14:paraId="76262076" w14:textId="77777777" w:rsidR="00492D84" w:rsidRDefault="00492D84">
      <w:pPr>
        <w:ind w:firstLine="709"/>
        <w:jc w:val="both"/>
      </w:pPr>
    </w:p>
    <w:p w14:paraId="2FB847F4" w14:textId="77777777" w:rsidR="00492D84" w:rsidRDefault="00000000">
      <w:pPr>
        <w:ind w:firstLine="709"/>
        <w:jc w:val="center"/>
        <w:rPr>
          <w:b/>
          <w:bCs/>
        </w:rPr>
      </w:pPr>
      <w:r>
        <w:rPr>
          <w:b/>
          <w:bCs/>
        </w:rPr>
        <w:t>Группа компетенций</w:t>
      </w:r>
      <w:r>
        <w:rPr>
          <w:b/>
          <w:bCs/>
        </w:rPr>
        <w:br/>
        <w:t>КОМАНДНАЯ РАБОТА И ЛИДЕРСТВО</w:t>
      </w:r>
    </w:p>
    <w:p w14:paraId="4BAD237F" w14:textId="77777777" w:rsidR="00492D84" w:rsidRDefault="00000000">
      <w:pPr>
        <w:ind w:firstLine="709"/>
        <w:jc w:val="both"/>
      </w:pPr>
      <w:r>
        <w:t>УК-4. Способен организовывать и осуществлять руководство работой команды (группы), вырабатывая и реализуя командную стратегию для достижения поставленной цели.</w:t>
      </w:r>
    </w:p>
    <w:p w14:paraId="4C37A065" w14:textId="77777777" w:rsidR="00492D84" w:rsidRDefault="00492D84">
      <w:pPr>
        <w:ind w:firstLine="709"/>
        <w:jc w:val="both"/>
      </w:pPr>
    </w:p>
    <w:p w14:paraId="0D1113B1" w14:textId="77777777" w:rsidR="00492D84" w:rsidRDefault="00000000">
      <w:pPr>
        <w:ind w:firstLine="709"/>
        <w:jc w:val="center"/>
        <w:rPr>
          <w:b/>
          <w:bCs/>
        </w:rPr>
      </w:pPr>
      <w:r>
        <w:rPr>
          <w:b/>
          <w:bCs/>
        </w:rPr>
        <w:t>Группа компетенций</w:t>
      </w:r>
      <w:r>
        <w:rPr>
          <w:b/>
          <w:bCs/>
        </w:rPr>
        <w:br/>
        <w:t>КОММУНИКАЦИЯ И МЕЖКУЛЬТУРНОЕ ВЗАИМОДЕЙСТВИЕ</w:t>
      </w:r>
    </w:p>
    <w:p w14:paraId="632D2E56" w14:textId="77777777" w:rsidR="00492D84" w:rsidRDefault="00000000">
      <w:pPr>
        <w:ind w:firstLine="709"/>
        <w:jc w:val="both"/>
      </w:pPr>
      <w:r>
        <w:t>УК-5. Способен применять современные коммуникативные технологии, в том числе на иностранном языке (иностранных языках), для академического и профессионального взаимодействия.</w:t>
      </w:r>
    </w:p>
    <w:p w14:paraId="57578C8E" w14:textId="77777777" w:rsidR="00492D84" w:rsidRDefault="00000000">
      <w:pPr>
        <w:ind w:firstLine="709"/>
        <w:jc w:val="both"/>
      </w:pPr>
      <w:r>
        <w:t>УК-6. Способен анализировать и учитывать разнообразие культур в процессе межкультурного взаимодействия.</w:t>
      </w:r>
    </w:p>
    <w:p w14:paraId="54B81254" w14:textId="77777777" w:rsidR="00492D84" w:rsidRDefault="00492D84">
      <w:pPr>
        <w:ind w:firstLine="709"/>
        <w:jc w:val="both"/>
      </w:pPr>
    </w:p>
    <w:p w14:paraId="34A40C30" w14:textId="77777777" w:rsidR="00492D84" w:rsidRDefault="00000000">
      <w:pPr>
        <w:ind w:firstLine="709"/>
        <w:jc w:val="center"/>
        <w:rPr>
          <w:b/>
          <w:bCs/>
        </w:rPr>
      </w:pPr>
      <w:r>
        <w:rPr>
          <w:b/>
          <w:bCs/>
        </w:rPr>
        <w:t>Группа компетенций</w:t>
      </w:r>
      <w:r>
        <w:rPr>
          <w:b/>
          <w:bCs/>
        </w:rPr>
        <w:br/>
        <w:t>САМООРГАНИЗАЦИЯ И САМОРАЗВИТИЕ</w:t>
      </w:r>
    </w:p>
    <w:p w14:paraId="147467F4" w14:textId="77777777" w:rsidR="00492D84" w:rsidRDefault="00000000">
      <w:pPr>
        <w:ind w:firstLine="709"/>
        <w:jc w:val="both"/>
      </w:pPr>
      <w:r>
        <w:t>УК-7. Способен определять и реализовывать приоритеты собственной деятельности и способы ее совершенствования на основе самооценки, формировать приоритеты личностного и профессионального развития.</w:t>
      </w:r>
    </w:p>
    <w:p w14:paraId="50C4BF4D" w14:textId="77777777" w:rsidR="00492D84" w:rsidRDefault="00492D84">
      <w:pPr>
        <w:ind w:firstLine="709"/>
        <w:jc w:val="both"/>
      </w:pPr>
    </w:p>
    <w:p w14:paraId="26EBC7A3" w14:textId="77777777" w:rsidR="00492D84" w:rsidRDefault="00492D84">
      <w:pPr>
        <w:ind w:firstLine="709"/>
        <w:jc w:val="both"/>
        <w:rPr>
          <w:color w:val="FF0000"/>
        </w:rPr>
      </w:pPr>
    </w:p>
    <w:p w14:paraId="3E5689D0" w14:textId="77777777" w:rsidR="00492D84" w:rsidRDefault="00492D84">
      <w:pPr>
        <w:rPr>
          <w:color w:val="FF0000"/>
        </w:rPr>
      </w:pPr>
    </w:p>
    <w:p w14:paraId="18F1C2FD" w14:textId="77777777" w:rsidR="00492D84" w:rsidRDefault="00000000">
      <w:pPr>
        <w:ind w:firstLine="709"/>
        <w:jc w:val="center"/>
        <w:rPr>
          <w:b/>
          <w:bCs/>
        </w:rPr>
      </w:pPr>
      <w:r>
        <w:rPr>
          <w:b/>
          <w:bCs/>
        </w:rPr>
        <w:t xml:space="preserve">Общепрофессиональные компетенции (ОПК) выпускника МГУ, </w:t>
      </w:r>
    </w:p>
    <w:p w14:paraId="0DD20FE5" w14:textId="77777777" w:rsidR="00492D84" w:rsidRDefault="00000000">
      <w:pPr>
        <w:ind w:firstLine="709"/>
        <w:jc w:val="center"/>
        <w:rPr>
          <w:b/>
          <w:bCs/>
        </w:rPr>
      </w:pPr>
      <w:r>
        <w:rPr>
          <w:b/>
          <w:bCs/>
        </w:rPr>
        <w:t>освоившего программу магистратуры:</w:t>
      </w:r>
    </w:p>
    <w:p w14:paraId="4EB88F92" w14:textId="77777777" w:rsidR="00492D84" w:rsidRDefault="00492D84">
      <w:pPr>
        <w:ind w:firstLine="709"/>
        <w:jc w:val="both"/>
      </w:pPr>
    </w:p>
    <w:p w14:paraId="1968A38A" w14:textId="77777777" w:rsidR="00492D84" w:rsidRDefault="00000000">
      <w:pPr>
        <w:ind w:firstLine="709"/>
        <w:jc w:val="both"/>
      </w:pPr>
      <w:r>
        <w:t>ОПК-1. Способен применять фундаментальные знания в области физики для решения научно-исследовательских задач.</w:t>
      </w:r>
    </w:p>
    <w:p w14:paraId="5E56B441" w14:textId="77777777" w:rsidR="00492D84" w:rsidRDefault="00000000">
      <w:pPr>
        <w:ind w:firstLine="709"/>
        <w:jc w:val="both"/>
      </w:pPr>
      <w:r>
        <w:t>ОПК-2. Способен применять основные законы педагогики при осуществлении образовательной деятельности в области физики.</w:t>
      </w:r>
    </w:p>
    <w:p w14:paraId="3F4E1A9F" w14:textId="77777777" w:rsidR="00492D84" w:rsidRDefault="00000000">
      <w:pPr>
        <w:ind w:firstLine="709"/>
        <w:jc w:val="both"/>
      </w:pPr>
      <w:r>
        <w:t xml:space="preserve">ОПК-3. Способен применять знания современных проблем и новейших достижений физики и смежных наук при организации научно-исследовательской деятельности направленной на решение актуальных научных задач. </w:t>
      </w:r>
    </w:p>
    <w:p w14:paraId="32602D04" w14:textId="77777777" w:rsidR="00492D84" w:rsidRDefault="00000000">
      <w:pPr>
        <w:ind w:firstLine="709"/>
        <w:jc w:val="both"/>
      </w:pPr>
      <w:r>
        <w:lastRenderedPageBreak/>
        <w:t>ОПК-4. Способен использовать профессионально-профилированные знания в области компьютерных технологий для решения задач профессиональной деятельности, в том числе и междисциплинарного характера.</w:t>
      </w:r>
    </w:p>
    <w:p w14:paraId="2EABB178" w14:textId="77777777" w:rsidR="00492D84" w:rsidRDefault="00000000">
      <w:pPr>
        <w:ind w:firstLine="709"/>
        <w:jc w:val="both"/>
      </w:pPr>
      <w:r>
        <w:t>ОПК-5. Способен определять научно-инновационный потенциал решений, полученных при выполнении научных исследований.</w:t>
      </w:r>
    </w:p>
    <w:p w14:paraId="0BC41938" w14:textId="77777777" w:rsidR="00492D84" w:rsidRDefault="00492D84">
      <w:pPr>
        <w:ind w:firstLine="709"/>
        <w:jc w:val="both"/>
      </w:pPr>
    </w:p>
    <w:p w14:paraId="7D083DE6" w14:textId="77777777" w:rsidR="00492D84" w:rsidRDefault="00000000">
      <w:pPr>
        <w:ind w:firstLine="709"/>
        <w:jc w:val="center"/>
        <w:rPr>
          <w:b/>
          <w:bCs/>
        </w:rPr>
      </w:pPr>
      <w:r>
        <w:rPr>
          <w:b/>
          <w:bCs/>
        </w:rPr>
        <w:t xml:space="preserve">Профессиональные компетенции (ПК) выпускника МГУ, </w:t>
      </w:r>
    </w:p>
    <w:p w14:paraId="403BA87A" w14:textId="77777777" w:rsidR="00492D84" w:rsidRDefault="00000000">
      <w:pPr>
        <w:ind w:firstLine="709"/>
        <w:jc w:val="center"/>
        <w:rPr>
          <w:b/>
          <w:bCs/>
        </w:rPr>
      </w:pPr>
      <w:r>
        <w:rPr>
          <w:b/>
          <w:bCs/>
        </w:rPr>
        <w:t>освоившего программу магистратуры:</w:t>
      </w:r>
    </w:p>
    <w:p w14:paraId="4BBB16D4" w14:textId="77777777" w:rsidR="00492D84" w:rsidRDefault="00492D84">
      <w:pPr>
        <w:ind w:firstLine="709"/>
        <w:jc w:val="both"/>
        <w:rPr>
          <w:color w:val="FF0000"/>
        </w:rPr>
      </w:pPr>
    </w:p>
    <w:p w14:paraId="636799EE" w14:textId="77777777" w:rsidR="00492D84" w:rsidRDefault="00000000">
      <w:pPr>
        <w:ind w:firstLine="709"/>
        <w:jc w:val="both"/>
      </w:pPr>
      <w:r>
        <w:t>ПК-1. Способен применять знания в области физики при проведении исследовательских работ, направленных на решение актуальных вопросов современной науки.</w:t>
      </w:r>
    </w:p>
    <w:p w14:paraId="18893447" w14:textId="77777777" w:rsidR="00492D84" w:rsidRDefault="00000000">
      <w:pPr>
        <w:ind w:firstLine="709"/>
        <w:jc w:val="both"/>
      </w:pPr>
      <w:r>
        <w:t>ПК-2. Способен применять знания в области информационных технологий, использовать современные компьютерные сети, программные продукты для осуществления научно-исследовательской работы, основываясь на передовом российском и зарубежном опыте, с учетом междисциплинарных связей.</w:t>
      </w:r>
    </w:p>
    <w:p w14:paraId="62A74216" w14:textId="77777777" w:rsidR="00492D84" w:rsidRDefault="00000000">
      <w:pPr>
        <w:ind w:firstLine="709"/>
        <w:jc w:val="both"/>
        <w:rPr>
          <w:b/>
          <w:bCs/>
          <w:color w:val="FF0000"/>
        </w:rPr>
      </w:pPr>
      <w:r>
        <w:t>ПК-5.  Способен сопровождать научно-исследовательскую деятельность обучающихся младших курсов с учетом основ педагогики.</w:t>
      </w:r>
    </w:p>
    <w:p w14:paraId="459F2BF8" w14:textId="77777777" w:rsidR="00492D84" w:rsidRDefault="00492D84">
      <w:pPr>
        <w:ind w:firstLine="709"/>
        <w:jc w:val="both"/>
        <w:rPr>
          <w:color w:val="FF0000"/>
        </w:rPr>
      </w:pPr>
    </w:p>
    <w:p w14:paraId="0666AB1B" w14:textId="77777777" w:rsidR="00492D84" w:rsidRDefault="00000000">
      <w:pPr>
        <w:ind w:firstLine="709"/>
        <w:jc w:val="center"/>
        <w:rPr>
          <w:b/>
          <w:bCs/>
        </w:rPr>
      </w:pPr>
      <w:r>
        <w:rPr>
          <w:b/>
          <w:bCs/>
        </w:rPr>
        <w:t xml:space="preserve">Специализированные компетенции (МПК) выпускника МГУ, </w:t>
      </w:r>
    </w:p>
    <w:p w14:paraId="2BBECE67" w14:textId="77777777" w:rsidR="00492D84" w:rsidRDefault="00000000">
      <w:pPr>
        <w:ind w:firstLine="709"/>
        <w:jc w:val="center"/>
        <w:rPr>
          <w:b/>
          <w:bCs/>
        </w:rPr>
      </w:pPr>
      <w:r>
        <w:rPr>
          <w:b/>
          <w:bCs/>
        </w:rPr>
        <w:t xml:space="preserve">освоившего программу магистратуры по профилю </w:t>
      </w:r>
    </w:p>
    <w:p w14:paraId="5201039C" w14:textId="77777777" w:rsidR="00492D84" w:rsidRDefault="00000000">
      <w:pPr>
        <w:ind w:firstLine="709"/>
        <w:jc w:val="center"/>
        <w:rPr>
          <w:b/>
          <w:bCs/>
          <w:i/>
          <w:iCs/>
        </w:rPr>
      </w:pPr>
      <w:r>
        <w:rPr>
          <w:b/>
          <w:bCs/>
          <w:i/>
          <w:iCs/>
        </w:rPr>
        <w:t>«Физика элементарных частиц»:</w:t>
      </w:r>
    </w:p>
    <w:p w14:paraId="0BF44860" w14:textId="77777777" w:rsidR="00492D84" w:rsidRDefault="00492D84">
      <w:pPr>
        <w:ind w:firstLine="709"/>
        <w:jc w:val="both"/>
        <w:rPr>
          <w:color w:val="FF0000"/>
        </w:rPr>
      </w:pPr>
    </w:p>
    <w:p w14:paraId="3589300A" w14:textId="77777777" w:rsidR="00492D84" w:rsidRDefault="00000000">
      <w:pPr>
        <w:ind w:firstLine="709"/>
        <w:jc w:val="both"/>
      </w:pPr>
      <w:r>
        <w:t>МПК-1 Способен решать практические задачи профессиональной деятельности в области физики элементарных частиц на основе фундаментальных знаний</w:t>
      </w:r>
    </w:p>
    <w:p w14:paraId="6B04CD11" w14:textId="77777777" w:rsidR="00492D84" w:rsidRDefault="00000000">
      <w:pPr>
        <w:ind w:firstLine="709"/>
        <w:jc w:val="both"/>
      </w:pPr>
      <w:r>
        <w:t>МПК-2 Способен ставить, формализовать и решать задачи в области физики элементарных частиц</w:t>
      </w:r>
    </w:p>
    <w:p w14:paraId="323BF26C" w14:textId="77777777" w:rsidR="00492D84" w:rsidRDefault="00000000">
      <w:pPr>
        <w:ind w:firstLine="709"/>
        <w:jc w:val="both"/>
      </w:pPr>
      <w:r>
        <w:t>МПК-3 Способен самостоятельно (или) в составе научного коллектива применять математические методы для исследования физических явлений и процессов в области  физики элементарных частиц  при решении задач профессиональной деятельности.</w:t>
      </w:r>
    </w:p>
    <w:p w14:paraId="40CFECA1" w14:textId="77777777" w:rsidR="00492D84" w:rsidRDefault="00492D84">
      <w:pPr>
        <w:ind w:firstLine="709"/>
        <w:jc w:val="both"/>
      </w:pPr>
    </w:p>
    <w:p w14:paraId="03B5BCB3" w14:textId="77777777" w:rsidR="00492D84" w:rsidRDefault="00492D84">
      <w:pPr>
        <w:jc w:val="both"/>
      </w:pPr>
    </w:p>
    <w:p w14:paraId="6E14DB31" w14:textId="77777777" w:rsidR="00492D84" w:rsidRDefault="00492D84">
      <w:pPr>
        <w:ind w:firstLine="709"/>
        <w:jc w:val="both"/>
      </w:pPr>
    </w:p>
    <w:p w14:paraId="3129E189" w14:textId="77777777" w:rsidR="00492D84" w:rsidRDefault="00492D84">
      <w:pPr>
        <w:ind w:firstLine="709"/>
        <w:jc w:val="both"/>
        <w:rPr>
          <w:color w:val="FF0000"/>
        </w:rPr>
      </w:pPr>
    </w:p>
    <w:p w14:paraId="2EBE0C7A" w14:textId="77777777" w:rsidR="00492D84" w:rsidRDefault="00492D84">
      <w:pPr>
        <w:ind w:firstLine="709"/>
        <w:jc w:val="both"/>
        <w:rPr>
          <w:color w:val="FF0000"/>
        </w:rPr>
      </w:pPr>
    </w:p>
    <w:p w14:paraId="4BF177A4" w14:textId="77777777" w:rsidR="00492D84" w:rsidRDefault="00492D84">
      <w:pPr>
        <w:ind w:firstLine="709"/>
        <w:jc w:val="both"/>
        <w:rPr>
          <w:color w:val="FF0000"/>
        </w:rPr>
      </w:pPr>
    </w:p>
    <w:p w14:paraId="0987A7D2" w14:textId="77777777" w:rsidR="00492D84" w:rsidRDefault="00492D84">
      <w:pPr>
        <w:ind w:firstLine="709"/>
        <w:jc w:val="both"/>
        <w:rPr>
          <w:color w:val="FF0000"/>
        </w:rPr>
      </w:pPr>
    </w:p>
    <w:p w14:paraId="343DE394" w14:textId="77777777" w:rsidR="00492D84" w:rsidRDefault="00492D84">
      <w:pPr>
        <w:ind w:firstLine="709"/>
        <w:jc w:val="both"/>
        <w:rPr>
          <w:color w:val="FF0000"/>
        </w:rPr>
      </w:pPr>
    </w:p>
    <w:p w14:paraId="455078C3" w14:textId="77777777" w:rsidR="00492D84" w:rsidRDefault="00492D84">
      <w:pPr>
        <w:ind w:firstLine="709"/>
        <w:jc w:val="both"/>
        <w:rPr>
          <w:color w:val="FF0000"/>
        </w:rPr>
      </w:pPr>
    </w:p>
    <w:p w14:paraId="3B359C12" w14:textId="77777777" w:rsidR="00492D84" w:rsidRDefault="00492D84">
      <w:pPr>
        <w:ind w:firstLine="709"/>
        <w:jc w:val="both"/>
        <w:rPr>
          <w:color w:val="FF0000"/>
        </w:rPr>
      </w:pPr>
    </w:p>
    <w:p w14:paraId="12B1201B" w14:textId="77777777" w:rsidR="00492D84" w:rsidRDefault="00492D84">
      <w:pPr>
        <w:ind w:firstLine="709"/>
        <w:jc w:val="both"/>
        <w:rPr>
          <w:color w:val="FF0000"/>
        </w:rPr>
      </w:pPr>
    </w:p>
    <w:p w14:paraId="30295CD0" w14:textId="77777777" w:rsidR="00492D84" w:rsidRDefault="00492D84">
      <w:pPr>
        <w:ind w:firstLine="709"/>
        <w:jc w:val="both"/>
      </w:pPr>
    </w:p>
    <w:p w14:paraId="3DDA6976" w14:textId="77777777" w:rsidR="00492D84" w:rsidRDefault="00000000">
      <w:pPr>
        <w:jc w:val="center"/>
        <w:rPr>
          <w:b/>
          <w:bCs/>
        </w:rPr>
      </w:pPr>
      <w:r>
        <w:br w:type="page"/>
      </w:r>
    </w:p>
    <w:p w14:paraId="7F0C9BCB" w14:textId="77777777" w:rsidR="00492D84" w:rsidRDefault="00000000">
      <w:pPr>
        <w:jc w:val="center"/>
        <w:rPr>
          <w:b/>
          <w:bCs/>
        </w:rPr>
      </w:pPr>
      <w:r>
        <w:rPr>
          <w:b/>
          <w:bCs/>
        </w:rPr>
        <w:lastRenderedPageBreak/>
        <w:t xml:space="preserve">III. Этапы формирования компетенций с указанием элементов образовательной программы, формирующих компетенции выпускников </w:t>
      </w:r>
    </w:p>
    <w:p w14:paraId="21C1C956" w14:textId="77777777" w:rsidR="00492D84" w:rsidRDefault="00000000">
      <w:pPr>
        <w:spacing w:before="240" w:after="120"/>
        <w:jc w:val="center"/>
        <w:rPr>
          <w:b/>
          <w:bCs/>
        </w:rPr>
      </w:pPr>
      <w:r>
        <w:rPr>
          <w:b/>
          <w:bCs/>
        </w:rPr>
        <w:t xml:space="preserve">III.1. Этапы формирования универсальных компетенций (УК) и элементы ОПОП ВО </w:t>
      </w:r>
    </w:p>
    <w:tbl>
      <w:tblPr>
        <w:tblStyle w:val="affffffffffffffffffffffffffff2"/>
        <w:tblW w:w="9570" w:type="dxa"/>
        <w:tblInd w:w="-108" w:type="dxa"/>
        <w:tblLayout w:type="fixed"/>
        <w:tblLook w:val="0000" w:firstRow="0" w:lastRow="0" w:firstColumn="0" w:lastColumn="0" w:noHBand="0" w:noVBand="0"/>
      </w:tblPr>
      <w:tblGrid>
        <w:gridCol w:w="3306"/>
        <w:gridCol w:w="1190"/>
        <w:gridCol w:w="1254"/>
        <w:gridCol w:w="3820"/>
      </w:tblGrid>
      <w:tr w:rsidR="00492D84" w14:paraId="7A7D815F" w14:textId="77777777">
        <w:tc>
          <w:tcPr>
            <w:tcW w:w="330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55B532" w14:textId="77777777" w:rsidR="00492D84" w:rsidRDefault="00000000">
            <w:pPr>
              <w:widowControl w:val="0"/>
              <w:tabs>
                <w:tab w:val="left" w:pos="0"/>
                <w:tab w:val="left" w:pos="1134"/>
              </w:tabs>
              <w:jc w:val="both"/>
              <w:rPr>
                <w:b/>
                <w:bCs/>
              </w:rPr>
            </w:pPr>
            <w:r>
              <w:rPr>
                <w:b/>
                <w:bCs/>
              </w:rPr>
              <w:t xml:space="preserve">Элементы образовательной программы </w:t>
            </w:r>
          </w:p>
          <w:p w14:paraId="4D15078B" w14:textId="77777777" w:rsidR="00492D84" w:rsidRDefault="00492D84">
            <w:pPr>
              <w:widowControl w:val="0"/>
            </w:pPr>
          </w:p>
        </w:tc>
        <w:tc>
          <w:tcPr>
            <w:tcW w:w="2444"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CF4B2B" w14:textId="77777777" w:rsidR="00492D84" w:rsidRDefault="00000000">
            <w:pPr>
              <w:widowControl w:val="0"/>
              <w:jc w:val="center"/>
            </w:pPr>
            <w:r>
              <w:rPr>
                <w:b/>
                <w:bCs/>
              </w:rPr>
              <w:t>Периоды обучения</w:t>
            </w:r>
          </w:p>
        </w:tc>
        <w:tc>
          <w:tcPr>
            <w:tcW w:w="382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838B23" w14:textId="77777777" w:rsidR="00492D84" w:rsidRDefault="00000000">
            <w:pPr>
              <w:widowControl w:val="0"/>
            </w:pPr>
            <w:r>
              <w:rPr>
                <w:b/>
                <w:bCs/>
              </w:rPr>
              <w:t>Документ, в котором размещены ФОС для промежуточного контроля формирования компетенции</w:t>
            </w:r>
          </w:p>
        </w:tc>
      </w:tr>
      <w:tr w:rsidR="00492D84" w14:paraId="59342F28" w14:textId="77777777">
        <w:tc>
          <w:tcPr>
            <w:tcW w:w="330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D91A8A" w14:textId="77777777" w:rsidR="00492D84" w:rsidRDefault="00492D84">
            <w:pPr>
              <w:widowControl w:val="0"/>
              <w:pBdr>
                <w:top w:val="nil"/>
                <w:left w:val="nil"/>
                <w:bottom w:val="nil"/>
                <w:right w:val="nil"/>
                <w:between w:val="nil"/>
              </w:pBdr>
              <w:spacing w:line="276" w:lineRule="auto"/>
            </w:pP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DBF1BC" w14:textId="77777777" w:rsidR="00492D84" w:rsidRDefault="00000000">
            <w:pPr>
              <w:widowControl w:val="0"/>
            </w:pPr>
            <w:r>
              <w:t>1 курс</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D5655B" w14:textId="77777777" w:rsidR="00492D84" w:rsidRDefault="00000000">
            <w:pPr>
              <w:widowControl w:val="0"/>
            </w:pPr>
            <w:r>
              <w:t>2 курс</w:t>
            </w:r>
          </w:p>
        </w:tc>
        <w:tc>
          <w:tcPr>
            <w:tcW w:w="382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9E2669" w14:textId="77777777" w:rsidR="00492D84" w:rsidRDefault="00492D84">
            <w:pPr>
              <w:widowControl w:val="0"/>
              <w:pBdr>
                <w:top w:val="nil"/>
                <w:left w:val="nil"/>
                <w:bottom w:val="nil"/>
                <w:right w:val="nil"/>
                <w:between w:val="nil"/>
              </w:pBdr>
              <w:spacing w:line="276" w:lineRule="auto"/>
            </w:pPr>
          </w:p>
        </w:tc>
      </w:tr>
      <w:tr w:rsidR="00492D84" w14:paraId="62E27CD0" w14:textId="77777777">
        <w:tc>
          <w:tcPr>
            <w:tcW w:w="957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020765" w14:textId="77777777" w:rsidR="00492D84" w:rsidRDefault="00000000">
            <w:pPr>
              <w:widowControl w:val="0"/>
              <w:pBdr>
                <w:top w:val="nil"/>
                <w:left w:val="nil"/>
                <w:bottom w:val="nil"/>
                <w:right w:val="nil"/>
                <w:between w:val="nil"/>
              </w:pBdr>
              <w:spacing w:before="160" w:after="160"/>
              <w:jc w:val="center"/>
              <w:rPr>
                <w:b/>
                <w:bCs/>
              </w:rPr>
            </w:pPr>
            <w:r>
              <w:rPr>
                <w:b/>
                <w:bCs/>
              </w:rPr>
              <w:t>ДИСЦИПЛИНЫ БАЗОВОЙ ЧАСТИ</w:t>
            </w:r>
          </w:p>
        </w:tc>
      </w:tr>
      <w:tr w:rsidR="00492D84" w14:paraId="6B216E70" w14:textId="77777777">
        <w:trPr>
          <w:trHeight w:val="821"/>
        </w:trPr>
        <w:tc>
          <w:tcPr>
            <w:tcW w:w="33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DB3093" w14:textId="77777777" w:rsidR="00492D84" w:rsidRDefault="00000000">
            <w:pPr>
              <w:widowControl w:val="0"/>
              <w:spacing w:before="240" w:after="240"/>
            </w:pPr>
            <w:r>
              <w:t>Философские вопросы естествознания</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E3384A" w14:textId="77777777" w:rsidR="00492D84" w:rsidRDefault="00492D84">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F35442" w14:textId="77777777" w:rsidR="00492D84" w:rsidRDefault="00000000">
            <w:pPr>
              <w:widowControl w:val="0"/>
            </w:pPr>
            <w:r>
              <w:t>УК-2</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0F45EF7" w14:textId="77777777" w:rsidR="00492D84" w:rsidRDefault="00000000">
            <w:pPr>
              <w:widowControl w:val="0"/>
              <w:spacing w:before="240" w:after="240"/>
            </w:pPr>
            <w:r>
              <w:t>РПД, ФОС по дисциплине</w:t>
            </w:r>
          </w:p>
          <w:p w14:paraId="79EBEE49" w14:textId="77777777" w:rsidR="00492D84" w:rsidRDefault="00492D84">
            <w:pPr>
              <w:widowControl w:val="0"/>
            </w:pPr>
          </w:p>
        </w:tc>
      </w:tr>
      <w:tr w:rsidR="00492D84" w14:paraId="1EEFD7CC" w14:textId="77777777">
        <w:trPr>
          <w:trHeight w:val="731"/>
        </w:trPr>
        <w:tc>
          <w:tcPr>
            <w:tcW w:w="33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96AB8E" w14:textId="77777777" w:rsidR="00492D84" w:rsidRDefault="00000000">
            <w:pPr>
              <w:widowControl w:val="0"/>
              <w:spacing w:before="240" w:after="240"/>
            </w:pPr>
            <w:r>
              <w:t>История и методология физики</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4063F1" w14:textId="77777777" w:rsidR="00492D84" w:rsidRDefault="00000000">
            <w:pPr>
              <w:widowControl w:val="0"/>
            </w:pPr>
            <w:r>
              <w:t>УК-1</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46EA0C" w14:textId="77777777" w:rsidR="00492D84" w:rsidRDefault="00492D84">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8D8B81" w14:textId="77777777" w:rsidR="00492D84" w:rsidRDefault="00000000">
            <w:pPr>
              <w:widowControl w:val="0"/>
              <w:spacing w:before="240" w:after="240"/>
            </w:pPr>
            <w:r>
              <w:t>РПД, ФОС по дисциплине</w:t>
            </w:r>
          </w:p>
          <w:p w14:paraId="702D8FBA" w14:textId="77777777" w:rsidR="00492D84" w:rsidRDefault="00492D84">
            <w:pPr>
              <w:widowControl w:val="0"/>
            </w:pPr>
          </w:p>
        </w:tc>
      </w:tr>
      <w:tr w:rsidR="00492D84" w14:paraId="0BCBC7EF" w14:textId="77777777">
        <w:trPr>
          <w:trHeight w:val="1157"/>
        </w:trPr>
        <w:tc>
          <w:tcPr>
            <w:tcW w:w="33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365EEF" w14:textId="77777777" w:rsidR="00492D84" w:rsidRDefault="00000000">
            <w:pPr>
              <w:widowControl w:val="0"/>
              <w:spacing w:before="240" w:after="240"/>
            </w:pPr>
            <w:r>
              <w:t>Иностранный язык для профессиональной коммуникации</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E4EF03" w14:textId="77777777" w:rsidR="00492D84" w:rsidRDefault="00000000">
            <w:pPr>
              <w:widowControl w:val="0"/>
            </w:pPr>
            <w:r>
              <w:t>УК-5</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B2070E" w14:textId="77777777" w:rsidR="00492D84" w:rsidRDefault="00492D84">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C56A11" w14:textId="77777777" w:rsidR="00492D84" w:rsidRDefault="00000000">
            <w:pPr>
              <w:widowControl w:val="0"/>
              <w:spacing w:before="240" w:after="240"/>
            </w:pPr>
            <w:r>
              <w:t>РПД, ФОС по дисциплине</w:t>
            </w:r>
          </w:p>
          <w:p w14:paraId="1B83010B" w14:textId="77777777" w:rsidR="00492D84" w:rsidRDefault="00492D84">
            <w:pPr>
              <w:widowControl w:val="0"/>
            </w:pPr>
          </w:p>
        </w:tc>
      </w:tr>
      <w:tr w:rsidR="00492D84" w14:paraId="1DB9DF6B" w14:textId="77777777">
        <w:trPr>
          <w:trHeight w:val="896"/>
        </w:trPr>
        <w:tc>
          <w:tcPr>
            <w:tcW w:w="33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C1D37F" w14:textId="77777777" w:rsidR="00492D84" w:rsidRDefault="00000000">
            <w:pPr>
              <w:widowControl w:val="0"/>
              <w:spacing w:before="240" w:after="240"/>
            </w:pPr>
            <w:r>
              <w:t>Научно-исследовательский семинар</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DB8767" w14:textId="77777777" w:rsidR="00492D84" w:rsidRDefault="00000000">
            <w:pPr>
              <w:widowControl w:val="0"/>
            </w:pPr>
            <w:r>
              <w:t>УК-6</w:t>
            </w:r>
          </w:p>
          <w:p w14:paraId="49E65335" w14:textId="77777777" w:rsidR="00492D84" w:rsidRDefault="00000000">
            <w:pPr>
              <w:widowControl w:val="0"/>
            </w:pPr>
            <w:r>
              <w:t>УК-7</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12FB76" w14:textId="77777777" w:rsidR="00492D84" w:rsidRDefault="00492D84">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45A43B" w14:textId="77777777" w:rsidR="00492D84" w:rsidRDefault="00000000">
            <w:pPr>
              <w:widowControl w:val="0"/>
              <w:spacing w:before="240" w:after="240"/>
            </w:pPr>
            <w:r>
              <w:t>РПД, ФОС по дисциплине</w:t>
            </w:r>
          </w:p>
          <w:p w14:paraId="15BA0E0E" w14:textId="77777777" w:rsidR="00492D84" w:rsidRDefault="00492D84">
            <w:pPr>
              <w:widowControl w:val="0"/>
            </w:pPr>
          </w:p>
        </w:tc>
      </w:tr>
      <w:tr w:rsidR="00492D84" w14:paraId="2AEE6088" w14:textId="77777777">
        <w:tc>
          <w:tcPr>
            <w:tcW w:w="957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BCC56A" w14:textId="77777777" w:rsidR="00492D84" w:rsidRDefault="00000000">
            <w:pPr>
              <w:widowControl w:val="0"/>
              <w:pBdr>
                <w:top w:val="nil"/>
                <w:left w:val="nil"/>
                <w:bottom w:val="nil"/>
                <w:right w:val="nil"/>
                <w:between w:val="nil"/>
              </w:pBdr>
              <w:spacing w:before="160" w:after="160"/>
              <w:jc w:val="center"/>
              <w:rPr>
                <w:b/>
                <w:bCs/>
              </w:rPr>
            </w:pPr>
            <w:r>
              <w:rPr>
                <w:b/>
                <w:bCs/>
              </w:rPr>
              <w:t>ПРАКТИКА И НАУЧНО-ИССЛЕДОВАТЕЛЬСКАЯ РАБОТА</w:t>
            </w:r>
          </w:p>
        </w:tc>
      </w:tr>
      <w:tr w:rsidR="00492D84" w14:paraId="74545EC5" w14:textId="77777777">
        <w:tc>
          <w:tcPr>
            <w:tcW w:w="33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15F9FFF9" w14:textId="77777777" w:rsidR="00492D84" w:rsidRDefault="00000000">
            <w:pPr>
              <w:widowControl w:val="0"/>
            </w:pPr>
            <w:r>
              <w:t>Преддипломная практика</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DDC0A2" w14:textId="77777777" w:rsidR="00492D84" w:rsidRDefault="00492D84">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33E424" w14:textId="77777777" w:rsidR="00492D84" w:rsidRDefault="00000000">
            <w:pPr>
              <w:widowControl w:val="0"/>
            </w:pPr>
            <w:r>
              <w:t>УК-4</w:t>
            </w:r>
          </w:p>
          <w:p w14:paraId="61C3F206" w14:textId="77777777" w:rsidR="00492D84" w:rsidRDefault="00000000">
            <w:pPr>
              <w:widowControl w:val="0"/>
            </w:pPr>
            <w:r>
              <w:t>УК-7</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28ABD2" w14:textId="77777777" w:rsidR="00492D84" w:rsidRDefault="00000000">
            <w:pPr>
              <w:widowControl w:val="0"/>
            </w:pPr>
            <w:r>
              <w:t>РПД, ФОС по дисциплине</w:t>
            </w:r>
          </w:p>
        </w:tc>
      </w:tr>
      <w:tr w:rsidR="00492D84" w14:paraId="3FAC68DC" w14:textId="77777777">
        <w:tc>
          <w:tcPr>
            <w:tcW w:w="33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63C49058" w14:textId="77777777" w:rsidR="00492D84" w:rsidRDefault="00000000">
            <w:pPr>
              <w:widowControl w:val="0"/>
            </w:pPr>
            <w:r>
              <w:t>Научно-исследовательская работа</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E265A6" w14:textId="77777777" w:rsidR="00492D84" w:rsidRDefault="00000000">
            <w:pPr>
              <w:widowControl w:val="0"/>
            </w:pPr>
            <w:r>
              <w:t>УК-3,</w:t>
            </w:r>
          </w:p>
          <w:p w14:paraId="36625770" w14:textId="77777777" w:rsidR="00492D84" w:rsidRDefault="00000000">
            <w:pPr>
              <w:widowControl w:val="0"/>
            </w:pPr>
            <w:r>
              <w:t>УК-4</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C13E1F" w14:textId="77777777" w:rsidR="00492D84" w:rsidRDefault="00000000">
            <w:pPr>
              <w:widowControl w:val="0"/>
            </w:pPr>
            <w:r>
              <w:t>УК-3,</w:t>
            </w:r>
          </w:p>
          <w:p w14:paraId="117934AF" w14:textId="77777777" w:rsidR="00492D84" w:rsidRDefault="00000000">
            <w:pPr>
              <w:widowControl w:val="0"/>
            </w:pPr>
            <w:r>
              <w:t>УК-4</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E6D5FE" w14:textId="77777777" w:rsidR="00492D84" w:rsidRDefault="00000000">
            <w:pPr>
              <w:widowControl w:val="0"/>
            </w:pPr>
            <w:r>
              <w:t>РПД, ФОС по дисциплине</w:t>
            </w:r>
          </w:p>
        </w:tc>
      </w:tr>
      <w:tr w:rsidR="00492D84" w14:paraId="2665263D" w14:textId="77777777">
        <w:tc>
          <w:tcPr>
            <w:tcW w:w="957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543F95DD" w14:textId="77777777" w:rsidR="00492D84" w:rsidRDefault="00000000">
            <w:pPr>
              <w:widowControl w:val="0"/>
              <w:pBdr>
                <w:top w:val="nil"/>
                <w:left w:val="nil"/>
                <w:bottom w:val="nil"/>
                <w:right w:val="nil"/>
                <w:between w:val="nil"/>
              </w:pBdr>
              <w:spacing w:before="160" w:after="160"/>
              <w:jc w:val="center"/>
              <w:rPr>
                <w:b/>
                <w:bCs/>
              </w:rPr>
            </w:pPr>
            <w:r>
              <w:rPr>
                <w:b/>
                <w:bCs/>
              </w:rPr>
              <w:t>ИТОГОВАЯ ГОСУДАРСТВЕННАЯ АТТЕСТАЦИЯ</w:t>
            </w:r>
          </w:p>
        </w:tc>
      </w:tr>
      <w:tr w:rsidR="00492D84" w14:paraId="590F7441" w14:textId="77777777">
        <w:tc>
          <w:tcPr>
            <w:tcW w:w="33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78BBAB" w14:textId="77777777" w:rsidR="00492D84" w:rsidRDefault="00000000">
            <w:pPr>
              <w:widowControl w:val="0"/>
            </w:pPr>
            <w:r>
              <w:t>Государственный экзамен по направлению «Физика»</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C449DD" w14:textId="77777777" w:rsidR="00492D84" w:rsidRDefault="00492D84">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7AB31D9" w14:textId="77777777" w:rsidR="00E40F22" w:rsidRDefault="00000000">
            <w:pPr>
              <w:widowControl w:val="0"/>
              <w:rPr>
                <w:lang w:val="en-US"/>
              </w:rPr>
            </w:pPr>
            <w:r>
              <w:t>УК-1</w:t>
            </w:r>
            <w:r w:rsidR="00E40F22">
              <w:rPr>
                <w:lang w:val="en-US"/>
              </w:rPr>
              <w:t>,</w:t>
            </w:r>
          </w:p>
          <w:p w14:paraId="3C6CF7BD" w14:textId="77777777" w:rsidR="00E40F22" w:rsidRDefault="00E40F22">
            <w:pPr>
              <w:widowControl w:val="0"/>
              <w:rPr>
                <w:lang w:val="ru-RU"/>
              </w:rPr>
            </w:pPr>
            <w:r>
              <w:rPr>
                <w:lang w:val="ru-RU"/>
              </w:rPr>
              <w:t>УК-6,</w:t>
            </w:r>
          </w:p>
          <w:p w14:paraId="08528CB7" w14:textId="39510867" w:rsidR="00492D84" w:rsidRPr="00E40F22" w:rsidRDefault="00E40F22">
            <w:pPr>
              <w:widowControl w:val="0"/>
              <w:rPr>
                <w:lang w:val="en-US"/>
              </w:rPr>
            </w:pPr>
            <w:r>
              <w:rPr>
                <w:lang w:val="ru-RU"/>
              </w:rPr>
              <w:t>УК-7</w:t>
            </w:r>
            <w:r>
              <w:t xml:space="preserve"> </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ECEB65" w14:textId="77777777" w:rsidR="00492D84" w:rsidRDefault="00000000">
            <w:pPr>
              <w:widowControl w:val="0"/>
            </w:pPr>
            <w:r>
              <w:t>РПД</w:t>
            </w:r>
          </w:p>
        </w:tc>
      </w:tr>
      <w:tr w:rsidR="00492D84" w14:paraId="2A0DD10A" w14:textId="77777777">
        <w:tc>
          <w:tcPr>
            <w:tcW w:w="33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0EBD767" w14:textId="77777777" w:rsidR="00492D84" w:rsidRDefault="00000000">
            <w:pPr>
              <w:widowControl w:val="0"/>
            </w:pPr>
            <w:r>
              <w:t>Защита выпускной квалификационной работы</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B35293" w14:textId="77777777" w:rsidR="00492D84" w:rsidRDefault="00492D84">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DDAF22" w14:textId="562F417F" w:rsidR="00E40F22" w:rsidRPr="00E40F22" w:rsidRDefault="00E40F22">
            <w:pPr>
              <w:widowControl w:val="0"/>
              <w:rPr>
                <w:lang w:val="ru-RU"/>
              </w:rPr>
            </w:pPr>
            <w:r>
              <w:rPr>
                <w:lang w:val="ru-RU"/>
              </w:rPr>
              <w:t>УК-2,</w:t>
            </w:r>
          </w:p>
          <w:p w14:paraId="2473A82C" w14:textId="41A267B2" w:rsidR="00492D84" w:rsidRPr="00E40F22" w:rsidRDefault="00000000">
            <w:pPr>
              <w:widowControl w:val="0"/>
              <w:rPr>
                <w:lang w:val="ru-RU"/>
              </w:rPr>
            </w:pPr>
            <w:r>
              <w:t>УК-3, УК-4, УК-</w:t>
            </w:r>
            <w:r w:rsidR="00E40F22">
              <w:rPr>
                <w:lang w:val="ru-RU"/>
              </w:rPr>
              <w:t>5</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076080" w14:textId="77777777" w:rsidR="00492D84" w:rsidRDefault="00000000">
            <w:pPr>
              <w:widowControl w:val="0"/>
            </w:pPr>
            <w:r>
              <w:t xml:space="preserve">РПД </w:t>
            </w:r>
          </w:p>
        </w:tc>
      </w:tr>
    </w:tbl>
    <w:p w14:paraId="6F192B7F" w14:textId="77777777" w:rsidR="00492D84" w:rsidRDefault="00000000">
      <w:pPr>
        <w:spacing w:before="240" w:after="240"/>
        <w:ind w:firstLine="709"/>
        <w:rPr>
          <w:b/>
          <w:bCs/>
          <w:color w:val="FF0000"/>
        </w:rPr>
      </w:pPr>
      <w:r>
        <w:br w:type="page"/>
      </w:r>
    </w:p>
    <w:p w14:paraId="33A69030" w14:textId="77777777" w:rsidR="00492D84" w:rsidRDefault="00000000">
      <w:pPr>
        <w:spacing w:before="240" w:after="240"/>
        <w:ind w:firstLine="709"/>
        <w:rPr>
          <w:b/>
          <w:bCs/>
        </w:rPr>
      </w:pPr>
      <w:r>
        <w:rPr>
          <w:b/>
          <w:bCs/>
        </w:rPr>
        <w:lastRenderedPageBreak/>
        <w:t>III.2. Этапы формирования общепрофессиональных компетенций (ОПК) выпускника и элементы ОПОП ВО</w:t>
      </w:r>
    </w:p>
    <w:tbl>
      <w:tblPr>
        <w:tblStyle w:val="affffffffffffffffffffffffffff3"/>
        <w:tblW w:w="9570" w:type="dxa"/>
        <w:tblInd w:w="-108" w:type="dxa"/>
        <w:tblLayout w:type="fixed"/>
        <w:tblLook w:val="0000" w:firstRow="0" w:lastRow="0" w:firstColumn="0" w:lastColumn="0" w:noHBand="0" w:noVBand="0"/>
      </w:tblPr>
      <w:tblGrid>
        <w:gridCol w:w="3306"/>
        <w:gridCol w:w="1190"/>
        <w:gridCol w:w="1254"/>
        <w:gridCol w:w="3820"/>
      </w:tblGrid>
      <w:tr w:rsidR="00492D84" w14:paraId="023C0276" w14:textId="77777777">
        <w:tc>
          <w:tcPr>
            <w:tcW w:w="330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F64E3E" w14:textId="77777777" w:rsidR="00492D84" w:rsidRDefault="00000000">
            <w:pPr>
              <w:widowControl w:val="0"/>
              <w:tabs>
                <w:tab w:val="left" w:pos="0"/>
                <w:tab w:val="left" w:pos="1134"/>
              </w:tabs>
              <w:jc w:val="both"/>
              <w:rPr>
                <w:b/>
                <w:bCs/>
              </w:rPr>
            </w:pPr>
            <w:r>
              <w:rPr>
                <w:b/>
                <w:bCs/>
              </w:rPr>
              <w:t xml:space="preserve">Элементы образовательной программы </w:t>
            </w:r>
          </w:p>
          <w:p w14:paraId="5F245AF7" w14:textId="77777777" w:rsidR="00492D84" w:rsidRDefault="00492D84">
            <w:pPr>
              <w:widowControl w:val="0"/>
            </w:pPr>
          </w:p>
        </w:tc>
        <w:tc>
          <w:tcPr>
            <w:tcW w:w="2444"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C2A9A6" w14:textId="77777777" w:rsidR="00492D84" w:rsidRDefault="00000000">
            <w:pPr>
              <w:widowControl w:val="0"/>
              <w:jc w:val="center"/>
            </w:pPr>
            <w:r>
              <w:rPr>
                <w:b/>
                <w:bCs/>
              </w:rPr>
              <w:t>Периоды обучения</w:t>
            </w:r>
          </w:p>
        </w:tc>
        <w:tc>
          <w:tcPr>
            <w:tcW w:w="382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F2F8B5" w14:textId="77777777" w:rsidR="00492D84" w:rsidRDefault="00000000">
            <w:pPr>
              <w:widowControl w:val="0"/>
            </w:pPr>
            <w:r>
              <w:rPr>
                <w:b/>
                <w:bCs/>
              </w:rPr>
              <w:t>Документ, в котором размещены ФОС для промежуточного контроля формирования компетенции</w:t>
            </w:r>
          </w:p>
        </w:tc>
      </w:tr>
      <w:tr w:rsidR="00492D84" w14:paraId="36F4100F" w14:textId="77777777">
        <w:tc>
          <w:tcPr>
            <w:tcW w:w="330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372003" w14:textId="77777777" w:rsidR="00492D84" w:rsidRDefault="00492D84">
            <w:pPr>
              <w:widowControl w:val="0"/>
              <w:pBdr>
                <w:top w:val="nil"/>
                <w:left w:val="nil"/>
                <w:bottom w:val="nil"/>
                <w:right w:val="nil"/>
                <w:between w:val="nil"/>
              </w:pBdr>
              <w:spacing w:line="276" w:lineRule="auto"/>
            </w:pP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D4074F" w14:textId="77777777" w:rsidR="00492D84" w:rsidRDefault="00000000">
            <w:pPr>
              <w:widowControl w:val="0"/>
            </w:pPr>
            <w:r>
              <w:t>1 курс</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29219D" w14:textId="77777777" w:rsidR="00492D84" w:rsidRDefault="00000000">
            <w:pPr>
              <w:widowControl w:val="0"/>
            </w:pPr>
            <w:r>
              <w:t>2 курс</w:t>
            </w:r>
          </w:p>
        </w:tc>
        <w:tc>
          <w:tcPr>
            <w:tcW w:w="382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FB5B8E" w14:textId="77777777" w:rsidR="00492D84" w:rsidRDefault="00492D84">
            <w:pPr>
              <w:widowControl w:val="0"/>
              <w:pBdr>
                <w:top w:val="nil"/>
                <w:left w:val="nil"/>
                <w:bottom w:val="nil"/>
                <w:right w:val="nil"/>
                <w:between w:val="nil"/>
              </w:pBdr>
              <w:spacing w:line="276" w:lineRule="auto"/>
            </w:pPr>
          </w:p>
        </w:tc>
      </w:tr>
      <w:tr w:rsidR="00492D84" w14:paraId="6ECF5AB0" w14:textId="77777777">
        <w:tc>
          <w:tcPr>
            <w:tcW w:w="957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18CF23" w14:textId="77777777" w:rsidR="00492D84" w:rsidRDefault="00000000">
            <w:pPr>
              <w:widowControl w:val="0"/>
              <w:pBdr>
                <w:top w:val="nil"/>
                <w:left w:val="nil"/>
                <w:bottom w:val="nil"/>
                <w:right w:val="nil"/>
                <w:between w:val="nil"/>
              </w:pBdr>
              <w:spacing w:before="160" w:after="160"/>
              <w:jc w:val="center"/>
              <w:rPr>
                <w:b/>
                <w:bCs/>
              </w:rPr>
            </w:pPr>
            <w:r>
              <w:rPr>
                <w:b/>
                <w:bCs/>
              </w:rPr>
              <w:t>ДИСЦИПЛИНЫ БАЗОВОЙ ЧАСТИ</w:t>
            </w:r>
          </w:p>
        </w:tc>
      </w:tr>
      <w:tr w:rsidR="00492D84" w14:paraId="729D482E" w14:textId="77777777">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23D6FE23" w14:textId="77777777" w:rsidR="00492D84" w:rsidRDefault="00000000">
            <w:pPr>
              <w:widowControl w:val="0"/>
              <w:spacing w:before="260" w:after="260"/>
            </w:pPr>
            <w:r>
              <w:t>Современные проблемы физики</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E04349" w14:textId="77777777" w:rsidR="00492D84" w:rsidRDefault="00000000">
            <w:pPr>
              <w:widowControl w:val="0"/>
            </w:pPr>
            <w:r>
              <w:t>ОПК-3,</w:t>
            </w:r>
          </w:p>
          <w:p w14:paraId="7B81EE54" w14:textId="77777777" w:rsidR="00492D84" w:rsidRDefault="00000000">
            <w:pPr>
              <w:widowControl w:val="0"/>
            </w:pPr>
            <w:r>
              <w:t>ОПК-5</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A1102A" w14:textId="77777777" w:rsidR="00492D84" w:rsidRDefault="00492D84">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F5FAA4" w14:textId="77777777" w:rsidR="00492D84" w:rsidRDefault="00000000">
            <w:pPr>
              <w:widowControl w:val="0"/>
            </w:pPr>
            <w:r>
              <w:t>РПД, ФОС по дисциплине</w:t>
            </w:r>
          </w:p>
        </w:tc>
      </w:tr>
      <w:tr w:rsidR="00492D84" w14:paraId="53452352" w14:textId="77777777">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6E70E6A" w14:textId="77777777" w:rsidR="00492D84" w:rsidRDefault="00000000">
            <w:pPr>
              <w:widowControl w:val="0"/>
              <w:spacing w:before="260" w:after="260"/>
            </w:pPr>
            <w:r>
              <w:t>Общие вопросы преподавания физико-математических дисциплин</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20BC2B" w14:textId="77777777" w:rsidR="00492D84" w:rsidRDefault="00492D84">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DF9849" w14:textId="77777777" w:rsidR="00492D84" w:rsidRDefault="00000000">
            <w:pPr>
              <w:widowControl w:val="0"/>
            </w:pPr>
            <w:r>
              <w:t>ОПК-2</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E1FA1F" w14:textId="77777777" w:rsidR="00492D84" w:rsidRDefault="00000000">
            <w:pPr>
              <w:widowControl w:val="0"/>
            </w:pPr>
            <w:r>
              <w:t>РПД, ФОС по дисциплине</w:t>
            </w:r>
          </w:p>
        </w:tc>
      </w:tr>
      <w:tr w:rsidR="00492D84" w14:paraId="3678B118" w14:textId="77777777">
        <w:tc>
          <w:tcPr>
            <w:tcW w:w="957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68D323" w14:textId="77777777" w:rsidR="00492D84" w:rsidRDefault="00000000">
            <w:pPr>
              <w:widowControl w:val="0"/>
              <w:pBdr>
                <w:top w:val="nil"/>
                <w:left w:val="nil"/>
                <w:bottom w:val="nil"/>
                <w:right w:val="nil"/>
                <w:between w:val="nil"/>
              </w:pBdr>
              <w:spacing w:before="160" w:after="160"/>
              <w:jc w:val="center"/>
              <w:rPr>
                <w:b/>
                <w:bCs/>
              </w:rPr>
            </w:pPr>
            <w:r>
              <w:rPr>
                <w:b/>
                <w:bCs/>
              </w:rPr>
              <w:t>ДИСЦИПЛИНЫ ВАРИАТИВНОЙ ЧАСТИ</w:t>
            </w:r>
          </w:p>
        </w:tc>
      </w:tr>
      <w:tr w:rsidR="00492D84" w14:paraId="4DEAF478" w14:textId="77777777">
        <w:tc>
          <w:tcPr>
            <w:tcW w:w="957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4F2EB538" w14:textId="77777777" w:rsidR="00492D84" w:rsidRDefault="00000000">
            <w:pPr>
              <w:widowControl w:val="0"/>
              <w:spacing w:before="120" w:after="120"/>
              <w:jc w:val="center"/>
              <w:rPr>
                <w:b/>
                <w:bCs/>
                <w:smallCaps/>
              </w:rPr>
            </w:pPr>
            <w:r>
              <w:rPr>
                <w:b/>
                <w:bCs/>
                <w:smallCaps/>
              </w:rPr>
              <w:t>ПРОФЕССИОНАЛЬНЫЙ БЛОК</w:t>
            </w:r>
          </w:p>
        </w:tc>
      </w:tr>
      <w:tr w:rsidR="00492D84" w14:paraId="032357E6" w14:textId="77777777">
        <w:tc>
          <w:tcPr>
            <w:tcW w:w="3306"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bottom"/>
          </w:tcPr>
          <w:p w14:paraId="49B1723D" w14:textId="77777777" w:rsidR="00492D84" w:rsidRDefault="00000000">
            <w:pPr>
              <w:widowControl w:val="0"/>
              <w:spacing w:before="260" w:after="260"/>
            </w:pPr>
            <w:r>
              <w:t>Введение в квантовую теорию рассеяния</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78756A" w14:textId="77777777" w:rsidR="00492D84" w:rsidRDefault="00000000">
            <w:pPr>
              <w:widowControl w:val="0"/>
            </w:pPr>
            <w:r>
              <w:t>ОПК-1</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3D2286" w14:textId="77777777" w:rsidR="00492D84" w:rsidRDefault="00492D84">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623F4D" w14:textId="77777777" w:rsidR="00492D84" w:rsidRDefault="00000000">
            <w:pPr>
              <w:widowControl w:val="0"/>
            </w:pPr>
            <w:r>
              <w:t>РПД, ФОС по дисциплине</w:t>
            </w:r>
          </w:p>
        </w:tc>
      </w:tr>
      <w:tr w:rsidR="00492D84" w14:paraId="70472417" w14:textId="77777777">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bottom"/>
          </w:tcPr>
          <w:p w14:paraId="7DEFCDD2" w14:textId="77777777" w:rsidR="00492D84" w:rsidRDefault="00000000">
            <w:pPr>
              <w:widowControl w:val="0"/>
              <w:spacing w:before="260" w:after="260"/>
            </w:pPr>
            <w:r>
              <w:t>Методы и средства моделирования в физике частиц</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B7E521" w14:textId="77777777" w:rsidR="00492D84" w:rsidRDefault="00000000">
            <w:pPr>
              <w:widowControl w:val="0"/>
            </w:pPr>
            <w:r>
              <w:t>ОПК-4</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0DE0CB6" w14:textId="77777777" w:rsidR="00492D84" w:rsidRDefault="00492D84">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9A8759" w14:textId="77777777" w:rsidR="00492D84" w:rsidRDefault="00000000">
            <w:pPr>
              <w:widowControl w:val="0"/>
            </w:pPr>
            <w:r>
              <w:t>РПД, ФОС по дисциплине</w:t>
            </w:r>
          </w:p>
        </w:tc>
      </w:tr>
      <w:tr w:rsidR="00492D84" w14:paraId="55E7F772" w14:textId="77777777">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bottom"/>
          </w:tcPr>
          <w:p w14:paraId="7440807C" w14:textId="77777777" w:rsidR="00492D84" w:rsidRDefault="00000000">
            <w:pPr>
              <w:widowControl w:val="0"/>
              <w:spacing w:before="260" w:after="260"/>
            </w:pPr>
            <w:r>
              <w:t>Основные положения физики высоких энергий</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8E1818" w14:textId="77777777" w:rsidR="00492D84" w:rsidRDefault="00000000">
            <w:pPr>
              <w:widowControl w:val="0"/>
            </w:pPr>
            <w:r>
              <w:t>ОПК-1</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3F4516" w14:textId="77777777" w:rsidR="00492D84" w:rsidRDefault="00492D84">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4A13D8" w14:textId="77777777" w:rsidR="00492D84" w:rsidRDefault="00000000">
            <w:pPr>
              <w:widowControl w:val="0"/>
            </w:pPr>
            <w:r>
              <w:t>РПД, ФОС по дисциплине</w:t>
            </w:r>
          </w:p>
        </w:tc>
      </w:tr>
      <w:tr w:rsidR="00492D84" w14:paraId="3E6DEAEA" w14:textId="77777777">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bottom"/>
          </w:tcPr>
          <w:p w14:paraId="3F0CB02C" w14:textId="77777777" w:rsidR="00492D84" w:rsidRDefault="00000000">
            <w:pPr>
              <w:widowControl w:val="0"/>
              <w:spacing w:before="260" w:after="260"/>
            </w:pPr>
            <w:r>
              <w:t>Основные понятия физики микромира</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CF6711" w14:textId="77777777" w:rsidR="00492D84" w:rsidRDefault="00492D84">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B1E446" w14:textId="77777777" w:rsidR="00492D84" w:rsidRDefault="00000000">
            <w:pPr>
              <w:widowControl w:val="0"/>
            </w:pPr>
            <w:r>
              <w:t>ОПК-3</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8F16E3" w14:textId="77777777" w:rsidR="00492D84" w:rsidRDefault="00000000">
            <w:pPr>
              <w:widowControl w:val="0"/>
            </w:pPr>
            <w:r>
              <w:t>РПД, ФОС по дисциплине</w:t>
            </w:r>
          </w:p>
        </w:tc>
      </w:tr>
      <w:tr w:rsidR="00492D84" w14:paraId="07C327FA" w14:textId="77777777">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bottom"/>
          </w:tcPr>
          <w:p w14:paraId="19D9F4CB" w14:textId="77777777" w:rsidR="00492D84" w:rsidRDefault="00000000">
            <w:pPr>
              <w:widowControl w:val="0"/>
              <w:spacing w:before="260" w:after="260"/>
            </w:pPr>
            <w:r>
              <w:t>Теория сильных взаимодействий и принципы ее построения</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90C4CB" w14:textId="77777777" w:rsidR="00492D84" w:rsidRDefault="00492D84">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DA90AA" w14:textId="77777777" w:rsidR="00492D84" w:rsidRDefault="00000000">
            <w:pPr>
              <w:widowControl w:val="0"/>
            </w:pPr>
            <w:r>
              <w:t>ОПК-3</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EC9955" w14:textId="77777777" w:rsidR="00492D84" w:rsidRDefault="00000000">
            <w:pPr>
              <w:widowControl w:val="0"/>
            </w:pPr>
            <w:r>
              <w:t>РПД, ФОС по дисциплине</w:t>
            </w:r>
          </w:p>
        </w:tc>
      </w:tr>
      <w:tr w:rsidR="00492D84" w14:paraId="31E009D0" w14:textId="77777777">
        <w:tc>
          <w:tcPr>
            <w:tcW w:w="957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64E149FB" w14:textId="77777777" w:rsidR="00492D84" w:rsidRDefault="00000000">
            <w:pPr>
              <w:widowControl w:val="0"/>
              <w:spacing w:before="120" w:after="120"/>
              <w:jc w:val="center"/>
              <w:rPr>
                <w:b/>
                <w:bCs/>
              </w:rPr>
            </w:pPr>
            <w:r>
              <w:rPr>
                <w:b/>
                <w:bCs/>
              </w:rPr>
              <w:t>Дисциплины по выбору студента</w:t>
            </w:r>
          </w:p>
        </w:tc>
      </w:tr>
      <w:tr w:rsidR="00492D84" w14:paraId="50A72F3C" w14:textId="77777777">
        <w:trPr>
          <w:trHeight w:val="994"/>
        </w:trPr>
        <w:tc>
          <w:tcPr>
            <w:tcW w:w="3306"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AE52C0D" w14:textId="77777777" w:rsidR="00492D84" w:rsidRDefault="00000000">
            <w:pPr>
              <w:widowControl w:val="0"/>
              <w:spacing w:before="260" w:after="260"/>
            </w:pPr>
            <w:r>
              <w:t>Ускорители частиц и их применение</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D7F778" w14:textId="77777777" w:rsidR="00492D84" w:rsidRDefault="00000000">
            <w:pPr>
              <w:widowControl w:val="0"/>
            </w:pPr>
            <w:r>
              <w:t>ОПК-5</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3D7D1A" w14:textId="77777777" w:rsidR="00492D84" w:rsidRDefault="00492D84">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F5255D" w14:textId="77777777" w:rsidR="00492D84" w:rsidRDefault="00000000">
            <w:pPr>
              <w:widowControl w:val="0"/>
            </w:pPr>
            <w:r>
              <w:t>РПД, ФОС по дисциплине</w:t>
            </w:r>
          </w:p>
        </w:tc>
      </w:tr>
      <w:tr w:rsidR="00492D84" w14:paraId="500A22C4" w14:textId="77777777">
        <w:tc>
          <w:tcPr>
            <w:tcW w:w="3306"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38CBF175" w14:textId="77777777" w:rsidR="00492D84" w:rsidRDefault="00000000">
            <w:pPr>
              <w:widowControl w:val="0"/>
              <w:spacing w:before="240" w:after="240"/>
            </w:pPr>
            <w:r>
              <w:t xml:space="preserve">Физика взаимодействия ядер </w:t>
            </w:r>
            <w:r>
              <w:lastRenderedPageBreak/>
              <w:t>с ядрами</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FAD51F" w14:textId="77777777" w:rsidR="00492D84" w:rsidRDefault="00000000">
            <w:pPr>
              <w:widowControl w:val="0"/>
            </w:pPr>
            <w:r>
              <w:lastRenderedPageBreak/>
              <w:t>ОПК-1</w:t>
            </w:r>
          </w:p>
          <w:p w14:paraId="6BCEC1E7" w14:textId="77777777" w:rsidR="00492D84" w:rsidRDefault="00492D84">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F1AB3C" w14:textId="77777777" w:rsidR="00492D84" w:rsidRDefault="00492D84">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43185A" w14:textId="77777777" w:rsidR="00492D84" w:rsidRDefault="00000000">
            <w:pPr>
              <w:widowControl w:val="0"/>
            </w:pPr>
            <w:r>
              <w:t>РПД, ФОС по дисциплине</w:t>
            </w:r>
          </w:p>
        </w:tc>
      </w:tr>
      <w:tr w:rsidR="00492D84" w14:paraId="5F509693" w14:textId="77777777">
        <w:tc>
          <w:tcPr>
            <w:tcW w:w="3306"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2FE48C86" w14:textId="77777777" w:rsidR="00492D84" w:rsidRDefault="00000000">
            <w:pPr>
              <w:widowControl w:val="0"/>
              <w:spacing w:before="240" w:after="240"/>
            </w:pPr>
            <w:r>
              <w:t>Источники нейтронных пучков</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DEFC9EB" w14:textId="77777777" w:rsidR="00492D84" w:rsidRDefault="00000000">
            <w:pPr>
              <w:widowControl w:val="0"/>
            </w:pPr>
            <w:r>
              <w:t>ОПК-1</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222306" w14:textId="77777777" w:rsidR="00492D84" w:rsidRDefault="00492D84">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A6712C" w14:textId="77777777" w:rsidR="00492D84" w:rsidRDefault="00000000">
            <w:pPr>
              <w:widowControl w:val="0"/>
            </w:pPr>
            <w:r>
              <w:t>РПД, ФОС по дисциплине</w:t>
            </w:r>
          </w:p>
        </w:tc>
      </w:tr>
      <w:tr w:rsidR="00492D84" w14:paraId="250F2BB0" w14:textId="77777777">
        <w:tc>
          <w:tcPr>
            <w:tcW w:w="3306"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31AD6D54" w14:textId="77777777" w:rsidR="00492D84" w:rsidRDefault="00000000">
            <w:pPr>
              <w:widowControl w:val="0"/>
              <w:spacing w:before="240" w:after="240"/>
            </w:pPr>
            <w:r>
              <w:t>Обработка экспериментальных данных</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4806E1" w14:textId="77777777" w:rsidR="00492D84" w:rsidRDefault="00000000">
            <w:pPr>
              <w:widowControl w:val="0"/>
            </w:pPr>
            <w:r>
              <w:t>ОПК-1 ОПК-4</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3CDE00" w14:textId="77777777" w:rsidR="00492D84" w:rsidRDefault="00492D84">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1D6DEF" w14:textId="77777777" w:rsidR="00492D84" w:rsidRDefault="00000000">
            <w:pPr>
              <w:widowControl w:val="0"/>
            </w:pPr>
            <w:r>
              <w:t>РПД, ФОС по дисциплине</w:t>
            </w:r>
          </w:p>
        </w:tc>
      </w:tr>
      <w:tr w:rsidR="00492D84" w14:paraId="09E6CF54" w14:textId="77777777">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520BCBD0" w14:textId="77777777" w:rsidR="00492D84" w:rsidRDefault="00000000">
            <w:pPr>
              <w:widowControl w:val="0"/>
              <w:spacing w:before="260" w:after="260"/>
            </w:pPr>
            <w:r>
              <w:t>Дополнительные главы физики высоких энергий</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96D257" w14:textId="77777777" w:rsidR="00492D84" w:rsidRDefault="00000000">
            <w:pPr>
              <w:widowControl w:val="0"/>
            </w:pPr>
            <w:r>
              <w:t>ОПК-1</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101D0A" w14:textId="77777777" w:rsidR="00492D84" w:rsidRDefault="00492D84">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36BC68" w14:textId="77777777" w:rsidR="00492D84" w:rsidRDefault="00000000">
            <w:pPr>
              <w:widowControl w:val="0"/>
            </w:pPr>
            <w:r>
              <w:t>РПД, ФОС по дисциплине</w:t>
            </w:r>
          </w:p>
        </w:tc>
      </w:tr>
      <w:tr w:rsidR="00492D84" w14:paraId="3FE12799" w14:textId="77777777">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76AC926B" w14:textId="77777777" w:rsidR="00492D84" w:rsidRDefault="00000000">
            <w:pPr>
              <w:widowControl w:val="0"/>
              <w:spacing w:before="260" w:after="260"/>
            </w:pPr>
            <w:r>
              <w:t>Техника обработки данных в физике высоких энергий</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7A08F5" w14:textId="77777777" w:rsidR="00492D84" w:rsidRDefault="00000000">
            <w:pPr>
              <w:widowControl w:val="0"/>
            </w:pPr>
            <w:r>
              <w:t>ОПК-4</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B68308" w14:textId="77777777" w:rsidR="00492D84" w:rsidRDefault="00492D84">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CDB68E" w14:textId="77777777" w:rsidR="00492D84" w:rsidRDefault="00000000">
            <w:pPr>
              <w:widowControl w:val="0"/>
            </w:pPr>
            <w:r>
              <w:t>РПД, ФОС по дисциплине</w:t>
            </w:r>
          </w:p>
        </w:tc>
      </w:tr>
      <w:tr w:rsidR="00492D84" w14:paraId="45869CAB" w14:textId="77777777">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3BB8F365" w14:textId="77777777" w:rsidR="00492D84" w:rsidRDefault="00000000">
            <w:pPr>
              <w:widowControl w:val="0"/>
              <w:spacing w:before="260" w:after="260"/>
            </w:pPr>
            <w:r>
              <w:t>Прецизионные расчеты в физике высоких энергий</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5E493A" w14:textId="77777777" w:rsidR="00492D84" w:rsidRDefault="00000000">
            <w:pPr>
              <w:widowControl w:val="0"/>
            </w:pPr>
            <w:r>
              <w:t>ОПК-4</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2C0040" w14:textId="77777777" w:rsidR="00492D84" w:rsidRDefault="00492D84">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126A59" w14:textId="77777777" w:rsidR="00492D84" w:rsidRDefault="00000000">
            <w:pPr>
              <w:widowControl w:val="0"/>
            </w:pPr>
            <w:r>
              <w:t>РПД, ФОС по дисциплине</w:t>
            </w:r>
          </w:p>
        </w:tc>
      </w:tr>
      <w:tr w:rsidR="00492D84" w14:paraId="412A3597" w14:textId="77777777">
        <w:tc>
          <w:tcPr>
            <w:tcW w:w="3306"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583518C6" w14:textId="77777777" w:rsidR="00492D84" w:rsidRDefault="00000000">
            <w:pPr>
              <w:widowControl w:val="0"/>
              <w:spacing w:before="240" w:after="240"/>
            </w:pPr>
            <w:r>
              <w:t>Нейтронная ядерная физика</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0436CE" w14:textId="77777777" w:rsidR="00492D84" w:rsidRDefault="00000000">
            <w:pPr>
              <w:widowControl w:val="0"/>
            </w:pPr>
            <w:r>
              <w:t>ОПК-1</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B72C44" w14:textId="77777777" w:rsidR="00492D84" w:rsidRDefault="00492D84">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2A05B8" w14:textId="77777777" w:rsidR="00492D84" w:rsidRDefault="00000000">
            <w:pPr>
              <w:widowControl w:val="0"/>
            </w:pPr>
            <w:r>
              <w:t>РПД, ФОС по дисциплине</w:t>
            </w:r>
          </w:p>
        </w:tc>
      </w:tr>
      <w:tr w:rsidR="00492D84" w14:paraId="07915A20" w14:textId="77777777">
        <w:tc>
          <w:tcPr>
            <w:tcW w:w="3306" w:type="dxa"/>
            <w:tcBorders>
              <w:top w:val="nil"/>
              <w:left w:val="single" w:sz="5" w:space="0" w:color="000000"/>
              <w:bottom w:val="single" w:sz="5" w:space="0" w:color="000000"/>
              <w:right w:val="single" w:sz="5" w:space="0" w:color="000000"/>
            </w:tcBorders>
            <w:tcMar>
              <w:top w:w="0" w:type="dxa"/>
              <w:left w:w="100" w:type="dxa"/>
              <w:bottom w:w="0" w:type="dxa"/>
              <w:right w:w="100" w:type="dxa"/>
            </w:tcMar>
            <w:vAlign w:val="bottom"/>
          </w:tcPr>
          <w:p w14:paraId="0B56C237" w14:textId="77777777" w:rsidR="00492D84" w:rsidRDefault="00000000">
            <w:pPr>
              <w:widowControl w:val="0"/>
              <w:spacing w:before="240" w:after="240"/>
            </w:pPr>
            <w:r>
              <w:t>Применение синхротронного излучения в исследованиях строения вещества</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658216" w14:textId="77777777" w:rsidR="00492D84" w:rsidRDefault="00000000">
            <w:pPr>
              <w:widowControl w:val="0"/>
            </w:pPr>
            <w:r>
              <w:t>ОПК-3</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3C521F" w14:textId="77777777" w:rsidR="00492D84" w:rsidRDefault="00492D84">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2737B7" w14:textId="77777777" w:rsidR="00492D84" w:rsidRDefault="00000000">
            <w:pPr>
              <w:widowControl w:val="0"/>
            </w:pPr>
            <w:r>
              <w:t>РПД, ФОС по дисциплине</w:t>
            </w:r>
          </w:p>
        </w:tc>
      </w:tr>
      <w:tr w:rsidR="00492D84" w14:paraId="5EC507D2" w14:textId="77777777">
        <w:tc>
          <w:tcPr>
            <w:tcW w:w="3306"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6E3B2DA7" w14:textId="77777777" w:rsidR="00492D84" w:rsidRDefault="00000000">
            <w:pPr>
              <w:widowControl w:val="0"/>
              <w:spacing w:before="240" w:after="240"/>
            </w:pPr>
            <w:r>
              <w:t>Практикум «Исследовательские установки ЛНФ ОИЯИ»</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534A10" w14:textId="77777777" w:rsidR="00492D84" w:rsidRDefault="00000000">
            <w:pPr>
              <w:widowControl w:val="0"/>
            </w:pPr>
            <w:r>
              <w:t xml:space="preserve">ОПК-1 </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4D4551" w14:textId="77777777" w:rsidR="00492D84" w:rsidRDefault="00492D84">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6917DB" w14:textId="77777777" w:rsidR="00492D84" w:rsidRDefault="00000000">
            <w:pPr>
              <w:widowControl w:val="0"/>
            </w:pPr>
            <w:r>
              <w:t>РПД, ФОС по дисциплине</w:t>
            </w:r>
          </w:p>
        </w:tc>
      </w:tr>
      <w:tr w:rsidR="00492D84" w14:paraId="6960C0A8" w14:textId="77777777">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47C9E645" w14:textId="77777777" w:rsidR="00492D84" w:rsidRDefault="00000000">
            <w:pPr>
              <w:widowControl w:val="0"/>
              <w:spacing w:before="260" w:after="260"/>
            </w:pPr>
            <w:r>
              <w:t>Экспериментальная физика элементарных частиц</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93BCE2" w14:textId="77777777" w:rsidR="00492D84" w:rsidRDefault="00492D84">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C1FF71" w14:textId="77777777" w:rsidR="00492D84" w:rsidRDefault="00000000">
            <w:pPr>
              <w:widowControl w:val="0"/>
            </w:pPr>
            <w:r>
              <w:t>ОПК-5</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718DFB" w14:textId="77777777" w:rsidR="00492D84" w:rsidRDefault="00000000">
            <w:pPr>
              <w:widowControl w:val="0"/>
            </w:pPr>
            <w:r>
              <w:t>РПД, ФОС по дисциплине</w:t>
            </w:r>
          </w:p>
        </w:tc>
      </w:tr>
      <w:tr w:rsidR="00492D84" w14:paraId="5FE557CA" w14:textId="77777777">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3FCBCB24" w14:textId="77777777" w:rsidR="00492D84" w:rsidRDefault="00000000">
            <w:pPr>
              <w:widowControl w:val="0"/>
              <w:spacing w:before="260" w:after="260"/>
            </w:pPr>
            <w:r>
              <w:t>Обработка экспериментальных данных</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3D0351" w14:textId="77777777" w:rsidR="00492D84" w:rsidRDefault="00492D84">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B4E8BC" w14:textId="77777777" w:rsidR="00492D84" w:rsidRDefault="00000000">
            <w:pPr>
              <w:widowControl w:val="0"/>
            </w:pPr>
            <w:r>
              <w:t>ОПК-4</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513183" w14:textId="77777777" w:rsidR="00492D84" w:rsidRDefault="00000000">
            <w:pPr>
              <w:widowControl w:val="0"/>
            </w:pPr>
            <w:r>
              <w:t>РПД, ФОС по дисциплине</w:t>
            </w:r>
          </w:p>
        </w:tc>
      </w:tr>
      <w:tr w:rsidR="00492D84" w14:paraId="28785EAA" w14:textId="77777777">
        <w:tc>
          <w:tcPr>
            <w:tcW w:w="3306" w:type="dxa"/>
            <w:tcBorders>
              <w:top w:val="nil"/>
              <w:left w:val="single" w:sz="5" w:space="0" w:color="000000"/>
              <w:bottom w:val="single" w:sz="5" w:space="0" w:color="000000"/>
              <w:right w:val="single" w:sz="5" w:space="0" w:color="000000"/>
            </w:tcBorders>
            <w:tcMar>
              <w:top w:w="0" w:type="dxa"/>
              <w:left w:w="100" w:type="dxa"/>
              <w:bottom w:w="0" w:type="dxa"/>
              <w:right w:w="100" w:type="dxa"/>
            </w:tcMar>
            <w:vAlign w:val="bottom"/>
          </w:tcPr>
          <w:p w14:paraId="7C65BB1E" w14:textId="77777777" w:rsidR="00492D84" w:rsidRDefault="00000000">
            <w:pPr>
              <w:widowControl w:val="0"/>
              <w:spacing w:before="240" w:after="240"/>
            </w:pPr>
            <w:r>
              <w:t>Математическое моделирование в биофизике</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C86CD3" w14:textId="77777777" w:rsidR="00492D84" w:rsidRDefault="00492D84">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03CF51" w14:textId="77777777" w:rsidR="00492D84" w:rsidRDefault="00000000">
            <w:pPr>
              <w:widowControl w:val="0"/>
            </w:pPr>
            <w:r>
              <w:t>ОПК-4</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352926" w14:textId="77777777" w:rsidR="00492D84" w:rsidRDefault="00000000">
            <w:pPr>
              <w:widowControl w:val="0"/>
            </w:pPr>
            <w:r>
              <w:t>РПД, ФОС по дисциплине</w:t>
            </w:r>
          </w:p>
        </w:tc>
      </w:tr>
      <w:tr w:rsidR="00492D84" w14:paraId="5CDCB036" w14:textId="77777777">
        <w:tc>
          <w:tcPr>
            <w:tcW w:w="3306" w:type="dxa"/>
            <w:tcBorders>
              <w:top w:val="nil"/>
              <w:left w:val="single" w:sz="5" w:space="0" w:color="000000"/>
              <w:bottom w:val="single" w:sz="5" w:space="0" w:color="000000"/>
              <w:right w:val="single" w:sz="5" w:space="0" w:color="000000"/>
            </w:tcBorders>
            <w:tcMar>
              <w:top w:w="0" w:type="dxa"/>
              <w:left w:w="100" w:type="dxa"/>
              <w:bottom w:w="0" w:type="dxa"/>
              <w:right w:w="100" w:type="dxa"/>
            </w:tcMar>
            <w:vAlign w:val="bottom"/>
          </w:tcPr>
          <w:p w14:paraId="2CD45AA7" w14:textId="77777777" w:rsidR="00492D84" w:rsidRDefault="00000000">
            <w:pPr>
              <w:widowControl w:val="0"/>
              <w:spacing w:before="240" w:after="240"/>
            </w:pPr>
            <w:r>
              <w:t>Теория конденсированного состояния</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A689AA" w14:textId="77777777" w:rsidR="00492D84" w:rsidRDefault="00492D84">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FC2629" w14:textId="77777777" w:rsidR="00492D84" w:rsidRDefault="00000000">
            <w:pPr>
              <w:widowControl w:val="0"/>
            </w:pPr>
            <w:r>
              <w:t>ОПК-1</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50BFD9" w14:textId="77777777" w:rsidR="00492D84" w:rsidRDefault="00000000">
            <w:pPr>
              <w:widowControl w:val="0"/>
            </w:pPr>
            <w:r>
              <w:t>РПД, ФОС по дисциплине</w:t>
            </w:r>
          </w:p>
        </w:tc>
      </w:tr>
      <w:tr w:rsidR="00492D84" w14:paraId="37623866" w14:textId="77777777">
        <w:tc>
          <w:tcPr>
            <w:tcW w:w="957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60F34B" w14:textId="77777777" w:rsidR="00492D84" w:rsidRDefault="00000000">
            <w:pPr>
              <w:widowControl w:val="0"/>
              <w:pBdr>
                <w:top w:val="nil"/>
                <w:left w:val="nil"/>
                <w:bottom w:val="nil"/>
                <w:right w:val="nil"/>
                <w:between w:val="nil"/>
              </w:pBdr>
              <w:spacing w:before="160" w:after="160"/>
              <w:jc w:val="center"/>
              <w:rPr>
                <w:b/>
                <w:bCs/>
                <w:color w:val="434343"/>
              </w:rPr>
            </w:pPr>
            <w:r>
              <w:rPr>
                <w:b/>
                <w:bCs/>
                <w:color w:val="434343"/>
              </w:rPr>
              <w:t>ПРАКТИКА И НАУЧНО-ИССЛЕДОВАТЕЛЬСКАЯ РАБОТА</w:t>
            </w:r>
          </w:p>
        </w:tc>
      </w:tr>
      <w:tr w:rsidR="00492D84" w14:paraId="288BC16F" w14:textId="77777777">
        <w:trPr>
          <w:trHeight w:val="536"/>
        </w:trPr>
        <w:tc>
          <w:tcPr>
            <w:tcW w:w="33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4E1A64B7" w14:textId="77777777" w:rsidR="00492D84" w:rsidRDefault="00000000">
            <w:pPr>
              <w:widowControl w:val="0"/>
            </w:pPr>
            <w:r>
              <w:lastRenderedPageBreak/>
              <w:t>Педагогическая практика</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969B24" w14:textId="77777777" w:rsidR="00492D84" w:rsidRDefault="00492D84">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CAAC09" w14:textId="77777777" w:rsidR="00492D84" w:rsidRDefault="00000000">
            <w:pPr>
              <w:widowControl w:val="0"/>
            </w:pPr>
            <w:r>
              <w:t>ОПК-2</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36CE0E" w14:textId="77777777" w:rsidR="00492D84" w:rsidRDefault="00000000">
            <w:pPr>
              <w:widowControl w:val="0"/>
            </w:pPr>
            <w:r>
              <w:t>РПД, ФОС по дисциплине</w:t>
            </w:r>
          </w:p>
        </w:tc>
      </w:tr>
      <w:tr w:rsidR="00492D84" w14:paraId="5FC027F1" w14:textId="77777777">
        <w:tc>
          <w:tcPr>
            <w:tcW w:w="33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14888AB4" w14:textId="77777777" w:rsidR="00492D84" w:rsidRDefault="00000000">
            <w:pPr>
              <w:widowControl w:val="0"/>
            </w:pPr>
            <w:r>
              <w:t>Преддипломная практика</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3DEAE3" w14:textId="77777777" w:rsidR="00492D84" w:rsidRDefault="00492D84">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68FBF4" w14:textId="77777777" w:rsidR="00492D84" w:rsidRDefault="00000000">
            <w:pPr>
              <w:widowControl w:val="0"/>
            </w:pPr>
            <w:r>
              <w:t>ОПК-1</w:t>
            </w:r>
          </w:p>
          <w:p w14:paraId="2D96924A" w14:textId="77777777" w:rsidR="00492D84" w:rsidRDefault="00492D84">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76E1C6" w14:textId="77777777" w:rsidR="00492D84" w:rsidRDefault="00000000">
            <w:pPr>
              <w:widowControl w:val="0"/>
            </w:pPr>
            <w:r>
              <w:t>РПД, ФОС по дисциплине</w:t>
            </w:r>
          </w:p>
        </w:tc>
      </w:tr>
      <w:tr w:rsidR="00492D84" w14:paraId="689755B1" w14:textId="77777777">
        <w:tc>
          <w:tcPr>
            <w:tcW w:w="957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69C93F89" w14:textId="77777777" w:rsidR="00492D84" w:rsidRDefault="00000000">
            <w:pPr>
              <w:widowControl w:val="0"/>
              <w:pBdr>
                <w:top w:val="nil"/>
                <w:left w:val="nil"/>
                <w:bottom w:val="nil"/>
                <w:right w:val="nil"/>
                <w:between w:val="nil"/>
              </w:pBdr>
              <w:spacing w:before="160" w:after="160"/>
              <w:jc w:val="center"/>
              <w:rPr>
                <w:b/>
                <w:bCs/>
              </w:rPr>
            </w:pPr>
            <w:r>
              <w:rPr>
                <w:b/>
                <w:bCs/>
              </w:rPr>
              <w:t>ИТОГОВАЯ ГОСУДАРСТВЕННАЯ АТТЕСТАЦИЯ</w:t>
            </w:r>
          </w:p>
        </w:tc>
      </w:tr>
      <w:tr w:rsidR="00492D84" w14:paraId="00E4A019" w14:textId="77777777">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0BF48DC" w14:textId="77777777" w:rsidR="00492D84" w:rsidRDefault="00000000">
            <w:pPr>
              <w:widowControl w:val="0"/>
              <w:spacing w:before="260" w:after="260"/>
            </w:pPr>
            <w:r>
              <w:t>Государственный экзамен по направлению «Физика»</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5AE66F" w14:textId="77777777" w:rsidR="00492D84" w:rsidRDefault="00492D84">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46E0E0" w14:textId="1C94C30F" w:rsidR="00492D84" w:rsidRPr="00E40F22" w:rsidRDefault="00000000">
            <w:pPr>
              <w:widowControl w:val="0"/>
              <w:rPr>
                <w:lang w:val="ru-RU"/>
              </w:rPr>
            </w:pPr>
            <w:r>
              <w:t>ОПК-1, ОПК-</w:t>
            </w:r>
            <w:r w:rsidR="00E40F22">
              <w:rPr>
                <w:lang w:val="ru-RU"/>
              </w:rPr>
              <w:t>4</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2DE630" w14:textId="77777777" w:rsidR="00492D84" w:rsidRDefault="00000000">
            <w:pPr>
              <w:widowControl w:val="0"/>
            </w:pPr>
            <w:r>
              <w:t>РПД</w:t>
            </w:r>
          </w:p>
        </w:tc>
      </w:tr>
      <w:tr w:rsidR="00492D84" w14:paraId="6D8EED41" w14:textId="77777777">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5DDE9EB2" w14:textId="77777777" w:rsidR="00492D84" w:rsidRDefault="00000000">
            <w:pPr>
              <w:widowControl w:val="0"/>
              <w:spacing w:before="260" w:after="260"/>
            </w:pPr>
            <w:r>
              <w:t>Защита выпускной квалификационной работы</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07AF4AC" w14:textId="77777777" w:rsidR="00492D84" w:rsidRDefault="00492D84">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9C22C9" w14:textId="35EBFF9E" w:rsidR="00E40F22" w:rsidRPr="00E40F22" w:rsidRDefault="00E40F22">
            <w:pPr>
              <w:widowControl w:val="0"/>
              <w:rPr>
                <w:lang w:val="ru-RU"/>
              </w:rPr>
            </w:pPr>
            <w:r>
              <w:rPr>
                <w:lang w:val="ru-RU"/>
              </w:rPr>
              <w:t>ОПК-2,</w:t>
            </w:r>
          </w:p>
          <w:p w14:paraId="48093FE7" w14:textId="120BC548" w:rsidR="00492D84" w:rsidRDefault="00000000">
            <w:pPr>
              <w:widowControl w:val="0"/>
            </w:pPr>
            <w:r>
              <w:t>ОПК-3,</w:t>
            </w:r>
          </w:p>
          <w:p w14:paraId="25E55D75" w14:textId="77777777" w:rsidR="00492D84" w:rsidRDefault="00000000">
            <w:pPr>
              <w:widowControl w:val="0"/>
            </w:pPr>
            <w:r>
              <w:t>ОПК-5</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3F117E" w14:textId="77777777" w:rsidR="00492D84" w:rsidRDefault="00000000">
            <w:pPr>
              <w:widowControl w:val="0"/>
            </w:pPr>
            <w:r>
              <w:t xml:space="preserve">РПД </w:t>
            </w:r>
          </w:p>
        </w:tc>
      </w:tr>
    </w:tbl>
    <w:p w14:paraId="1F30D8C4" w14:textId="77777777" w:rsidR="00492D84" w:rsidRDefault="00000000">
      <w:pPr>
        <w:spacing w:before="240" w:after="120"/>
        <w:jc w:val="center"/>
        <w:rPr>
          <w:b/>
          <w:bCs/>
        </w:rPr>
      </w:pPr>
      <w:r>
        <w:br w:type="page"/>
      </w:r>
    </w:p>
    <w:p w14:paraId="2FF89E50" w14:textId="77777777" w:rsidR="00492D84" w:rsidRDefault="00000000">
      <w:pPr>
        <w:spacing w:before="240" w:after="120"/>
        <w:jc w:val="center"/>
        <w:rPr>
          <w:b/>
          <w:bCs/>
        </w:rPr>
      </w:pPr>
      <w:r>
        <w:rPr>
          <w:b/>
          <w:bCs/>
        </w:rPr>
        <w:lastRenderedPageBreak/>
        <w:t>III.3. Этапы формирования профессиональных компетенций (ПК) выпускника и элементы ОПОП ВО</w:t>
      </w:r>
    </w:p>
    <w:p w14:paraId="6FDE24FF" w14:textId="77777777" w:rsidR="00492D84" w:rsidRDefault="00492D84">
      <w:pPr>
        <w:pBdr>
          <w:top w:val="nil"/>
          <w:left w:val="nil"/>
          <w:bottom w:val="nil"/>
          <w:right w:val="nil"/>
          <w:between w:val="nil"/>
        </w:pBdr>
        <w:tabs>
          <w:tab w:val="left" w:pos="1077"/>
        </w:tabs>
        <w:spacing w:line="312" w:lineRule="auto"/>
        <w:ind w:left="709"/>
        <w:jc w:val="center"/>
        <w:rPr>
          <w:b/>
          <w:bCs/>
          <w:color w:val="FF0000"/>
        </w:rPr>
      </w:pPr>
    </w:p>
    <w:tbl>
      <w:tblPr>
        <w:tblStyle w:val="affffffffffffffffffffffffffff4"/>
        <w:tblW w:w="9570" w:type="dxa"/>
        <w:tblInd w:w="-108" w:type="dxa"/>
        <w:tblLayout w:type="fixed"/>
        <w:tblLook w:val="0000" w:firstRow="0" w:lastRow="0" w:firstColumn="0" w:lastColumn="0" w:noHBand="0" w:noVBand="0"/>
      </w:tblPr>
      <w:tblGrid>
        <w:gridCol w:w="3306"/>
        <w:gridCol w:w="1190"/>
        <w:gridCol w:w="1254"/>
        <w:gridCol w:w="3820"/>
      </w:tblGrid>
      <w:tr w:rsidR="00492D84" w14:paraId="7AB4EBE8" w14:textId="77777777">
        <w:tc>
          <w:tcPr>
            <w:tcW w:w="330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83E44D8" w14:textId="77777777" w:rsidR="00492D84" w:rsidRDefault="00000000">
            <w:pPr>
              <w:widowControl w:val="0"/>
              <w:tabs>
                <w:tab w:val="left" w:pos="0"/>
                <w:tab w:val="left" w:pos="1134"/>
              </w:tabs>
              <w:jc w:val="both"/>
              <w:rPr>
                <w:b/>
                <w:bCs/>
              </w:rPr>
            </w:pPr>
            <w:r>
              <w:rPr>
                <w:b/>
                <w:bCs/>
              </w:rPr>
              <w:t xml:space="preserve">Элементы образовательной программы </w:t>
            </w:r>
          </w:p>
          <w:p w14:paraId="47E3F633" w14:textId="77777777" w:rsidR="00492D84" w:rsidRDefault="00492D84">
            <w:pPr>
              <w:widowControl w:val="0"/>
            </w:pPr>
          </w:p>
        </w:tc>
        <w:tc>
          <w:tcPr>
            <w:tcW w:w="2444"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68D34E" w14:textId="77777777" w:rsidR="00492D84" w:rsidRDefault="00000000">
            <w:pPr>
              <w:widowControl w:val="0"/>
              <w:jc w:val="center"/>
            </w:pPr>
            <w:r>
              <w:rPr>
                <w:b/>
                <w:bCs/>
              </w:rPr>
              <w:t>Периоды обучения</w:t>
            </w:r>
          </w:p>
        </w:tc>
        <w:tc>
          <w:tcPr>
            <w:tcW w:w="382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7F0378" w14:textId="77777777" w:rsidR="00492D84" w:rsidRDefault="00000000">
            <w:pPr>
              <w:widowControl w:val="0"/>
            </w:pPr>
            <w:r>
              <w:rPr>
                <w:b/>
                <w:bCs/>
              </w:rPr>
              <w:t>Документ, в котором размещены ФОС для промежуточного контроля формирования компетенции</w:t>
            </w:r>
          </w:p>
        </w:tc>
      </w:tr>
      <w:tr w:rsidR="00492D84" w14:paraId="3F6ED7A0" w14:textId="77777777">
        <w:tc>
          <w:tcPr>
            <w:tcW w:w="330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CB10E8" w14:textId="77777777" w:rsidR="00492D84" w:rsidRDefault="00492D84">
            <w:pPr>
              <w:widowControl w:val="0"/>
              <w:pBdr>
                <w:top w:val="nil"/>
                <w:left w:val="nil"/>
                <w:bottom w:val="nil"/>
                <w:right w:val="nil"/>
                <w:between w:val="nil"/>
              </w:pBdr>
              <w:spacing w:line="276" w:lineRule="auto"/>
            </w:pP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543DDE" w14:textId="77777777" w:rsidR="00492D84" w:rsidRDefault="00000000">
            <w:pPr>
              <w:widowControl w:val="0"/>
            </w:pPr>
            <w:r>
              <w:t>1 курс</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D64039" w14:textId="77777777" w:rsidR="00492D84" w:rsidRDefault="00000000">
            <w:pPr>
              <w:widowControl w:val="0"/>
            </w:pPr>
            <w:r>
              <w:t>2 курс</w:t>
            </w:r>
          </w:p>
        </w:tc>
        <w:tc>
          <w:tcPr>
            <w:tcW w:w="382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6A84A1" w14:textId="77777777" w:rsidR="00492D84" w:rsidRDefault="00492D84">
            <w:pPr>
              <w:widowControl w:val="0"/>
              <w:pBdr>
                <w:top w:val="nil"/>
                <w:left w:val="nil"/>
                <w:bottom w:val="nil"/>
                <w:right w:val="nil"/>
                <w:between w:val="nil"/>
              </w:pBdr>
              <w:spacing w:line="276" w:lineRule="auto"/>
            </w:pPr>
          </w:p>
        </w:tc>
      </w:tr>
      <w:tr w:rsidR="00492D84" w14:paraId="79365BF4" w14:textId="77777777">
        <w:tc>
          <w:tcPr>
            <w:tcW w:w="957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52E560" w14:textId="77777777" w:rsidR="00492D84" w:rsidRDefault="00000000">
            <w:pPr>
              <w:widowControl w:val="0"/>
              <w:pBdr>
                <w:top w:val="nil"/>
                <w:left w:val="nil"/>
                <w:bottom w:val="nil"/>
                <w:right w:val="nil"/>
                <w:between w:val="nil"/>
              </w:pBdr>
              <w:spacing w:before="160" w:after="160"/>
              <w:jc w:val="center"/>
              <w:rPr>
                <w:b/>
                <w:bCs/>
              </w:rPr>
            </w:pPr>
            <w:r>
              <w:rPr>
                <w:b/>
                <w:bCs/>
              </w:rPr>
              <w:t>ДИСЦИПЛИНЫ БАЗОВОЙ ЧАСТИ</w:t>
            </w:r>
          </w:p>
        </w:tc>
      </w:tr>
      <w:tr w:rsidR="00492D84" w14:paraId="13544ACD" w14:textId="77777777">
        <w:tc>
          <w:tcPr>
            <w:tcW w:w="33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7295CE" w14:textId="77777777" w:rsidR="00492D84" w:rsidRDefault="00000000">
            <w:pPr>
              <w:spacing w:line="276" w:lineRule="auto"/>
            </w:pPr>
            <w:r>
              <w:t>Общие вопросы преподавания физико-математических дисциплин</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E9C48D" w14:textId="77777777" w:rsidR="00492D84" w:rsidRDefault="00492D84">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25F7FE" w14:textId="77777777" w:rsidR="00492D84" w:rsidRDefault="00000000">
            <w:pPr>
              <w:widowControl w:val="0"/>
            </w:pPr>
            <w:r>
              <w:t>ПК-5</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A7898B" w14:textId="77777777" w:rsidR="00492D84" w:rsidRDefault="00000000">
            <w:pPr>
              <w:widowControl w:val="0"/>
            </w:pPr>
            <w:r>
              <w:t>РПД, ФОС по дисциплине</w:t>
            </w:r>
          </w:p>
        </w:tc>
      </w:tr>
      <w:tr w:rsidR="00492D84" w14:paraId="3BD89666" w14:textId="77777777">
        <w:tc>
          <w:tcPr>
            <w:tcW w:w="33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23C661E2" w14:textId="77777777" w:rsidR="00492D84" w:rsidRDefault="00000000">
            <w:pPr>
              <w:widowControl w:val="0"/>
            </w:pPr>
            <w:r>
              <w:t>Научно-исследовательский семинар</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CA5DE0E" w14:textId="77777777" w:rsidR="00492D84" w:rsidRDefault="00000000">
            <w:pPr>
              <w:widowControl w:val="0"/>
            </w:pPr>
            <w:r>
              <w:t>ПК-1</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446ABB" w14:textId="77777777" w:rsidR="00492D84" w:rsidRDefault="00492D84">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BF6D80" w14:textId="77777777" w:rsidR="00492D84" w:rsidRDefault="00000000">
            <w:pPr>
              <w:widowControl w:val="0"/>
            </w:pPr>
            <w:r>
              <w:t>РПД, ФОС по дисциплине</w:t>
            </w:r>
          </w:p>
        </w:tc>
      </w:tr>
      <w:tr w:rsidR="00492D84" w14:paraId="70C91125" w14:textId="77777777">
        <w:tc>
          <w:tcPr>
            <w:tcW w:w="957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0EAB28" w14:textId="77777777" w:rsidR="00492D84" w:rsidRDefault="00000000">
            <w:pPr>
              <w:widowControl w:val="0"/>
              <w:pBdr>
                <w:top w:val="nil"/>
                <w:left w:val="nil"/>
                <w:bottom w:val="nil"/>
                <w:right w:val="nil"/>
                <w:between w:val="nil"/>
              </w:pBdr>
              <w:spacing w:before="160" w:after="160"/>
              <w:jc w:val="center"/>
              <w:rPr>
                <w:b/>
                <w:bCs/>
              </w:rPr>
            </w:pPr>
            <w:r>
              <w:rPr>
                <w:b/>
                <w:bCs/>
              </w:rPr>
              <w:t>ДИСЦИПЛИНЫ ВАРИАТИВНОЙ ЧАСТИ</w:t>
            </w:r>
          </w:p>
        </w:tc>
      </w:tr>
      <w:tr w:rsidR="00492D84" w14:paraId="5BC213CC" w14:textId="77777777">
        <w:tc>
          <w:tcPr>
            <w:tcW w:w="957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6CA39CC5" w14:textId="77777777" w:rsidR="00492D84" w:rsidRDefault="00000000">
            <w:pPr>
              <w:widowControl w:val="0"/>
              <w:spacing w:before="120" w:after="120"/>
              <w:jc w:val="center"/>
              <w:rPr>
                <w:b/>
                <w:bCs/>
                <w:smallCaps/>
              </w:rPr>
            </w:pPr>
            <w:r>
              <w:rPr>
                <w:b/>
                <w:bCs/>
                <w:smallCaps/>
              </w:rPr>
              <w:t>ПРОФЕССИОНАЛЬНЫЙ БЛОК</w:t>
            </w:r>
          </w:p>
        </w:tc>
      </w:tr>
      <w:tr w:rsidR="00492D84" w14:paraId="2C71E10C" w14:textId="77777777">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bottom"/>
          </w:tcPr>
          <w:p w14:paraId="3F7E580B" w14:textId="77777777" w:rsidR="00492D84" w:rsidRDefault="00000000">
            <w:pPr>
              <w:widowControl w:val="0"/>
              <w:spacing w:before="260" w:after="260"/>
            </w:pPr>
            <w:r>
              <w:t>Методика расчетов в квантовой теории поля, часть 1</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D047D27" w14:textId="77777777" w:rsidR="00492D84" w:rsidRDefault="00000000">
            <w:pPr>
              <w:widowControl w:val="0"/>
            </w:pPr>
            <w:r>
              <w:t>ПК-1</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42353B" w14:textId="77777777" w:rsidR="00492D84" w:rsidRDefault="00492D84">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010035" w14:textId="77777777" w:rsidR="00492D84" w:rsidRDefault="00000000">
            <w:pPr>
              <w:widowControl w:val="0"/>
            </w:pPr>
            <w:r>
              <w:t>РПД, ФОС по дисциплине</w:t>
            </w:r>
          </w:p>
        </w:tc>
      </w:tr>
      <w:tr w:rsidR="00492D84" w14:paraId="13380DAF" w14:textId="77777777">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bottom"/>
          </w:tcPr>
          <w:p w14:paraId="27D36380" w14:textId="77777777" w:rsidR="00492D84" w:rsidRDefault="00000000">
            <w:pPr>
              <w:widowControl w:val="0"/>
              <w:spacing w:before="260" w:after="260"/>
            </w:pPr>
            <w:r>
              <w:t>Методика расчетов в квантовой теории поля, часть 2</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9CECAE" w14:textId="77777777" w:rsidR="00492D84" w:rsidRDefault="00000000">
            <w:pPr>
              <w:widowControl w:val="0"/>
            </w:pPr>
            <w:r>
              <w:t>ПК-1</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30BE7A" w14:textId="77777777" w:rsidR="00492D84" w:rsidRDefault="00492D84">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08447B" w14:textId="77777777" w:rsidR="00492D84" w:rsidRDefault="00000000">
            <w:pPr>
              <w:widowControl w:val="0"/>
            </w:pPr>
            <w:r>
              <w:t>РПД, ФОС по дисциплине</w:t>
            </w:r>
          </w:p>
        </w:tc>
      </w:tr>
      <w:tr w:rsidR="00492D84" w14:paraId="3233DE82" w14:textId="77777777">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bottom"/>
          </w:tcPr>
          <w:p w14:paraId="6871B4BC" w14:textId="77777777" w:rsidR="00492D84" w:rsidRDefault="00000000">
            <w:pPr>
              <w:widowControl w:val="0"/>
              <w:spacing w:before="260" w:after="260"/>
            </w:pPr>
            <w:r>
              <w:t>Методы и средства моделирования в физике частиц</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D2F790B" w14:textId="77777777" w:rsidR="00492D84" w:rsidRDefault="00000000">
            <w:pPr>
              <w:widowControl w:val="0"/>
            </w:pPr>
            <w:r>
              <w:t>ПК-2</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4398A6" w14:textId="77777777" w:rsidR="00492D84" w:rsidRDefault="00492D84">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4409AC" w14:textId="77777777" w:rsidR="00492D84" w:rsidRDefault="00000000">
            <w:pPr>
              <w:widowControl w:val="0"/>
            </w:pPr>
            <w:r>
              <w:t>РПД, ФОС по дисциплине</w:t>
            </w:r>
          </w:p>
        </w:tc>
      </w:tr>
      <w:tr w:rsidR="00492D84" w14:paraId="28E06E5C" w14:textId="77777777">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bottom"/>
          </w:tcPr>
          <w:p w14:paraId="0AEBDE99" w14:textId="77777777" w:rsidR="00492D84" w:rsidRDefault="00000000">
            <w:pPr>
              <w:widowControl w:val="0"/>
              <w:spacing w:before="260" w:after="260"/>
            </w:pPr>
            <w:r>
              <w:t>Основные положения физики высоких энергий</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C73DFF" w14:textId="77777777" w:rsidR="00492D84" w:rsidRDefault="00000000">
            <w:pPr>
              <w:widowControl w:val="0"/>
            </w:pPr>
            <w:r>
              <w:t>ПК-1</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A20BC6" w14:textId="77777777" w:rsidR="00492D84" w:rsidRDefault="00492D84">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AA5DE2" w14:textId="77777777" w:rsidR="00492D84" w:rsidRDefault="00000000">
            <w:pPr>
              <w:widowControl w:val="0"/>
            </w:pPr>
            <w:r>
              <w:t>РПД, ФОС по дисциплине</w:t>
            </w:r>
          </w:p>
        </w:tc>
      </w:tr>
      <w:tr w:rsidR="00492D84" w14:paraId="45A17F52" w14:textId="77777777">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bottom"/>
          </w:tcPr>
          <w:p w14:paraId="44F68F4C" w14:textId="77777777" w:rsidR="00492D84" w:rsidRDefault="00000000">
            <w:pPr>
              <w:widowControl w:val="0"/>
              <w:spacing w:before="260" w:after="260"/>
            </w:pPr>
            <w:r>
              <w:t>Современная физика высоких энергий</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E42236" w14:textId="77777777" w:rsidR="00492D84" w:rsidRDefault="00000000">
            <w:pPr>
              <w:widowControl w:val="0"/>
            </w:pPr>
            <w:r>
              <w:t>ПК-1</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015605" w14:textId="77777777" w:rsidR="00492D84" w:rsidRDefault="00492D84">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4DE6F2" w14:textId="77777777" w:rsidR="00492D84" w:rsidRDefault="00000000">
            <w:pPr>
              <w:widowControl w:val="0"/>
            </w:pPr>
            <w:r>
              <w:t>РПД, ФОС по дисциплине</w:t>
            </w:r>
          </w:p>
        </w:tc>
      </w:tr>
      <w:tr w:rsidR="00492D84" w14:paraId="1776B72A" w14:textId="77777777">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bottom"/>
          </w:tcPr>
          <w:p w14:paraId="5F9E4979" w14:textId="77777777" w:rsidR="00492D84" w:rsidRDefault="00000000">
            <w:pPr>
              <w:spacing w:line="276" w:lineRule="auto"/>
            </w:pPr>
            <w:r>
              <w:t>Основы теории фундаментальных сил</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759B3F" w14:textId="77777777" w:rsidR="00492D84" w:rsidRDefault="00492D84">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8D19620" w14:textId="77777777" w:rsidR="00492D84" w:rsidRDefault="00000000">
            <w:pPr>
              <w:widowControl w:val="0"/>
            </w:pPr>
            <w:r>
              <w:t>ПК-1</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794C74" w14:textId="77777777" w:rsidR="00492D84" w:rsidRDefault="00000000">
            <w:pPr>
              <w:widowControl w:val="0"/>
            </w:pPr>
            <w:r>
              <w:t>РПД, ФОС по дисциплине</w:t>
            </w:r>
          </w:p>
        </w:tc>
      </w:tr>
      <w:tr w:rsidR="00492D84" w14:paraId="05A1C35C" w14:textId="77777777">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bottom"/>
          </w:tcPr>
          <w:p w14:paraId="405D8280" w14:textId="77777777" w:rsidR="00492D84" w:rsidRDefault="00000000">
            <w:pPr>
              <w:widowControl w:val="0"/>
              <w:spacing w:before="260" w:after="260"/>
            </w:pPr>
            <w:r>
              <w:t>Стандартная модель и ее экспериментальная проверка</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6443D6" w14:textId="77777777" w:rsidR="00492D84" w:rsidRDefault="00492D84">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78B52B1" w14:textId="77777777" w:rsidR="00492D84" w:rsidRDefault="00000000">
            <w:pPr>
              <w:widowControl w:val="0"/>
            </w:pPr>
            <w:r>
              <w:t>ПК-1</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F023FF" w14:textId="77777777" w:rsidR="00492D84" w:rsidRDefault="00000000">
            <w:pPr>
              <w:widowControl w:val="0"/>
            </w:pPr>
            <w:r>
              <w:t>РПД, ФОС по дисциплине</w:t>
            </w:r>
          </w:p>
        </w:tc>
      </w:tr>
      <w:tr w:rsidR="00492D84" w14:paraId="37047DAD" w14:textId="77777777">
        <w:tc>
          <w:tcPr>
            <w:tcW w:w="957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29D04C1B" w14:textId="77777777" w:rsidR="00492D84" w:rsidRDefault="00000000">
            <w:pPr>
              <w:widowControl w:val="0"/>
              <w:spacing w:before="120" w:after="120"/>
              <w:jc w:val="center"/>
              <w:rPr>
                <w:b/>
                <w:bCs/>
              </w:rPr>
            </w:pPr>
            <w:r>
              <w:rPr>
                <w:b/>
                <w:bCs/>
              </w:rPr>
              <w:t>Дисциплины по выбору студента</w:t>
            </w:r>
          </w:p>
        </w:tc>
      </w:tr>
      <w:tr w:rsidR="00492D84" w14:paraId="63661807" w14:textId="77777777">
        <w:tc>
          <w:tcPr>
            <w:tcW w:w="3306"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25635D5" w14:textId="77777777" w:rsidR="00492D84" w:rsidRDefault="00000000">
            <w:pPr>
              <w:widowControl w:val="0"/>
              <w:spacing w:before="260" w:after="260"/>
            </w:pPr>
            <w:r>
              <w:t xml:space="preserve">Ускорители частиц и их </w:t>
            </w:r>
            <w:r>
              <w:lastRenderedPageBreak/>
              <w:t>применение</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5BFA02" w14:textId="77777777" w:rsidR="00492D84" w:rsidRDefault="00000000">
            <w:pPr>
              <w:widowControl w:val="0"/>
            </w:pPr>
            <w:r>
              <w:lastRenderedPageBreak/>
              <w:t>ПК-1</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92D918" w14:textId="77777777" w:rsidR="00492D84" w:rsidRDefault="00492D84">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9F5AAB" w14:textId="77777777" w:rsidR="00492D84" w:rsidRDefault="00000000">
            <w:pPr>
              <w:widowControl w:val="0"/>
            </w:pPr>
            <w:r>
              <w:t>РПД, ФОС по дисциплине</w:t>
            </w:r>
          </w:p>
        </w:tc>
      </w:tr>
      <w:tr w:rsidR="00492D84" w14:paraId="082DCAB6" w14:textId="77777777">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5EB4B070" w14:textId="77777777" w:rsidR="00492D84" w:rsidRDefault="00000000">
            <w:pPr>
              <w:widowControl w:val="0"/>
              <w:spacing w:before="260" w:after="260"/>
            </w:pPr>
            <w:r>
              <w:t>Анализ данных современных экспериментов в физике частиц</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E1A81B" w14:textId="77777777" w:rsidR="00492D84" w:rsidRDefault="00000000">
            <w:pPr>
              <w:widowControl w:val="0"/>
            </w:pPr>
            <w:r>
              <w:t>ПК-2</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FAF177" w14:textId="77777777" w:rsidR="00492D84" w:rsidRDefault="00492D84">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0E6462" w14:textId="77777777" w:rsidR="00492D84" w:rsidRDefault="00000000">
            <w:pPr>
              <w:widowControl w:val="0"/>
            </w:pPr>
            <w:r>
              <w:t>РПД, ФОС по дисциплине</w:t>
            </w:r>
          </w:p>
        </w:tc>
      </w:tr>
      <w:tr w:rsidR="00492D84" w14:paraId="1E619C16" w14:textId="77777777">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5FC66A0D" w14:textId="77777777" w:rsidR="00492D84" w:rsidRDefault="00000000">
            <w:pPr>
              <w:widowControl w:val="0"/>
              <w:spacing w:before="260" w:after="260"/>
            </w:pPr>
            <w:r>
              <w:t>Основные методы квантовой теории поля</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DF6EEE" w14:textId="77777777" w:rsidR="00492D84" w:rsidRDefault="00000000">
            <w:pPr>
              <w:widowControl w:val="0"/>
            </w:pPr>
            <w:r>
              <w:t>ПК-1</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AF841D" w14:textId="77777777" w:rsidR="00492D84" w:rsidRDefault="00492D84">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76C3CB4" w14:textId="77777777" w:rsidR="00492D84" w:rsidRDefault="00000000">
            <w:pPr>
              <w:widowControl w:val="0"/>
            </w:pPr>
            <w:r>
              <w:t>РПД, ФОС по дисциплине</w:t>
            </w:r>
          </w:p>
        </w:tc>
      </w:tr>
      <w:tr w:rsidR="00492D84" w14:paraId="02FEB88F" w14:textId="77777777">
        <w:tc>
          <w:tcPr>
            <w:tcW w:w="3306"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21ADB18A" w14:textId="77777777" w:rsidR="00492D84" w:rsidRDefault="00000000">
            <w:pPr>
              <w:widowControl w:val="0"/>
              <w:spacing w:before="240" w:after="240"/>
            </w:pPr>
            <w:r>
              <w:t>Физика взаимодействия ядер с ядрами</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80C1CB" w14:textId="77777777" w:rsidR="00492D84" w:rsidRDefault="00000000">
            <w:pPr>
              <w:widowControl w:val="0"/>
            </w:pPr>
            <w:r>
              <w:t>ПК-1</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97473D" w14:textId="77777777" w:rsidR="00492D84" w:rsidRDefault="00492D84">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94B55F" w14:textId="77777777" w:rsidR="00492D84" w:rsidRDefault="00000000">
            <w:pPr>
              <w:widowControl w:val="0"/>
            </w:pPr>
            <w:r>
              <w:t>РПД, ФОС по дисциплине</w:t>
            </w:r>
          </w:p>
        </w:tc>
      </w:tr>
      <w:tr w:rsidR="00492D84" w14:paraId="7C424067" w14:textId="77777777">
        <w:tc>
          <w:tcPr>
            <w:tcW w:w="3306"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FAFE86" w14:textId="77777777" w:rsidR="00492D84" w:rsidRDefault="00000000">
            <w:pPr>
              <w:widowControl w:val="0"/>
              <w:spacing w:before="240" w:after="240"/>
            </w:pPr>
            <w:r>
              <w:t>Источники нейтронных пучков</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803137A" w14:textId="77777777" w:rsidR="00492D84" w:rsidRDefault="00000000">
            <w:pPr>
              <w:widowControl w:val="0"/>
            </w:pPr>
            <w:r>
              <w:t>ПК-1</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0F1404" w14:textId="77777777" w:rsidR="00492D84" w:rsidRDefault="00492D84">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7FCF59" w14:textId="77777777" w:rsidR="00492D84" w:rsidRDefault="00000000">
            <w:pPr>
              <w:widowControl w:val="0"/>
            </w:pPr>
            <w:r>
              <w:t>РПД, ФОС по дисциплине</w:t>
            </w:r>
          </w:p>
        </w:tc>
      </w:tr>
      <w:tr w:rsidR="00492D84" w14:paraId="736CAE45" w14:textId="77777777">
        <w:tc>
          <w:tcPr>
            <w:tcW w:w="3306"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14AD9CAB" w14:textId="77777777" w:rsidR="00492D84" w:rsidRDefault="00000000">
            <w:pPr>
              <w:widowControl w:val="0"/>
              <w:spacing w:before="240" w:after="240"/>
            </w:pPr>
            <w:r>
              <w:t>Обработка экспериментальных данных</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601014" w14:textId="77777777" w:rsidR="00492D84" w:rsidRDefault="00000000">
            <w:pPr>
              <w:widowControl w:val="0"/>
            </w:pPr>
            <w:r>
              <w:t>ПК-1 ПК-2</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55C5CD" w14:textId="77777777" w:rsidR="00492D84" w:rsidRDefault="00492D84">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9230F3" w14:textId="77777777" w:rsidR="00492D84" w:rsidRDefault="00000000">
            <w:pPr>
              <w:widowControl w:val="0"/>
            </w:pPr>
            <w:r>
              <w:t>РПД, ФОС по дисциплине</w:t>
            </w:r>
          </w:p>
        </w:tc>
      </w:tr>
      <w:tr w:rsidR="00492D84" w14:paraId="08805A14" w14:textId="77777777">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2B667EA9" w14:textId="77777777" w:rsidR="00492D84" w:rsidRDefault="00000000">
            <w:pPr>
              <w:widowControl w:val="0"/>
              <w:spacing w:before="260" w:after="260"/>
            </w:pPr>
            <w:r>
              <w:t>Техника обработки данных в физике высоких энергий</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15DAF6" w14:textId="77777777" w:rsidR="00492D84" w:rsidRDefault="00000000">
            <w:pPr>
              <w:widowControl w:val="0"/>
            </w:pPr>
            <w:r>
              <w:t>ПК-2</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7DC05E" w14:textId="77777777" w:rsidR="00492D84" w:rsidRDefault="00492D84">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49CE68" w14:textId="77777777" w:rsidR="00492D84" w:rsidRDefault="00000000">
            <w:pPr>
              <w:widowControl w:val="0"/>
            </w:pPr>
            <w:r>
              <w:t>РПД, ФОС по дисциплине</w:t>
            </w:r>
          </w:p>
        </w:tc>
      </w:tr>
      <w:tr w:rsidR="00492D84" w14:paraId="555C86A9" w14:textId="77777777">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3F0C7321" w14:textId="77777777" w:rsidR="00492D84" w:rsidRDefault="00000000">
            <w:pPr>
              <w:widowControl w:val="0"/>
              <w:spacing w:before="260" w:after="260"/>
            </w:pPr>
            <w:r>
              <w:t>Прецизионные расчеты в физике высоких энергий</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A985DD" w14:textId="77777777" w:rsidR="00492D84" w:rsidRDefault="00000000">
            <w:pPr>
              <w:widowControl w:val="0"/>
            </w:pPr>
            <w:r>
              <w:t>ПК-2</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815710" w14:textId="77777777" w:rsidR="00492D84" w:rsidRDefault="00492D84">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F5CA3E" w14:textId="77777777" w:rsidR="00492D84" w:rsidRDefault="00000000">
            <w:pPr>
              <w:widowControl w:val="0"/>
            </w:pPr>
            <w:r>
              <w:t>РПД, ФОС по дисциплине</w:t>
            </w:r>
          </w:p>
        </w:tc>
      </w:tr>
      <w:tr w:rsidR="00492D84" w14:paraId="687FB0CD" w14:textId="77777777">
        <w:tc>
          <w:tcPr>
            <w:tcW w:w="3306"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59A6EEF0" w14:textId="77777777" w:rsidR="00492D84" w:rsidRDefault="00000000">
            <w:pPr>
              <w:widowControl w:val="0"/>
              <w:spacing w:before="240" w:after="240"/>
            </w:pPr>
            <w:r>
              <w:t>Нейтронная ядерная физика</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4295C74" w14:textId="77777777" w:rsidR="00492D84" w:rsidRDefault="00000000">
            <w:pPr>
              <w:widowControl w:val="0"/>
            </w:pPr>
            <w:r>
              <w:t>ПК-1</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CCC43A" w14:textId="77777777" w:rsidR="00492D84" w:rsidRDefault="00492D84">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90C919" w14:textId="77777777" w:rsidR="00492D84" w:rsidRDefault="00000000">
            <w:pPr>
              <w:widowControl w:val="0"/>
            </w:pPr>
            <w:r>
              <w:t>РПД, ФОС по дисциплине</w:t>
            </w:r>
          </w:p>
        </w:tc>
      </w:tr>
      <w:tr w:rsidR="00492D84" w14:paraId="5A8C54E9" w14:textId="77777777">
        <w:tc>
          <w:tcPr>
            <w:tcW w:w="3306"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5AE97D2" w14:textId="77777777" w:rsidR="00492D84" w:rsidRDefault="00000000">
            <w:pPr>
              <w:widowControl w:val="0"/>
              <w:spacing w:before="240" w:after="240"/>
            </w:pPr>
            <w:r>
              <w:t>Практикум «Исследовательские установки ЛНФ ОИЯИ»</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03039F" w14:textId="77777777" w:rsidR="00492D84" w:rsidRDefault="00000000">
            <w:pPr>
              <w:widowControl w:val="0"/>
            </w:pPr>
            <w:r>
              <w:t xml:space="preserve">ПК-1 </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CAEA44F" w14:textId="77777777" w:rsidR="00492D84" w:rsidRDefault="00492D84">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E2315C" w14:textId="77777777" w:rsidR="00492D84" w:rsidRDefault="00000000">
            <w:pPr>
              <w:widowControl w:val="0"/>
            </w:pPr>
            <w:r>
              <w:t>РПД, ФОС по дисциплине</w:t>
            </w:r>
          </w:p>
        </w:tc>
      </w:tr>
      <w:tr w:rsidR="00492D84" w14:paraId="6A90920D" w14:textId="77777777">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54A25B37" w14:textId="77777777" w:rsidR="00492D84" w:rsidRDefault="00000000">
            <w:pPr>
              <w:widowControl w:val="0"/>
              <w:spacing w:before="260" w:after="260"/>
            </w:pPr>
            <w:r>
              <w:t>Физика нейтрино и ее перспективы</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922E62" w14:textId="77777777" w:rsidR="00492D84" w:rsidRDefault="00492D84">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0A6AE6" w14:textId="77777777" w:rsidR="00492D84" w:rsidRDefault="00000000">
            <w:pPr>
              <w:widowControl w:val="0"/>
            </w:pPr>
            <w:r>
              <w:t>ПК-1</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CB3D8CB" w14:textId="77777777" w:rsidR="00492D84" w:rsidRDefault="00000000">
            <w:pPr>
              <w:widowControl w:val="0"/>
            </w:pPr>
            <w:r>
              <w:t>РПД, ФОС по дисциплине</w:t>
            </w:r>
          </w:p>
        </w:tc>
      </w:tr>
      <w:tr w:rsidR="00492D84" w14:paraId="7276A819" w14:textId="77777777">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473FE04D" w14:textId="77777777" w:rsidR="00492D84" w:rsidRDefault="00000000">
            <w:pPr>
              <w:widowControl w:val="0"/>
              <w:spacing w:before="260" w:after="260"/>
            </w:pPr>
            <w:r>
              <w:t>Обработка экспериментальных данных</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88CD32B" w14:textId="77777777" w:rsidR="00492D84" w:rsidRDefault="00492D84">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8E19B9" w14:textId="77777777" w:rsidR="00492D84" w:rsidRDefault="00000000">
            <w:pPr>
              <w:widowControl w:val="0"/>
            </w:pPr>
            <w:r>
              <w:t>ПК-2</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7DA6D8" w14:textId="77777777" w:rsidR="00492D84" w:rsidRDefault="00000000">
            <w:pPr>
              <w:widowControl w:val="0"/>
            </w:pPr>
            <w:r>
              <w:t>РПД, ФОС по дисциплине</w:t>
            </w:r>
          </w:p>
        </w:tc>
      </w:tr>
      <w:tr w:rsidR="00492D84" w14:paraId="47DE7F26" w14:textId="77777777">
        <w:tc>
          <w:tcPr>
            <w:tcW w:w="3306" w:type="dxa"/>
            <w:tcBorders>
              <w:top w:val="nil"/>
              <w:left w:val="single" w:sz="5" w:space="0" w:color="000000"/>
              <w:bottom w:val="single" w:sz="5" w:space="0" w:color="000000"/>
              <w:right w:val="single" w:sz="5" w:space="0" w:color="000000"/>
            </w:tcBorders>
            <w:tcMar>
              <w:top w:w="0" w:type="dxa"/>
              <w:left w:w="100" w:type="dxa"/>
              <w:bottom w:w="0" w:type="dxa"/>
              <w:right w:w="100" w:type="dxa"/>
            </w:tcMar>
            <w:vAlign w:val="bottom"/>
          </w:tcPr>
          <w:p w14:paraId="4D1BBC0B" w14:textId="77777777" w:rsidR="00492D84" w:rsidRDefault="00000000">
            <w:pPr>
              <w:widowControl w:val="0"/>
              <w:spacing w:before="240" w:after="240"/>
            </w:pPr>
            <w:r>
              <w:t>Теория конденсированного состояния</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09E0AA" w14:textId="77777777" w:rsidR="00492D84" w:rsidRDefault="00492D84">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FCBE76" w14:textId="77777777" w:rsidR="00492D84" w:rsidRDefault="00000000">
            <w:pPr>
              <w:widowControl w:val="0"/>
            </w:pPr>
            <w:r>
              <w:t>ПК-1</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8239381" w14:textId="77777777" w:rsidR="00492D84" w:rsidRDefault="00000000">
            <w:pPr>
              <w:widowControl w:val="0"/>
            </w:pPr>
            <w:r>
              <w:t>РПД, ФОС по дисциплине</w:t>
            </w:r>
          </w:p>
        </w:tc>
      </w:tr>
      <w:tr w:rsidR="00492D84" w14:paraId="307811CF" w14:textId="77777777">
        <w:tc>
          <w:tcPr>
            <w:tcW w:w="3306" w:type="dxa"/>
            <w:tcBorders>
              <w:top w:val="nil"/>
              <w:left w:val="single" w:sz="5" w:space="0" w:color="000000"/>
              <w:bottom w:val="single" w:sz="5" w:space="0" w:color="000000"/>
              <w:right w:val="single" w:sz="5" w:space="0" w:color="000000"/>
            </w:tcBorders>
            <w:tcMar>
              <w:top w:w="0" w:type="dxa"/>
              <w:left w:w="100" w:type="dxa"/>
              <w:bottom w:w="0" w:type="dxa"/>
              <w:right w:w="100" w:type="dxa"/>
            </w:tcMar>
            <w:vAlign w:val="bottom"/>
          </w:tcPr>
          <w:p w14:paraId="3DC0B2FD" w14:textId="77777777" w:rsidR="00492D84" w:rsidRDefault="00000000">
            <w:pPr>
              <w:widowControl w:val="0"/>
              <w:spacing w:before="240" w:after="240"/>
            </w:pPr>
            <w:r>
              <w:t xml:space="preserve">Теория рассеяния и ее </w:t>
            </w:r>
            <w:r>
              <w:lastRenderedPageBreak/>
              <w:t>применение в экспериментах</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9F7A1D" w14:textId="77777777" w:rsidR="00492D84" w:rsidRDefault="00492D84">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1C7B16" w14:textId="77777777" w:rsidR="00492D84" w:rsidRDefault="00000000">
            <w:pPr>
              <w:widowControl w:val="0"/>
            </w:pPr>
            <w:r>
              <w:t>ПК-1</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AAB896" w14:textId="77777777" w:rsidR="00492D84" w:rsidRDefault="00000000">
            <w:pPr>
              <w:widowControl w:val="0"/>
            </w:pPr>
            <w:r>
              <w:t>РПД, ФОС по дисциплине</w:t>
            </w:r>
          </w:p>
        </w:tc>
      </w:tr>
      <w:tr w:rsidR="00492D84" w14:paraId="50CC6DE0" w14:textId="77777777">
        <w:tc>
          <w:tcPr>
            <w:tcW w:w="33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4FF856" w14:textId="77777777" w:rsidR="00492D84" w:rsidRDefault="00492D84">
            <w:pPr>
              <w:widowControl w:val="0"/>
              <w:rPr>
                <w:color w:val="FF0000"/>
              </w:rPr>
            </w:pP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F6BAD1" w14:textId="77777777" w:rsidR="00492D84" w:rsidRDefault="00492D84">
            <w:pPr>
              <w:widowControl w:val="0"/>
              <w:rPr>
                <w:color w:val="FF0000"/>
              </w:rPr>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69D5A2" w14:textId="77777777" w:rsidR="00492D84" w:rsidRDefault="00492D84">
            <w:pPr>
              <w:widowControl w:val="0"/>
              <w:rPr>
                <w:color w:val="FF0000"/>
              </w:rPr>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3560B9" w14:textId="77777777" w:rsidR="00492D84" w:rsidRDefault="00492D84">
            <w:pPr>
              <w:widowControl w:val="0"/>
              <w:rPr>
                <w:color w:val="FF0000"/>
              </w:rPr>
            </w:pPr>
          </w:p>
        </w:tc>
      </w:tr>
      <w:tr w:rsidR="00492D84" w14:paraId="104432D8" w14:textId="77777777">
        <w:tc>
          <w:tcPr>
            <w:tcW w:w="957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A00DF4" w14:textId="77777777" w:rsidR="00492D84" w:rsidRDefault="00000000">
            <w:pPr>
              <w:widowControl w:val="0"/>
              <w:pBdr>
                <w:top w:val="nil"/>
                <w:left w:val="nil"/>
                <w:bottom w:val="nil"/>
                <w:right w:val="nil"/>
                <w:between w:val="nil"/>
              </w:pBdr>
              <w:spacing w:before="160" w:after="160"/>
              <w:jc w:val="center"/>
              <w:rPr>
                <w:b/>
                <w:bCs/>
              </w:rPr>
            </w:pPr>
            <w:r>
              <w:rPr>
                <w:b/>
                <w:bCs/>
              </w:rPr>
              <w:t>ПРАКТИКА И НАУЧНО-ИССЛЕДОВАТЕЛЬСКАЯ РАБОТА</w:t>
            </w:r>
          </w:p>
        </w:tc>
      </w:tr>
      <w:tr w:rsidR="00492D84" w14:paraId="48FCB5B2" w14:textId="77777777">
        <w:tc>
          <w:tcPr>
            <w:tcW w:w="33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235F3CD9" w14:textId="77777777" w:rsidR="00492D84" w:rsidRDefault="00000000">
            <w:pPr>
              <w:widowControl w:val="0"/>
            </w:pPr>
            <w:r>
              <w:t>Педагогическая практика</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AE0309" w14:textId="77777777" w:rsidR="00492D84" w:rsidRDefault="00492D84">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B73E93" w14:textId="77777777" w:rsidR="00492D84" w:rsidRDefault="00000000">
            <w:pPr>
              <w:widowControl w:val="0"/>
            </w:pPr>
            <w:r>
              <w:t>ПК-5</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E839C2" w14:textId="77777777" w:rsidR="00492D84" w:rsidRDefault="00000000">
            <w:pPr>
              <w:widowControl w:val="0"/>
            </w:pPr>
            <w:r>
              <w:t>РПД, ФОС по дисциплине</w:t>
            </w:r>
          </w:p>
        </w:tc>
      </w:tr>
      <w:tr w:rsidR="00492D84" w14:paraId="1869DF8C" w14:textId="77777777">
        <w:tc>
          <w:tcPr>
            <w:tcW w:w="33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21D34EEC" w14:textId="77777777" w:rsidR="00492D84" w:rsidRDefault="00000000">
            <w:pPr>
              <w:widowControl w:val="0"/>
            </w:pPr>
            <w:r>
              <w:t>Научно-исследовательская работа</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8784BB" w14:textId="77777777" w:rsidR="00492D84" w:rsidRDefault="00000000">
            <w:pPr>
              <w:widowControl w:val="0"/>
            </w:pPr>
            <w:r>
              <w:t>ПК-1</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FBE155" w14:textId="77777777" w:rsidR="00492D84" w:rsidRDefault="00000000">
            <w:pPr>
              <w:widowControl w:val="0"/>
            </w:pPr>
            <w:r>
              <w:t xml:space="preserve">ПК-1 </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006D31" w14:textId="77777777" w:rsidR="00492D84" w:rsidRDefault="00000000">
            <w:pPr>
              <w:widowControl w:val="0"/>
            </w:pPr>
            <w:r>
              <w:t>РПД, ФОС по дисциплине</w:t>
            </w:r>
          </w:p>
        </w:tc>
      </w:tr>
      <w:tr w:rsidR="00492D84" w14:paraId="2E992323" w14:textId="77777777">
        <w:tc>
          <w:tcPr>
            <w:tcW w:w="957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30B1C32B" w14:textId="77777777" w:rsidR="00492D84" w:rsidRDefault="00000000">
            <w:pPr>
              <w:widowControl w:val="0"/>
              <w:pBdr>
                <w:top w:val="nil"/>
                <w:left w:val="nil"/>
                <w:bottom w:val="nil"/>
                <w:right w:val="nil"/>
                <w:between w:val="nil"/>
              </w:pBdr>
              <w:spacing w:before="160" w:after="160"/>
              <w:jc w:val="center"/>
              <w:rPr>
                <w:b/>
                <w:bCs/>
              </w:rPr>
            </w:pPr>
            <w:r>
              <w:rPr>
                <w:b/>
                <w:bCs/>
              </w:rPr>
              <w:t>ИТОГОВАЯ ГОСУДАРСТВЕННАЯ АТТЕСТАЦИЯ</w:t>
            </w:r>
          </w:p>
        </w:tc>
      </w:tr>
      <w:tr w:rsidR="00492D84" w14:paraId="643BDE67" w14:textId="77777777">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43E5B960" w14:textId="77777777" w:rsidR="00492D84" w:rsidRDefault="00000000">
            <w:pPr>
              <w:widowControl w:val="0"/>
              <w:spacing w:before="260" w:after="260"/>
            </w:pPr>
            <w:r>
              <w:t>Государственный экзамен по направлению «Физика»</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057289" w14:textId="77777777" w:rsidR="00492D84" w:rsidRDefault="00492D84">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07E9BA" w14:textId="77777777" w:rsidR="00492D84" w:rsidRDefault="00000000">
            <w:pPr>
              <w:widowControl w:val="0"/>
            </w:pPr>
            <w:r>
              <w:t>ПК-1</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9E7D5B" w14:textId="77777777" w:rsidR="00492D84" w:rsidRDefault="00000000">
            <w:pPr>
              <w:widowControl w:val="0"/>
            </w:pPr>
            <w:r>
              <w:t>РПД</w:t>
            </w:r>
          </w:p>
        </w:tc>
      </w:tr>
      <w:tr w:rsidR="00492D84" w14:paraId="0606904B" w14:textId="77777777">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67D00728" w14:textId="77777777" w:rsidR="00492D84" w:rsidRDefault="00000000">
            <w:pPr>
              <w:widowControl w:val="0"/>
              <w:spacing w:before="260" w:after="260"/>
            </w:pPr>
            <w:r>
              <w:t>Защита выпускной квалификационной работы</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AF7F65" w14:textId="77777777" w:rsidR="00492D84" w:rsidRDefault="00492D84">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5E482E" w14:textId="77777777" w:rsidR="00492D84" w:rsidRDefault="00000000">
            <w:pPr>
              <w:widowControl w:val="0"/>
              <w:rPr>
                <w:lang w:val="ru-RU"/>
              </w:rPr>
            </w:pPr>
            <w:r>
              <w:t>ПК-</w:t>
            </w:r>
            <w:r w:rsidR="00D060B3">
              <w:rPr>
                <w:lang w:val="ru-RU"/>
              </w:rPr>
              <w:t>2,</w:t>
            </w:r>
          </w:p>
          <w:p w14:paraId="11B714D2" w14:textId="4EA8108F" w:rsidR="00D060B3" w:rsidRPr="00D060B3" w:rsidRDefault="00D060B3">
            <w:pPr>
              <w:widowControl w:val="0"/>
              <w:rPr>
                <w:lang w:val="ru-RU"/>
              </w:rPr>
            </w:pPr>
            <w:r>
              <w:rPr>
                <w:lang w:val="ru-RU"/>
              </w:rPr>
              <w:t>ПК-5</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A66893" w14:textId="77777777" w:rsidR="00492D84" w:rsidRDefault="00000000">
            <w:pPr>
              <w:widowControl w:val="0"/>
            </w:pPr>
            <w:r>
              <w:t xml:space="preserve">РПД </w:t>
            </w:r>
          </w:p>
        </w:tc>
      </w:tr>
    </w:tbl>
    <w:p w14:paraId="44DA4C43" w14:textId="77777777" w:rsidR="00492D84" w:rsidRDefault="00000000">
      <w:pPr>
        <w:spacing w:before="240" w:after="240"/>
        <w:ind w:firstLine="709"/>
        <w:rPr>
          <w:b/>
          <w:bCs/>
          <w:color w:val="FF0000"/>
        </w:rPr>
      </w:pPr>
      <w:r>
        <w:br w:type="page"/>
      </w:r>
    </w:p>
    <w:p w14:paraId="05AC76F7" w14:textId="77777777" w:rsidR="00492D84" w:rsidRDefault="00000000">
      <w:pPr>
        <w:spacing w:before="240" w:after="240"/>
        <w:ind w:firstLine="709"/>
        <w:rPr>
          <w:b/>
          <w:bCs/>
        </w:rPr>
      </w:pPr>
      <w:r>
        <w:rPr>
          <w:b/>
          <w:bCs/>
        </w:rPr>
        <w:lastRenderedPageBreak/>
        <w:t xml:space="preserve">III.4.Этапы формирования специализированных профессиональных компетенций (МПК) выпускника магистерской программы и элементы ОПОП ВО </w:t>
      </w:r>
    </w:p>
    <w:tbl>
      <w:tblPr>
        <w:tblStyle w:val="affffffffffffffffffffffffffff5"/>
        <w:tblW w:w="9570" w:type="dxa"/>
        <w:tblInd w:w="-108" w:type="dxa"/>
        <w:tblLayout w:type="fixed"/>
        <w:tblLook w:val="0000" w:firstRow="0" w:lastRow="0" w:firstColumn="0" w:lastColumn="0" w:noHBand="0" w:noVBand="0"/>
      </w:tblPr>
      <w:tblGrid>
        <w:gridCol w:w="3306"/>
        <w:gridCol w:w="1190"/>
        <w:gridCol w:w="1254"/>
        <w:gridCol w:w="3820"/>
      </w:tblGrid>
      <w:tr w:rsidR="00492D84" w14:paraId="50524219" w14:textId="77777777">
        <w:tc>
          <w:tcPr>
            <w:tcW w:w="330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5CA64A" w14:textId="77777777" w:rsidR="00492D84" w:rsidRDefault="00000000">
            <w:pPr>
              <w:widowControl w:val="0"/>
              <w:tabs>
                <w:tab w:val="left" w:pos="0"/>
                <w:tab w:val="left" w:pos="1134"/>
              </w:tabs>
              <w:jc w:val="both"/>
              <w:rPr>
                <w:b/>
                <w:bCs/>
              </w:rPr>
            </w:pPr>
            <w:r>
              <w:rPr>
                <w:b/>
                <w:bCs/>
              </w:rPr>
              <w:t xml:space="preserve">Элементы образовательной программы </w:t>
            </w:r>
          </w:p>
          <w:p w14:paraId="31644671" w14:textId="77777777" w:rsidR="00492D84" w:rsidRDefault="00492D84">
            <w:pPr>
              <w:widowControl w:val="0"/>
            </w:pPr>
          </w:p>
        </w:tc>
        <w:tc>
          <w:tcPr>
            <w:tcW w:w="2444"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EF238E" w14:textId="77777777" w:rsidR="00492D84" w:rsidRDefault="00000000">
            <w:pPr>
              <w:widowControl w:val="0"/>
              <w:jc w:val="center"/>
            </w:pPr>
            <w:r>
              <w:rPr>
                <w:b/>
                <w:bCs/>
              </w:rPr>
              <w:t>Периоды обучения</w:t>
            </w:r>
          </w:p>
        </w:tc>
        <w:tc>
          <w:tcPr>
            <w:tcW w:w="382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33FBDD" w14:textId="77777777" w:rsidR="00492D84" w:rsidRDefault="00000000">
            <w:pPr>
              <w:widowControl w:val="0"/>
            </w:pPr>
            <w:r>
              <w:rPr>
                <w:b/>
                <w:bCs/>
              </w:rPr>
              <w:t>Документ, в котором размещены ФОС для промежуточного контроля формирования компетенции</w:t>
            </w:r>
          </w:p>
        </w:tc>
      </w:tr>
      <w:tr w:rsidR="00492D84" w14:paraId="03FD0DCA" w14:textId="77777777">
        <w:tc>
          <w:tcPr>
            <w:tcW w:w="330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BE99BC" w14:textId="77777777" w:rsidR="00492D84" w:rsidRDefault="00492D84">
            <w:pPr>
              <w:widowControl w:val="0"/>
              <w:pBdr>
                <w:top w:val="nil"/>
                <w:left w:val="nil"/>
                <w:bottom w:val="nil"/>
                <w:right w:val="nil"/>
                <w:between w:val="nil"/>
              </w:pBdr>
              <w:spacing w:line="276" w:lineRule="auto"/>
            </w:pP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1CCDA3" w14:textId="77777777" w:rsidR="00492D84" w:rsidRDefault="00000000">
            <w:pPr>
              <w:widowControl w:val="0"/>
            </w:pPr>
            <w:r>
              <w:t>1 курс</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09C84B" w14:textId="77777777" w:rsidR="00492D84" w:rsidRDefault="00000000">
            <w:pPr>
              <w:widowControl w:val="0"/>
            </w:pPr>
            <w:r>
              <w:t>2 курс</w:t>
            </w:r>
          </w:p>
        </w:tc>
        <w:tc>
          <w:tcPr>
            <w:tcW w:w="382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55DC9C" w14:textId="77777777" w:rsidR="00492D84" w:rsidRDefault="00492D84">
            <w:pPr>
              <w:widowControl w:val="0"/>
              <w:pBdr>
                <w:top w:val="nil"/>
                <w:left w:val="nil"/>
                <w:bottom w:val="nil"/>
                <w:right w:val="nil"/>
                <w:between w:val="nil"/>
              </w:pBdr>
              <w:spacing w:line="276" w:lineRule="auto"/>
            </w:pPr>
          </w:p>
        </w:tc>
      </w:tr>
      <w:tr w:rsidR="00492D84" w14:paraId="00FF00D1" w14:textId="77777777">
        <w:tc>
          <w:tcPr>
            <w:tcW w:w="957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06ABF1" w14:textId="77777777" w:rsidR="00492D84" w:rsidRDefault="00000000">
            <w:pPr>
              <w:widowControl w:val="0"/>
              <w:pBdr>
                <w:top w:val="nil"/>
                <w:left w:val="nil"/>
                <w:bottom w:val="nil"/>
                <w:right w:val="nil"/>
                <w:between w:val="nil"/>
              </w:pBdr>
              <w:spacing w:before="160" w:after="160"/>
              <w:jc w:val="center"/>
              <w:rPr>
                <w:b/>
                <w:bCs/>
              </w:rPr>
            </w:pPr>
            <w:r>
              <w:rPr>
                <w:b/>
                <w:bCs/>
              </w:rPr>
              <w:t>ДИСЦИПЛИНЫ БАЗОВОЙ ЧАСТИ</w:t>
            </w:r>
          </w:p>
        </w:tc>
      </w:tr>
      <w:tr w:rsidR="00492D84" w14:paraId="2EF723CD" w14:textId="77777777">
        <w:tc>
          <w:tcPr>
            <w:tcW w:w="33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CEF13F" w14:textId="77777777" w:rsidR="00492D84" w:rsidRDefault="00000000">
            <w:pPr>
              <w:widowControl w:val="0"/>
            </w:pPr>
            <w:r>
              <w:t>Современные проблемы физики</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09D4E2" w14:textId="77777777" w:rsidR="00492D84" w:rsidRDefault="00000000">
            <w:pPr>
              <w:widowControl w:val="0"/>
            </w:pPr>
            <w:r>
              <w:t>МПК-1</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389CA0" w14:textId="77777777" w:rsidR="00492D84" w:rsidRDefault="00492D84">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DD5447" w14:textId="77777777" w:rsidR="00492D84" w:rsidRDefault="00000000">
            <w:pPr>
              <w:widowControl w:val="0"/>
            </w:pPr>
            <w:r>
              <w:t>РПД, ФОС по дисциплине</w:t>
            </w:r>
          </w:p>
        </w:tc>
      </w:tr>
      <w:tr w:rsidR="00492D84" w14:paraId="6146ED15" w14:textId="77777777">
        <w:tc>
          <w:tcPr>
            <w:tcW w:w="957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253AA0" w14:textId="77777777" w:rsidR="00492D84" w:rsidRDefault="00000000">
            <w:pPr>
              <w:widowControl w:val="0"/>
              <w:pBdr>
                <w:top w:val="nil"/>
                <w:left w:val="nil"/>
                <w:bottom w:val="nil"/>
                <w:right w:val="nil"/>
                <w:between w:val="nil"/>
              </w:pBdr>
              <w:spacing w:before="160" w:after="160"/>
              <w:jc w:val="center"/>
              <w:rPr>
                <w:b/>
                <w:bCs/>
              </w:rPr>
            </w:pPr>
            <w:r>
              <w:rPr>
                <w:b/>
                <w:bCs/>
              </w:rPr>
              <w:t>ДИСЦИПЛИНЫ ВАРИАТИВНОЙ ЧАСТИ</w:t>
            </w:r>
          </w:p>
        </w:tc>
      </w:tr>
      <w:tr w:rsidR="00492D84" w14:paraId="60B0C26B" w14:textId="77777777">
        <w:tc>
          <w:tcPr>
            <w:tcW w:w="957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79021A1D" w14:textId="77777777" w:rsidR="00492D84" w:rsidRDefault="00000000">
            <w:pPr>
              <w:widowControl w:val="0"/>
              <w:spacing w:before="120" w:after="120"/>
              <w:jc w:val="center"/>
              <w:rPr>
                <w:b/>
                <w:bCs/>
                <w:smallCaps/>
              </w:rPr>
            </w:pPr>
            <w:r>
              <w:rPr>
                <w:b/>
                <w:bCs/>
                <w:smallCaps/>
              </w:rPr>
              <w:t>ПРОФЕССИОНАЛЬНЫЙ БЛОК</w:t>
            </w:r>
          </w:p>
        </w:tc>
      </w:tr>
      <w:tr w:rsidR="00492D84" w14:paraId="1B096F5D" w14:textId="77777777">
        <w:tc>
          <w:tcPr>
            <w:tcW w:w="3306"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bottom"/>
          </w:tcPr>
          <w:p w14:paraId="781F74AF" w14:textId="77777777" w:rsidR="00492D84" w:rsidRDefault="00000000">
            <w:pPr>
              <w:widowControl w:val="0"/>
              <w:spacing w:before="260" w:after="260"/>
              <w:ind w:left="20"/>
            </w:pPr>
            <w:r>
              <w:t>Введение в квантовую теорию рассеяния</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CC5A67" w14:textId="77777777" w:rsidR="00492D84" w:rsidRDefault="00000000">
            <w:pPr>
              <w:widowControl w:val="0"/>
            </w:pPr>
            <w:r>
              <w:t>МПК-1</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B512C8" w14:textId="77777777" w:rsidR="00492D84" w:rsidRDefault="00492D84">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09E7C0A" w14:textId="77777777" w:rsidR="00492D84" w:rsidRDefault="00000000">
            <w:pPr>
              <w:widowControl w:val="0"/>
            </w:pPr>
            <w:r>
              <w:t>РПД, ФОС по дисциплине</w:t>
            </w:r>
          </w:p>
        </w:tc>
      </w:tr>
      <w:tr w:rsidR="00492D84" w14:paraId="0CC05574" w14:textId="77777777">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bottom"/>
          </w:tcPr>
          <w:p w14:paraId="5402138F" w14:textId="77777777" w:rsidR="00492D84" w:rsidRDefault="00000000">
            <w:pPr>
              <w:widowControl w:val="0"/>
              <w:spacing w:before="260" w:after="260"/>
              <w:ind w:left="20"/>
            </w:pPr>
            <w:r>
              <w:t>Методика расчетов в квантовой теории поля, часть 1</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B52771" w14:textId="77777777" w:rsidR="00492D84" w:rsidRDefault="00000000">
            <w:pPr>
              <w:widowControl w:val="0"/>
            </w:pPr>
            <w:r>
              <w:t>МПК-1</w:t>
            </w:r>
          </w:p>
          <w:p w14:paraId="36B719BB" w14:textId="77777777" w:rsidR="00492D84" w:rsidRDefault="00000000">
            <w:pPr>
              <w:widowControl w:val="0"/>
            </w:pPr>
            <w:r>
              <w:t>МПК-3</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62E231" w14:textId="77777777" w:rsidR="00492D84" w:rsidRDefault="00492D84">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8C41AC" w14:textId="77777777" w:rsidR="00492D84" w:rsidRDefault="00000000">
            <w:pPr>
              <w:widowControl w:val="0"/>
            </w:pPr>
            <w:r>
              <w:t>РПД, ФОС по дисциплине</w:t>
            </w:r>
          </w:p>
        </w:tc>
      </w:tr>
      <w:tr w:rsidR="00492D84" w14:paraId="6CA52715" w14:textId="77777777">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bottom"/>
          </w:tcPr>
          <w:p w14:paraId="499B012E" w14:textId="77777777" w:rsidR="00492D84" w:rsidRDefault="00000000">
            <w:pPr>
              <w:widowControl w:val="0"/>
              <w:spacing w:before="260" w:after="260"/>
              <w:ind w:left="20"/>
            </w:pPr>
            <w:r>
              <w:t>Методика расчетов в квантовой теории поля, часть 2</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892AD6" w14:textId="77777777" w:rsidR="00492D84" w:rsidRDefault="00000000">
            <w:pPr>
              <w:widowControl w:val="0"/>
            </w:pPr>
            <w:r>
              <w:t>МПК-1</w:t>
            </w:r>
          </w:p>
          <w:p w14:paraId="5B3D2783" w14:textId="77777777" w:rsidR="00492D84" w:rsidRDefault="00000000">
            <w:pPr>
              <w:widowControl w:val="0"/>
            </w:pPr>
            <w:r>
              <w:t>МПК-3</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21A946" w14:textId="77777777" w:rsidR="00492D84" w:rsidRDefault="00492D84">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67D6B8" w14:textId="77777777" w:rsidR="00492D84" w:rsidRDefault="00000000">
            <w:pPr>
              <w:widowControl w:val="0"/>
            </w:pPr>
            <w:r>
              <w:t>РПД, ФОС по дисциплине</w:t>
            </w:r>
          </w:p>
        </w:tc>
      </w:tr>
      <w:tr w:rsidR="00492D84" w14:paraId="1C627182" w14:textId="77777777">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bottom"/>
          </w:tcPr>
          <w:p w14:paraId="16D95375" w14:textId="77777777" w:rsidR="00492D84" w:rsidRDefault="00000000">
            <w:pPr>
              <w:widowControl w:val="0"/>
              <w:spacing w:before="260" w:after="260"/>
              <w:ind w:left="20"/>
            </w:pPr>
            <w:r>
              <w:t>Методы и средства моделирования в физике частиц</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636887" w14:textId="77777777" w:rsidR="00492D84" w:rsidRDefault="00000000">
            <w:pPr>
              <w:widowControl w:val="0"/>
            </w:pPr>
            <w:r>
              <w:t>МПК-3</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ADBF49" w14:textId="77777777" w:rsidR="00492D84" w:rsidRDefault="00492D84">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902EDC" w14:textId="77777777" w:rsidR="00492D84" w:rsidRDefault="00000000">
            <w:pPr>
              <w:widowControl w:val="0"/>
            </w:pPr>
            <w:r>
              <w:t>РПД, ФОС по дисциплине</w:t>
            </w:r>
          </w:p>
        </w:tc>
      </w:tr>
      <w:tr w:rsidR="00492D84" w14:paraId="4B2D3952" w14:textId="77777777">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bottom"/>
          </w:tcPr>
          <w:p w14:paraId="07A95BED" w14:textId="77777777" w:rsidR="00492D84" w:rsidRDefault="00000000">
            <w:pPr>
              <w:widowControl w:val="0"/>
              <w:spacing w:before="260" w:after="260"/>
              <w:ind w:left="20"/>
            </w:pPr>
            <w:r>
              <w:t>Основные положения физики высоких энергий</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384275" w14:textId="77777777" w:rsidR="00492D84" w:rsidRDefault="00000000">
            <w:pPr>
              <w:widowControl w:val="0"/>
            </w:pPr>
            <w:r>
              <w:t>МПК-1</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5A2E31" w14:textId="77777777" w:rsidR="00492D84" w:rsidRDefault="00492D84">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AABD4E" w14:textId="77777777" w:rsidR="00492D84" w:rsidRDefault="00000000">
            <w:pPr>
              <w:widowControl w:val="0"/>
            </w:pPr>
            <w:r>
              <w:t>РПД, ФОС по дисциплине</w:t>
            </w:r>
          </w:p>
        </w:tc>
      </w:tr>
      <w:tr w:rsidR="00492D84" w14:paraId="0E20D012" w14:textId="77777777">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bottom"/>
          </w:tcPr>
          <w:p w14:paraId="20FCCC6B" w14:textId="77777777" w:rsidR="00492D84" w:rsidRDefault="00000000">
            <w:pPr>
              <w:widowControl w:val="0"/>
              <w:spacing w:before="260" w:after="260"/>
              <w:ind w:left="20"/>
            </w:pPr>
            <w:r>
              <w:t>Основные понятия физики микромира</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3ADF3E" w14:textId="77777777" w:rsidR="00492D84" w:rsidRDefault="00492D84">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93141A" w14:textId="77777777" w:rsidR="00492D84" w:rsidRDefault="00000000">
            <w:pPr>
              <w:widowControl w:val="0"/>
            </w:pPr>
            <w:r>
              <w:t>МПК-2</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772DB3" w14:textId="77777777" w:rsidR="00492D84" w:rsidRDefault="00000000">
            <w:pPr>
              <w:widowControl w:val="0"/>
            </w:pPr>
            <w:r>
              <w:t>РПД, ФОС по дисциплине</w:t>
            </w:r>
          </w:p>
        </w:tc>
      </w:tr>
      <w:tr w:rsidR="00492D84" w14:paraId="7E51C4B3" w14:textId="77777777">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bottom"/>
          </w:tcPr>
          <w:p w14:paraId="1BDB042E" w14:textId="77777777" w:rsidR="00492D84" w:rsidRDefault="00000000">
            <w:pPr>
              <w:widowControl w:val="0"/>
              <w:spacing w:before="260" w:after="260"/>
              <w:ind w:left="20"/>
            </w:pPr>
            <w:r>
              <w:t>Основы теории фундаментальных сил</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3C10AF" w14:textId="77777777" w:rsidR="00492D84" w:rsidRDefault="00492D84">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58D759" w14:textId="77777777" w:rsidR="00492D84" w:rsidRDefault="00000000">
            <w:pPr>
              <w:widowControl w:val="0"/>
            </w:pPr>
            <w:r>
              <w:t>МПК-1</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4A6000" w14:textId="77777777" w:rsidR="00492D84" w:rsidRDefault="00000000">
            <w:pPr>
              <w:widowControl w:val="0"/>
            </w:pPr>
            <w:r>
              <w:t>РПД, ФОС по дисциплине</w:t>
            </w:r>
          </w:p>
        </w:tc>
      </w:tr>
      <w:tr w:rsidR="00492D84" w14:paraId="3FD91AAF" w14:textId="77777777">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bottom"/>
          </w:tcPr>
          <w:p w14:paraId="21F40C07" w14:textId="77777777" w:rsidR="00492D84" w:rsidRDefault="00000000">
            <w:pPr>
              <w:widowControl w:val="0"/>
              <w:spacing w:before="260" w:after="260"/>
              <w:ind w:left="20"/>
            </w:pPr>
            <w:r>
              <w:t>Современная физика высоких энергий</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7E2BE8" w14:textId="77777777" w:rsidR="00492D84" w:rsidRDefault="00000000">
            <w:pPr>
              <w:widowControl w:val="0"/>
            </w:pPr>
            <w:r>
              <w:t>МПК-2</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672212" w14:textId="77777777" w:rsidR="00492D84" w:rsidRDefault="00492D84">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92EE9F" w14:textId="77777777" w:rsidR="00492D84" w:rsidRDefault="00000000">
            <w:pPr>
              <w:widowControl w:val="0"/>
            </w:pPr>
            <w:r>
              <w:t>РПД, ФОС по дисциплине</w:t>
            </w:r>
          </w:p>
        </w:tc>
      </w:tr>
      <w:tr w:rsidR="00492D84" w14:paraId="14A9E8B6" w14:textId="77777777">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bottom"/>
          </w:tcPr>
          <w:p w14:paraId="06E18C03" w14:textId="77777777" w:rsidR="00492D84" w:rsidRDefault="00000000">
            <w:pPr>
              <w:widowControl w:val="0"/>
              <w:spacing w:before="260" w:after="260"/>
              <w:ind w:left="20"/>
            </w:pPr>
            <w:r>
              <w:t xml:space="preserve">Стандартная модель и ее </w:t>
            </w:r>
            <w:r>
              <w:lastRenderedPageBreak/>
              <w:t>экспериментальная проверка</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C4F9CD" w14:textId="77777777" w:rsidR="00492D84" w:rsidRDefault="00492D84">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0AFF57B" w14:textId="77777777" w:rsidR="00492D84" w:rsidRDefault="00000000">
            <w:pPr>
              <w:widowControl w:val="0"/>
            </w:pPr>
            <w:r>
              <w:t>МПК-1</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693884" w14:textId="77777777" w:rsidR="00492D84" w:rsidRDefault="00000000">
            <w:pPr>
              <w:widowControl w:val="0"/>
            </w:pPr>
            <w:r>
              <w:t>РПД, ФОС по дисциплине</w:t>
            </w:r>
          </w:p>
        </w:tc>
      </w:tr>
      <w:tr w:rsidR="00492D84" w14:paraId="2A0FB359" w14:textId="77777777">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bottom"/>
          </w:tcPr>
          <w:p w14:paraId="55514FE7" w14:textId="77777777" w:rsidR="00492D84" w:rsidRDefault="00000000">
            <w:pPr>
              <w:widowControl w:val="0"/>
              <w:spacing w:before="260" w:after="260"/>
              <w:ind w:left="20"/>
            </w:pPr>
            <w:r>
              <w:t>Теория сильных взаимодействий и принципы ее построения</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733D31" w14:textId="77777777" w:rsidR="00492D84" w:rsidRDefault="00492D84">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FF4655" w14:textId="77777777" w:rsidR="00492D84" w:rsidRDefault="00000000">
            <w:pPr>
              <w:widowControl w:val="0"/>
            </w:pPr>
            <w:r>
              <w:t>МПК-1</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3A1A4D" w14:textId="77777777" w:rsidR="00492D84" w:rsidRDefault="00000000">
            <w:pPr>
              <w:widowControl w:val="0"/>
            </w:pPr>
            <w:r>
              <w:t>РПД, ФОС по дисциплине</w:t>
            </w:r>
          </w:p>
        </w:tc>
      </w:tr>
      <w:tr w:rsidR="00492D84" w14:paraId="7AA96D9A" w14:textId="77777777">
        <w:tc>
          <w:tcPr>
            <w:tcW w:w="33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6019BA" w14:textId="77777777" w:rsidR="00492D84" w:rsidRDefault="00492D84">
            <w:pPr>
              <w:widowControl w:val="0"/>
              <w:rPr>
                <w:color w:val="FF0000"/>
              </w:rPr>
            </w:pP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C7B77A" w14:textId="77777777" w:rsidR="00492D84" w:rsidRDefault="00492D84">
            <w:pPr>
              <w:widowControl w:val="0"/>
              <w:rPr>
                <w:color w:val="FF0000"/>
              </w:rPr>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D6CB65" w14:textId="77777777" w:rsidR="00492D84" w:rsidRDefault="00492D84">
            <w:pPr>
              <w:widowControl w:val="0"/>
              <w:rPr>
                <w:color w:val="FF0000"/>
              </w:rPr>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458FC7" w14:textId="77777777" w:rsidR="00492D84" w:rsidRDefault="00492D84">
            <w:pPr>
              <w:widowControl w:val="0"/>
              <w:rPr>
                <w:color w:val="FF0000"/>
              </w:rPr>
            </w:pPr>
          </w:p>
        </w:tc>
      </w:tr>
      <w:tr w:rsidR="00492D84" w14:paraId="080D2EEB" w14:textId="77777777">
        <w:tc>
          <w:tcPr>
            <w:tcW w:w="957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50DEA282" w14:textId="77777777" w:rsidR="00492D84" w:rsidRDefault="00000000">
            <w:pPr>
              <w:widowControl w:val="0"/>
              <w:spacing w:before="120" w:after="120"/>
              <w:jc w:val="center"/>
              <w:rPr>
                <w:b/>
                <w:bCs/>
              </w:rPr>
            </w:pPr>
            <w:r>
              <w:rPr>
                <w:b/>
                <w:bCs/>
              </w:rPr>
              <w:t>Дисциплины по выбору студента</w:t>
            </w:r>
          </w:p>
        </w:tc>
      </w:tr>
      <w:tr w:rsidR="00492D84" w14:paraId="2C2BC7B1" w14:textId="77777777">
        <w:tc>
          <w:tcPr>
            <w:tcW w:w="3306"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CCDB11A" w14:textId="77777777" w:rsidR="00492D84" w:rsidRDefault="00000000">
            <w:pPr>
              <w:widowControl w:val="0"/>
              <w:spacing w:before="260" w:after="260"/>
              <w:ind w:left="20"/>
            </w:pPr>
            <w:r>
              <w:t>Ускорители частиц и их применение</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103A70" w14:textId="77777777" w:rsidR="00492D84" w:rsidRDefault="00000000">
            <w:pPr>
              <w:widowControl w:val="0"/>
            </w:pPr>
            <w:r>
              <w:t>МПК-1</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9ECE9A" w14:textId="77777777" w:rsidR="00492D84" w:rsidRDefault="00492D84">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68C3C8" w14:textId="77777777" w:rsidR="00492D84" w:rsidRDefault="00000000">
            <w:pPr>
              <w:widowControl w:val="0"/>
            </w:pPr>
            <w:r>
              <w:t>РПД, ФОС по дисциплине</w:t>
            </w:r>
          </w:p>
        </w:tc>
      </w:tr>
      <w:tr w:rsidR="00492D84" w14:paraId="7A7343E4" w14:textId="77777777">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2698AAB1" w14:textId="77777777" w:rsidR="00492D84" w:rsidRDefault="00000000">
            <w:pPr>
              <w:widowControl w:val="0"/>
              <w:spacing w:before="260" w:after="260"/>
              <w:ind w:left="20"/>
            </w:pPr>
            <w:r>
              <w:t>Анализ данных современных экспериментов в физике частиц</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D91687" w14:textId="77777777" w:rsidR="00492D84" w:rsidRDefault="00000000">
            <w:pPr>
              <w:widowControl w:val="0"/>
            </w:pPr>
            <w:r>
              <w:t>МПК-1</w:t>
            </w:r>
          </w:p>
          <w:p w14:paraId="284204CC" w14:textId="77777777" w:rsidR="00492D84" w:rsidRDefault="00000000">
            <w:pPr>
              <w:widowControl w:val="0"/>
            </w:pPr>
            <w:r>
              <w:t>МПК-3</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BED217" w14:textId="77777777" w:rsidR="00492D84" w:rsidRDefault="00492D84">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8E76E0" w14:textId="77777777" w:rsidR="00492D84" w:rsidRDefault="00000000">
            <w:pPr>
              <w:widowControl w:val="0"/>
            </w:pPr>
            <w:r>
              <w:t>РПД, ФОС по дисциплине</w:t>
            </w:r>
          </w:p>
        </w:tc>
      </w:tr>
      <w:tr w:rsidR="00492D84" w14:paraId="0D2CE2C6" w14:textId="77777777">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33007DD6" w14:textId="77777777" w:rsidR="00492D84" w:rsidRDefault="00000000">
            <w:pPr>
              <w:widowControl w:val="0"/>
              <w:spacing w:before="260" w:after="260"/>
              <w:ind w:left="20"/>
            </w:pPr>
            <w:r>
              <w:t>Основные методы квантовой теории поля</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E845E5" w14:textId="77777777" w:rsidR="00492D84" w:rsidRDefault="00000000">
            <w:pPr>
              <w:widowControl w:val="0"/>
            </w:pPr>
            <w:r>
              <w:t>МПК-1,МПК-3</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CE4326" w14:textId="77777777" w:rsidR="00492D84" w:rsidRDefault="00492D84">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F2E44A" w14:textId="77777777" w:rsidR="00492D84" w:rsidRDefault="00000000">
            <w:pPr>
              <w:widowControl w:val="0"/>
            </w:pPr>
            <w:r>
              <w:t>РПД, ФОС по дисциплине</w:t>
            </w:r>
          </w:p>
        </w:tc>
      </w:tr>
      <w:tr w:rsidR="00492D84" w14:paraId="40A68C40" w14:textId="77777777">
        <w:tc>
          <w:tcPr>
            <w:tcW w:w="3306"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E046B06" w14:textId="77777777" w:rsidR="00492D84" w:rsidRDefault="00000000">
            <w:pPr>
              <w:widowControl w:val="0"/>
              <w:spacing w:before="240" w:after="240"/>
            </w:pPr>
            <w:r>
              <w:t>Физика взаимодействия ядер с ядрами</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8A7548" w14:textId="77777777" w:rsidR="00492D84" w:rsidRDefault="00000000">
            <w:pPr>
              <w:widowControl w:val="0"/>
            </w:pPr>
            <w:r>
              <w:t>МПК-1</w:t>
            </w:r>
          </w:p>
          <w:p w14:paraId="0CC23C87" w14:textId="77777777" w:rsidR="00492D84" w:rsidRDefault="00000000">
            <w:pPr>
              <w:widowControl w:val="0"/>
            </w:pPr>
            <w:r>
              <w:t>МПК-2</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98B3B4" w14:textId="77777777" w:rsidR="00492D84" w:rsidRDefault="00492D84">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32BDC3" w14:textId="77777777" w:rsidR="00492D84" w:rsidRDefault="00000000">
            <w:pPr>
              <w:widowControl w:val="0"/>
            </w:pPr>
            <w:r>
              <w:t>РПД, ФОС по дисциплине</w:t>
            </w:r>
          </w:p>
        </w:tc>
      </w:tr>
      <w:tr w:rsidR="00492D84" w14:paraId="62F6ED2F" w14:textId="77777777">
        <w:tc>
          <w:tcPr>
            <w:tcW w:w="3306"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505F45BF" w14:textId="77777777" w:rsidR="00492D84" w:rsidRDefault="00000000">
            <w:pPr>
              <w:widowControl w:val="0"/>
              <w:spacing w:before="240" w:after="240"/>
            </w:pPr>
            <w:r>
              <w:t>Источники нейтронных пучков</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0389B3" w14:textId="77777777" w:rsidR="00492D84" w:rsidRDefault="00000000">
            <w:pPr>
              <w:widowControl w:val="0"/>
            </w:pPr>
            <w:r>
              <w:t>МПК-1</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CC685A7" w14:textId="77777777" w:rsidR="00492D84" w:rsidRDefault="00492D84">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020141" w14:textId="77777777" w:rsidR="00492D84" w:rsidRDefault="00000000">
            <w:pPr>
              <w:widowControl w:val="0"/>
            </w:pPr>
            <w:r>
              <w:t>РПД, ФОС по дисциплине</w:t>
            </w:r>
          </w:p>
        </w:tc>
      </w:tr>
      <w:tr w:rsidR="00492D84" w14:paraId="039A1A79" w14:textId="77777777">
        <w:tc>
          <w:tcPr>
            <w:tcW w:w="3306"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35F6045C" w14:textId="77777777" w:rsidR="00492D84" w:rsidRDefault="00000000">
            <w:pPr>
              <w:widowControl w:val="0"/>
              <w:spacing w:before="240" w:after="240"/>
            </w:pPr>
            <w:r>
              <w:t>Обработка экспериментальных данных</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12008F" w14:textId="77777777" w:rsidR="00492D84" w:rsidRDefault="00000000">
            <w:pPr>
              <w:widowControl w:val="0"/>
            </w:pPr>
            <w:r>
              <w:t>МПК-3</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AC3E32" w14:textId="77777777" w:rsidR="00492D84" w:rsidRDefault="00492D84">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DDAF29B" w14:textId="77777777" w:rsidR="00492D84" w:rsidRDefault="00000000">
            <w:pPr>
              <w:widowControl w:val="0"/>
            </w:pPr>
            <w:r>
              <w:t>РПД, ФОС по дисциплине</w:t>
            </w:r>
          </w:p>
        </w:tc>
      </w:tr>
      <w:tr w:rsidR="00492D84" w14:paraId="1B03C831" w14:textId="77777777">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49F658AA" w14:textId="77777777" w:rsidR="00492D84" w:rsidRDefault="00000000">
            <w:pPr>
              <w:widowControl w:val="0"/>
              <w:spacing w:before="260" w:after="260"/>
              <w:ind w:left="20"/>
            </w:pPr>
            <w:r>
              <w:t>Дополнительные главы физики высоких энергий</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B46141" w14:textId="77777777" w:rsidR="00492D84" w:rsidRDefault="00000000">
            <w:pPr>
              <w:widowControl w:val="0"/>
            </w:pPr>
            <w:r>
              <w:t>МПК-2</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03B8E1" w14:textId="77777777" w:rsidR="00492D84" w:rsidRDefault="00492D84">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D86768" w14:textId="77777777" w:rsidR="00492D84" w:rsidRDefault="00000000">
            <w:pPr>
              <w:widowControl w:val="0"/>
            </w:pPr>
            <w:r>
              <w:t>РПД, ФОС по дисциплине</w:t>
            </w:r>
          </w:p>
        </w:tc>
      </w:tr>
      <w:tr w:rsidR="00492D84" w14:paraId="76CB3BFA" w14:textId="77777777">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7B23B73F" w14:textId="77777777" w:rsidR="00492D84" w:rsidRDefault="00000000">
            <w:pPr>
              <w:widowControl w:val="0"/>
              <w:spacing w:before="260" w:after="260"/>
              <w:ind w:left="20"/>
            </w:pPr>
            <w:r>
              <w:t>Техника обработки данных в физике высоких энергий</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39D59D" w14:textId="77777777" w:rsidR="00492D84" w:rsidRDefault="00000000">
            <w:pPr>
              <w:widowControl w:val="0"/>
            </w:pPr>
            <w:r>
              <w:t>МПК-2</w:t>
            </w:r>
          </w:p>
          <w:p w14:paraId="59C4A6E6" w14:textId="77777777" w:rsidR="00492D84" w:rsidRDefault="00492D84">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43AE9A" w14:textId="77777777" w:rsidR="00492D84" w:rsidRDefault="00492D84">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8E3D1D" w14:textId="77777777" w:rsidR="00492D84" w:rsidRDefault="00000000">
            <w:pPr>
              <w:widowControl w:val="0"/>
            </w:pPr>
            <w:r>
              <w:t>РПД, ФОС по дисциплине</w:t>
            </w:r>
          </w:p>
        </w:tc>
      </w:tr>
      <w:tr w:rsidR="00492D84" w14:paraId="1C2D452D" w14:textId="77777777">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6DC8D9BB" w14:textId="77777777" w:rsidR="00492D84" w:rsidRDefault="00000000">
            <w:pPr>
              <w:widowControl w:val="0"/>
              <w:spacing w:before="260" w:after="260"/>
              <w:ind w:left="20"/>
            </w:pPr>
            <w:r>
              <w:t>Прецизионные расчеты в физике высоких энергий</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55DB23" w14:textId="77777777" w:rsidR="00492D84" w:rsidRDefault="00000000">
            <w:pPr>
              <w:widowControl w:val="0"/>
            </w:pPr>
            <w:r>
              <w:t>МПК-2</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C49F75" w14:textId="77777777" w:rsidR="00492D84" w:rsidRDefault="00492D84">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26523A" w14:textId="77777777" w:rsidR="00492D84" w:rsidRDefault="00000000">
            <w:pPr>
              <w:widowControl w:val="0"/>
            </w:pPr>
            <w:r>
              <w:t>РПД, ФОС по дисциплине</w:t>
            </w:r>
          </w:p>
        </w:tc>
      </w:tr>
      <w:tr w:rsidR="00492D84" w14:paraId="13450E08" w14:textId="77777777">
        <w:tc>
          <w:tcPr>
            <w:tcW w:w="3306"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FC39B7A" w14:textId="77777777" w:rsidR="00492D84" w:rsidRDefault="00000000">
            <w:pPr>
              <w:widowControl w:val="0"/>
              <w:spacing w:before="240" w:after="240"/>
            </w:pPr>
            <w:r>
              <w:t>Нейтронная ядерная физика</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305FC6" w14:textId="77777777" w:rsidR="00492D84" w:rsidRDefault="00492D84">
            <w:pPr>
              <w:widowControl w:val="0"/>
            </w:pPr>
          </w:p>
          <w:p w14:paraId="00D72193" w14:textId="77777777" w:rsidR="00492D84" w:rsidRDefault="00000000">
            <w:pPr>
              <w:widowControl w:val="0"/>
            </w:pPr>
            <w:r>
              <w:t>МПК-2</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2FB46E" w14:textId="77777777" w:rsidR="00492D84" w:rsidRDefault="00492D84">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29CA5C" w14:textId="77777777" w:rsidR="00492D84" w:rsidRDefault="00000000">
            <w:pPr>
              <w:widowControl w:val="0"/>
            </w:pPr>
            <w:r>
              <w:t>РПД, ФОС по дисциплине</w:t>
            </w:r>
          </w:p>
        </w:tc>
      </w:tr>
      <w:tr w:rsidR="00492D84" w14:paraId="11659C17" w14:textId="77777777">
        <w:tc>
          <w:tcPr>
            <w:tcW w:w="3306" w:type="dxa"/>
            <w:tcBorders>
              <w:top w:val="nil"/>
              <w:left w:val="single" w:sz="5" w:space="0" w:color="000000"/>
              <w:bottom w:val="single" w:sz="5" w:space="0" w:color="000000"/>
              <w:right w:val="single" w:sz="5" w:space="0" w:color="000000"/>
            </w:tcBorders>
            <w:tcMar>
              <w:top w:w="0" w:type="dxa"/>
              <w:left w:w="100" w:type="dxa"/>
              <w:bottom w:w="0" w:type="dxa"/>
              <w:right w:w="100" w:type="dxa"/>
            </w:tcMar>
            <w:vAlign w:val="bottom"/>
          </w:tcPr>
          <w:p w14:paraId="5B37FDE1" w14:textId="77777777" w:rsidR="00492D84" w:rsidRDefault="00000000">
            <w:pPr>
              <w:widowControl w:val="0"/>
              <w:spacing w:before="240" w:after="240"/>
            </w:pPr>
            <w:r>
              <w:t xml:space="preserve">Применение синхротронного излучения в исследованиях </w:t>
            </w:r>
            <w:r>
              <w:lastRenderedPageBreak/>
              <w:t>строения вещества</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138AB1" w14:textId="77777777" w:rsidR="00492D84" w:rsidRDefault="00000000">
            <w:pPr>
              <w:widowControl w:val="0"/>
            </w:pPr>
            <w:r>
              <w:lastRenderedPageBreak/>
              <w:t xml:space="preserve">МПК-1 </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BC55A2" w14:textId="77777777" w:rsidR="00492D84" w:rsidRDefault="00000000">
            <w:pPr>
              <w:widowControl w:val="0"/>
            </w:pPr>
            <w:r>
              <w:t xml:space="preserve"> </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2DFD92" w14:textId="77777777" w:rsidR="00492D84" w:rsidRDefault="00000000">
            <w:pPr>
              <w:widowControl w:val="0"/>
            </w:pPr>
            <w:r>
              <w:t>РПД, ФОС по дисциплине</w:t>
            </w:r>
          </w:p>
        </w:tc>
      </w:tr>
      <w:tr w:rsidR="00492D84" w14:paraId="21CEC597" w14:textId="77777777">
        <w:tc>
          <w:tcPr>
            <w:tcW w:w="3306"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221CDDD" w14:textId="77777777" w:rsidR="00492D84" w:rsidRDefault="00000000">
            <w:pPr>
              <w:widowControl w:val="0"/>
              <w:spacing w:before="240" w:after="240"/>
            </w:pPr>
            <w:r>
              <w:t>Практикум «Исследовательские установки ЛНФ ОИЯИ»</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E350E7" w14:textId="77777777" w:rsidR="00492D84" w:rsidRDefault="00492D84">
            <w:pPr>
              <w:widowControl w:val="0"/>
            </w:pPr>
          </w:p>
          <w:p w14:paraId="5CA3A1E8" w14:textId="77777777" w:rsidR="00492D84" w:rsidRDefault="00000000">
            <w:pPr>
              <w:widowControl w:val="0"/>
            </w:pPr>
            <w:r>
              <w:t>МПК-3</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C873905" w14:textId="77777777" w:rsidR="00492D84" w:rsidRDefault="00492D84">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A33255" w14:textId="77777777" w:rsidR="00492D84" w:rsidRDefault="00000000">
            <w:pPr>
              <w:widowControl w:val="0"/>
            </w:pPr>
            <w:r>
              <w:t>РПД, ФОС по дисциплине</w:t>
            </w:r>
          </w:p>
        </w:tc>
      </w:tr>
      <w:tr w:rsidR="00492D84" w14:paraId="75762440" w14:textId="77777777">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47EFC1D" w14:textId="77777777" w:rsidR="00492D84" w:rsidRDefault="00000000">
            <w:pPr>
              <w:widowControl w:val="0"/>
              <w:spacing w:before="260" w:after="260"/>
              <w:ind w:left="20"/>
            </w:pPr>
            <w:r>
              <w:t>Физика нейтрино и ее перспективы</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9A983C" w14:textId="77777777" w:rsidR="00492D84" w:rsidRDefault="00492D84">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CF1C5F" w14:textId="77777777" w:rsidR="00492D84" w:rsidRDefault="00000000">
            <w:pPr>
              <w:widowControl w:val="0"/>
            </w:pPr>
            <w:r>
              <w:t>МПК-2</w:t>
            </w:r>
          </w:p>
          <w:p w14:paraId="4B805BE7" w14:textId="77777777" w:rsidR="00492D84" w:rsidRDefault="00000000">
            <w:pPr>
              <w:widowControl w:val="0"/>
            </w:pPr>
            <w:r>
              <w:t>МПК-3</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527C45" w14:textId="77777777" w:rsidR="00492D84" w:rsidRDefault="00000000">
            <w:pPr>
              <w:widowControl w:val="0"/>
            </w:pPr>
            <w:r>
              <w:t>РПД, ФОС по дисциплине</w:t>
            </w:r>
          </w:p>
        </w:tc>
      </w:tr>
      <w:tr w:rsidR="00492D84" w14:paraId="361D0BC5" w14:textId="77777777">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5059AC80" w14:textId="77777777" w:rsidR="00492D84" w:rsidRDefault="00000000">
            <w:pPr>
              <w:widowControl w:val="0"/>
              <w:spacing w:before="260" w:after="260"/>
              <w:ind w:left="20"/>
            </w:pPr>
            <w:r>
              <w:t>Экспериментальная физика элементарных частиц</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3B9114" w14:textId="77777777" w:rsidR="00492D84" w:rsidRDefault="00492D84">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39794A" w14:textId="77777777" w:rsidR="00492D84" w:rsidRDefault="00000000">
            <w:pPr>
              <w:widowControl w:val="0"/>
            </w:pPr>
            <w:r>
              <w:t>МПК-1, МПК-3</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EF0198" w14:textId="77777777" w:rsidR="00492D84" w:rsidRDefault="00000000">
            <w:pPr>
              <w:widowControl w:val="0"/>
            </w:pPr>
            <w:r>
              <w:t>РПД, ФОС по дисциплине</w:t>
            </w:r>
          </w:p>
        </w:tc>
      </w:tr>
      <w:tr w:rsidR="00492D84" w14:paraId="7F1200C5" w14:textId="77777777">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3595F75" w14:textId="77777777" w:rsidR="00492D84" w:rsidRDefault="00000000">
            <w:pPr>
              <w:widowControl w:val="0"/>
              <w:spacing w:before="260" w:after="260"/>
              <w:ind w:left="20"/>
            </w:pPr>
            <w:r>
              <w:t>Обработка экспериментальных данных</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AFCBA4" w14:textId="77777777" w:rsidR="00492D84" w:rsidRDefault="00492D84">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243F01" w14:textId="77777777" w:rsidR="00492D84" w:rsidRDefault="00000000">
            <w:pPr>
              <w:widowControl w:val="0"/>
            </w:pPr>
            <w:r>
              <w:t>МПК-3</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91B678" w14:textId="77777777" w:rsidR="00492D84" w:rsidRDefault="00000000">
            <w:pPr>
              <w:widowControl w:val="0"/>
            </w:pPr>
            <w:r>
              <w:t>РПД, ФОС по дисциплине</w:t>
            </w:r>
          </w:p>
        </w:tc>
      </w:tr>
      <w:tr w:rsidR="00492D84" w14:paraId="7A81BDD5" w14:textId="77777777">
        <w:tc>
          <w:tcPr>
            <w:tcW w:w="3306" w:type="dxa"/>
            <w:tcBorders>
              <w:top w:val="nil"/>
              <w:left w:val="single" w:sz="5" w:space="0" w:color="000000"/>
              <w:bottom w:val="single" w:sz="5" w:space="0" w:color="000000"/>
              <w:right w:val="single" w:sz="5" w:space="0" w:color="000000"/>
            </w:tcBorders>
            <w:tcMar>
              <w:top w:w="0" w:type="dxa"/>
              <w:left w:w="100" w:type="dxa"/>
              <w:bottom w:w="0" w:type="dxa"/>
              <w:right w:w="100" w:type="dxa"/>
            </w:tcMar>
            <w:vAlign w:val="bottom"/>
          </w:tcPr>
          <w:p w14:paraId="70B46F70" w14:textId="77777777" w:rsidR="00492D84" w:rsidRDefault="00000000">
            <w:pPr>
              <w:widowControl w:val="0"/>
              <w:spacing w:before="240" w:after="240"/>
            </w:pPr>
            <w:r>
              <w:t>Математическое моделирование в биофизике</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240EDA" w14:textId="77777777" w:rsidR="00492D84" w:rsidRDefault="00492D84">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5AA213" w14:textId="77777777" w:rsidR="00492D84" w:rsidRDefault="00492D84">
            <w:pPr>
              <w:widowControl w:val="0"/>
            </w:pPr>
          </w:p>
          <w:p w14:paraId="2708ADC9" w14:textId="77777777" w:rsidR="00492D84" w:rsidRDefault="00000000">
            <w:pPr>
              <w:widowControl w:val="0"/>
            </w:pPr>
            <w:r>
              <w:t>МПК-3</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FFCDAA" w14:textId="77777777" w:rsidR="00492D84" w:rsidRDefault="00000000">
            <w:pPr>
              <w:widowControl w:val="0"/>
            </w:pPr>
            <w:r>
              <w:t>РПД, ФОС по дисциплине</w:t>
            </w:r>
          </w:p>
        </w:tc>
      </w:tr>
      <w:tr w:rsidR="00492D84" w14:paraId="4F5F8E48" w14:textId="77777777">
        <w:tc>
          <w:tcPr>
            <w:tcW w:w="3306" w:type="dxa"/>
            <w:tcBorders>
              <w:top w:val="nil"/>
              <w:left w:val="single" w:sz="5" w:space="0" w:color="000000"/>
              <w:bottom w:val="single" w:sz="5" w:space="0" w:color="000000"/>
              <w:right w:val="single" w:sz="5" w:space="0" w:color="000000"/>
            </w:tcBorders>
            <w:tcMar>
              <w:top w:w="0" w:type="dxa"/>
              <w:left w:w="100" w:type="dxa"/>
              <w:bottom w:w="0" w:type="dxa"/>
              <w:right w:w="100" w:type="dxa"/>
            </w:tcMar>
            <w:vAlign w:val="bottom"/>
          </w:tcPr>
          <w:p w14:paraId="5E5C94BB" w14:textId="77777777" w:rsidR="00492D84" w:rsidRDefault="00000000">
            <w:pPr>
              <w:widowControl w:val="0"/>
              <w:spacing w:before="240" w:after="240"/>
            </w:pPr>
            <w:r>
              <w:t>Теория конденсированного состояния</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C2A99F" w14:textId="77777777" w:rsidR="00492D84" w:rsidRDefault="00492D84">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F1EA83" w14:textId="77777777" w:rsidR="00492D84" w:rsidRDefault="00000000">
            <w:pPr>
              <w:widowControl w:val="0"/>
            </w:pPr>
            <w:r>
              <w:t>МПК-1 МПК-3</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BE94CE" w14:textId="77777777" w:rsidR="00492D84" w:rsidRDefault="00000000">
            <w:pPr>
              <w:widowControl w:val="0"/>
            </w:pPr>
            <w:r>
              <w:t>РПД, ФОС по дисциплине</w:t>
            </w:r>
          </w:p>
        </w:tc>
      </w:tr>
      <w:tr w:rsidR="00492D84" w14:paraId="18C6D82E" w14:textId="77777777">
        <w:tc>
          <w:tcPr>
            <w:tcW w:w="3306" w:type="dxa"/>
            <w:tcBorders>
              <w:top w:val="nil"/>
              <w:left w:val="single" w:sz="5" w:space="0" w:color="000000"/>
              <w:bottom w:val="single" w:sz="5" w:space="0" w:color="000000"/>
              <w:right w:val="single" w:sz="5" w:space="0" w:color="000000"/>
            </w:tcBorders>
            <w:tcMar>
              <w:top w:w="0" w:type="dxa"/>
              <w:left w:w="100" w:type="dxa"/>
              <w:bottom w:w="0" w:type="dxa"/>
              <w:right w:w="100" w:type="dxa"/>
            </w:tcMar>
            <w:vAlign w:val="bottom"/>
          </w:tcPr>
          <w:p w14:paraId="1FE24C21" w14:textId="77777777" w:rsidR="00492D84" w:rsidRDefault="00000000">
            <w:pPr>
              <w:widowControl w:val="0"/>
              <w:spacing w:before="240" w:after="240"/>
            </w:pPr>
            <w:r>
              <w:t>Теория рассеяния и ее применение в экспериментах</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78F5E03" w14:textId="77777777" w:rsidR="00492D84" w:rsidRDefault="00492D84">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1672A1" w14:textId="77777777" w:rsidR="00492D84" w:rsidRDefault="00000000">
            <w:pPr>
              <w:widowControl w:val="0"/>
            </w:pPr>
            <w:r>
              <w:t>МПК-3</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3866A7" w14:textId="77777777" w:rsidR="00492D84" w:rsidRDefault="00000000">
            <w:pPr>
              <w:widowControl w:val="0"/>
            </w:pPr>
            <w:r>
              <w:t>РПД, ФОС по дисциплине</w:t>
            </w:r>
          </w:p>
        </w:tc>
      </w:tr>
      <w:tr w:rsidR="00492D84" w14:paraId="47228787" w14:textId="77777777">
        <w:tc>
          <w:tcPr>
            <w:tcW w:w="957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1F602971" w14:textId="77777777" w:rsidR="00492D84" w:rsidRDefault="00000000">
            <w:pPr>
              <w:widowControl w:val="0"/>
              <w:pBdr>
                <w:top w:val="nil"/>
                <w:left w:val="nil"/>
                <w:bottom w:val="nil"/>
                <w:right w:val="nil"/>
                <w:between w:val="nil"/>
              </w:pBdr>
              <w:spacing w:before="160" w:after="160"/>
              <w:jc w:val="center"/>
              <w:rPr>
                <w:b/>
                <w:bCs/>
              </w:rPr>
            </w:pPr>
            <w:r>
              <w:rPr>
                <w:b/>
                <w:bCs/>
              </w:rPr>
              <w:t>ИТОГОВАЯ ГОСУДАРСТВЕННАЯ АТТЕСТАЦИЯ</w:t>
            </w:r>
          </w:p>
        </w:tc>
      </w:tr>
      <w:tr w:rsidR="00492D84" w14:paraId="2972F46E" w14:textId="77777777">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2B617B8" w14:textId="77777777" w:rsidR="00492D84" w:rsidRDefault="00000000">
            <w:pPr>
              <w:widowControl w:val="0"/>
              <w:spacing w:before="260" w:after="260"/>
              <w:ind w:left="20"/>
            </w:pPr>
            <w:r>
              <w:t>Государственный экзамен по направлению «Физика»</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B8A0DE" w14:textId="77777777" w:rsidR="00492D84" w:rsidRDefault="00492D84">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00593D" w14:textId="1D533160" w:rsidR="00D060B3" w:rsidRDefault="00000000" w:rsidP="00D060B3">
            <w:pPr>
              <w:widowControl w:val="0"/>
            </w:pPr>
            <w:r>
              <w:t>МПК-1</w:t>
            </w:r>
          </w:p>
          <w:p w14:paraId="746C44E9" w14:textId="20902640" w:rsidR="00492D84" w:rsidRDefault="00492D84">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89C90FB" w14:textId="77777777" w:rsidR="00492D84" w:rsidRDefault="00000000">
            <w:pPr>
              <w:widowControl w:val="0"/>
            </w:pPr>
            <w:r>
              <w:t>РПД</w:t>
            </w:r>
          </w:p>
        </w:tc>
      </w:tr>
      <w:tr w:rsidR="00492D84" w14:paraId="3B8DD63B" w14:textId="77777777">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3A17F48E" w14:textId="77777777" w:rsidR="00492D84" w:rsidRDefault="00000000">
            <w:pPr>
              <w:widowControl w:val="0"/>
              <w:spacing w:before="260" w:after="260"/>
              <w:ind w:left="20"/>
            </w:pPr>
            <w:r>
              <w:t>Защита выпускной квалификационной работы</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0DC833" w14:textId="77777777" w:rsidR="00492D84" w:rsidRDefault="00492D84">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C6137C" w14:textId="77777777" w:rsidR="00492D84" w:rsidRDefault="00000000">
            <w:pPr>
              <w:widowControl w:val="0"/>
            </w:pPr>
            <w:r>
              <w:t>МПК-2, МПК-3</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E65669" w14:textId="77777777" w:rsidR="00492D84" w:rsidRDefault="00000000">
            <w:pPr>
              <w:widowControl w:val="0"/>
            </w:pPr>
            <w:r>
              <w:t xml:space="preserve">РПД </w:t>
            </w:r>
          </w:p>
        </w:tc>
      </w:tr>
    </w:tbl>
    <w:p w14:paraId="4B607857" w14:textId="77777777" w:rsidR="00492D84" w:rsidRDefault="00492D84">
      <w:pPr>
        <w:rPr>
          <w:color w:val="FF0000"/>
        </w:rPr>
      </w:pPr>
    </w:p>
    <w:p w14:paraId="4EF57274" w14:textId="77777777" w:rsidR="00492D84" w:rsidRDefault="00492D84">
      <w:pPr>
        <w:rPr>
          <w:color w:val="FF0000"/>
        </w:rPr>
      </w:pPr>
    </w:p>
    <w:p w14:paraId="3934A59B" w14:textId="77777777" w:rsidR="00492D84" w:rsidRDefault="00000000">
      <w:pPr>
        <w:spacing w:before="240" w:after="120" w:line="276" w:lineRule="auto"/>
        <w:rPr>
          <w:b/>
          <w:bCs/>
        </w:rPr>
      </w:pPr>
      <w:r>
        <w:br w:type="page"/>
      </w:r>
    </w:p>
    <w:p w14:paraId="33C20081" w14:textId="77777777" w:rsidR="00492D84" w:rsidRDefault="00000000">
      <w:pPr>
        <w:spacing w:before="240" w:after="120" w:line="276" w:lineRule="auto"/>
        <w:jc w:val="center"/>
      </w:pPr>
      <w:r>
        <w:rPr>
          <w:b/>
          <w:bCs/>
        </w:rPr>
        <w:lastRenderedPageBreak/>
        <w:t xml:space="preserve">Матрица соответствия универсальных компетенций выпускника магистерской программы и дисциплин (модулей), практик образовательной программы </w:t>
      </w:r>
      <w:r>
        <w:rPr>
          <w:b/>
          <w:bCs/>
        </w:rPr>
        <w:br/>
      </w:r>
      <w:r>
        <w:t>(исключены дисциплины, не участвующие в формировании УК)</w:t>
      </w:r>
    </w:p>
    <w:p w14:paraId="349A1C7F" w14:textId="77777777" w:rsidR="00492D84" w:rsidRDefault="00000000">
      <w:pPr>
        <w:spacing w:before="240" w:after="120" w:line="276" w:lineRule="auto"/>
        <w:jc w:val="center"/>
      </w:pPr>
      <w:r>
        <w:t xml:space="preserve"> </w:t>
      </w:r>
    </w:p>
    <w:tbl>
      <w:tblPr>
        <w:tblStyle w:val="affffffffffffffffffffffffffff6"/>
        <w:tblW w:w="1003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3315"/>
        <w:gridCol w:w="960"/>
        <w:gridCol w:w="960"/>
        <w:gridCol w:w="960"/>
        <w:gridCol w:w="960"/>
        <w:gridCol w:w="960"/>
        <w:gridCol w:w="960"/>
        <w:gridCol w:w="960"/>
      </w:tblGrid>
      <w:tr w:rsidR="00492D84" w14:paraId="7C3DCAE9" w14:textId="77777777">
        <w:trPr>
          <w:trHeight w:val="1035"/>
        </w:trPr>
        <w:tc>
          <w:tcPr>
            <w:tcW w:w="331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1744007E" w14:textId="77777777" w:rsidR="00492D84" w:rsidRDefault="00000000">
            <w:pPr>
              <w:spacing w:line="276" w:lineRule="auto"/>
              <w:jc w:val="center"/>
              <w:rPr>
                <w:b/>
                <w:bCs/>
              </w:rPr>
            </w:pPr>
            <w:r>
              <w:rPr>
                <w:b/>
                <w:bCs/>
              </w:rPr>
              <w:t>Элементы образовательной программы</w:t>
            </w:r>
          </w:p>
        </w:tc>
        <w:tc>
          <w:tcPr>
            <w:tcW w:w="960" w:type="dxa"/>
            <w:tcBorders>
              <w:top w:val="single" w:sz="8" w:space="0" w:color="000000"/>
              <w:bottom w:val="single" w:sz="8" w:space="0" w:color="000000"/>
              <w:right w:val="single" w:sz="8" w:space="0" w:color="000000"/>
            </w:tcBorders>
            <w:tcMar>
              <w:top w:w="0" w:type="dxa"/>
              <w:left w:w="100" w:type="dxa"/>
              <w:bottom w:w="0" w:type="dxa"/>
              <w:right w:w="100" w:type="dxa"/>
            </w:tcMar>
          </w:tcPr>
          <w:p w14:paraId="26D398C6" w14:textId="77777777" w:rsidR="00492D84" w:rsidRDefault="00000000">
            <w:pPr>
              <w:spacing w:line="276" w:lineRule="auto"/>
              <w:jc w:val="center"/>
              <w:rPr>
                <w:b/>
                <w:bCs/>
              </w:rPr>
            </w:pPr>
            <w:r>
              <w:rPr>
                <w:b/>
                <w:bCs/>
              </w:rPr>
              <w:t>УК-1</w:t>
            </w:r>
          </w:p>
        </w:tc>
        <w:tc>
          <w:tcPr>
            <w:tcW w:w="960" w:type="dxa"/>
            <w:tcBorders>
              <w:top w:val="single" w:sz="8" w:space="0" w:color="000000"/>
              <w:bottom w:val="single" w:sz="8" w:space="0" w:color="000000"/>
              <w:right w:val="single" w:sz="8" w:space="0" w:color="000000"/>
            </w:tcBorders>
            <w:tcMar>
              <w:top w:w="0" w:type="dxa"/>
              <w:left w:w="100" w:type="dxa"/>
              <w:bottom w:w="0" w:type="dxa"/>
              <w:right w:w="100" w:type="dxa"/>
            </w:tcMar>
          </w:tcPr>
          <w:p w14:paraId="1E98A3D9" w14:textId="77777777" w:rsidR="00492D84" w:rsidRDefault="00000000">
            <w:pPr>
              <w:spacing w:line="276" w:lineRule="auto"/>
              <w:jc w:val="center"/>
              <w:rPr>
                <w:b/>
                <w:bCs/>
              </w:rPr>
            </w:pPr>
            <w:r>
              <w:rPr>
                <w:b/>
                <w:bCs/>
              </w:rPr>
              <w:t>УК-2</w:t>
            </w:r>
          </w:p>
        </w:tc>
        <w:tc>
          <w:tcPr>
            <w:tcW w:w="960" w:type="dxa"/>
            <w:tcBorders>
              <w:top w:val="single" w:sz="8" w:space="0" w:color="000000"/>
              <w:bottom w:val="single" w:sz="8" w:space="0" w:color="000000"/>
              <w:right w:val="single" w:sz="8" w:space="0" w:color="000000"/>
            </w:tcBorders>
            <w:tcMar>
              <w:top w:w="0" w:type="dxa"/>
              <w:left w:w="100" w:type="dxa"/>
              <w:bottom w:w="0" w:type="dxa"/>
              <w:right w:w="100" w:type="dxa"/>
            </w:tcMar>
          </w:tcPr>
          <w:p w14:paraId="60D26CFC" w14:textId="77777777" w:rsidR="00492D84" w:rsidRDefault="00000000">
            <w:pPr>
              <w:spacing w:line="276" w:lineRule="auto"/>
              <w:jc w:val="center"/>
              <w:rPr>
                <w:b/>
                <w:bCs/>
              </w:rPr>
            </w:pPr>
            <w:r>
              <w:rPr>
                <w:b/>
                <w:bCs/>
              </w:rPr>
              <w:t>УК-3</w:t>
            </w:r>
          </w:p>
        </w:tc>
        <w:tc>
          <w:tcPr>
            <w:tcW w:w="960" w:type="dxa"/>
            <w:tcBorders>
              <w:top w:val="single" w:sz="8" w:space="0" w:color="000000"/>
              <w:bottom w:val="single" w:sz="8" w:space="0" w:color="000000"/>
              <w:right w:val="single" w:sz="8" w:space="0" w:color="000000"/>
            </w:tcBorders>
            <w:tcMar>
              <w:top w:w="0" w:type="dxa"/>
              <w:left w:w="100" w:type="dxa"/>
              <w:bottom w:w="0" w:type="dxa"/>
              <w:right w:w="100" w:type="dxa"/>
            </w:tcMar>
          </w:tcPr>
          <w:p w14:paraId="03ABDF62" w14:textId="77777777" w:rsidR="00492D84" w:rsidRDefault="00000000">
            <w:pPr>
              <w:spacing w:line="276" w:lineRule="auto"/>
              <w:jc w:val="center"/>
              <w:rPr>
                <w:b/>
                <w:bCs/>
              </w:rPr>
            </w:pPr>
            <w:r>
              <w:rPr>
                <w:b/>
                <w:bCs/>
              </w:rPr>
              <w:t>УК-4</w:t>
            </w:r>
          </w:p>
        </w:tc>
        <w:tc>
          <w:tcPr>
            <w:tcW w:w="960" w:type="dxa"/>
            <w:tcBorders>
              <w:top w:val="single" w:sz="8" w:space="0" w:color="000000"/>
              <w:bottom w:val="single" w:sz="8" w:space="0" w:color="000000"/>
              <w:right w:val="single" w:sz="8" w:space="0" w:color="000000"/>
            </w:tcBorders>
            <w:tcMar>
              <w:top w:w="0" w:type="dxa"/>
              <w:left w:w="100" w:type="dxa"/>
              <w:bottom w:w="0" w:type="dxa"/>
              <w:right w:w="100" w:type="dxa"/>
            </w:tcMar>
          </w:tcPr>
          <w:p w14:paraId="73A5724A" w14:textId="77777777" w:rsidR="00492D84" w:rsidRDefault="00000000">
            <w:pPr>
              <w:spacing w:line="276" w:lineRule="auto"/>
              <w:jc w:val="center"/>
              <w:rPr>
                <w:b/>
                <w:bCs/>
              </w:rPr>
            </w:pPr>
            <w:r>
              <w:rPr>
                <w:b/>
                <w:bCs/>
              </w:rPr>
              <w:t>УК-5</w:t>
            </w:r>
          </w:p>
        </w:tc>
        <w:tc>
          <w:tcPr>
            <w:tcW w:w="960" w:type="dxa"/>
            <w:tcBorders>
              <w:top w:val="single" w:sz="8" w:space="0" w:color="000000"/>
              <w:bottom w:val="single" w:sz="8" w:space="0" w:color="000000"/>
              <w:right w:val="single" w:sz="8" w:space="0" w:color="000000"/>
            </w:tcBorders>
            <w:tcMar>
              <w:top w:w="0" w:type="dxa"/>
              <w:left w:w="100" w:type="dxa"/>
              <w:bottom w:w="0" w:type="dxa"/>
              <w:right w:w="100" w:type="dxa"/>
            </w:tcMar>
          </w:tcPr>
          <w:p w14:paraId="2D1E69DC" w14:textId="77777777" w:rsidR="00492D84" w:rsidRDefault="00000000">
            <w:pPr>
              <w:spacing w:line="276" w:lineRule="auto"/>
              <w:jc w:val="center"/>
              <w:rPr>
                <w:b/>
                <w:bCs/>
              </w:rPr>
            </w:pPr>
            <w:r>
              <w:rPr>
                <w:b/>
                <w:bCs/>
              </w:rPr>
              <w:t>УК-6</w:t>
            </w:r>
          </w:p>
        </w:tc>
        <w:tc>
          <w:tcPr>
            <w:tcW w:w="960" w:type="dxa"/>
            <w:tcBorders>
              <w:top w:val="single" w:sz="8" w:space="0" w:color="000000"/>
              <w:bottom w:val="single" w:sz="8" w:space="0" w:color="000000"/>
              <w:right w:val="single" w:sz="8" w:space="0" w:color="000000"/>
            </w:tcBorders>
            <w:tcMar>
              <w:top w:w="0" w:type="dxa"/>
              <w:left w:w="100" w:type="dxa"/>
              <w:bottom w:w="0" w:type="dxa"/>
              <w:right w:w="100" w:type="dxa"/>
            </w:tcMar>
          </w:tcPr>
          <w:p w14:paraId="02CFE2D6" w14:textId="77777777" w:rsidR="00492D84" w:rsidRDefault="00000000">
            <w:pPr>
              <w:spacing w:line="276" w:lineRule="auto"/>
              <w:jc w:val="center"/>
              <w:rPr>
                <w:b/>
                <w:bCs/>
              </w:rPr>
            </w:pPr>
            <w:r>
              <w:rPr>
                <w:b/>
                <w:bCs/>
              </w:rPr>
              <w:t>УК-7</w:t>
            </w:r>
          </w:p>
        </w:tc>
      </w:tr>
      <w:tr w:rsidR="00492D84" w14:paraId="76732679" w14:textId="77777777">
        <w:trPr>
          <w:trHeight w:val="255"/>
        </w:trPr>
        <w:tc>
          <w:tcPr>
            <w:tcW w:w="10035" w:type="dxa"/>
            <w:gridSpan w:val="8"/>
            <w:tcBorders>
              <w:left w:val="single" w:sz="8" w:space="0" w:color="000000"/>
              <w:bottom w:val="single" w:sz="8" w:space="0" w:color="000000"/>
              <w:right w:val="single" w:sz="8" w:space="0" w:color="000000"/>
            </w:tcBorders>
            <w:tcMar>
              <w:top w:w="0" w:type="dxa"/>
              <w:left w:w="100" w:type="dxa"/>
              <w:bottom w:w="0" w:type="dxa"/>
              <w:right w:w="100" w:type="dxa"/>
            </w:tcMar>
          </w:tcPr>
          <w:p w14:paraId="699E3C10" w14:textId="77777777" w:rsidR="00492D84" w:rsidRDefault="00000000">
            <w:pPr>
              <w:spacing w:line="276" w:lineRule="auto"/>
              <w:jc w:val="center"/>
              <w:rPr>
                <w:b/>
                <w:bCs/>
              </w:rPr>
            </w:pPr>
            <w:r>
              <w:rPr>
                <w:b/>
                <w:bCs/>
              </w:rPr>
              <w:t>Базовая часть</w:t>
            </w:r>
          </w:p>
        </w:tc>
      </w:tr>
      <w:tr w:rsidR="00492D84" w14:paraId="65031F6A" w14:textId="77777777">
        <w:trPr>
          <w:trHeight w:val="255"/>
        </w:trPr>
        <w:tc>
          <w:tcPr>
            <w:tcW w:w="331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3A97E90B" w14:textId="77777777" w:rsidR="00492D84" w:rsidRDefault="00000000">
            <w:pPr>
              <w:spacing w:line="276" w:lineRule="auto"/>
            </w:pPr>
            <w:r>
              <w:t>Философские вопросы естествознания</w:t>
            </w:r>
          </w:p>
        </w:tc>
        <w:tc>
          <w:tcPr>
            <w:tcW w:w="960" w:type="dxa"/>
            <w:tcBorders>
              <w:bottom w:val="single" w:sz="8" w:space="0" w:color="000000"/>
              <w:right w:val="single" w:sz="8" w:space="0" w:color="000000"/>
            </w:tcBorders>
            <w:tcMar>
              <w:top w:w="0" w:type="dxa"/>
              <w:left w:w="100" w:type="dxa"/>
              <w:bottom w:w="0" w:type="dxa"/>
              <w:right w:w="100" w:type="dxa"/>
            </w:tcMar>
          </w:tcPr>
          <w:p w14:paraId="70D412DA" w14:textId="77777777" w:rsidR="00492D84" w:rsidRDefault="00492D84">
            <w:pPr>
              <w:spacing w:line="276" w:lineRule="auto"/>
              <w:jc w:val="center"/>
            </w:pPr>
          </w:p>
        </w:tc>
        <w:tc>
          <w:tcPr>
            <w:tcW w:w="960" w:type="dxa"/>
            <w:tcBorders>
              <w:bottom w:val="single" w:sz="8" w:space="0" w:color="000000"/>
              <w:right w:val="single" w:sz="8" w:space="0" w:color="000000"/>
            </w:tcBorders>
            <w:tcMar>
              <w:top w:w="0" w:type="dxa"/>
              <w:left w:w="100" w:type="dxa"/>
              <w:bottom w:w="0" w:type="dxa"/>
              <w:right w:w="100" w:type="dxa"/>
            </w:tcMar>
          </w:tcPr>
          <w:p w14:paraId="12E41675" w14:textId="77777777" w:rsidR="00492D84" w:rsidRDefault="00000000">
            <w:pPr>
              <w:spacing w:line="276" w:lineRule="auto"/>
              <w:jc w:val="center"/>
            </w:pPr>
            <w:r>
              <w:t>+</w:t>
            </w:r>
          </w:p>
        </w:tc>
        <w:tc>
          <w:tcPr>
            <w:tcW w:w="960" w:type="dxa"/>
            <w:tcBorders>
              <w:bottom w:val="single" w:sz="8" w:space="0" w:color="000000"/>
              <w:right w:val="single" w:sz="8" w:space="0" w:color="000000"/>
            </w:tcBorders>
            <w:tcMar>
              <w:top w:w="0" w:type="dxa"/>
              <w:left w:w="100" w:type="dxa"/>
              <w:bottom w:w="0" w:type="dxa"/>
              <w:right w:w="100" w:type="dxa"/>
            </w:tcMar>
          </w:tcPr>
          <w:p w14:paraId="533E3123" w14:textId="77777777" w:rsidR="00492D84" w:rsidRDefault="00492D84">
            <w:pPr>
              <w:spacing w:line="276" w:lineRule="auto"/>
              <w:jc w:val="center"/>
            </w:pPr>
          </w:p>
        </w:tc>
        <w:tc>
          <w:tcPr>
            <w:tcW w:w="960" w:type="dxa"/>
            <w:tcBorders>
              <w:bottom w:val="single" w:sz="8" w:space="0" w:color="000000"/>
              <w:right w:val="single" w:sz="8" w:space="0" w:color="000000"/>
            </w:tcBorders>
            <w:tcMar>
              <w:top w:w="0" w:type="dxa"/>
              <w:left w:w="100" w:type="dxa"/>
              <w:bottom w:w="0" w:type="dxa"/>
              <w:right w:w="100" w:type="dxa"/>
            </w:tcMar>
          </w:tcPr>
          <w:p w14:paraId="13EFF31E" w14:textId="77777777" w:rsidR="00492D84" w:rsidRDefault="00492D84">
            <w:pPr>
              <w:spacing w:line="276" w:lineRule="auto"/>
              <w:jc w:val="center"/>
            </w:pPr>
          </w:p>
        </w:tc>
        <w:tc>
          <w:tcPr>
            <w:tcW w:w="960" w:type="dxa"/>
            <w:tcBorders>
              <w:bottom w:val="single" w:sz="8" w:space="0" w:color="000000"/>
              <w:right w:val="single" w:sz="8" w:space="0" w:color="000000"/>
            </w:tcBorders>
            <w:tcMar>
              <w:top w:w="0" w:type="dxa"/>
              <w:left w:w="100" w:type="dxa"/>
              <w:bottom w:w="0" w:type="dxa"/>
              <w:right w:w="100" w:type="dxa"/>
            </w:tcMar>
          </w:tcPr>
          <w:p w14:paraId="774E92D9" w14:textId="77777777" w:rsidR="00492D84" w:rsidRDefault="00000000">
            <w:pPr>
              <w:spacing w:line="276" w:lineRule="auto"/>
              <w:jc w:val="center"/>
            </w:pPr>
            <w:r>
              <w:t xml:space="preserve"> </w:t>
            </w:r>
          </w:p>
        </w:tc>
        <w:tc>
          <w:tcPr>
            <w:tcW w:w="960" w:type="dxa"/>
            <w:tcBorders>
              <w:bottom w:val="single" w:sz="8" w:space="0" w:color="000000"/>
              <w:right w:val="single" w:sz="8" w:space="0" w:color="000000"/>
            </w:tcBorders>
            <w:tcMar>
              <w:top w:w="0" w:type="dxa"/>
              <w:left w:w="100" w:type="dxa"/>
              <w:bottom w:w="0" w:type="dxa"/>
              <w:right w:w="100" w:type="dxa"/>
            </w:tcMar>
          </w:tcPr>
          <w:p w14:paraId="1C647D94" w14:textId="77777777" w:rsidR="00492D84" w:rsidRDefault="00000000">
            <w:pPr>
              <w:spacing w:line="276" w:lineRule="auto"/>
              <w:jc w:val="center"/>
            </w:pPr>
            <w:r>
              <w:t xml:space="preserve"> </w:t>
            </w:r>
          </w:p>
        </w:tc>
        <w:tc>
          <w:tcPr>
            <w:tcW w:w="960" w:type="dxa"/>
            <w:tcBorders>
              <w:bottom w:val="single" w:sz="8" w:space="0" w:color="000000"/>
              <w:right w:val="single" w:sz="8" w:space="0" w:color="000000"/>
            </w:tcBorders>
            <w:tcMar>
              <w:top w:w="0" w:type="dxa"/>
              <w:left w:w="100" w:type="dxa"/>
              <w:bottom w:w="0" w:type="dxa"/>
              <w:right w:w="100" w:type="dxa"/>
            </w:tcMar>
          </w:tcPr>
          <w:p w14:paraId="56325C13" w14:textId="77777777" w:rsidR="00492D84" w:rsidRDefault="00000000">
            <w:pPr>
              <w:spacing w:line="276" w:lineRule="auto"/>
              <w:jc w:val="center"/>
            </w:pPr>
            <w:r>
              <w:t xml:space="preserve"> </w:t>
            </w:r>
          </w:p>
        </w:tc>
      </w:tr>
      <w:tr w:rsidR="00492D84" w14:paraId="14AF9AA3" w14:textId="77777777">
        <w:trPr>
          <w:trHeight w:val="255"/>
        </w:trPr>
        <w:tc>
          <w:tcPr>
            <w:tcW w:w="33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43D90F88" w14:textId="77777777" w:rsidR="00492D84" w:rsidRDefault="00000000">
            <w:pPr>
              <w:spacing w:line="276" w:lineRule="auto"/>
            </w:pPr>
            <w:r>
              <w:t>История и методология физики</w:t>
            </w:r>
          </w:p>
        </w:tc>
        <w:tc>
          <w:tcPr>
            <w:tcW w:w="960" w:type="dxa"/>
            <w:tcBorders>
              <w:bottom w:val="single" w:sz="8" w:space="0" w:color="000000"/>
              <w:right w:val="single" w:sz="8" w:space="0" w:color="000000"/>
            </w:tcBorders>
            <w:tcMar>
              <w:top w:w="0" w:type="dxa"/>
              <w:left w:w="100" w:type="dxa"/>
              <w:bottom w:w="0" w:type="dxa"/>
              <w:right w:w="100" w:type="dxa"/>
            </w:tcMar>
          </w:tcPr>
          <w:p w14:paraId="7935AF11" w14:textId="77777777" w:rsidR="00492D84" w:rsidRDefault="00000000">
            <w:pPr>
              <w:spacing w:line="276" w:lineRule="auto"/>
              <w:jc w:val="center"/>
            </w:pPr>
            <w:r>
              <w:t>+</w:t>
            </w:r>
          </w:p>
        </w:tc>
        <w:tc>
          <w:tcPr>
            <w:tcW w:w="960" w:type="dxa"/>
            <w:tcBorders>
              <w:bottom w:val="single" w:sz="8" w:space="0" w:color="000000"/>
              <w:right w:val="single" w:sz="8" w:space="0" w:color="000000"/>
            </w:tcBorders>
            <w:tcMar>
              <w:top w:w="0" w:type="dxa"/>
              <w:left w:w="100" w:type="dxa"/>
              <w:bottom w:w="0" w:type="dxa"/>
              <w:right w:w="100" w:type="dxa"/>
            </w:tcMar>
          </w:tcPr>
          <w:p w14:paraId="1B8A1723" w14:textId="77777777" w:rsidR="00492D84" w:rsidRDefault="00492D84">
            <w:pPr>
              <w:spacing w:line="276" w:lineRule="auto"/>
              <w:jc w:val="center"/>
            </w:pPr>
          </w:p>
        </w:tc>
        <w:tc>
          <w:tcPr>
            <w:tcW w:w="960" w:type="dxa"/>
            <w:tcBorders>
              <w:bottom w:val="single" w:sz="8" w:space="0" w:color="000000"/>
              <w:right w:val="single" w:sz="8" w:space="0" w:color="000000"/>
            </w:tcBorders>
            <w:tcMar>
              <w:top w:w="0" w:type="dxa"/>
              <w:left w:w="100" w:type="dxa"/>
              <w:bottom w:w="0" w:type="dxa"/>
              <w:right w:w="100" w:type="dxa"/>
            </w:tcMar>
          </w:tcPr>
          <w:p w14:paraId="1BA66C37" w14:textId="77777777" w:rsidR="00492D84" w:rsidRDefault="00492D84">
            <w:pPr>
              <w:spacing w:line="276" w:lineRule="auto"/>
              <w:jc w:val="center"/>
            </w:pPr>
          </w:p>
        </w:tc>
        <w:tc>
          <w:tcPr>
            <w:tcW w:w="960" w:type="dxa"/>
            <w:tcBorders>
              <w:bottom w:val="single" w:sz="8" w:space="0" w:color="000000"/>
              <w:right w:val="single" w:sz="8" w:space="0" w:color="000000"/>
            </w:tcBorders>
            <w:tcMar>
              <w:top w:w="0" w:type="dxa"/>
              <w:left w:w="100" w:type="dxa"/>
              <w:bottom w:w="0" w:type="dxa"/>
              <w:right w:w="100" w:type="dxa"/>
            </w:tcMar>
          </w:tcPr>
          <w:p w14:paraId="5A922CEE" w14:textId="77777777" w:rsidR="00492D84" w:rsidRDefault="00492D84">
            <w:pPr>
              <w:spacing w:line="276" w:lineRule="auto"/>
              <w:jc w:val="center"/>
            </w:pPr>
          </w:p>
        </w:tc>
        <w:tc>
          <w:tcPr>
            <w:tcW w:w="960" w:type="dxa"/>
            <w:tcBorders>
              <w:bottom w:val="single" w:sz="8" w:space="0" w:color="000000"/>
              <w:right w:val="single" w:sz="8" w:space="0" w:color="000000"/>
            </w:tcBorders>
            <w:tcMar>
              <w:top w:w="0" w:type="dxa"/>
              <w:left w:w="100" w:type="dxa"/>
              <w:bottom w:w="0" w:type="dxa"/>
              <w:right w:w="100" w:type="dxa"/>
            </w:tcMar>
          </w:tcPr>
          <w:p w14:paraId="34D29415" w14:textId="77777777" w:rsidR="00492D84" w:rsidRDefault="00000000">
            <w:pPr>
              <w:spacing w:line="276" w:lineRule="auto"/>
              <w:jc w:val="center"/>
            </w:pPr>
            <w:r>
              <w:t xml:space="preserve"> </w:t>
            </w:r>
          </w:p>
        </w:tc>
        <w:tc>
          <w:tcPr>
            <w:tcW w:w="960" w:type="dxa"/>
            <w:tcBorders>
              <w:bottom w:val="single" w:sz="8" w:space="0" w:color="000000"/>
              <w:right w:val="single" w:sz="8" w:space="0" w:color="000000"/>
            </w:tcBorders>
            <w:tcMar>
              <w:top w:w="0" w:type="dxa"/>
              <w:left w:w="100" w:type="dxa"/>
              <w:bottom w:w="0" w:type="dxa"/>
              <w:right w:w="100" w:type="dxa"/>
            </w:tcMar>
          </w:tcPr>
          <w:p w14:paraId="0D87B982" w14:textId="77777777" w:rsidR="00492D84" w:rsidRDefault="00492D84">
            <w:pPr>
              <w:spacing w:line="276" w:lineRule="auto"/>
            </w:pPr>
          </w:p>
        </w:tc>
        <w:tc>
          <w:tcPr>
            <w:tcW w:w="960" w:type="dxa"/>
            <w:tcBorders>
              <w:bottom w:val="single" w:sz="8" w:space="0" w:color="000000"/>
              <w:right w:val="single" w:sz="8" w:space="0" w:color="000000"/>
            </w:tcBorders>
            <w:tcMar>
              <w:top w:w="0" w:type="dxa"/>
              <w:left w:w="100" w:type="dxa"/>
              <w:bottom w:w="0" w:type="dxa"/>
              <w:right w:w="100" w:type="dxa"/>
            </w:tcMar>
          </w:tcPr>
          <w:p w14:paraId="2AE45578" w14:textId="77777777" w:rsidR="00492D84" w:rsidRDefault="00000000">
            <w:pPr>
              <w:spacing w:line="276" w:lineRule="auto"/>
              <w:jc w:val="center"/>
            </w:pPr>
            <w:r>
              <w:t xml:space="preserve"> </w:t>
            </w:r>
          </w:p>
        </w:tc>
      </w:tr>
      <w:tr w:rsidR="00492D84" w14:paraId="05B7FC80" w14:textId="77777777">
        <w:trPr>
          <w:trHeight w:val="480"/>
        </w:trPr>
        <w:tc>
          <w:tcPr>
            <w:tcW w:w="3315"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2FCC21FA" w14:textId="77777777" w:rsidR="00492D84" w:rsidRDefault="00000000">
            <w:pPr>
              <w:spacing w:line="276" w:lineRule="auto"/>
            </w:pPr>
            <w:r>
              <w:t>Иностранный язык для профессиональной коммуникации</w:t>
            </w:r>
          </w:p>
        </w:tc>
        <w:tc>
          <w:tcPr>
            <w:tcW w:w="960" w:type="dxa"/>
            <w:tcBorders>
              <w:bottom w:val="single" w:sz="8" w:space="0" w:color="000000"/>
              <w:right w:val="single" w:sz="8" w:space="0" w:color="000000"/>
            </w:tcBorders>
            <w:tcMar>
              <w:top w:w="0" w:type="dxa"/>
              <w:left w:w="100" w:type="dxa"/>
              <w:bottom w:w="0" w:type="dxa"/>
              <w:right w:w="100" w:type="dxa"/>
            </w:tcMar>
          </w:tcPr>
          <w:p w14:paraId="45404797" w14:textId="77777777" w:rsidR="00492D84" w:rsidRDefault="00492D84">
            <w:pPr>
              <w:spacing w:line="276" w:lineRule="auto"/>
              <w:jc w:val="center"/>
            </w:pPr>
          </w:p>
        </w:tc>
        <w:tc>
          <w:tcPr>
            <w:tcW w:w="960" w:type="dxa"/>
            <w:tcBorders>
              <w:bottom w:val="single" w:sz="8" w:space="0" w:color="000000"/>
              <w:right w:val="single" w:sz="8" w:space="0" w:color="000000"/>
            </w:tcBorders>
            <w:tcMar>
              <w:top w:w="0" w:type="dxa"/>
              <w:left w:w="100" w:type="dxa"/>
              <w:bottom w:w="0" w:type="dxa"/>
              <w:right w:w="100" w:type="dxa"/>
            </w:tcMar>
          </w:tcPr>
          <w:p w14:paraId="4E07488B" w14:textId="77777777" w:rsidR="00492D84" w:rsidRDefault="00492D84">
            <w:pPr>
              <w:spacing w:line="276" w:lineRule="auto"/>
              <w:jc w:val="center"/>
            </w:pPr>
          </w:p>
        </w:tc>
        <w:tc>
          <w:tcPr>
            <w:tcW w:w="960" w:type="dxa"/>
            <w:tcBorders>
              <w:bottom w:val="single" w:sz="8" w:space="0" w:color="000000"/>
              <w:right w:val="single" w:sz="8" w:space="0" w:color="000000"/>
            </w:tcBorders>
            <w:tcMar>
              <w:top w:w="0" w:type="dxa"/>
              <w:left w:w="100" w:type="dxa"/>
              <w:bottom w:w="0" w:type="dxa"/>
              <w:right w:w="100" w:type="dxa"/>
            </w:tcMar>
          </w:tcPr>
          <w:p w14:paraId="0876CA6D" w14:textId="77777777" w:rsidR="00492D84" w:rsidRDefault="00492D84">
            <w:pPr>
              <w:spacing w:line="276" w:lineRule="auto"/>
              <w:jc w:val="center"/>
            </w:pPr>
          </w:p>
        </w:tc>
        <w:tc>
          <w:tcPr>
            <w:tcW w:w="960" w:type="dxa"/>
            <w:tcBorders>
              <w:bottom w:val="single" w:sz="8" w:space="0" w:color="000000"/>
              <w:right w:val="single" w:sz="8" w:space="0" w:color="000000"/>
            </w:tcBorders>
            <w:tcMar>
              <w:top w:w="0" w:type="dxa"/>
              <w:left w:w="100" w:type="dxa"/>
              <w:bottom w:w="0" w:type="dxa"/>
              <w:right w:w="100" w:type="dxa"/>
            </w:tcMar>
          </w:tcPr>
          <w:p w14:paraId="5040677A" w14:textId="77777777" w:rsidR="00492D84" w:rsidRDefault="00492D84">
            <w:pPr>
              <w:spacing w:line="276" w:lineRule="auto"/>
              <w:jc w:val="center"/>
            </w:pPr>
          </w:p>
        </w:tc>
        <w:tc>
          <w:tcPr>
            <w:tcW w:w="960" w:type="dxa"/>
            <w:tcBorders>
              <w:bottom w:val="single" w:sz="8" w:space="0" w:color="000000"/>
              <w:right w:val="single" w:sz="8" w:space="0" w:color="000000"/>
            </w:tcBorders>
            <w:tcMar>
              <w:top w:w="0" w:type="dxa"/>
              <w:left w:w="100" w:type="dxa"/>
              <w:bottom w:w="0" w:type="dxa"/>
              <w:right w:w="100" w:type="dxa"/>
            </w:tcMar>
          </w:tcPr>
          <w:p w14:paraId="51CE8FC8" w14:textId="77777777" w:rsidR="00492D84" w:rsidRDefault="00000000">
            <w:pPr>
              <w:spacing w:line="276" w:lineRule="auto"/>
              <w:jc w:val="center"/>
            </w:pPr>
            <w:r>
              <w:t xml:space="preserve">+ </w:t>
            </w:r>
          </w:p>
        </w:tc>
        <w:tc>
          <w:tcPr>
            <w:tcW w:w="960" w:type="dxa"/>
            <w:tcBorders>
              <w:bottom w:val="single" w:sz="8" w:space="0" w:color="000000"/>
              <w:right w:val="single" w:sz="8" w:space="0" w:color="000000"/>
            </w:tcBorders>
            <w:tcMar>
              <w:top w:w="0" w:type="dxa"/>
              <w:left w:w="100" w:type="dxa"/>
              <w:bottom w:w="0" w:type="dxa"/>
              <w:right w:w="100" w:type="dxa"/>
            </w:tcMar>
          </w:tcPr>
          <w:p w14:paraId="7C6ECB09" w14:textId="77777777" w:rsidR="00492D84" w:rsidRDefault="00000000">
            <w:pPr>
              <w:spacing w:line="276" w:lineRule="auto"/>
              <w:jc w:val="center"/>
            </w:pPr>
            <w:r>
              <w:t xml:space="preserve"> </w:t>
            </w:r>
          </w:p>
        </w:tc>
        <w:tc>
          <w:tcPr>
            <w:tcW w:w="960" w:type="dxa"/>
            <w:tcBorders>
              <w:bottom w:val="single" w:sz="8" w:space="0" w:color="000000"/>
              <w:right w:val="single" w:sz="8" w:space="0" w:color="000000"/>
            </w:tcBorders>
            <w:tcMar>
              <w:top w:w="0" w:type="dxa"/>
              <w:left w:w="100" w:type="dxa"/>
              <w:bottom w:w="0" w:type="dxa"/>
              <w:right w:w="100" w:type="dxa"/>
            </w:tcMar>
          </w:tcPr>
          <w:p w14:paraId="4170213D" w14:textId="77777777" w:rsidR="00492D84" w:rsidRDefault="00000000">
            <w:pPr>
              <w:spacing w:line="276" w:lineRule="auto"/>
              <w:jc w:val="center"/>
            </w:pPr>
            <w:r>
              <w:t xml:space="preserve"> </w:t>
            </w:r>
          </w:p>
        </w:tc>
      </w:tr>
      <w:tr w:rsidR="00492D84" w14:paraId="073C9D58" w14:textId="77777777">
        <w:trPr>
          <w:trHeight w:val="255"/>
        </w:trPr>
        <w:tc>
          <w:tcPr>
            <w:tcW w:w="3315"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7E5E7E15" w14:textId="77777777" w:rsidR="00492D84" w:rsidRDefault="00000000">
            <w:pPr>
              <w:spacing w:line="276" w:lineRule="auto"/>
            </w:pPr>
            <w:r>
              <w:t>Научно-исследовательский семинар</w:t>
            </w:r>
          </w:p>
        </w:tc>
        <w:tc>
          <w:tcPr>
            <w:tcW w:w="960" w:type="dxa"/>
            <w:tcBorders>
              <w:bottom w:val="single" w:sz="8" w:space="0" w:color="000000"/>
              <w:right w:val="single" w:sz="8" w:space="0" w:color="000000"/>
            </w:tcBorders>
            <w:tcMar>
              <w:top w:w="0" w:type="dxa"/>
              <w:left w:w="100" w:type="dxa"/>
              <w:bottom w:w="0" w:type="dxa"/>
              <w:right w:w="100" w:type="dxa"/>
            </w:tcMar>
          </w:tcPr>
          <w:p w14:paraId="0A17E5B1" w14:textId="77777777" w:rsidR="00492D84" w:rsidRDefault="00492D84">
            <w:pPr>
              <w:spacing w:line="276" w:lineRule="auto"/>
              <w:jc w:val="center"/>
            </w:pPr>
          </w:p>
        </w:tc>
        <w:tc>
          <w:tcPr>
            <w:tcW w:w="960" w:type="dxa"/>
            <w:tcBorders>
              <w:bottom w:val="single" w:sz="8" w:space="0" w:color="000000"/>
              <w:right w:val="single" w:sz="8" w:space="0" w:color="000000"/>
            </w:tcBorders>
            <w:tcMar>
              <w:top w:w="0" w:type="dxa"/>
              <w:left w:w="100" w:type="dxa"/>
              <w:bottom w:w="0" w:type="dxa"/>
              <w:right w:w="100" w:type="dxa"/>
            </w:tcMar>
          </w:tcPr>
          <w:p w14:paraId="51D366BB" w14:textId="77777777" w:rsidR="00492D84" w:rsidRDefault="00492D84">
            <w:pPr>
              <w:spacing w:line="276" w:lineRule="auto"/>
              <w:jc w:val="center"/>
            </w:pPr>
          </w:p>
        </w:tc>
        <w:tc>
          <w:tcPr>
            <w:tcW w:w="960" w:type="dxa"/>
            <w:tcBorders>
              <w:bottom w:val="single" w:sz="8" w:space="0" w:color="000000"/>
              <w:right w:val="single" w:sz="8" w:space="0" w:color="000000"/>
            </w:tcBorders>
            <w:tcMar>
              <w:top w:w="0" w:type="dxa"/>
              <w:left w:w="100" w:type="dxa"/>
              <w:bottom w:w="0" w:type="dxa"/>
              <w:right w:w="100" w:type="dxa"/>
            </w:tcMar>
          </w:tcPr>
          <w:p w14:paraId="3618ECF3" w14:textId="77777777" w:rsidR="00492D84" w:rsidRDefault="00492D84">
            <w:pPr>
              <w:spacing w:line="276" w:lineRule="auto"/>
              <w:jc w:val="center"/>
            </w:pPr>
          </w:p>
        </w:tc>
        <w:tc>
          <w:tcPr>
            <w:tcW w:w="960" w:type="dxa"/>
            <w:tcBorders>
              <w:bottom w:val="single" w:sz="8" w:space="0" w:color="000000"/>
              <w:right w:val="single" w:sz="8" w:space="0" w:color="000000"/>
            </w:tcBorders>
            <w:tcMar>
              <w:top w:w="0" w:type="dxa"/>
              <w:left w:w="100" w:type="dxa"/>
              <w:bottom w:w="0" w:type="dxa"/>
              <w:right w:w="100" w:type="dxa"/>
            </w:tcMar>
          </w:tcPr>
          <w:p w14:paraId="7546F805" w14:textId="77777777" w:rsidR="00492D84" w:rsidRDefault="00492D84">
            <w:pPr>
              <w:spacing w:line="276" w:lineRule="auto"/>
              <w:jc w:val="center"/>
            </w:pPr>
          </w:p>
        </w:tc>
        <w:tc>
          <w:tcPr>
            <w:tcW w:w="960" w:type="dxa"/>
            <w:tcBorders>
              <w:bottom w:val="single" w:sz="8" w:space="0" w:color="000000"/>
              <w:right w:val="single" w:sz="8" w:space="0" w:color="000000"/>
            </w:tcBorders>
            <w:tcMar>
              <w:top w:w="0" w:type="dxa"/>
              <w:left w:w="100" w:type="dxa"/>
              <w:bottom w:w="0" w:type="dxa"/>
              <w:right w:w="100" w:type="dxa"/>
            </w:tcMar>
          </w:tcPr>
          <w:p w14:paraId="3EA5DE8A" w14:textId="77777777" w:rsidR="00492D84" w:rsidRDefault="00000000">
            <w:pPr>
              <w:spacing w:line="276" w:lineRule="auto"/>
              <w:jc w:val="center"/>
            </w:pPr>
            <w:r>
              <w:t xml:space="preserve"> </w:t>
            </w:r>
          </w:p>
        </w:tc>
        <w:tc>
          <w:tcPr>
            <w:tcW w:w="960" w:type="dxa"/>
            <w:tcBorders>
              <w:bottom w:val="single" w:sz="8" w:space="0" w:color="000000"/>
              <w:right w:val="single" w:sz="8" w:space="0" w:color="000000"/>
            </w:tcBorders>
            <w:tcMar>
              <w:top w:w="0" w:type="dxa"/>
              <w:left w:w="100" w:type="dxa"/>
              <w:bottom w:w="0" w:type="dxa"/>
              <w:right w:w="100" w:type="dxa"/>
            </w:tcMar>
          </w:tcPr>
          <w:p w14:paraId="7C571E3C" w14:textId="77777777" w:rsidR="00492D84" w:rsidRDefault="00000000">
            <w:pPr>
              <w:spacing w:line="276" w:lineRule="auto"/>
              <w:jc w:val="center"/>
            </w:pPr>
            <w:r>
              <w:t xml:space="preserve">+ </w:t>
            </w:r>
          </w:p>
        </w:tc>
        <w:tc>
          <w:tcPr>
            <w:tcW w:w="960" w:type="dxa"/>
            <w:tcBorders>
              <w:bottom w:val="single" w:sz="8" w:space="0" w:color="000000"/>
              <w:right w:val="single" w:sz="8" w:space="0" w:color="000000"/>
            </w:tcBorders>
            <w:tcMar>
              <w:top w:w="0" w:type="dxa"/>
              <w:left w:w="100" w:type="dxa"/>
              <w:bottom w:w="0" w:type="dxa"/>
              <w:right w:w="100" w:type="dxa"/>
            </w:tcMar>
          </w:tcPr>
          <w:p w14:paraId="352FD64A" w14:textId="77777777" w:rsidR="00492D84" w:rsidRDefault="00000000">
            <w:pPr>
              <w:spacing w:line="276" w:lineRule="auto"/>
              <w:jc w:val="center"/>
            </w:pPr>
            <w:r>
              <w:t xml:space="preserve">+ </w:t>
            </w:r>
          </w:p>
        </w:tc>
      </w:tr>
      <w:tr w:rsidR="00492D84" w14:paraId="5AAF5A7E" w14:textId="77777777">
        <w:trPr>
          <w:trHeight w:val="255"/>
        </w:trPr>
        <w:tc>
          <w:tcPr>
            <w:tcW w:w="10035" w:type="dxa"/>
            <w:gridSpan w:val="8"/>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3B6CDEE2" w14:textId="77777777" w:rsidR="00492D84" w:rsidRDefault="00000000">
            <w:pPr>
              <w:spacing w:line="276" w:lineRule="auto"/>
              <w:jc w:val="center"/>
              <w:rPr>
                <w:b/>
                <w:bCs/>
              </w:rPr>
            </w:pPr>
            <w:r>
              <w:rPr>
                <w:b/>
                <w:bCs/>
              </w:rPr>
              <w:t>Практики и научно-исследовательская работа</w:t>
            </w:r>
          </w:p>
        </w:tc>
      </w:tr>
      <w:tr w:rsidR="00492D84" w14:paraId="4B228D8F" w14:textId="77777777">
        <w:trPr>
          <w:trHeight w:val="255"/>
        </w:trPr>
        <w:tc>
          <w:tcPr>
            <w:tcW w:w="3315"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142F7E2D" w14:textId="77777777" w:rsidR="00492D84" w:rsidRDefault="00000000">
            <w:pPr>
              <w:spacing w:line="276" w:lineRule="auto"/>
            </w:pPr>
            <w:r>
              <w:t>Преддипломная практика</w:t>
            </w:r>
          </w:p>
        </w:tc>
        <w:tc>
          <w:tcPr>
            <w:tcW w:w="960" w:type="dxa"/>
            <w:tcBorders>
              <w:bottom w:val="single" w:sz="8" w:space="0" w:color="000000"/>
              <w:right w:val="single" w:sz="8" w:space="0" w:color="000000"/>
            </w:tcBorders>
            <w:tcMar>
              <w:top w:w="0" w:type="dxa"/>
              <w:left w:w="100" w:type="dxa"/>
              <w:bottom w:w="0" w:type="dxa"/>
              <w:right w:w="100" w:type="dxa"/>
            </w:tcMar>
          </w:tcPr>
          <w:p w14:paraId="7D08351F" w14:textId="77777777" w:rsidR="00492D84" w:rsidRDefault="00492D84">
            <w:pPr>
              <w:spacing w:line="276" w:lineRule="auto"/>
              <w:jc w:val="center"/>
            </w:pPr>
          </w:p>
        </w:tc>
        <w:tc>
          <w:tcPr>
            <w:tcW w:w="960" w:type="dxa"/>
            <w:tcBorders>
              <w:bottom w:val="single" w:sz="8" w:space="0" w:color="000000"/>
              <w:right w:val="single" w:sz="8" w:space="0" w:color="000000"/>
            </w:tcBorders>
            <w:tcMar>
              <w:top w:w="0" w:type="dxa"/>
              <w:left w:w="100" w:type="dxa"/>
              <w:bottom w:w="0" w:type="dxa"/>
              <w:right w:w="100" w:type="dxa"/>
            </w:tcMar>
          </w:tcPr>
          <w:p w14:paraId="3EEAEFFB" w14:textId="77777777" w:rsidR="00492D84" w:rsidRDefault="00492D84">
            <w:pPr>
              <w:spacing w:line="276" w:lineRule="auto"/>
              <w:jc w:val="center"/>
            </w:pPr>
          </w:p>
        </w:tc>
        <w:tc>
          <w:tcPr>
            <w:tcW w:w="960" w:type="dxa"/>
            <w:tcBorders>
              <w:bottom w:val="single" w:sz="8" w:space="0" w:color="000000"/>
              <w:right w:val="single" w:sz="8" w:space="0" w:color="000000"/>
            </w:tcBorders>
            <w:tcMar>
              <w:top w:w="0" w:type="dxa"/>
              <w:left w:w="100" w:type="dxa"/>
              <w:bottom w:w="0" w:type="dxa"/>
              <w:right w:w="100" w:type="dxa"/>
            </w:tcMar>
          </w:tcPr>
          <w:p w14:paraId="5605447A" w14:textId="77777777" w:rsidR="00492D84" w:rsidRDefault="00492D84">
            <w:pPr>
              <w:spacing w:line="276" w:lineRule="auto"/>
              <w:jc w:val="center"/>
            </w:pPr>
          </w:p>
        </w:tc>
        <w:tc>
          <w:tcPr>
            <w:tcW w:w="960" w:type="dxa"/>
            <w:tcBorders>
              <w:bottom w:val="single" w:sz="8" w:space="0" w:color="000000"/>
              <w:right w:val="single" w:sz="8" w:space="0" w:color="000000"/>
            </w:tcBorders>
            <w:tcMar>
              <w:top w:w="0" w:type="dxa"/>
              <w:left w:w="100" w:type="dxa"/>
              <w:bottom w:w="0" w:type="dxa"/>
              <w:right w:w="100" w:type="dxa"/>
            </w:tcMar>
          </w:tcPr>
          <w:p w14:paraId="2320E36C" w14:textId="77777777" w:rsidR="00492D84" w:rsidRDefault="00000000">
            <w:pPr>
              <w:spacing w:line="276" w:lineRule="auto"/>
              <w:jc w:val="center"/>
            </w:pPr>
            <w:r>
              <w:t>+</w:t>
            </w:r>
          </w:p>
        </w:tc>
        <w:tc>
          <w:tcPr>
            <w:tcW w:w="960" w:type="dxa"/>
            <w:tcBorders>
              <w:bottom w:val="single" w:sz="8" w:space="0" w:color="000000"/>
              <w:right w:val="single" w:sz="8" w:space="0" w:color="000000"/>
            </w:tcBorders>
            <w:tcMar>
              <w:top w:w="0" w:type="dxa"/>
              <w:left w:w="100" w:type="dxa"/>
              <w:bottom w:w="0" w:type="dxa"/>
              <w:right w:w="100" w:type="dxa"/>
            </w:tcMar>
          </w:tcPr>
          <w:p w14:paraId="3FC17DAD" w14:textId="77777777" w:rsidR="00492D84" w:rsidRDefault="00492D84">
            <w:pPr>
              <w:spacing w:line="276" w:lineRule="auto"/>
              <w:jc w:val="center"/>
            </w:pPr>
          </w:p>
        </w:tc>
        <w:tc>
          <w:tcPr>
            <w:tcW w:w="960" w:type="dxa"/>
            <w:tcBorders>
              <w:bottom w:val="single" w:sz="8" w:space="0" w:color="000000"/>
              <w:right w:val="single" w:sz="8" w:space="0" w:color="000000"/>
            </w:tcBorders>
            <w:tcMar>
              <w:top w:w="0" w:type="dxa"/>
              <w:left w:w="100" w:type="dxa"/>
              <w:bottom w:w="0" w:type="dxa"/>
              <w:right w:w="100" w:type="dxa"/>
            </w:tcMar>
          </w:tcPr>
          <w:p w14:paraId="7CFF2EB6" w14:textId="77777777" w:rsidR="00492D84" w:rsidRDefault="00492D84">
            <w:pPr>
              <w:spacing w:line="276" w:lineRule="auto"/>
              <w:jc w:val="center"/>
            </w:pPr>
          </w:p>
        </w:tc>
        <w:tc>
          <w:tcPr>
            <w:tcW w:w="960" w:type="dxa"/>
            <w:tcBorders>
              <w:bottom w:val="single" w:sz="8" w:space="0" w:color="000000"/>
              <w:right w:val="single" w:sz="8" w:space="0" w:color="000000"/>
            </w:tcBorders>
            <w:tcMar>
              <w:top w:w="0" w:type="dxa"/>
              <w:left w:w="100" w:type="dxa"/>
              <w:bottom w:w="0" w:type="dxa"/>
              <w:right w:w="100" w:type="dxa"/>
            </w:tcMar>
          </w:tcPr>
          <w:p w14:paraId="64AFE64A" w14:textId="77777777" w:rsidR="00492D84" w:rsidRDefault="00000000">
            <w:pPr>
              <w:spacing w:line="276" w:lineRule="auto"/>
              <w:jc w:val="center"/>
            </w:pPr>
            <w:r>
              <w:t>+</w:t>
            </w:r>
          </w:p>
        </w:tc>
      </w:tr>
      <w:tr w:rsidR="00492D84" w14:paraId="498AEA61" w14:textId="77777777">
        <w:trPr>
          <w:trHeight w:val="255"/>
        </w:trPr>
        <w:tc>
          <w:tcPr>
            <w:tcW w:w="3315"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079D7747" w14:textId="77777777" w:rsidR="00492D84" w:rsidRDefault="00000000">
            <w:pPr>
              <w:spacing w:line="276" w:lineRule="auto"/>
            </w:pPr>
            <w:r>
              <w:t>Научно-исследовательская работа</w:t>
            </w:r>
          </w:p>
        </w:tc>
        <w:tc>
          <w:tcPr>
            <w:tcW w:w="960" w:type="dxa"/>
            <w:tcBorders>
              <w:bottom w:val="single" w:sz="8" w:space="0" w:color="000000"/>
              <w:right w:val="single" w:sz="8" w:space="0" w:color="000000"/>
            </w:tcBorders>
            <w:tcMar>
              <w:top w:w="0" w:type="dxa"/>
              <w:left w:w="100" w:type="dxa"/>
              <w:bottom w:w="0" w:type="dxa"/>
              <w:right w:w="100" w:type="dxa"/>
            </w:tcMar>
          </w:tcPr>
          <w:p w14:paraId="3EF5877B" w14:textId="77777777" w:rsidR="00492D84" w:rsidRDefault="00492D84">
            <w:pPr>
              <w:spacing w:line="276" w:lineRule="auto"/>
              <w:jc w:val="center"/>
            </w:pPr>
          </w:p>
        </w:tc>
        <w:tc>
          <w:tcPr>
            <w:tcW w:w="960" w:type="dxa"/>
            <w:tcBorders>
              <w:bottom w:val="single" w:sz="8" w:space="0" w:color="000000"/>
              <w:right w:val="single" w:sz="8" w:space="0" w:color="000000"/>
            </w:tcBorders>
            <w:tcMar>
              <w:top w:w="0" w:type="dxa"/>
              <w:left w:w="100" w:type="dxa"/>
              <w:bottom w:w="0" w:type="dxa"/>
              <w:right w:w="100" w:type="dxa"/>
            </w:tcMar>
          </w:tcPr>
          <w:p w14:paraId="6C5B455C" w14:textId="77777777" w:rsidR="00492D84" w:rsidRDefault="00492D84">
            <w:pPr>
              <w:spacing w:line="276" w:lineRule="auto"/>
              <w:jc w:val="center"/>
            </w:pPr>
          </w:p>
        </w:tc>
        <w:tc>
          <w:tcPr>
            <w:tcW w:w="960" w:type="dxa"/>
            <w:tcBorders>
              <w:bottom w:val="single" w:sz="8" w:space="0" w:color="000000"/>
              <w:right w:val="single" w:sz="8" w:space="0" w:color="000000"/>
            </w:tcBorders>
            <w:tcMar>
              <w:top w:w="0" w:type="dxa"/>
              <w:left w:w="100" w:type="dxa"/>
              <w:bottom w:w="0" w:type="dxa"/>
              <w:right w:w="100" w:type="dxa"/>
            </w:tcMar>
          </w:tcPr>
          <w:p w14:paraId="0480C5CC" w14:textId="77777777" w:rsidR="00492D84" w:rsidRDefault="00000000">
            <w:pPr>
              <w:spacing w:line="276" w:lineRule="auto"/>
              <w:jc w:val="center"/>
            </w:pPr>
            <w:r>
              <w:t>+</w:t>
            </w:r>
          </w:p>
        </w:tc>
        <w:tc>
          <w:tcPr>
            <w:tcW w:w="960" w:type="dxa"/>
            <w:tcBorders>
              <w:bottom w:val="single" w:sz="8" w:space="0" w:color="000000"/>
              <w:right w:val="single" w:sz="8" w:space="0" w:color="000000"/>
            </w:tcBorders>
            <w:tcMar>
              <w:top w:w="0" w:type="dxa"/>
              <w:left w:w="100" w:type="dxa"/>
              <w:bottom w:w="0" w:type="dxa"/>
              <w:right w:w="100" w:type="dxa"/>
            </w:tcMar>
          </w:tcPr>
          <w:p w14:paraId="5B30E1D3" w14:textId="77777777" w:rsidR="00492D84" w:rsidRDefault="00000000">
            <w:pPr>
              <w:spacing w:line="276" w:lineRule="auto"/>
              <w:jc w:val="center"/>
            </w:pPr>
            <w:r>
              <w:t>+</w:t>
            </w:r>
          </w:p>
        </w:tc>
        <w:tc>
          <w:tcPr>
            <w:tcW w:w="960" w:type="dxa"/>
            <w:tcBorders>
              <w:bottom w:val="single" w:sz="8" w:space="0" w:color="000000"/>
              <w:right w:val="single" w:sz="8" w:space="0" w:color="000000"/>
            </w:tcBorders>
            <w:tcMar>
              <w:top w:w="0" w:type="dxa"/>
              <w:left w:w="100" w:type="dxa"/>
              <w:bottom w:w="0" w:type="dxa"/>
              <w:right w:w="100" w:type="dxa"/>
            </w:tcMar>
          </w:tcPr>
          <w:p w14:paraId="7D5436C3" w14:textId="77777777" w:rsidR="00492D84" w:rsidRDefault="00492D84">
            <w:pPr>
              <w:spacing w:line="276" w:lineRule="auto"/>
              <w:jc w:val="center"/>
            </w:pPr>
          </w:p>
        </w:tc>
        <w:tc>
          <w:tcPr>
            <w:tcW w:w="960" w:type="dxa"/>
            <w:tcBorders>
              <w:bottom w:val="single" w:sz="8" w:space="0" w:color="000000"/>
              <w:right w:val="single" w:sz="8" w:space="0" w:color="000000"/>
            </w:tcBorders>
            <w:tcMar>
              <w:top w:w="0" w:type="dxa"/>
              <w:left w:w="100" w:type="dxa"/>
              <w:bottom w:w="0" w:type="dxa"/>
              <w:right w:w="100" w:type="dxa"/>
            </w:tcMar>
          </w:tcPr>
          <w:p w14:paraId="22C5D240" w14:textId="77777777" w:rsidR="00492D84" w:rsidRDefault="00492D84">
            <w:pPr>
              <w:spacing w:line="276" w:lineRule="auto"/>
              <w:jc w:val="center"/>
            </w:pPr>
          </w:p>
        </w:tc>
        <w:tc>
          <w:tcPr>
            <w:tcW w:w="960" w:type="dxa"/>
            <w:tcBorders>
              <w:bottom w:val="single" w:sz="8" w:space="0" w:color="000000"/>
              <w:right w:val="single" w:sz="8" w:space="0" w:color="000000"/>
            </w:tcBorders>
            <w:tcMar>
              <w:top w:w="0" w:type="dxa"/>
              <w:left w:w="100" w:type="dxa"/>
              <w:bottom w:w="0" w:type="dxa"/>
              <w:right w:w="100" w:type="dxa"/>
            </w:tcMar>
          </w:tcPr>
          <w:p w14:paraId="1A1F9B06" w14:textId="77777777" w:rsidR="00492D84" w:rsidRDefault="00492D84">
            <w:pPr>
              <w:spacing w:line="276" w:lineRule="auto"/>
              <w:jc w:val="center"/>
            </w:pPr>
          </w:p>
        </w:tc>
      </w:tr>
      <w:tr w:rsidR="00492D84" w14:paraId="6754C443" w14:textId="77777777">
        <w:trPr>
          <w:trHeight w:val="255"/>
        </w:trPr>
        <w:tc>
          <w:tcPr>
            <w:tcW w:w="10035" w:type="dxa"/>
            <w:gridSpan w:val="8"/>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714E63BA" w14:textId="77777777" w:rsidR="00492D84" w:rsidRDefault="00000000">
            <w:pPr>
              <w:spacing w:line="276" w:lineRule="auto"/>
              <w:jc w:val="center"/>
              <w:rPr>
                <w:b/>
                <w:bCs/>
              </w:rPr>
            </w:pPr>
            <w:r>
              <w:rPr>
                <w:b/>
                <w:bCs/>
              </w:rPr>
              <w:t>Итоговая государственная аттестация</w:t>
            </w:r>
          </w:p>
        </w:tc>
      </w:tr>
      <w:tr w:rsidR="00492D84" w14:paraId="4E0079EE" w14:textId="77777777">
        <w:trPr>
          <w:trHeight w:val="255"/>
        </w:trPr>
        <w:tc>
          <w:tcPr>
            <w:tcW w:w="33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39FA3B8C" w14:textId="77777777" w:rsidR="00492D84" w:rsidRDefault="00000000">
            <w:pPr>
              <w:spacing w:line="276" w:lineRule="auto"/>
            </w:pPr>
            <w:r>
              <w:t>Государственный экзамен по направлению «Физика»</w:t>
            </w:r>
          </w:p>
        </w:tc>
        <w:tc>
          <w:tcPr>
            <w:tcW w:w="960" w:type="dxa"/>
            <w:tcBorders>
              <w:bottom w:val="single" w:sz="8" w:space="0" w:color="000000"/>
              <w:right w:val="single" w:sz="8" w:space="0" w:color="000000"/>
            </w:tcBorders>
            <w:tcMar>
              <w:top w:w="0" w:type="dxa"/>
              <w:left w:w="100" w:type="dxa"/>
              <w:bottom w:w="0" w:type="dxa"/>
              <w:right w:w="100" w:type="dxa"/>
            </w:tcMar>
          </w:tcPr>
          <w:p w14:paraId="4FCB3157" w14:textId="77777777" w:rsidR="00492D84" w:rsidRDefault="00000000">
            <w:pPr>
              <w:spacing w:line="276" w:lineRule="auto"/>
              <w:jc w:val="center"/>
            </w:pPr>
            <w:r>
              <w:t>+</w:t>
            </w:r>
          </w:p>
        </w:tc>
        <w:tc>
          <w:tcPr>
            <w:tcW w:w="960" w:type="dxa"/>
            <w:tcBorders>
              <w:bottom w:val="single" w:sz="8" w:space="0" w:color="000000"/>
              <w:right w:val="single" w:sz="8" w:space="0" w:color="000000"/>
            </w:tcBorders>
            <w:tcMar>
              <w:top w:w="0" w:type="dxa"/>
              <w:left w:w="100" w:type="dxa"/>
              <w:bottom w:w="0" w:type="dxa"/>
              <w:right w:w="100" w:type="dxa"/>
            </w:tcMar>
          </w:tcPr>
          <w:p w14:paraId="4130BB62" w14:textId="77777777" w:rsidR="00492D84" w:rsidRDefault="00492D84">
            <w:pPr>
              <w:spacing w:line="276" w:lineRule="auto"/>
              <w:jc w:val="center"/>
            </w:pPr>
          </w:p>
        </w:tc>
        <w:tc>
          <w:tcPr>
            <w:tcW w:w="960" w:type="dxa"/>
            <w:tcBorders>
              <w:bottom w:val="single" w:sz="8" w:space="0" w:color="000000"/>
              <w:right w:val="single" w:sz="8" w:space="0" w:color="000000"/>
            </w:tcBorders>
            <w:tcMar>
              <w:top w:w="0" w:type="dxa"/>
              <w:left w:w="100" w:type="dxa"/>
              <w:bottom w:w="0" w:type="dxa"/>
              <w:right w:w="100" w:type="dxa"/>
            </w:tcMar>
          </w:tcPr>
          <w:p w14:paraId="05918435" w14:textId="77777777" w:rsidR="00492D84" w:rsidRDefault="00492D84">
            <w:pPr>
              <w:spacing w:line="276" w:lineRule="auto"/>
              <w:jc w:val="center"/>
            </w:pPr>
          </w:p>
        </w:tc>
        <w:tc>
          <w:tcPr>
            <w:tcW w:w="960" w:type="dxa"/>
            <w:tcBorders>
              <w:bottom w:val="single" w:sz="8" w:space="0" w:color="000000"/>
              <w:right w:val="single" w:sz="8" w:space="0" w:color="000000"/>
            </w:tcBorders>
            <w:tcMar>
              <w:top w:w="0" w:type="dxa"/>
              <w:left w:w="100" w:type="dxa"/>
              <w:bottom w:w="0" w:type="dxa"/>
              <w:right w:w="100" w:type="dxa"/>
            </w:tcMar>
          </w:tcPr>
          <w:p w14:paraId="3A89A46B" w14:textId="77777777" w:rsidR="00492D84" w:rsidRDefault="00000000">
            <w:pPr>
              <w:spacing w:line="276" w:lineRule="auto"/>
              <w:jc w:val="center"/>
            </w:pPr>
            <w:r>
              <w:t xml:space="preserve"> </w:t>
            </w:r>
          </w:p>
        </w:tc>
        <w:tc>
          <w:tcPr>
            <w:tcW w:w="960" w:type="dxa"/>
            <w:tcBorders>
              <w:bottom w:val="single" w:sz="8" w:space="0" w:color="000000"/>
              <w:right w:val="single" w:sz="8" w:space="0" w:color="000000"/>
            </w:tcBorders>
            <w:tcMar>
              <w:top w:w="0" w:type="dxa"/>
              <w:left w:w="100" w:type="dxa"/>
              <w:bottom w:w="0" w:type="dxa"/>
              <w:right w:w="100" w:type="dxa"/>
            </w:tcMar>
          </w:tcPr>
          <w:p w14:paraId="4D757B6E" w14:textId="77777777" w:rsidR="00492D84" w:rsidRDefault="00000000">
            <w:pPr>
              <w:spacing w:line="276" w:lineRule="auto"/>
              <w:jc w:val="center"/>
            </w:pPr>
            <w:r>
              <w:t xml:space="preserve"> </w:t>
            </w:r>
          </w:p>
        </w:tc>
        <w:tc>
          <w:tcPr>
            <w:tcW w:w="960" w:type="dxa"/>
            <w:tcBorders>
              <w:bottom w:val="single" w:sz="8" w:space="0" w:color="000000"/>
              <w:right w:val="single" w:sz="8" w:space="0" w:color="000000"/>
            </w:tcBorders>
            <w:tcMar>
              <w:top w:w="0" w:type="dxa"/>
              <w:left w:w="100" w:type="dxa"/>
              <w:bottom w:w="0" w:type="dxa"/>
              <w:right w:w="100" w:type="dxa"/>
            </w:tcMar>
          </w:tcPr>
          <w:p w14:paraId="2F0D0DA5" w14:textId="17BDC9D5" w:rsidR="00492D84" w:rsidRDefault="00691119">
            <w:pPr>
              <w:spacing w:line="276" w:lineRule="auto"/>
              <w:jc w:val="center"/>
            </w:pPr>
            <w:r>
              <w:rPr>
                <w:lang w:val="ru-RU"/>
              </w:rPr>
              <w:t>+</w:t>
            </w:r>
            <w:r>
              <w:t xml:space="preserve"> </w:t>
            </w:r>
          </w:p>
        </w:tc>
        <w:tc>
          <w:tcPr>
            <w:tcW w:w="960" w:type="dxa"/>
            <w:tcBorders>
              <w:bottom w:val="single" w:sz="8" w:space="0" w:color="000000"/>
              <w:right w:val="single" w:sz="8" w:space="0" w:color="000000"/>
            </w:tcBorders>
            <w:tcMar>
              <w:top w:w="0" w:type="dxa"/>
              <w:left w:w="100" w:type="dxa"/>
              <w:bottom w:w="0" w:type="dxa"/>
              <w:right w:w="100" w:type="dxa"/>
            </w:tcMar>
          </w:tcPr>
          <w:p w14:paraId="22D12EE3" w14:textId="66F4ABCC" w:rsidR="00492D84" w:rsidRDefault="00691119">
            <w:pPr>
              <w:spacing w:line="276" w:lineRule="auto"/>
              <w:jc w:val="center"/>
            </w:pPr>
            <w:r>
              <w:rPr>
                <w:lang w:val="ru-RU"/>
              </w:rPr>
              <w:t>+</w:t>
            </w:r>
            <w:r>
              <w:t xml:space="preserve"> </w:t>
            </w:r>
          </w:p>
        </w:tc>
      </w:tr>
      <w:tr w:rsidR="00492D84" w14:paraId="12259E5B" w14:textId="77777777">
        <w:trPr>
          <w:trHeight w:val="255"/>
        </w:trPr>
        <w:tc>
          <w:tcPr>
            <w:tcW w:w="33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03527389" w14:textId="77777777" w:rsidR="00492D84" w:rsidRDefault="00000000">
            <w:pPr>
              <w:spacing w:line="276" w:lineRule="auto"/>
            </w:pPr>
            <w:r>
              <w:t>Защита выпускной квалификационной работы</w:t>
            </w:r>
          </w:p>
        </w:tc>
        <w:tc>
          <w:tcPr>
            <w:tcW w:w="960" w:type="dxa"/>
            <w:tcBorders>
              <w:bottom w:val="single" w:sz="8" w:space="0" w:color="000000"/>
              <w:right w:val="single" w:sz="8" w:space="0" w:color="000000"/>
            </w:tcBorders>
            <w:tcMar>
              <w:top w:w="0" w:type="dxa"/>
              <w:left w:w="100" w:type="dxa"/>
              <w:bottom w:w="0" w:type="dxa"/>
              <w:right w:w="100" w:type="dxa"/>
            </w:tcMar>
          </w:tcPr>
          <w:p w14:paraId="0D26FA9B" w14:textId="77777777" w:rsidR="00492D84" w:rsidRDefault="00000000">
            <w:pPr>
              <w:spacing w:line="276" w:lineRule="auto"/>
              <w:jc w:val="center"/>
            </w:pPr>
            <w:r>
              <w:t xml:space="preserve"> </w:t>
            </w:r>
          </w:p>
        </w:tc>
        <w:tc>
          <w:tcPr>
            <w:tcW w:w="960" w:type="dxa"/>
            <w:tcBorders>
              <w:bottom w:val="single" w:sz="8" w:space="0" w:color="000000"/>
              <w:right w:val="single" w:sz="8" w:space="0" w:color="000000"/>
            </w:tcBorders>
            <w:tcMar>
              <w:top w:w="0" w:type="dxa"/>
              <w:left w:w="100" w:type="dxa"/>
              <w:bottom w:w="0" w:type="dxa"/>
              <w:right w:w="100" w:type="dxa"/>
            </w:tcMar>
          </w:tcPr>
          <w:p w14:paraId="2B68C9C1" w14:textId="2811BC5F" w:rsidR="00492D84" w:rsidRPr="00691119" w:rsidRDefault="00000000">
            <w:pPr>
              <w:spacing w:line="276" w:lineRule="auto"/>
              <w:jc w:val="center"/>
              <w:rPr>
                <w:lang w:val="ru-RU"/>
              </w:rPr>
            </w:pPr>
            <w:r>
              <w:t xml:space="preserve"> </w:t>
            </w:r>
            <w:r w:rsidR="00691119">
              <w:rPr>
                <w:lang w:val="ru-RU"/>
              </w:rPr>
              <w:t>+</w:t>
            </w:r>
          </w:p>
        </w:tc>
        <w:tc>
          <w:tcPr>
            <w:tcW w:w="960" w:type="dxa"/>
            <w:tcBorders>
              <w:bottom w:val="single" w:sz="8" w:space="0" w:color="000000"/>
              <w:right w:val="single" w:sz="8" w:space="0" w:color="000000"/>
            </w:tcBorders>
            <w:tcMar>
              <w:top w:w="0" w:type="dxa"/>
              <w:left w:w="100" w:type="dxa"/>
              <w:bottom w:w="0" w:type="dxa"/>
              <w:right w:w="100" w:type="dxa"/>
            </w:tcMar>
          </w:tcPr>
          <w:p w14:paraId="6E10B97B" w14:textId="77777777" w:rsidR="00492D84" w:rsidRDefault="00000000">
            <w:pPr>
              <w:spacing w:line="276" w:lineRule="auto"/>
              <w:jc w:val="center"/>
            </w:pPr>
            <w:r>
              <w:t>+</w:t>
            </w:r>
          </w:p>
        </w:tc>
        <w:tc>
          <w:tcPr>
            <w:tcW w:w="960" w:type="dxa"/>
            <w:tcBorders>
              <w:bottom w:val="single" w:sz="8" w:space="0" w:color="000000"/>
              <w:right w:val="single" w:sz="8" w:space="0" w:color="000000"/>
            </w:tcBorders>
            <w:tcMar>
              <w:top w:w="0" w:type="dxa"/>
              <w:left w:w="100" w:type="dxa"/>
              <w:bottom w:w="0" w:type="dxa"/>
              <w:right w:w="100" w:type="dxa"/>
            </w:tcMar>
          </w:tcPr>
          <w:p w14:paraId="12A8A679" w14:textId="77777777" w:rsidR="00492D84" w:rsidRDefault="00000000">
            <w:pPr>
              <w:spacing w:line="276" w:lineRule="auto"/>
              <w:jc w:val="center"/>
            </w:pPr>
            <w:r>
              <w:t>+</w:t>
            </w:r>
          </w:p>
        </w:tc>
        <w:tc>
          <w:tcPr>
            <w:tcW w:w="960" w:type="dxa"/>
            <w:tcBorders>
              <w:bottom w:val="single" w:sz="8" w:space="0" w:color="000000"/>
              <w:right w:val="single" w:sz="8" w:space="0" w:color="000000"/>
            </w:tcBorders>
            <w:tcMar>
              <w:top w:w="0" w:type="dxa"/>
              <w:left w:w="100" w:type="dxa"/>
              <w:bottom w:w="0" w:type="dxa"/>
              <w:right w:w="100" w:type="dxa"/>
            </w:tcMar>
          </w:tcPr>
          <w:p w14:paraId="6B0738B6" w14:textId="4B745EC1" w:rsidR="00492D84" w:rsidRPr="00691119" w:rsidRDefault="00691119">
            <w:pPr>
              <w:spacing w:line="276" w:lineRule="auto"/>
              <w:jc w:val="center"/>
              <w:rPr>
                <w:lang w:val="ru-RU"/>
              </w:rPr>
            </w:pPr>
            <w:r>
              <w:rPr>
                <w:lang w:val="ru-RU"/>
              </w:rPr>
              <w:t>+</w:t>
            </w:r>
          </w:p>
        </w:tc>
        <w:tc>
          <w:tcPr>
            <w:tcW w:w="960" w:type="dxa"/>
            <w:tcBorders>
              <w:bottom w:val="single" w:sz="8" w:space="0" w:color="000000"/>
              <w:right w:val="single" w:sz="8" w:space="0" w:color="000000"/>
            </w:tcBorders>
            <w:tcMar>
              <w:top w:w="0" w:type="dxa"/>
              <w:left w:w="100" w:type="dxa"/>
              <w:bottom w:w="0" w:type="dxa"/>
              <w:right w:w="100" w:type="dxa"/>
            </w:tcMar>
          </w:tcPr>
          <w:p w14:paraId="0F178645" w14:textId="796EBB3B" w:rsidR="00492D84" w:rsidRDefault="00492D84">
            <w:pPr>
              <w:spacing w:line="276" w:lineRule="auto"/>
              <w:jc w:val="center"/>
            </w:pPr>
          </w:p>
        </w:tc>
        <w:tc>
          <w:tcPr>
            <w:tcW w:w="960" w:type="dxa"/>
            <w:tcBorders>
              <w:bottom w:val="single" w:sz="8" w:space="0" w:color="000000"/>
              <w:right w:val="single" w:sz="8" w:space="0" w:color="000000"/>
            </w:tcBorders>
            <w:tcMar>
              <w:top w:w="0" w:type="dxa"/>
              <w:left w:w="100" w:type="dxa"/>
              <w:bottom w:w="0" w:type="dxa"/>
              <w:right w:w="100" w:type="dxa"/>
            </w:tcMar>
          </w:tcPr>
          <w:p w14:paraId="1486CAFA" w14:textId="536F8C85" w:rsidR="00492D84" w:rsidRDefault="00492D84">
            <w:pPr>
              <w:spacing w:line="276" w:lineRule="auto"/>
              <w:jc w:val="center"/>
            </w:pPr>
          </w:p>
        </w:tc>
      </w:tr>
    </w:tbl>
    <w:p w14:paraId="4838D21D" w14:textId="77777777" w:rsidR="00492D84" w:rsidRDefault="00492D84">
      <w:pPr>
        <w:spacing w:line="276" w:lineRule="auto"/>
      </w:pPr>
    </w:p>
    <w:p w14:paraId="46E18032" w14:textId="77777777" w:rsidR="00492D84" w:rsidRDefault="00492D84">
      <w:pPr>
        <w:spacing w:line="276" w:lineRule="auto"/>
      </w:pPr>
    </w:p>
    <w:p w14:paraId="53FFD9F3" w14:textId="77777777" w:rsidR="00492D84" w:rsidRDefault="00492D84">
      <w:pPr>
        <w:spacing w:line="276" w:lineRule="auto"/>
      </w:pPr>
    </w:p>
    <w:p w14:paraId="19592CAD" w14:textId="77777777" w:rsidR="00492D84" w:rsidRDefault="00492D84">
      <w:pPr>
        <w:spacing w:line="276" w:lineRule="auto"/>
      </w:pPr>
    </w:p>
    <w:p w14:paraId="0D13A3D2" w14:textId="77777777" w:rsidR="00492D84" w:rsidRDefault="00492D84">
      <w:pPr>
        <w:spacing w:line="276" w:lineRule="auto"/>
      </w:pPr>
    </w:p>
    <w:p w14:paraId="458060E4" w14:textId="77777777" w:rsidR="00492D84" w:rsidRDefault="00492D84">
      <w:pPr>
        <w:spacing w:line="276" w:lineRule="auto"/>
      </w:pPr>
    </w:p>
    <w:p w14:paraId="6911EE1B" w14:textId="77777777" w:rsidR="00492D84" w:rsidRDefault="00000000">
      <w:pPr>
        <w:spacing w:after="120" w:line="276" w:lineRule="auto"/>
        <w:rPr>
          <w:b/>
          <w:bCs/>
        </w:rPr>
      </w:pPr>
      <w:r>
        <w:br w:type="page"/>
      </w:r>
    </w:p>
    <w:p w14:paraId="6FE8757F" w14:textId="77777777" w:rsidR="00492D84" w:rsidRDefault="00000000">
      <w:pPr>
        <w:spacing w:after="120" w:line="276" w:lineRule="auto"/>
        <w:jc w:val="center"/>
        <w:rPr>
          <w:b/>
          <w:bCs/>
        </w:rPr>
      </w:pPr>
      <w:r>
        <w:rPr>
          <w:b/>
          <w:bCs/>
        </w:rPr>
        <w:lastRenderedPageBreak/>
        <w:t>Матрица соответствия общепрофессиональных компетенций (ОПК) выпускника магистерской программы и дисциплин (модулей), практик образовательной программы</w:t>
      </w:r>
    </w:p>
    <w:p w14:paraId="43F0745C" w14:textId="77777777" w:rsidR="00492D84" w:rsidRDefault="00000000">
      <w:pPr>
        <w:spacing w:after="120" w:line="276" w:lineRule="auto"/>
        <w:jc w:val="center"/>
      </w:pPr>
      <w:r>
        <w:t>(исключены дисциплины, не участвующие в формировании ОПК)</w:t>
      </w:r>
    </w:p>
    <w:tbl>
      <w:tblPr>
        <w:tblStyle w:val="affffffffffffffffffffffffffff7"/>
        <w:tblW w:w="877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3300"/>
        <w:gridCol w:w="1095"/>
        <w:gridCol w:w="1095"/>
        <w:gridCol w:w="1095"/>
        <w:gridCol w:w="1095"/>
        <w:gridCol w:w="1095"/>
      </w:tblGrid>
      <w:tr w:rsidR="00492D84" w14:paraId="237CE83B" w14:textId="77777777">
        <w:trPr>
          <w:trHeight w:val="630"/>
        </w:trPr>
        <w:tc>
          <w:tcPr>
            <w:tcW w:w="330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7AACC48F" w14:textId="77777777" w:rsidR="00492D84" w:rsidRDefault="00000000">
            <w:pPr>
              <w:spacing w:line="276" w:lineRule="auto"/>
              <w:jc w:val="center"/>
              <w:rPr>
                <w:b/>
                <w:bCs/>
              </w:rPr>
            </w:pPr>
            <w:r>
              <w:rPr>
                <w:b/>
                <w:bCs/>
              </w:rPr>
              <w:t>Элементы образовательной программы</w:t>
            </w:r>
          </w:p>
        </w:tc>
        <w:tc>
          <w:tcPr>
            <w:tcW w:w="1095" w:type="dxa"/>
            <w:tcBorders>
              <w:top w:val="single" w:sz="8" w:space="0" w:color="000000"/>
              <w:bottom w:val="single" w:sz="8" w:space="0" w:color="000000"/>
              <w:right w:val="single" w:sz="8" w:space="0" w:color="000000"/>
            </w:tcBorders>
            <w:tcMar>
              <w:top w:w="0" w:type="dxa"/>
              <w:left w:w="100" w:type="dxa"/>
              <w:bottom w:w="0" w:type="dxa"/>
              <w:right w:w="100" w:type="dxa"/>
            </w:tcMar>
          </w:tcPr>
          <w:p w14:paraId="50FDABAB" w14:textId="77777777" w:rsidR="00492D84" w:rsidRDefault="00000000">
            <w:pPr>
              <w:spacing w:line="276" w:lineRule="auto"/>
              <w:jc w:val="center"/>
              <w:rPr>
                <w:b/>
                <w:bCs/>
              </w:rPr>
            </w:pPr>
            <w:r>
              <w:rPr>
                <w:b/>
                <w:bCs/>
              </w:rPr>
              <w:t>ОПК-1</w:t>
            </w:r>
          </w:p>
        </w:tc>
        <w:tc>
          <w:tcPr>
            <w:tcW w:w="1095" w:type="dxa"/>
            <w:tcBorders>
              <w:top w:val="single" w:sz="8" w:space="0" w:color="000000"/>
              <w:bottom w:val="single" w:sz="8" w:space="0" w:color="000000"/>
              <w:right w:val="single" w:sz="8" w:space="0" w:color="000000"/>
            </w:tcBorders>
            <w:tcMar>
              <w:top w:w="0" w:type="dxa"/>
              <w:left w:w="100" w:type="dxa"/>
              <w:bottom w:w="0" w:type="dxa"/>
              <w:right w:w="100" w:type="dxa"/>
            </w:tcMar>
          </w:tcPr>
          <w:p w14:paraId="2EAF936B" w14:textId="77777777" w:rsidR="00492D84" w:rsidRDefault="00000000">
            <w:pPr>
              <w:spacing w:line="276" w:lineRule="auto"/>
              <w:jc w:val="center"/>
              <w:rPr>
                <w:b/>
                <w:bCs/>
              </w:rPr>
            </w:pPr>
            <w:r>
              <w:rPr>
                <w:b/>
                <w:bCs/>
              </w:rPr>
              <w:t>ОПК-2</w:t>
            </w:r>
          </w:p>
        </w:tc>
        <w:tc>
          <w:tcPr>
            <w:tcW w:w="1095" w:type="dxa"/>
            <w:tcBorders>
              <w:top w:val="single" w:sz="8" w:space="0" w:color="000000"/>
              <w:bottom w:val="single" w:sz="8" w:space="0" w:color="000000"/>
              <w:right w:val="single" w:sz="8" w:space="0" w:color="000000"/>
            </w:tcBorders>
            <w:tcMar>
              <w:top w:w="0" w:type="dxa"/>
              <w:left w:w="100" w:type="dxa"/>
              <w:bottom w:w="0" w:type="dxa"/>
              <w:right w:w="100" w:type="dxa"/>
            </w:tcMar>
          </w:tcPr>
          <w:p w14:paraId="20B7309D" w14:textId="77777777" w:rsidR="00492D84" w:rsidRDefault="00000000">
            <w:pPr>
              <w:spacing w:line="276" w:lineRule="auto"/>
              <w:jc w:val="center"/>
              <w:rPr>
                <w:b/>
                <w:bCs/>
              </w:rPr>
            </w:pPr>
            <w:r>
              <w:rPr>
                <w:b/>
                <w:bCs/>
              </w:rPr>
              <w:t>ОПК-3</w:t>
            </w:r>
          </w:p>
        </w:tc>
        <w:tc>
          <w:tcPr>
            <w:tcW w:w="1095" w:type="dxa"/>
            <w:tcBorders>
              <w:top w:val="single" w:sz="8" w:space="0" w:color="000000"/>
              <w:bottom w:val="single" w:sz="8" w:space="0" w:color="000000"/>
              <w:right w:val="single" w:sz="8" w:space="0" w:color="000000"/>
            </w:tcBorders>
            <w:tcMar>
              <w:top w:w="0" w:type="dxa"/>
              <w:left w:w="100" w:type="dxa"/>
              <w:bottom w:w="0" w:type="dxa"/>
              <w:right w:w="100" w:type="dxa"/>
            </w:tcMar>
          </w:tcPr>
          <w:p w14:paraId="2ED0A81D" w14:textId="77777777" w:rsidR="00492D84" w:rsidRDefault="00000000">
            <w:pPr>
              <w:spacing w:line="276" w:lineRule="auto"/>
              <w:jc w:val="center"/>
              <w:rPr>
                <w:b/>
                <w:bCs/>
              </w:rPr>
            </w:pPr>
            <w:r>
              <w:rPr>
                <w:b/>
                <w:bCs/>
              </w:rPr>
              <w:t>ОПК-4</w:t>
            </w:r>
          </w:p>
        </w:tc>
        <w:tc>
          <w:tcPr>
            <w:tcW w:w="1095" w:type="dxa"/>
            <w:tcBorders>
              <w:top w:val="single" w:sz="8" w:space="0" w:color="000000"/>
              <w:bottom w:val="single" w:sz="8" w:space="0" w:color="000000"/>
              <w:right w:val="single" w:sz="8" w:space="0" w:color="000000"/>
            </w:tcBorders>
            <w:tcMar>
              <w:top w:w="0" w:type="dxa"/>
              <w:left w:w="100" w:type="dxa"/>
              <w:bottom w:w="0" w:type="dxa"/>
              <w:right w:w="100" w:type="dxa"/>
            </w:tcMar>
          </w:tcPr>
          <w:p w14:paraId="15CE3967" w14:textId="77777777" w:rsidR="00492D84" w:rsidRDefault="00000000">
            <w:pPr>
              <w:spacing w:line="276" w:lineRule="auto"/>
              <w:jc w:val="center"/>
              <w:rPr>
                <w:b/>
                <w:bCs/>
              </w:rPr>
            </w:pPr>
            <w:r>
              <w:rPr>
                <w:b/>
                <w:bCs/>
              </w:rPr>
              <w:t>ОПК-5</w:t>
            </w:r>
          </w:p>
        </w:tc>
      </w:tr>
      <w:tr w:rsidR="00492D84" w14:paraId="530F4CD7" w14:textId="77777777">
        <w:trPr>
          <w:trHeight w:val="255"/>
        </w:trPr>
        <w:tc>
          <w:tcPr>
            <w:tcW w:w="8775" w:type="dxa"/>
            <w:gridSpan w:val="6"/>
            <w:tcBorders>
              <w:left w:val="single" w:sz="8" w:space="0" w:color="000000"/>
              <w:bottom w:val="single" w:sz="8" w:space="0" w:color="000000"/>
              <w:right w:val="single" w:sz="8" w:space="0" w:color="000000"/>
            </w:tcBorders>
            <w:tcMar>
              <w:top w:w="0" w:type="dxa"/>
              <w:left w:w="100" w:type="dxa"/>
              <w:bottom w:w="0" w:type="dxa"/>
              <w:right w:w="100" w:type="dxa"/>
            </w:tcMar>
          </w:tcPr>
          <w:p w14:paraId="09E5E1AD" w14:textId="77777777" w:rsidR="00492D84" w:rsidRDefault="00000000">
            <w:pPr>
              <w:spacing w:line="276" w:lineRule="auto"/>
              <w:jc w:val="center"/>
              <w:rPr>
                <w:b/>
                <w:bCs/>
              </w:rPr>
            </w:pPr>
            <w:r>
              <w:rPr>
                <w:b/>
                <w:bCs/>
              </w:rPr>
              <w:t>Базовая часть</w:t>
            </w:r>
          </w:p>
        </w:tc>
      </w:tr>
      <w:tr w:rsidR="00492D84" w14:paraId="494D4106" w14:textId="77777777">
        <w:trPr>
          <w:trHeight w:val="255"/>
        </w:trPr>
        <w:tc>
          <w:tcPr>
            <w:tcW w:w="3300" w:type="dxa"/>
            <w:tcBorders>
              <w:left w:val="single" w:sz="8" w:space="0" w:color="000000"/>
              <w:bottom w:val="single" w:sz="8" w:space="0" w:color="000000"/>
              <w:right w:val="single" w:sz="8" w:space="0" w:color="000000"/>
            </w:tcBorders>
            <w:tcMar>
              <w:top w:w="0" w:type="dxa"/>
              <w:left w:w="100" w:type="dxa"/>
              <w:bottom w:w="0" w:type="dxa"/>
              <w:right w:w="100" w:type="dxa"/>
            </w:tcMar>
          </w:tcPr>
          <w:p w14:paraId="0D03A748" w14:textId="77777777" w:rsidR="00492D84" w:rsidRDefault="00000000">
            <w:pPr>
              <w:spacing w:line="276" w:lineRule="auto"/>
            </w:pPr>
            <w:r>
              <w:t>Современные проблемы физики</w:t>
            </w:r>
          </w:p>
        </w:tc>
        <w:tc>
          <w:tcPr>
            <w:tcW w:w="1095" w:type="dxa"/>
            <w:tcBorders>
              <w:bottom w:val="single" w:sz="8" w:space="0" w:color="000000"/>
              <w:right w:val="single" w:sz="8" w:space="0" w:color="000000"/>
            </w:tcBorders>
            <w:tcMar>
              <w:top w:w="0" w:type="dxa"/>
              <w:left w:w="100" w:type="dxa"/>
              <w:bottom w:w="0" w:type="dxa"/>
              <w:right w:w="100" w:type="dxa"/>
            </w:tcMar>
          </w:tcPr>
          <w:p w14:paraId="60351A18"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7036F99C"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0812CF49" w14:textId="77777777" w:rsidR="00492D84" w:rsidRDefault="00000000">
            <w:pPr>
              <w:spacing w:line="276" w:lineRule="auto"/>
              <w:jc w:val="center"/>
            </w:pPr>
            <w:r>
              <w:t>+</w:t>
            </w:r>
          </w:p>
        </w:tc>
        <w:tc>
          <w:tcPr>
            <w:tcW w:w="1095" w:type="dxa"/>
            <w:tcBorders>
              <w:bottom w:val="single" w:sz="8" w:space="0" w:color="000000"/>
              <w:right w:val="single" w:sz="8" w:space="0" w:color="000000"/>
            </w:tcBorders>
            <w:tcMar>
              <w:top w:w="0" w:type="dxa"/>
              <w:left w:w="100" w:type="dxa"/>
              <w:bottom w:w="0" w:type="dxa"/>
              <w:right w:w="100" w:type="dxa"/>
            </w:tcMar>
          </w:tcPr>
          <w:p w14:paraId="54A6CF80"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1E73533E" w14:textId="77777777" w:rsidR="00492D84" w:rsidRDefault="00000000">
            <w:pPr>
              <w:spacing w:line="276" w:lineRule="auto"/>
              <w:jc w:val="center"/>
            </w:pPr>
            <w:r>
              <w:t>+</w:t>
            </w:r>
          </w:p>
        </w:tc>
      </w:tr>
      <w:tr w:rsidR="00492D84" w14:paraId="5495D7A5" w14:textId="77777777">
        <w:trPr>
          <w:trHeight w:val="255"/>
        </w:trPr>
        <w:tc>
          <w:tcPr>
            <w:tcW w:w="3300" w:type="dxa"/>
            <w:tcBorders>
              <w:left w:val="single" w:sz="8" w:space="0" w:color="000000"/>
              <w:bottom w:val="single" w:sz="8" w:space="0" w:color="000000"/>
              <w:right w:val="single" w:sz="8" w:space="0" w:color="000000"/>
            </w:tcBorders>
            <w:tcMar>
              <w:top w:w="0" w:type="dxa"/>
              <w:left w:w="100" w:type="dxa"/>
              <w:bottom w:w="0" w:type="dxa"/>
              <w:right w:w="100" w:type="dxa"/>
            </w:tcMar>
          </w:tcPr>
          <w:p w14:paraId="33C4524E" w14:textId="77777777" w:rsidR="00492D84" w:rsidRDefault="00000000">
            <w:pPr>
              <w:spacing w:line="276" w:lineRule="auto"/>
            </w:pPr>
            <w:r>
              <w:t>Общие вопросы преподавания физико-математических дисциплин</w:t>
            </w:r>
          </w:p>
        </w:tc>
        <w:tc>
          <w:tcPr>
            <w:tcW w:w="1095" w:type="dxa"/>
            <w:tcBorders>
              <w:bottom w:val="single" w:sz="8" w:space="0" w:color="000000"/>
              <w:right w:val="single" w:sz="8" w:space="0" w:color="000000"/>
            </w:tcBorders>
            <w:tcMar>
              <w:top w:w="0" w:type="dxa"/>
              <w:left w:w="100" w:type="dxa"/>
              <w:bottom w:w="0" w:type="dxa"/>
              <w:right w:w="100" w:type="dxa"/>
            </w:tcMar>
          </w:tcPr>
          <w:p w14:paraId="0D964CFC"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5A14206F" w14:textId="77777777" w:rsidR="00492D84" w:rsidRDefault="00000000">
            <w:pPr>
              <w:spacing w:line="276" w:lineRule="auto"/>
              <w:jc w:val="center"/>
            </w:pPr>
            <w:r>
              <w:t>+</w:t>
            </w:r>
          </w:p>
        </w:tc>
        <w:tc>
          <w:tcPr>
            <w:tcW w:w="1095" w:type="dxa"/>
            <w:tcBorders>
              <w:bottom w:val="single" w:sz="8" w:space="0" w:color="000000"/>
              <w:right w:val="single" w:sz="8" w:space="0" w:color="000000"/>
            </w:tcBorders>
            <w:tcMar>
              <w:top w:w="0" w:type="dxa"/>
              <w:left w:w="100" w:type="dxa"/>
              <w:bottom w:w="0" w:type="dxa"/>
              <w:right w:w="100" w:type="dxa"/>
            </w:tcMar>
          </w:tcPr>
          <w:p w14:paraId="512D27B4"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4C58F503"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0BBC5F04" w14:textId="77777777" w:rsidR="00492D84" w:rsidRDefault="00000000">
            <w:pPr>
              <w:spacing w:line="276" w:lineRule="auto"/>
              <w:jc w:val="center"/>
            </w:pPr>
            <w:r>
              <w:t xml:space="preserve"> </w:t>
            </w:r>
          </w:p>
        </w:tc>
      </w:tr>
      <w:tr w:rsidR="00492D84" w14:paraId="00DE1F7C" w14:textId="77777777">
        <w:trPr>
          <w:trHeight w:val="255"/>
        </w:trPr>
        <w:tc>
          <w:tcPr>
            <w:tcW w:w="8775" w:type="dxa"/>
            <w:gridSpan w:val="6"/>
            <w:tcBorders>
              <w:left w:val="single" w:sz="8" w:space="0" w:color="000000"/>
              <w:bottom w:val="single" w:sz="8" w:space="0" w:color="000000"/>
              <w:right w:val="single" w:sz="8" w:space="0" w:color="000000"/>
            </w:tcBorders>
            <w:tcMar>
              <w:top w:w="0" w:type="dxa"/>
              <w:left w:w="100" w:type="dxa"/>
              <w:bottom w:w="0" w:type="dxa"/>
              <w:right w:w="100" w:type="dxa"/>
            </w:tcMar>
          </w:tcPr>
          <w:p w14:paraId="137EC1D1" w14:textId="77777777" w:rsidR="00492D84" w:rsidRDefault="00000000">
            <w:pPr>
              <w:spacing w:line="276" w:lineRule="auto"/>
              <w:jc w:val="center"/>
              <w:rPr>
                <w:b/>
                <w:bCs/>
              </w:rPr>
            </w:pPr>
            <w:r>
              <w:rPr>
                <w:b/>
                <w:bCs/>
              </w:rPr>
              <w:t>Вариативная часть</w:t>
            </w:r>
          </w:p>
        </w:tc>
      </w:tr>
      <w:tr w:rsidR="00492D84" w14:paraId="64C27902" w14:textId="77777777">
        <w:trPr>
          <w:trHeight w:val="255"/>
        </w:trPr>
        <w:tc>
          <w:tcPr>
            <w:tcW w:w="8775" w:type="dxa"/>
            <w:gridSpan w:val="6"/>
            <w:tcBorders>
              <w:left w:val="single" w:sz="8" w:space="0" w:color="000000"/>
              <w:bottom w:val="single" w:sz="8" w:space="0" w:color="000000"/>
              <w:right w:val="single" w:sz="8" w:space="0" w:color="000000"/>
            </w:tcBorders>
            <w:tcMar>
              <w:top w:w="0" w:type="dxa"/>
              <w:left w:w="100" w:type="dxa"/>
              <w:bottom w:w="0" w:type="dxa"/>
              <w:right w:w="100" w:type="dxa"/>
            </w:tcMar>
          </w:tcPr>
          <w:p w14:paraId="646A8022" w14:textId="77777777" w:rsidR="00492D84" w:rsidRDefault="00000000">
            <w:pPr>
              <w:spacing w:line="276" w:lineRule="auto"/>
              <w:jc w:val="center"/>
              <w:rPr>
                <w:b/>
                <w:bCs/>
              </w:rPr>
            </w:pPr>
            <w:r>
              <w:rPr>
                <w:b/>
                <w:bCs/>
              </w:rPr>
              <w:t>Профессиональный</w:t>
            </w:r>
          </w:p>
        </w:tc>
      </w:tr>
      <w:tr w:rsidR="00492D84" w14:paraId="4E99FA0F" w14:textId="77777777">
        <w:trPr>
          <w:trHeight w:val="255"/>
        </w:trPr>
        <w:tc>
          <w:tcPr>
            <w:tcW w:w="330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bottom"/>
          </w:tcPr>
          <w:p w14:paraId="13A9332C" w14:textId="77777777" w:rsidR="00492D84" w:rsidRDefault="00000000">
            <w:pPr>
              <w:spacing w:line="276" w:lineRule="auto"/>
            </w:pPr>
            <w:r>
              <w:t>Введение в квантовую теорию рассеяния</w:t>
            </w:r>
          </w:p>
        </w:tc>
        <w:tc>
          <w:tcPr>
            <w:tcW w:w="1095" w:type="dxa"/>
            <w:tcBorders>
              <w:bottom w:val="single" w:sz="8" w:space="0" w:color="000000"/>
              <w:right w:val="single" w:sz="8" w:space="0" w:color="000000"/>
            </w:tcBorders>
            <w:tcMar>
              <w:top w:w="0" w:type="dxa"/>
              <w:left w:w="100" w:type="dxa"/>
              <w:bottom w:w="0" w:type="dxa"/>
              <w:right w:w="100" w:type="dxa"/>
            </w:tcMar>
          </w:tcPr>
          <w:p w14:paraId="5D1CD29C" w14:textId="77777777" w:rsidR="00492D84" w:rsidRDefault="00000000">
            <w:pPr>
              <w:spacing w:line="276" w:lineRule="auto"/>
              <w:jc w:val="center"/>
            </w:pPr>
            <w:r>
              <w:t>+</w:t>
            </w:r>
          </w:p>
        </w:tc>
        <w:tc>
          <w:tcPr>
            <w:tcW w:w="1095" w:type="dxa"/>
            <w:tcBorders>
              <w:bottom w:val="single" w:sz="8" w:space="0" w:color="000000"/>
              <w:right w:val="single" w:sz="8" w:space="0" w:color="000000"/>
            </w:tcBorders>
            <w:tcMar>
              <w:top w:w="0" w:type="dxa"/>
              <w:left w:w="100" w:type="dxa"/>
              <w:bottom w:w="0" w:type="dxa"/>
              <w:right w:w="100" w:type="dxa"/>
            </w:tcMar>
          </w:tcPr>
          <w:p w14:paraId="35C88A48"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696DBD4D"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32042850"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648B49C5" w14:textId="77777777" w:rsidR="00492D84" w:rsidRDefault="00492D84">
            <w:pPr>
              <w:spacing w:line="276" w:lineRule="auto"/>
              <w:jc w:val="center"/>
            </w:pPr>
          </w:p>
        </w:tc>
      </w:tr>
      <w:tr w:rsidR="00492D84" w14:paraId="62BE38B6" w14:textId="77777777">
        <w:trPr>
          <w:trHeight w:val="255"/>
        </w:trPr>
        <w:tc>
          <w:tcPr>
            <w:tcW w:w="3300"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041AF615" w14:textId="77777777" w:rsidR="00492D84" w:rsidRDefault="00000000">
            <w:pPr>
              <w:spacing w:line="276" w:lineRule="auto"/>
            </w:pPr>
            <w:r>
              <w:t>Методы и средства моделирования в физике частиц</w:t>
            </w:r>
          </w:p>
        </w:tc>
        <w:tc>
          <w:tcPr>
            <w:tcW w:w="1095" w:type="dxa"/>
            <w:tcBorders>
              <w:bottom w:val="single" w:sz="8" w:space="0" w:color="000000"/>
              <w:right w:val="single" w:sz="8" w:space="0" w:color="000000"/>
            </w:tcBorders>
            <w:tcMar>
              <w:top w:w="0" w:type="dxa"/>
              <w:left w:w="100" w:type="dxa"/>
              <w:bottom w:w="0" w:type="dxa"/>
              <w:right w:w="100" w:type="dxa"/>
            </w:tcMar>
          </w:tcPr>
          <w:p w14:paraId="195F34EF"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747E7C3A"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3370C13F"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07B25140" w14:textId="77777777" w:rsidR="00492D84" w:rsidRDefault="00000000">
            <w:pPr>
              <w:spacing w:line="276" w:lineRule="auto"/>
              <w:jc w:val="center"/>
            </w:pPr>
            <w:r>
              <w:t>+</w:t>
            </w:r>
          </w:p>
        </w:tc>
        <w:tc>
          <w:tcPr>
            <w:tcW w:w="1095" w:type="dxa"/>
            <w:tcBorders>
              <w:bottom w:val="single" w:sz="8" w:space="0" w:color="000000"/>
              <w:right w:val="single" w:sz="8" w:space="0" w:color="000000"/>
            </w:tcBorders>
            <w:tcMar>
              <w:top w:w="0" w:type="dxa"/>
              <w:left w:w="100" w:type="dxa"/>
              <w:bottom w:w="0" w:type="dxa"/>
              <w:right w:w="100" w:type="dxa"/>
            </w:tcMar>
          </w:tcPr>
          <w:p w14:paraId="5EE3C30A" w14:textId="77777777" w:rsidR="00492D84" w:rsidRDefault="00492D84">
            <w:pPr>
              <w:spacing w:line="276" w:lineRule="auto"/>
              <w:jc w:val="center"/>
            </w:pPr>
          </w:p>
        </w:tc>
      </w:tr>
      <w:tr w:rsidR="00492D84" w14:paraId="02BBCBE1" w14:textId="77777777">
        <w:trPr>
          <w:trHeight w:val="255"/>
        </w:trPr>
        <w:tc>
          <w:tcPr>
            <w:tcW w:w="3300"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36929567" w14:textId="77777777" w:rsidR="00492D84" w:rsidRDefault="00000000">
            <w:pPr>
              <w:spacing w:line="276" w:lineRule="auto"/>
            </w:pPr>
            <w:r>
              <w:t>Основные положения физики высоких энергий</w:t>
            </w:r>
          </w:p>
        </w:tc>
        <w:tc>
          <w:tcPr>
            <w:tcW w:w="1095" w:type="dxa"/>
            <w:tcBorders>
              <w:bottom w:val="single" w:sz="8" w:space="0" w:color="000000"/>
              <w:right w:val="single" w:sz="8" w:space="0" w:color="000000"/>
            </w:tcBorders>
            <w:tcMar>
              <w:top w:w="0" w:type="dxa"/>
              <w:left w:w="100" w:type="dxa"/>
              <w:bottom w:w="0" w:type="dxa"/>
              <w:right w:w="100" w:type="dxa"/>
            </w:tcMar>
          </w:tcPr>
          <w:p w14:paraId="307A70DA" w14:textId="77777777" w:rsidR="00492D84" w:rsidRDefault="00000000">
            <w:pPr>
              <w:spacing w:line="276" w:lineRule="auto"/>
              <w:jc w:val="center"/>
            </w:pPr>
            <w:r>
              <w:t>+</w:t>
            </w:r>
          </w:p>
        </w:tc>
        <w:tc>
          <w:tcPr>
            <w:tcW w:w="1095" w:type="dxa"/>
            <w:tcBorders>
              <w:bottom w:val="single" w:sz="8" w:space="0" w:color="000000"/>
              <w:right w:val="single" w:sz="8" w:space="0" w:color="000000"/>
            </w:tcBorders>
            <w:tcMar>
              <w:top w:w="0" w:type="dxa"/>
              <w:left w:w="100" w:type="dxa"/>
              <w:bottom w:w="0" w:type="dxa"/>
              <w:right w:w="100" w:type="dxa"/>
            </w:tcMar>
          </w:tcPr>
          <w:p w14:paraId="64482C44"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3FD71B13"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3A3670BC"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558FA50D" w14:textId="77777777" w:rsidR="00492D84" w:rsidRDefault="00492D84">
            <w:pPr>
              <w:spacing w:line="276" w:lineRule="auto"/>
              <w:jc w:val="center"/>
            </w:pPr>
          </w:p>
        </w:tc>
      </w:tr>
      <w:tr w:rsidR="00492D84" w14:paraId="47C99D72" w14:textId="77777777">
        <w:trPr>
          <w:trHeight w:val="255"/>
        </w:trPr>
        <w:tc>
          <w:tcPr>
            <w:tcW w:w="3300"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79891648" w14:textId="77777777" w:rsidR="00492D84" w:rsidRDefault="00000000">
            <w:pPr>
              <w:spacing w:line="276" w:lineRule="auto"/>
            </w:pPr>
            <w:r>
              <w:t>Основные понятия физики микромира</w:t>
            </w:r>
          </w:p>
        </w:tc>
        <w:tc>
          <w:tcPr>
            <w:tcW w:w="1095" w:type="dxa"/>
            <w:tcBorders>
              <w:bottom w:val="single" w:sz="8" w:space="0" w:color="000000"/>
              <w:right w:val="single" w:sz="8" w:space="0" w:color="000000"/>
            </w:tcBorders>
            <w:tcMar>
              <w:top w:w="0" w:type="dxa"/>
              <w:left w:w="100" w:type="dxa"/>
              <w:bottom w:w="0" w:type="dxa"/>
              <w:right w:w="100" w:type="dxa"/>
            </w:tcMar>
          </w:tcPr>
          <w:p w14:paraId="1B28B40F"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03905D13"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544F492A" w14:textId="77777777" w:rsidR="00492D84" w:rsidRDefault="00000000">
            <w:pPr>
              <w:spacing w:line="276" w:lineRule="auto"/>
              <w:jc w:val="center"/>
            </w:pPr>
            <w:r>
              <w:t>+</w:t>
            </w:r>
          </w:p>
        </w:tc>
        <w:tc>
          <w:tcPr>
            <w:tcW w:w="1095" w:type="dxa"/>
            <w:tcBorders>
              <w:bottom w:val="single" w:sz="8" w:space="0" w:color="000000"/>
              <w:right w:val="single" w:sz="8" w:space="0" w:color="000000"/>
            </w:tcBorders>
            <w:tcMar>
              <w:top w:w="0" w:type="dxa"/>
              <w:left w:w="100" w:type="dxa"/>
              <w:bottom w:w="0" w:type="dxa"/>
              <w:right w:w="100" w:type="dxa"/>
            </w:tcMar>
          </w:tcPr>
          <w:p w14:paraId="00B6B0FF"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7BB0C6DA" w14:textId="77777777" w:rsidR="00492D84" w:rsidRDefault="00492D84">
            <w:pPr>
              <w:spacing w:line="276" w:lineRule="auto"/>
              <w:jc w:val="center"/>
            </w:pPr>
          </w:p>
        </w:tc>
      </w:tr>
      <w:tr w:rsidR="00492D84" w14:paraId="61858E40" w14:textId="77777777">
        <w:trPr>
          <w:trHeight w:val="255"/>
        </w:trPr>
        <w:tc>
          <w:tcPr>
            <w:tcW w:w="3300"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1CA9F436" w14:textId="77777777" w:rsidR="00492D84" w:rsidRDefault="00000000">
            <w:pPr>
              <w:spacing w:line="276" w:lineRule="auto"/>
            </w:pPr>
            <w:r>
              <w:t>Теория сильных взаимодействий и принципы ее построения</w:t>
            </w:r>
          </w:p>
        </w:tc>
        <w:tc>
          <w:tcPr>
            <w:tcW w:w="1095" w:type="dxa"/>
            <w:tcBorders>
              <w:bottom w:val="single" w:sz="8" w:space="0" w:color="000000"/>
              <w:right w:val="single" w:sz="8" w:space="0" w:color="000000"/>
            </w:tcBorders>
            <w:tcMar>
              <w:top w:w="0" w:type="dxa"/>
              <w:left w:w="100" w:type="dxa"/>
              <w:bottom w:w="0" w:type="dxa"/>
              <w:right w:w="100" w:type="dxa"/>
            </w:tcMar>
          </w:tcPr>
          <w:p w14:paraId="3F0A6E45"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0E351ED1"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26EBF1EC" w14:textId="77777777" w:rsidR="00492D84" w:rsidRDefault="00000000">
            <w:pPr>
              <w:spacing w:line="276" w:lineRule="auto"/>
              <w:jc w:val="center"/>
            </w:pPr>
            <w:r>
              <w:t>+</w:t>
            </w:r>
          </w:p>
        </w:tc>
        <w:tc>
          <w:tcPr>
            <w:tcW w:w="1095" w:type="dxa"/>
            <w:tcBorders>
              <w:bottom w:val="single" w:sz="8" w:space="0" w:color="000000"/>
              <w:right w:val="single" w:sz="8" w:space="0" w:color="000000"/>
            </w:tcBorders>
            <w:tcMar>
              <w:top w:w="0" w:type="dxa"/>
              <w:left w:w="100" w:type="dxa"/>
              <w:bottom w:w="0" w:type="dxa"/>
              <w:right w:w="100" w:type="dxa"/>
            </w:tcMar>
          </w:tcPr>
          <w:p w14:paraId="44ACB4D7"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30A2683C" w14:textId="77777777" w:rsidR="00492D84" w:rsidRDefault="00492D84">
            <w:pPr>
              <w:spacing w:line="276" w:lineRule="auto"/>
              <w:jc w:val="center"/>
            </w:pPr>
          </w:p>
        </w:tc>
      </w:tr>
      <w:tr w:rsidR="00492D84" w14:paraId="68674438" w14:textId="77777777">
        <w:trPr>
          <w:trHeight w:val="255"/>
        </w:trPr>
        <w:tc>
          <w:tcPr>
            <w:tcW w:w="8775" w:type="dxa"/>
            <w:gridSpan w:val="6"/>
            <w:tcBorders>
              <w:left w:val="single" w:sz="8" w:space="0" w:color="000000"/>
              <w:bottom w:val="single" w:sz="8" w:space="0" w:color="000000"/>
              <w:right w:val="single" w:sz="8" w:space="0" w:color="000000"/>
            </w:tcBorders>
            <w:tcMar>
              <w:top w:w="0" w:type="dxa"/>
              <w:left w:w="100" w:type="dxa"/>
              <w:bottom w:w="0" w:type="dxa"/>
              <w:right w:w="100" w:type="dxa"/>
            </w:tcMar>
          </w:tcPr>
          <w:p w14:paraId="5BAF1FE4" w14:textId="77777777" w:rsidR="00492D84" w:rsidRDefault="00000000">
            <w:pPr>
              <w:spacing w:line="276" w:lineRule="auto"/>
              <w:jc w:val="center"/>
              <w:rPr>
                <w:b/>
                <w:bCs/>
              </w:rPr>
            </w:pPr>
            <w:r>
              <w:rPr>
                <w:b/>
                <w:bCs/>
              </w:rPr>
              <w:t>Дисциплины по выбору студента</w:t>
            </w:r>
          </w:p>
        </w:tc>
      </w:tr>
      <w:tr w:rsidR="00492D84" w14:paraId="0535C10D" w14:textId="77777777">
        <w:trPr>
          <w:trHeight w:val="255"/>
        </w:trPr>
        <w:tc>
          <w:tcPr>
            <w:tcW w:w="330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5CB102BE" w14:textId="77777777" w:rsidR="00492D84" w:rsidRDefault="00000000">
            <w:pPr>
              <w:spacing w:line="276" w:lineRule="auto"/>
            </w:pPr>
            <w:r>
              <w:t>Ускорители частиц и их применение</w:t>
            </w:r>
          </w:p>
        </w:tc>
        <w:tc>
          <w:tcPr>
            <w:tcW w:w="1095" w:type="dxa"/>
            <w:tcBorders>
              <w:bottom w:val="single" w:sz="8" w:space="0" w:color="000000"/>
              <w:right w:val="single" w:sz="8" w:space="0" w:color="000000"/>
            </w:tcBorders>
            <w:tcMar>
              <w:top w:w="0" w:type="dxa"/>
              <w:left w:w="100" w:type="dxa"/>
              <w:bottom w:w="0" w:type="dxa"/>
              <w:right w:w="100" w:type="dxa"/>
            </w:tcMar>
          </w:tcPr>
          <w:p w14:paraId="0DC30A2B"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0E69D09E"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0C74EB55"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7C74DC9D"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2A4070D7" w14:textId="77777777" w:rsidR="00492D84" w:rsidRDefault="00000000">
            <w:pPr>
              <w:spacing w:line="276" w:lineRule="auto"/>
              <w:jc w:val="center"/>
            </w:pPr>
            <w:r>
              <w:t>+</w:t>
            </w:r>
          </w:p>
        </w:tc>
      </w:tr>
      <w:tr w:rsidR="00492D84" w14:paraId="1B17808D" w14:textId="77777777">
        <w:trPr>
          <w:trHeight w:val="255"/>
        </w:trPr>
        <w:tc>
          <w:tcPr>
            <w:tcW w:w="3300" w:type="dxa"/>
            <w:tcBorders>
              <w:left w:val="single" w:sz="8" w:space="0" w:color="000000"/>
              <w:bottom w:val="single" w:sz="8" w:space="0" w:color="000000"/>
              <w:right w:val="single" w:sz="8" w:space="0" w:color="000000"/>
            </w:tcBorders>
            <w:tcMar>
              <w:top w:w="0" w:type="dxa"/>
              <w:left w:w="100" w:type="dxa"/>
              <w:bottom w:w="0" w:type="dxa"/>
              <w:right w:w="100" w:type="dxa"/>
            </w:tcMar>
          </w:tcPr>
          <w:p w14:paraId="7A3BB422" w14:textId="77777777" w:rsidR="00492D84" w:rsidRDefault="00000000">
            <w:pPr>
              <w:spacing w:line="276" w:lineRule="auto"/>
            </w:pPr>
            <w:r>
              <w:t>Дополнительные главы физики высоких энергий</w:t>
            </w:r>
          </w:p>
        </w:tc>
        <w:tc>
          <w:tcPr>
            <w:tcW w:w="1095" w:type="dxa"/>
            <w:tcBorders>
              <w:bottom w:val="single" w:sz="8" w:space="0" w:color="000000"/>
              <w:right w:val="single" w:sz="8" w:space="0" w:color="000000"/>
            </w:tcBorders>
            <w:tcMar>
              <w:top w:w="0" w:type="dxa"/>
              <w:left w:w="100" w:type="dxa"/>
              <w:bottom w:w="0" w:type="dxa"/>
              <w:right w:w="100" w:type="dxa"/>
            </w:tcMar>
          </w:tcPr>
          <w:p w14:paraId="5F7A8731" w14:textId="77777777" w:rsidR="00492D84" w:rsidRDefault="00000000">
            <w:pPr>
              <w:spacing w:line="276" w:lineRule="auto"/>
              <w:jc w:val="center"/>
            </w:pPr>
            <w:r>
              <w:t>+</w:t>
            </w:r>
          </w:p>
        </w:tc>
        <w:tc>
          <w:tcPr>
            <w:tcW w:w="1095" w:type="dxa"/>
            <w:tcBorders>
              <w:bottom w:val="single" w:sz="8" w:space="0" w:color="000000"/>
              <w:right w:val="single" w:sz="8" w:space="0" w:color="000000"/>
            </w:tcBorders>
            <w:tcMar>
              <w:top w:w="0" w:type="dxa"/>
              <w:left w:w="100" w:type="dxa"/>
              <w:bottom w:w="0" w:type="dxa"/>
              <w:right w:w="100" w:type="dxa"/>
            </w:tcMar>
          </w:tcPr>
          <w:p w14:paraId="7AA152F7"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19F8CAB7"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7885810E"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34B4E73B" w14:textId="77777777" w:rsidR="00492D84" w:rsidRDefault="00492D84">
            <w:pPr>
              <w:spacing w:line="276" w:lineRule="auto"/>
              <w:jc w:val="center"/>
            </w:pPr>
          </w:p>
        </w:tc>
      </w:tr>
      <w:tr w:rsidR="00492D84" w14:paraId="3F1282F8" w14:textId="77777777">
        <w:trPr>
          <w:trHeight w:val="255"/>
        </w:trPr>
        <w:tc>
          <w:tcPr>
            <w:tcW w:w="3300" w:type="dxa"/>
            <w:tcBorders>
              <w:left w:val="single" w:sz="8" w:space="0" w:color="000000"/>
              <w:bottom w:val="single" w:sz="8" w:space="0" w:color="000000"/>
              <w:right w:val="single" w:sz="8" w:space="0" w:color="000000"/>
            </w:tcBorders>
            <w:tcMar>
              <w:top w:w="0" w:type="dxa"/>
              <w:left w:w="100" w:type="dxa"/>
              <w:bottom w:w="0" w:type="dxa"/>
              <w:right w:w="100" w:type="dxa"/>
            </w:tcMar>
          </w:tcPr>
          <w:p w14:paraId="6FAB6AF3" w14:textId="77777777" w:rsidR="00492D84" w:rsidRDefault="00000000">
            <w:pPr>
              <w:spacing w:line="276" w:lineRule="auto"/>
            </w:pPr>
            <w:r>
              <w:t>Физика взаимодействия ядер с ядрами</w:t>
            </w:r>
          </w:p>
        </w:tc>
        <w:tc>
          <w:tcPr>
            <w:tcW w:w="1095" w:type="dxa"/>
            <w:tcBorders>
              <w:bottom w:val="single" w:sz="8" w:space="0" w:color="000000"/>
              <w:right w:val="single" w:sz="8" w:space="0" w:color="000000"/>
            </w:tcBorders>
            <w:tcMar>
              <w:top w:w="0" w:type="dxa"/>
              <w:left w:w="100" w:type="dxa"/>
              <w:bottom w:w="0" w:type="dxa"/>
              <w:right w:w="100" w:type="dxa"/>
            </w:tcMar>
          </w:tcPr>
          <w:p w14:paraId="1E32E24B" w14:textId="77777777" w:rsidR="00492D84" w:rsidRDefault="00000000">
            <w:pPr>
              <w:spacing w:line="276" w:lineRule="auto"/>
              <w:jc w:val="center"/>
            </w:pPr>
            <w:r>
              <w:t>+</w:t>
            </w:r>
          </w:p>
        </w:tc>
        <w:tc>
          <w:tcPr>
            <w:tcW w:w="1095" w:type="dxa"/>
            <w:tcBorders>
              <w:bottom w:val="single" w:sz="8" w:space="0" w:color="000000"/>
              <w:right w:val="single" w:sz="8" w:space="0" w:color="000000"/>
            </w:tcBorders>
            <w:tcMar>
              <w:top w:w="0" w:type="dxa"/>
              <w:left w:w="100" w:type="dxa"/>
              <w:bottom w:w="0" w:type="dxa"/>
              <w:right w:w="100" w:type="dxa"/>
            </w:tcMar>
          </w:tcPr>
          <w:p w14:paraId="21200E05"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65C6A730"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1108C052"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17C6C223" w14:textId="77777777" w:rsidR="00492D84" w:rsidRDefault="00492D84">
            <w:pPr>
              <w:spacing w:line="276" w:lineRule="auto"/>
              <w:jc w:val="center"/>
            </w:pPr>
          </w:p>
        </w:tc>
      </w:tr>
      <w:tr w:rsidR="00492D84" w14:paraId="49F3850C" w14:textId="77777777">
        <w:trPr>
          <w:trHeight w:val="255"/>
        </w:trPr>
        <w:tc>
          <w:tcPr>
            <w:tcW w:w="3300" w:type="dxa"/>
            <w:tcBorders>
              <w:left w:val="single" w:sz="8" w:space="0" w:color="000000"/>
              <w:bottom w:val="single" w:sz="8" w:space="0" w:color="000000"/>
              <w:right w:val="single" w:sz="8" w:space="0" w:color="000000"/>
            </w:tcBorders>
            <w:tcMar>
              <w:top w:w="0" w:type="dxa"/>
              <w:left w:w="100" w:type="dxa"/>
              <w:bottom w:w="0" w:type="dxa"/>
              <w:right w:w="100" w:type="dxa"/>
            </w:tcMar>
          </w:tcPr>
          <w:p w14:paraId="44373E28" w14:textId="77777777" w:rsidR="00492D84" w:rsidRDefault="00000000">
            <w:pPr>
              <w:widowControl w:val="0"/>
              <w:spacing w:before="240" w:after="240"/>
            </w:pPr>
            <w:r>
              <w:t>Источники нейтронных пучков</w:t>
            </w:r>
          </w:p>
        </w:tc>
        <w:tc>
          <w:tcPr>
            <w:tcW w:w="1095" w:type="dxa"/>
            <w:tcBorders>
              <w:bottom w:val="single" w:sz="8" w:space="0" w:color="000000"/>
              <w:right w:val="single" w:sz="8" w:space="0" w:color="000000"/>
            </w:tcBorders>
            <w:tcMar>
              <w:top w:w="0" w:type="dxa"/>
              <w:left w:w="100" w:type="dxa"/>
              <w:bottom w:w="0" w:type="dxa"/>
              <w:right w:w="100" w:type="dxa"/>
            </w:tcMar>
          </w:tcPr>
          <w:p w14:paraId="16586B1C" w14:textId="77777777" w:rsidR="00492D84" w:rsidRDefault="00000000">
            <w:pPr>
              <w:spacing w:line="276" w:lineRule="auto"/>
              <w:jc w:val="center"/>
            </w:pPr>
            <w:r>
              <w:t>+</w:t>
            </w:r>
          </w:p>
        </w:tc>
        <w:tc>
          <w:tcPr>
            <w:tcW w:w="1095" w:type="dxa"/>
            <w:tcBorders>
              <w:bottom w:val="single" w:sz="8" w:space="0" w:color="000000"/>
              <w:right w:val="single" w:sz="8" w:space="0" w:color="000000"/>
            </w:tcBorders>
            <w:tcMar>
              <w:top w:w="0" w:type="dxa"/>
              <w:left w:w="100" w:type="dxa"/>
              <w:bottom w:w="0" w:type="dxa"/>
              <w:right w:w="100" w:type="dxa"/>
            </w:tcMar>
          </w:tcPr>
          <w:p w14:paraId="5911DE32"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1D8619E1"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3C9B8DED"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36A097FD" w14:textId="77777777" w:rsidR="00492D84" w:rsidRDefault="00492D84">
            <w:pPr>
              <w:spacing w:line="276" w:lineRule="auto"/>
              <w:jc w:val="center"/>
            </w:pPr>
          </w:p>
        </w:tc>
      </w:tr>
      <w:tr w:rsidR="00492D84" w14:paraId="26E8C289" w14:textId="77777777">
        <w:trPr>
          <w:trHeight w:val="255"/>
        </w:trPr>
        <w:tc>
          <w:tcPr>
            <w:tcW w:w="3300" w:type="dxa"/>
            <w:tcBorders>
              <w:left w:val="single" w:sz="8" w:space="0" w:color="000000"/>
              <w:bottom w:val="single" w:sz="8" w:space="0" w:color="000000"/>
              <w:right w:val="single" w:sz="8" w:space="0" w:color="000000"/>
            </w:tcBorders>
            <w:tcMar>
              <w:top w:w="0" w:type="dxa"/>
              <w:left w:w="100" w:type="dxa"/>
              <w:bottom w:w="0" w:type="dxa"/>
              <w:right w:w="100" w:type="dxa"/>
            </w:tcMar>
          </w:tcPr>
          <w:p w14:paraId="1E4409C8" w14:textId="77777777" w:rsidR="00492D84" w:rsidRDefault="00000000">
            <w:pPr>
              <w:spacing w:line="276" w:lineRule="auto"/>
            </w:pPr>
            <w:r>
              <w:t>Обработка экспериментальных данных</w:t>
            </w:r>
          </w:p>
        </w:tc>
        <w:tc>
          <w:tcPr>
            <w:tcW w:w="1095" w:type="dxa"/>
            <w:tcBorders>
              <w:bottom w:val="single" w:sz="8" w:space="0" w:color="000000"/>
              <w:right w:val="single" w:sz="8" w:space="0" w:color="000000"/>
            </w:tcBorders>
            <w:tcMar>
              <w:top w:w="0" w:type="dxa"/>
              <w:left w:w="100" w:type="dxa"/>
              <w:bottom w:w="0" w:type="dxa"/>
              <w:right w:w="100" w:type="dxa"/>
            </w:tcMar>
          </w:tcPr>
          <w:p w14:paraId="33381121" w14:textId="77777777" w:rsidR="00492D84" w:rsidRDefault="00000000">
            <w:pPr>
              <w:spacing w:line="276" w:lineRule="auto"/>
              <w:jc w:val="center"/>
            </w:pPr>
            <w:r>
              <w:t>+</w:t>
            </w:r>
          </w:p>
        </w:tc>
        <w:tc>
          <w:tcPr>
            <w:tcW w:w="1095" w:type="dxa"/>
            <w:tcBorders>
              <w:bottom w:val="single" w:sz="8" w:space="0" w:color="000000"/>
              <w:right w:val="single" w:sz="8" w:space="0" w:color="000000"/>
            </w:tcBorders>
            <w:tcMar>
              <w:top w:w="0" w:type="dxa"/>
              <w:left w:w="100" w:type="dxa"/>
              <w:bottom w:w="0" w:type="dxa"/>
              <w:right w:w="100" w:type="dxa"/>
            </w:tcMar>
          </w:tcPr>
          <w:p w14:paraId="08F5DFCE"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5B9799E2"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61F747D8" w14:textId="77777777" w:rsidR="00492D84" w:rsidRDefault="00000000">
            <w:pPr>
              <w:spacing w:line="276" w:lineRule="auto"/>
              <w:jc w:val="center"/>
            </w:pPr>
            <w:r>
              <w:t>+</w:t>
            </w:r>
          </w:p>
        </w:tc>
        <w:tc>
          <w:tcPr>
            <w:tcW w:w="1095" w:type="dxa"/>
            <w:tcBorders>
              <w:bottom w:val="single" w:sz="8" w:space="0" w:color="000000"/>
              <w:right w:val="single" w:sz="8" w:space="0" w:color="000000"/>
            </w:tcBorders>
            <w:tcMar>
              <w:top w:w="0" w:type="dxa"/>
              <w:left w:w="100" w:type="dxa"/>
              <w:bottom w:w="0" w:type="dxa"/>
              <w:right w:w="100" w:type="dxa"/>
            </w:tcMar>
          </w:tcPr>
          <w:p w14:paraId="668C1404" w14:textId="77777777" w:rsidR="00492D84" w:rsidRDefault="00492D84">
            <w:pPr>
              <w:spacing w:line="276" w:lineRule="auto"/>
              <w:jc w:val="center"/>
            </w:pPr>
          </w:p>
        </w:tc>
      </w:tr>
      <w:tr w:rsidR="00492D84" w14:paraId="6D8FF7C8" w14:textId="77777777">
        <w:trPr>
          <w:trHeight w:val="255"/>
        </w:trPr>
        <w:tc>
          <w:tcPr>
            <w:tcW w:w="3300" w:type="dxa"/>
            <w:tcBorders>
              <w:left w:val="single" w:sz="8" w:space="0" w:color="000000"/>
              <w:bottom w:val="single" w:sz="8" w:space="0" w:color="000000"/>
              <w:right w:val="single" w:sz="8" w:space="0" w:color="000000"/>
            </w:tcBorders>
            <w:tcMar>
              <w:top w:w="0" w:type="dxa"/>
              <w:left w:w="100" w:type="dxa"/>
              <w:bottom w:w="0" w:type="dxa"/>
              <w:right w:w="100" w:type="dxa"/>
            </w:tcMar>
          </w:tcPr>
          <w:p w14:paraId="4A7BB685" w14:textId="77777777" w:rsidR="00492D84" w:rsidRDefault="00000000">
            <w:pPr>
              <w:spacing w:line="276" w:lineRule="auto"/>
            </w:pPr>
            <w:r>
              <w:t>Техника обработки данных в физике высоких энергий</w:t>
            </w:r>
          </w:p>
        </w:tc>
        <w:tc>
          <w:tcPr>
            <w:tcW w:w="1095" w:type="dxa"/>
            <w:tcBorders>
              <w:bottom w:val="single" w:sz="8" w:space="0" w:color="000000"/>
              <w:right w:val="single" w:sz="8" w:space="0" w:color="000000"/>
            </w:tcBorders>
            <w:tcMar>
              <w:top w:w="0" w:type="dxa"/>
              <w:left w:w="100" w:type="dxa"/>
              <w:bottom w:w="0" w:type="dxa"/>
              <w:right w:w="100" w:type="dxa"/>
            </w:tcMar>
          </w:tcPr>
          <w:p w14:paraId="0715E15D"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6D73667A"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7F2F5146"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554DED7A" w14:textId="77777777" w:rsidR="00492D84" w:rsidRDefault="00000000">
            <w:pPr>
              <w:spacing w:line="276" w:lineRule="auto"/>
              <w:jc w:val="center"/>
            </w:pPr>
            <w:r>
              <w:t>+</w:t>
            </w:r>
          </w:p>
        </w:tc>
        <w:tc>
          <w:tcPr>
            <w:tcW w:w="1095" w:type="dxa"/>
            <w:tcBorders>
              <w:bottom w:val="single" w:sz="8" w:space="0" w:color="000000"/>
              <w:right w:val="single" w:sz="8" w:space="0" w:color="000000"/>
            </w:tcBorders>
            <w:tcMar>
              <w:top w:w="0" w:type="dxa"/>
              <w:left w:w="100" w:type="dxa"/>
              <w:bottom w:w="0" w:type="dxa"/>
              <w:right w:w="100" w:type="dxa"/>
            </w:tcMar>
          </w:tcPr>
          <w:p w14:paraId="299C55B0" w14:textId="77777777" w:rsidR="00492D84" w:rsidRDefault="00492D84">
            <w:pPr>
              <w:spacing w:line="276" w:lineRule="auto"/>
              <w:jc w:val="center"/>
            </w:pPr>
          </w:p>
        </w:tc>
      </w:tr>
      <w:tr w:rsidR="00492D84" w14:paraId="5A9A0270" w14:textId="77777777">
        <w:trPr>
          <w:trHeight w:val="255"/>
        </w:trPr>
        <w:tc>
          <w:tcPr>
            <w:tcW w:w="3300" w:type="dxa"/>
            <w:tcBorders>
              <w:left w:val="single" w:sz="8" w:space="0" w:color="000000"/>
              <w:bottom w:val="single" w:sz="8" w:space="0" w:color="000000"/>
              <w:right w:val="single" w:sz="8" w:space="0" w:color="000000"/>
            </w:tcBorders>
            <w:tcMar>
              <w:top w:w="0" w:type="dxa"/>
              <w:left w:w="100" w:type="dxa"/>
              <w:bottom w:w="0" w:type="dxa"/>
              <w:right w:w="100" w:type="dxa"/>
            </w:tcMar>
          </w:tcPr>
          <w:p w14:paraId="4721B25C" w14:textId="77777777" w:rsidR="00492D84" w:rsidRDefault="00000000">
            <w:pPr>
              <w:spacing w:line="276" w:lineRule="auto"/>
            </w:pPr>
            <w:r>
              <w:t>Прецизионные расчеты в физике высоких энергий</w:t>
            </w:r>
          </w:p>
        </w:tc>
        <w:tc>
          <w:tcPr>
            <w:tcW w:w="1095" w:type="dxa"/>
            <w:tcBorders>
              <w:bottom w:val="single" w:sz="8" w:space="0" w:color="000000"/>
              <w:right w:val="single" w:sz="8" w:space="0" w:color="000000"/>
            </w:tcBorders>
            <w:tcMar>
              <w:top w:w="0" w:type="dxa"/>
              <w:left w:w="100" w:type="dxa"/>
              <w:bottom w:w="0" w:type="dxa"/>
              <w:right w:w="100" w:type="dxa"/>
            </w:tcMar>
          </w:tcPr>
          <w:p w14:paraId="72C45341"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70BACAAA"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48FDC4BB"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4A712634" w14:textId="77777777" w:rsidR="00492D84" w:rsidRDefault="00000000">
            <w:pPr>
              <w:spacing w:line="276" w:lineRule="auto"/>
              <w:jc w:val="center"/>
            </w:pPr>
            <w:r>
              <w:t>+</w:t>
            </w:r>
          </w:p>
        </w:tc>
        <w:tc>
          <w:tcPr>
            <w:tcW w:w="1095" w:type="dxa"/>
            <w:tcBorders>
              <w:bottom w:val="single" w:sz="8" w:space="0" w:color="000000"/>
              <w:right w:val="single" w:sz="8" w:space="0" w:color="000000"/>
            </w:tcBorders>
            <w:tcMar>
              <w:top w:w="0" w:type="dxa"/>
              <w:left w:w="100" w:type="dxa"/>
              <w:bottom w:w="0" w:type="dxa"/>
              <w:right w:w="100" w:type="dxa"/>
            </w:tcMar>
          </w:tcPr>
          <w:p w14:paraId="71D384C9" w14:textId="77777777" w:rsidR="00492D84" w:rsidRDefault="00492D84">
            <w:pPr>
              <w:spacing w:line="276" w:lineRule="auto"/>
              <w:jc w:val="center"/>
            </w:pPr>
          </w:p>
        </w:tc>
      </w:tr>
      <w:tr w:rsidR="00492D84" w14:paraId="5F5FC976" w14:textId="77777777">
        <w:trPr>
          <w:trHeight w:val="255"/>
        </w:trPr>
        <w:tc>
          <w:tcPr>
            <w:tcW w:w="3300" w:type="dxa"/>
            <w:tcBorders>
              <w:left w:val="single" w:sz="8" w:space="0" w:color="000000"/>
              <w:bottom w:val="single" w:sz="8" w:space="0" w:color="000000"/>
              <w:right w:val="single" w:sz="8" w:space="0" w:color="000000"/>
            </w:tcBorders>
            <w:tcMar>
              <w:top w:w="0" w:type="dxa"/>
              <w:left w:w="100" w:type="dxa"/>
              <w:bottom w:w="0" w:type="dxa"/>
              <w:right w:w="100" w:type="dxa"/>
            </w:tcMar>
          </w:tcPr>
          <w:p w14:paraId="615C606C" w14:textId="77777777" w:rsidR="00492D84" w:rsidRDefault="00000000">
            <w:pPr>
              <w:spacing w:line="276" w:lineRule="auto"/>
              <w:ind w:left="20"/>
            </w:pPr>
            <w:r>
              <w:t>Нейтронная ядерная физика</w:t>
            </w:r>
          </w:p>
        </w:tc>
        <w:tc>
          <w:tcPr>
            <w:tcW w:w="1095" w:type="dxa"/>
            <w:tcBorders>
              <w:bottom w:val="single" w:sz="8" w:space="0" w:color="000000"/>
              <w:right w:val="single" w:sz="8" w:space="0" w:color="000000"/>
            </w:tcBorders>
            <w:tcMar>
              <w:top w:w="0" w:type="dxa"/>
              <w:left w:w="100" w:type="dxa"/>
              <w:bottom w:w="0" w:type="dxa"/>
              <w:right w:w="100" w:type="dxa"/>
            </w:tcMar>
          </w:tcPr>
          <w:p w14:paraId="2FEBF1FE" w14:textId="77777777" w:rsidR="00492D84" w:rsidRDefault="00000000">
            <w:pPr>
              <w:spacing w:line="276" w:lineRule="auto"/>
              <w:jc w:val="center"/>
            </w:pPr>
            <w:r>
              <w:t>+</w:t>
            </w:r>
          </w:p>
        </w:tc>
        <w:tc>
          <w:tcPr>
            <w:tcW w:w="1095" w:type="dxa"/>
            <w:tcBorders>
              <w:bottom w:val="single" w:sz="8" w:space="0" w:color="000000"/>
              <w:right w:val="single" w:sz="8" w:space="0" w:color="000000"/>
            </w:tcBorders>
            <w:tcMar>
              <w:top w:w="0" w:type="dxa"/>
              <w:left w:w="100" w:type="dxa"/>
              <w:bottom w:w="0" w:type="dxa"/>
              <w:right w:w="100" w:type="dxa"/>
            </w:tcMar>
          </w:tcPr>
          <w:p w14:paraId="09AF6030"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2809CCC8"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1B01E91A"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3358591F" w14:textId="77777777" w:rsidR="00492D84" w:rsidRDefault="00492D84">
            <w:pPr>
              <w:spacing w:line="276" w:lineRule="auto"/>
              <w:jc w:val="center"/>
            </w:pPr>
          </w:p>
        </w:tc>
      </w:tr>
      <w:tr w:rsidR="00492D84" w14:paraId="5A2F85D3" w14:textId="77777777">
        <w:trPr>
          <w:trHeight w:val="255"/>
        </w:trPr>
        <w:tc>
          <w:tcPr>
            <w:tcW w:w="3300" w:type="dxa"/>
            <w:tcBorders>
              <w:left w:val="single" w:sz="8" w:space="0" w:color="000000"/>
              <w:bottom w:val="single" w:sz="8" w:space="0" w:color="000000"/>
              <w:right w:val="single" w:sz="8" w:space="0" w:color="000000"/>
            </w:tcBorders>
            <w:tcMar>
              <w:top w:w="0" w:type="dxa"/>
              <w:left w:w="100" w:type="dxa"/>
              <w:bottom w:w="0" w:type="dxa"/>
              <w:right w:w="100" w:type="dxa"/>
            </w:tcMar>
          </w:tcPr>
          <w:p w14:paraId="78C08D7A" w14:textId="77777777" w:rsidR="00492D84" w:rsidRDefault="00000000">
            <w:pPr>
              <w:widowControl w:val="0"/>
              <w:spacing w:before="240" w:after="240"/>
            </w:pPr>
            <w:r>
              <w:lastRenderedPageBreak/>
              <w:t>Применение синхротронного излучения в исследованиях строения вещества</w:t>
            </w:r>
          </w:p>
        </w:tc>
        <w:tc>
          <w:tcPr>
            <w:tcW w:w="1095" w:type="dxa"/>
            <w:tcBorders>
              <w:bottom w:val="single" w:sz="8" w:space="0" w:color="000000"/>
              <w:right w:val="single" w:sz="8" w:space="0" w:color="000000"/>
            </w:tcBorders>
            <w:tcMar>
              <w:top w:w="0" w:type="dxa"/>
              <w:left w:w="100" w:type="dxa"/>
              <w:bottom w:w="0" w:type="dxa"/>
              <w:right w:w="100" w:type="dxa"/>
            </w:tcMar>
          </w:tcPr>
          <w:p w14:paraId="0E008AD1"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45DA3364"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5EF25765" w14:textId="77777777" w:rsidR="00492D84" w:rsidRDefault="00000000">
            <w:pPr>
              <w:spacing w:line="276" w:lineRule="auto"/>
              <w:jc w:val="center"/>
            </w:pPr>
            <w:r>
              <w:t>+</w:t>
            </w:r>
          </w:p>
        </w:tc>
        <w:tc>
          <w:tcPr>
            <w:tcW w:w="1095" w:type="dxa"/>
            <w:tcBorders>
              <w:bottom w:val="single" w:sz="8" w:space="0" w:color="000000"/>
              <w:right w:val="single" w:sz="8" w:space="0" w:color="000000"/>
            </w:tcBorders>
            <w:tcMar>
              <w:top w:w="0" w:type="dxa"/>
              <w:left w:w="100" w:type="dxa"/>
              <w:bottom w:w="0" w:type="dxa"/>
              <w:right w:w="100" w:type="dxa"/>
            </w:tcMar>
          </w:tcPr>
          <w:p w14:paraId="120FB641"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7FCF990D" w14:textId="77777777" w:rsidR="00492D84" w:rsidRDefault="00492D84">
            <w:pPr>
              <w:spacing w:line="276" w:lineRule="auto"/>
              <w:jc w:val="center"/>
            </w:pPr>
          </w:p>
        </w:tc>
      </w:tr>
      <w:tr w:rsidR="00492D84" w14:paraId="1BA64D28" w14:textId="77777777">
        <w:trPr>
          <w:trHeight w:val="255"/>
        </w:trPr>
        <w:tc>
          <w:tcPr>
            <w:tcW w:w="3300" w:type="dxa"/>
            <w:tcBorders>
              <w:left w:val="single" w:sz="8" w:space="0" w:color="000000"/>
              <w:bottom w:val="single" w:sz="8" w:space="0" w:color="000000"/>
              <w:right w:val="single" w:sz="8" w:space="0" w:color="000000"/>
            </w:tcBorders>
            <w:tcMar>
              <w:top w:w="0" w:type="dxa"/>
              <w:left w:w="100" w:type="dxa"/>
              <w:bottom w:w="0" w:type="dxa"/>
              <w:right w:w="100" w:type="dxa"/>
            </w:tcMar>
          </w:tcPr>
          <w:p w14:paraId="6C2DE477" w14:textId="77777777" w:rsidR="00492D84" w:rsidRDefault="00000000">
            <w:pPr>
              <w:spacing w:line="276" w:lineRule="auto"/>
            </w:pPr>
            <w:r>
              <w:t>Практикум «Исследовательские установки ЛНФ ОИЯИ»</w:t>
            </w:r>
          </w:p>
        </w:tc>
        <w:tc>
          <w:tcPr>
            <w:tcW w:w="1095" w:type="dxa"/>
            <w:tcBorders>
              <w:bottom w:val="single" w:sz="8" w:space="0" w:color="000000"/>
              <w:right w:val="single" w:sz="8" w:space="0" w:color="000000"/>
            </w:tcBorders>
            <w:tcMar>
              <w:top w:w="0" w:type="dxa"/>
              <w:left w:w="100" w:type="dxa"/>
              <w:bottom w:w="0" w:type="dxa"/>
              <w:right w:w="100" w:type="dxa"/>
            </w:tcMar>
          </w:tcPr>
          <w:p w14:paraId="37A289E4" w14:textId="77777777" w:rsidR="00492D84" w:rsidRDefault="00000000">
            <w:pPr>
              <w:spacing w:line="276" w:lineRule="auto"/>
              <w:jc w:val="center"/>
            </w:pPr>
            <w:r>
              <w:t>+</w:t>
            </w:r>
          </w:p>
        </w:tc>
        <w:tc>
          <w:tcPr>
            <w:tcW w:w="1095" w:type="dxa"/>
            <w:tcBorders>
              <w:bottom w:val="single" w:sz="8" w:space="0" w:color="000000"/>
              <w:right w:val="single" w:sz="8" w:space="0" w:color="000000"/>
            </w:tcBorders>
            <w:tcMar>
              <w:top w:w="0" w:type="dxa"/>
              <w:left w:w="100" w:type="dxa"/>
              <w:bottom w:w="0" w:type="dxa"/>
              <w:right w:w="100" w:type="dxa"/>
            </w:tcMar>
          </w:tcPr>
          <w:p w14:paraId="7190AF71"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56A7640E"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6EB65D67"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652A1CF8" w14:textId="77777777" w:rsidR="00492D84" w:rsidRDefault="00492D84">
            <w:pPr>
              <w:spacing w:line="276" w:lineRule="auto"/>
              <w:jc w:val="center"/>
            </w:pPr>
          </w:p>
        </w:tc>
      </w:tr>
      <w:tr w:rsidR="00492D84" w14:paraId="6E04B6E9" w14:textId="77777777">
        <w:trPr>
          <w:trHeight w:val="255"/>
        </w:trPr>
        <w:tc>
          <w:tcPr>
            <w:tcW w:w="3300" w:type="dxa"/>
            <w:tcBorders>
              <w:left w:val="single" w:sz="8" w:space="0" w:color="000000"/>
              <w:bottom w:val="single" w:sz="8" w:space="0" w:color="000000"/>
              <w:right w:val="single" w:sz="8" w:space="0" w:color="000000"/>
            </w:tcBorders>
            <w:tcMar>
              <w:top w:w="0" w:type="dxa"/>
              <w:left w:w="100" w:type="dxa"/>
              <w:bottom w:w="0" w:type="dxa"/>
              <w:right w:w="100" w:type="dxa"/>
            </w:tcMar>
          </w:tcPr>
          <w:p w14:paraId="55EAC30F" w14:textId="77777777" w:rsidR="00492D84" w:rsidRDefault="00000000">
            <w:pPr>
              <w:spacing w:line="276" w:lineRule="auto"/>
            </w:pPr>
            <w:r>
              <w:t>Экспериментальная физика элементарных частиц</w:t>
            </w:r>
          </w:p>
        </w:tc>
        <w:tc>
          <w:tcPr>
            <w:tcW w:w="1095" w:type="dxa"/>
            <w:tcBorders>
              <w:bottom w:val="single" w:sz="8" w:space="0" w:color="000000"/>
              <w:right w:val="single" w:sz="8" w:space="0" w:color="000000"/>
            </w:tcBorders>
            <w:tcMar>
              <w:top w:w="0" w:type="dxa"/>
              <w:left w:w="100" w:type="dxa"/>
              <w:bottom w:w="0" w:type="dxa"/>
              <w:right w:w="100" w:type="dxa"/>
            </w:tcMar>
          </w:tcPr>
          <w:p w14:paraId="2A49F3E3"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721E1258"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06B2B3BB"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10A5C6DB"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42CA82B2" w14:textId="77777777" w:rsidR="00492D84" w:rsidRDefault="00000000">
            <w:pPr>
              <w:spacing w:line="276" w:lineRule="auto"/>
              <w:jc w:val="center"/>
            </w:pPr>
            <w:r>
              <w:t>+</w:t>
            </w:r>
          </w:p>
        </w:tc>
      </w:tr>
      <w:tr w:rsidR="00492D84" w14:paraId="396550D5" w14:textId="77777777">
        <w:trPr>
          <w:trHeight w:val="255"/>
        </w:trPr>
        <w:tc>
          <w:tcPr>
            <w:tcW w:w="3300" w:type="dxa"/>
            <w:tcBorders>
              <w:left w:val="single" w:sz="8" w:space="0" w:color="000000"/>
              <w:bottom w:val="single" w:sz="8" w:space="0" w:color="000000"/>
              <w:right w:val="single" w:sz="8" w:space="0" w:color="000000"/>
            </w:tcBorders>
            <w:tcMar>
              <w:top w:w="0" w:type="dxa"/>
              <w:left w:w="100" w:type="dxa"/>
              <w:bottom w:w="0" w:type="dxa"/>
              <w:right w:w="100" w:type="dxa"/>
            </w:tcMar>
          </w:tcPr>
          <w:p w14:paraId="45E9F717" w14:textId="77777777" w:rsidR="00492D84" w:rsidRDefault="00000000">
            <w:pPr>
              <w:spacing w:line="276" w:lineRule="auto"/>
            </w:pPr>
            <w:r>
              <w:t>Обработка экспериментальных данных</w:t>
            </w:r>
          </w:p>
        </w:tc>
        <w:tc>
          <w:tcPr>
            <w:tcW w:w="1095" w:type="dxa"/>
            <w:tcBorders>
              <w:bottom w:val="single" w:sz="8" w:space="0" w:color="000000"/>
              <w:right w:val="single" w:sz="8" w:space="0" w:color="000000"/>
            </w:tcBorders>
            <w:tcMar>
              <w:top w:w="0" w:type="dxa"/>
              <w:left w:w="100" w:type="dxa"/>
              <w:bottom w:w="0" w:type="dxa"/>
              <w:right w:w="100" w:type="dxa"/>
            </w:tcMar>
          </w:tcPr>
          <w:p w14:paraId="3BB8FD28"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42D4AC2A"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73DDAFC8"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1AAD7469" w14:textId="77777777" w:rsidR="00492D84" w:rsidRDefault="00000000">
            <w:pPr>
              <w:spacing w:line="276" w:lineRule="auto"/>
              <w:jc w:val="center"/>
            </w:pPr>
            <w:r>
              <w:t>+</w:t>
            </w:r>
          </w:p>
        </w:tc>
        <w:tc>
          <w:tcPr>
            <w:tcW w:w="1095" w:type="dxa"/>
            <w:tcBorders>
              <w:bottom w:val="single" w:sz="8" w:space="0" w:color="000000"/>
              <w:right w:val="single" w:sz="8" w:space="0" w:color="000000"/>
            </w:tcBorders>
            <w:tcMar>
              <w:top w:w="0" w:type="dxa"/>
              <w:left w:w="100" w:type="dxa"/>
              <w:bottom w:w="0" w:type="dxa"/>
              <w:right w:w="100" w:type="dxa"/>
            </w:tcMar>
          </w:tcPr>
          <w:p w14:paraId="0B579114" w14:textId="77777777" w:rsidR="00492D84" w:rsidRDefault="00492D84">
            <w:pPr>
              <w:spacing w:line="276" w:lineRule="auto"/>
              <w:jc w:val="center"/>
            </w:pPr>
          </w:p>
        </w:tc>
      </w:tr>
      <w:tr w:rsidR="00492D84" w14:paraId="4B9D3E4B" w14:textId="77777777">
        <w:trPr>
          <w:trHeight w:val="255"/>
        </w:trPr>
        <w:tc>
          <w:tcPr>
            <w:tcW w:w="3300" w:type="dxa"/>
            <w:tcBorders>
              <w:left w:val="single" w:sz="8" w:space="0" w:color="000000"/>
              <w:bottom w:val="single" w:sz="8" w:space="0" w:color="000000"/>
              <w:right w:val="single" w:sz="8" w:space="0" w:color="000000"/>
            </w:tcBorders>
            <w:tcMar>
              <w:top w:w="0" w:type="dxa"/>
              <w:left w:w="100" w:type="dxa"/>
              <w:bottom w:w="0" w:type="dxa"/>
              <w:right w:w="100" w:type="dxa"/>
            </w:tcMar>
          </w:tcPr>
          <w:p w14:paraId="7EDAC76D" w14:textId="77777777" w:rsidR="00492D84" w:rsidRDefault="00000000">
            <w:pPr>
              <w:spacing w:line="276" w:lineRule="auto"/>
            </w:pPr>
            <w:r>
              <w:t>Математическое моделирование в биофизике</w:t>
            </w:r>
          </w:p>
        </w:tc>
        <w:tc>
          <w:tcPr>
            <w:tcW w:w="1095" w:type="dxa"/>
            <w:tcBorders>
              <w:bottom w:val="single" w:sz="8" w:space="0" w:color="000000"/>
              <w:right w:val="single" w:sz="8" w:space="0" w:color="000000"/>
            </w:tcBorders>
            <w:tcMar>
              <w:top w:w="0" w:type="dxa"/>
              <w:left w:w="100" w:type="dxa"/>
              <w:bottom w:w="0" w:type="dxa"/>
              <w:right w:w="100" w:type="dxa"/>
            </w:tcMar>
          </w:tcPr>
          <w:p w14:paraId="2A21AED0"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693C31F5"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45558063"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7C2B1D85" w14:textId="77777777" w:rsidR="00492D84" w:rsidRDefault="00000000">
            <w:pPr>
              <w:spacing w:line="276" w:lineRule="auto"/>
              <w:jc w:val="center"/>
            </w:pPr>
            <w:r>
              <w:t>+</w:t>
            </w:r>
          </w:p>
        </w:tc>
        <w:tc>
          <w:tcPr>
            <w:tcW w:w="1095" w:type="dxa"/>
            <w:tcBorders>
              <w:bottom w:val="single" w:sz="8" w:space="0" w:color="000000"/>
              <w:right w:val="single" w:sz="8" w:space="0" w:color="000000"/>
            </w:tcBorders>
            <w:tcMar>
              <w:top w:w="0" w:type="dxa"/>
              <w:left w:w="100" w:type="dxa"/>
              <w:bottom w:w="0" w:type="dxa"/>
              <w:right w:w="100" w:type="dxa"/>
            </w:tcMar>
          </w:tcPr>
          <w:p w14:paraId="1D186311" w14:textId="77777777" w:rsidR="00492D84" w:rsidRDefault="00492D84">
            <w:pPr>
              <w:spacing w:line="276" w:lineRule="auto"/>
              <w:jc w:val="center"/>
            </w:pPr>
          </w:p>
        </w:tc>
      </w:tr>
      <w:tr w:rsidR="00492D84" w14:paraId="0C721844" w14:textId="77777777">
        <w:trPr>
          <w:trHeight w:val="255"/>
        </w:trPr>
        <w:tc>
          <w:tcPr>
            <w:tcW w:w="3300" w:type="dxa"/>
            <w:tcBorders>
              <w:left w:val="single" w:sz="8" w:space="0" w:color="000000"/>
              <w:bottom w:val="single" w:sz="8" w:space="0" w:color="000000"/>
              <w:right w:val="single" w:sz="8" w:space="0" w:color="000000"/>
            </w:tcBorders>
            <w:tcMar>
              <w:top w:w="0" w:type="dxa"/>
              <w:left w:w="100" w:type="dxa"/>
              <w:bottom w:w="0" w:type="dxa"/>
              <w:right w:w="100" w:type="dxa"/>
            </w:tcMar>
          </w:tcPr>
          <w:p w14:paraId="6A6BA925" w14:textId="77777777" w:rsidR="00492D84" w:rsidRDefault="00000000">
            <w:pPr>
              <w:spacing w:line="276" w:lineRule="auto"/>
            </w:pPr>
            <w:r>
              <w:t>Теория конденсированного состояния</w:t>
            </w:r>
          </w:p>
        </w:tc>
        <w:tc>
          <w:tcPr>
            <w:tcW w:w="1095" w:type="dxa"/>
            <w:tcBorders>
              <w:bottom w:val="single" w:sz="8" w:space="0" w:color="000000"/>
              <w:right w:val="single" w:sz="8" w:space="0" w:color="000000"/>
            </w:tcBorders>
            <w:tcMar>
              <w:top w:w="0" w:type="dxa"/>
              <w:left w:w="100" w:type="dxa"/>
              <w:bottom w:w="0" w:type="dxa"/>
              <w:right w:w="100" w:type="dxa"/>
            </w:tcMar>
          </w:tcPr>
          <w:p w14:paraId="3F44F1D8" w14:textId="77777777" w:rsidR="00492D84" w:rsidRDefault="00000000">
            <w:pPr>
              <w:spacing w:line="276" w:lineRule="auto"/>
              <w:jc w:val="center"/>
            </w:pPr>
            <w:r>
              <w:t>+</w:t>
            </w:r>
          </w:p>
        </w:tc>
        <w:tc>
          <w:tcPr>
            <w:tcW w:w="1095" w:type="dxa"/>
            <w:tcBorders>
              <w:bottom w:val="single" w:sz="8" w:space="0" w:color="000000"/>
              <w:right w:val="single" w:sz="8" w:space="0" w:color="000000"/>
            </w:tcBorders>
            <w:tcMar>
              <w:top w:w="0" w:type="dxa"/>
              <w:left w:w="100" w:type="dxa"/>
              <w:bottom w:w="0" w:type="dxa"/>
              <w:right w:w="100" w:type="dxa"/>
            </w:tcMar>
          </w:tcPr>
          <w:p w14:paraId="52FEB98B"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1120EDAE"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374ADA11"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4D9C9E4F" w14:textId="77777777" w:rsidR="00492D84" w:rsidRDefault="00492D84">
            <w:pPr>
              <w:spacing w:line="276" w:lineRule="auto"/>
              <w:jc w:val="center"/>
            </w:pPr>
          </w:p>
        </w:tc>
      </w:tr>
      <w:tr w:rsidR="00492D84" w14:paraId="4155A4B6" w14:textId="77777777">
        <w:trPr>
          <w:trHeight w:val="255"/>
        </w:trPr>
        <w:tc>
          <w:tcPr>
            <w:tcW w:w="8775" w:type="dxa"/>
            <w:gridSpan w:val="6"/>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10199AD5" w14:textId="77777777" w:rsidR="00492D84" w:rsidRDefault="00000000">
            <w:pPr>
              <w:spacing w:line="276" w:lineRule="auto"/>
              <w:jc w:val="center"/>
              <w:rPr>
                <w:b/>
                <w:bCs/>
              </w:rPr>
            </w:pPr>
            <w:r>
              <w:rPr>
                <w:b/>
                <w:bCs/>
              </w:rPr>
              <w:t>Практики и научно-исследовательская работа</w:t>
            </w:r>
          </w:p>
        </w:tc>
      </w:tr>
      <w:tr w:rsidR="00492D84" w14:paraId="5162A4FE" w14:textId="77777777">
        <w:trPr>
          <w:trHeight w:val="255"/>
        </w:trPr>
        <w:tc>
          <w:tcPr>
            <w:tcW w:w="3300"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0D9CB0F6" w14:textId="77777777" w:rsidR="00492D84" w:rsidRDefault="00000000">
            <w:pPr>
              <w:spacing w:line="276" w:lineRule="auto"/>
            </w:pPr>
            <w:r>
              <w:t>Педагогическая практика</w:t>
            </w:r>
          </w:p>
        </w:tc>
        <w:tc>
          <w:tcPr>
            <w:tcW w:w="1095" w:type="dxa"/>
            <w:tcBorders>
              <w:bottom w:val="single" w:sz="8" w:space="0" w:color="000000"/>
              <w:right w:val="single" w:sz="8" w:space="0" w:color="000000"/>
            </w:tcBorders>
            <w:tcMar>
              <w:top w:w="0" w:type="dxa"/>
              <w:left w:w="100" w:type="dxa"/>
              <w:bottom w:w="0" w:type="dxa"/>
              <w:right w:w="100" w:type="dxa"/>
            </w:tcMar>
          </w:tcPr>
          <w:p w14:paraId="4F3D94D9"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08842D9D" w14:textId="77777777" w:rsidR="00492D84" w:rsidRDefault="00000000">
            <w:pPr>
              <w:spacing w:line="276" w:lineRule="auto"/>
              <w:jc w:val="center"/>
            </w:pPr>
            <w:r>
              <w:t>+</w:t>
            </w:r>
          </w:p>
        </w:tc>
        <w:tc>
          <w:tcPr>
            <w:tcW w:w="1095" w:type="dxa"/>
            <w:tcBorders>
              <w:bottom w:val="single" w:sz="8" w:space="0" w:color="000000"/>
              <w:right w:val="single" w:sz="8" w:space="0" w:color="000000"/>
            </w:tcBorders>
            <w:tcMar>
              <w:top w:w="0" w:type="dxa"/>
              <w:left w:w="100" w:type="dxa"/>
              <w:bottom w:w="0" w:type="dxa"/>
              <w:right w:w="100" w:type="dxa"/>
            </w:tcMar>
          </w:tcPr>
          <w:p w14:paraId="51D69F46"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31A925F5"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41220690" w14:textId="77777777" w:rsidR="00492D84" w:rsidRDefault="00000000">
            <w:pPr>
              <w:spacing w:line="276" w:lineRule="auto"/>
              <w:jc w:val="center"/>
            </w:pPr>
            <w:r>
              <w:t xml:space="preserve"> </w:t>
            </w:r>
          </w:p>
        </w:tc>
      </w:tr>
      <w:tr w:rsidR="00492D84" w14:paraId="60F0BA88" w14:textId="77777777">
        <w:trPr>
          <w:trHeight w:val="255"/>
        </w:trPr>
        <w:tc>
          <w:tcPr>
            <w:tcW w:w="3300"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50608694" w14:textId="77777777" w:rsidR="00492D84" w:rsidRDefault="00000000">
            <w:pPr>
              <w:spacing w:line="276" w:lineRule="auto"/>
            </w:pPr>
            <w:r>
              <w:t>Преддипломная практика</w:t>
            </w:r>
          </w:p>
        </w:tc>
        <w:tc>
          <w:tcPr>
            <w:tcW w:w="1095" w:type="dxa"/>
            <w:tcBorders>
              <w:bottom w:val="single" w:sz="8" w:space="0" w:color="000000"/>
              <w:right w:val="single" w:sz="8" w:space="0" w:color="000000"/>
            </w:tcBorders>
            <w:tcMar>
              <w:top w:w="0" w:type="dxa"/>
              <w:left w:w="100" w:type="dxa"/>
              <w:bottom w:w="0" w:type="dxa"/>
              <w:right w:w="100" w:type="dxa"/>
            </w:tcMar>
          </w:tcPr>
          <w:p w14:paraId="2217C198" w14:textId="77777777" w:rsidR="00492D84" w:rsidRDefault="00000000">
            <w:pPr>
              <w:spacing w:line="276" w:lineRule="auto"/>
              <w:jc w:val="center"/>
            </w:pPr>
            <w:r>
              <w:t xml:space="preserve">+ </w:t>
            </w:r>
          </w:p>
        </w:tc>
        <w:tc>
          <w:tcPr>
            <w:tcW w:w="1095" w:type="dxa"/>
            <w:tcBorders>
              <w:bottom w:val="single" w:sz="8" w:space="0" w:color="000000"/>
              <w:right w:val="single" w:sz="8" w:space="0" w:color="000000"/>
            </w:tcBorders>
            <w:tcMar>
              <w:top w:w="0" w:type="dxa"/>
              <w:left w:w="100" w:type="dxa"/>
              <w:bottom w:w="0" w:type="dxa"/>
              <w:right w:w="100" w:type="dxa"/>
            </w:tcMar>
          </w:tcPr>
          <w:p w14:paraId="046AB84B" w14:textId="77777777" w:rsidR="00492D84" w:rsidRDefault="00000000">
            <w:pPr>
              <w:spacing w:line="276" w:lineRule="auto"/>
              <w:jc w:val="center"/>
            </w:pPr>
            <w:r>
              <w:t xml:space="preserve"> </w:t>
            </w:r>
          </w:p>
        </w:tc>
        <w:tc>
          <w:tcPr>
            <w:tcW w:w="1095" w:type="dxa"/>
            <w:tcBorders>
              <w:bottom w:val="single" w:sz="8" w:space="0" w:color="000000"/>
              <w:right w:val="single" w:sz="8" w:space="0" w:color="000000"/>
            </w:tcBorders>
            <w:tcMar>
              <w:top w:w="0" w:type="dxa"/>
              <w:left w:w="100" w:type="dxa"/>
              <w:bottom w:w="0" w:type="dxa"/>
              <w:right w:w="100" w:type="dxa"/>
            </w:tcMar>
          </w:tcPr>
          <w:p w14:paraId="0D2CC115"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08F80013"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2D278A48" w14:textId="77777777" w:rsidR="00492D84" w:rsidRDefault="00492D84">
            <w:pPr>
              <w:spacing w:line="276" w:lineRule="auto"/>
              <w:jc w:val="center"/>
            </w:pPr>
          </w:p>
        </w:tc>
      </w:tr>
      <w:tr w:rsidR="00492D84" w14:paraId="0138FBD2" w14:textId="77777777">
        <w:trPr>
          <w:trHeight w:val="255"/>
        </w:trPr>
        <w:tc>
          <w:tcPr>
            <w:tcW w:w="8775" w:type="dxa"/>
            <w:gridSpan w:val="6"/>
            <w:tcBorders>
              <w:left w:val="single" w:sz="8" w:space="0" w:color="000000"/>
              <w:bottom w:val="single" w:sz="8" w:space="0" w:color="000000"/>
              <w:right w:val="single" w:sz="8" w:space="0" w:color="000000"/>
            </w:tcBorders>
            <w:tcMar>
              <w:top w:w="0" w:type="dxa"/>
              <w:left w:w="100" w:type="dxa"/>
              <w:bottom w:w="0" w:type="dxa"/>
              <w:right w:w="100" w:type="dxa"/>
            </w:tcMar>
          </w:tcPr>
          <w:p w14:paraId="0E30CD19" w14:textId="77777777" w:rsidR="00492D84" w:rsidRDefault="00000000">
            <w:pPr>
              <w:spacing w:line="276" w:lineRule="auto"/>
              <w:jc w:val="center"/>
              <w:rPr>
                <w:b/>
                <w:bCs/>
              </w:rPr>
            </w:pPr>
            <w:r>
              <w:rPr>
                <w:b/>
                <w:bCs/>
              </w:rPr>
              <w:t>Итоговая государственная аттестация</w:t>
            </w:r>
          </w:p>
        </w:tc>
      </w:tr>
      <w:tr w:rsidR="00492D84" w14:paraId="07EFBC56" w14:textId="77777777">
        <w:trPr>
          <w:trHeight w:val="705"/>
        </w:trPr>
        <w:tc>
          <w:tcPr>
            <w:tcW w:w="3300" w:type="dxa"/>
            <w:tcBorders>
              <w:left w:val="single" w:sz="8" w:space="0" w:color="000000"/>
              <w:bottom w:val="single" w:sz="8" w:space="0" w:color="000000"/>
              <w:right w:val="single" w:sz="8" w:space="0" w:color="000000"/>
            </w:tcBorders>
            <w:tcMar>
              <w:top w:w="0" w:type="dxa"/>
              <w:left w:w="100" w:type="dxa"/>
              <w:bottom w:w="0" w:type="dxa"/>
              <w:right w:w="100" w:type="dxa"/>
            </w:tcMar>
          </w:tcPr>
          <w:p w14:paraId="02216290" w14:textId="77777777" w:rsidR="00492D84" w:rsidRDefault="00000000">
            <w:pPr>
              <w:spacing w:line="276" w:lineRule="auto"/>
            </w:pPr>
            <w:r>
              <w:t>Государственный экзамен по направлению «Физика»</w:t>
            </w:r>
          </w:p>
        </w:tc>
        <w:tc>
          <w:tcPr>
            <w:tcW w:w="1095" w:type="dxa"/>
            <w:tcBorders>
              <w:bottom w:val="single" w:sz="8" w:space="0" w:color="000000"/>
              <w:right w:val="single" w:sz="8" w:space="0" w:color="000000"/>
            </w:tcBorders>
            <w:tcMar>
              <w:top w:w="0" w:type="dxa"/>
              <w:left w:w="100" w:type="dxa"/>
              <w:bottom w:w="0" w:type="dxa"/>
              <w:right w:w="100" w:type="dxa"/>
            </w:tcMar>
          </w:tcPr>
          <w:p w14:paraId="55CED56D" w14:textId="77777777" w:rsidR="00492D84" w:rsidRDefault="00000000">
            <w:pPr>
              <w:spacing w:line="276" w:lineRule="auto"/>
              <w:jc w:val="center"/>
            </w:pPr>
            <w:r>
              <w:t xml:space="preserve">+ </w:t>
            </w:r>
          </w:p>
        </w:tc>
        <w:tc>
          <w:tcPr>
            <w:tcW w:w="1095" w:type="dxa"/>
            <w:tcBorders>
              <w:bottom w:val="single" w:sz="8" w:space="0" w:color="000000"/>
              <w:right w:val="single" w:sz="8" w:space="0" w:color="000000"/>
            </w:tcBorders>
            <w:tcMar>
              <w:top w:w="0" w:type="dxa"/>
              <w:left w:w="100" w:type="dxa"/>
              <w:bottom w:w="0" w:type="dxa"/>
              <w:right w:w="100" w:type="dxa"/>
            </w:tcMar>
          </w:tcPr>
          <w:p w14:paraId="7ADE94E4" w14:textId="77777777" w:rsidR="00492D84" w:rsidRDefault="00000000">
            <w:pPr>
              <w:spacing w:line="276" w:lineRule="auto"/>
              <w:jc w:val="center"/>
            </w:pPr>
            <w:r>
              <w:t xml:space="preserve"> </w:t>
            </w:r>
          </w:p>
        </w:tc>
        <w:tc>
          <w:tcPr>
            <w:tcW w:w="1095" w:type="dxa"/>
            <w:tcBorders>
              <w:bottom w:val="single" w:sz="8" w:space="0" w:color="000000"/>
              <w:right w:val="single" w:sz="8" w:space="0" w:color="000000"/>
            </w:tcBorders>
            <w:tcMar>
              <w:top w:w="0" w:type="dxa"/>
              <w:left w:w="100" w:type="dxa"/>
              <w:bottom w:w="0" w:type="dxa"/>
              <w:right w:w="100" w:type="dxa"/>
            </w:tcMar>
          </w:tcPr>
          <w:p w14:paraId="4802DBB3" w14:textId="66286DA0" w:rsidR="00492D84" w:rsidRPr="00691119" w:rsidRDefault="00492D84">
            <w:pPr>
              <w:spacing w:line="276" w:lineRule="auto"/>
              <w:jc w:val="center"/>
              <w:rPr>
                <w:lang w:val="ru-RU"/>
              </w:rPr>
            </w:pPr>
          </w:p>
        </w:tc>
        <w:tc>
          <w:tcPr>
            <w:tcW w:w="1095" w:type="dxa"/>
            <w:tcBorders>
              <w:bottom w:val="single" w:sz="8" w:space="0" w:color="000000"/>
              <w:right w:val="single" w:sz="8" w:space="0" w:color="000000"/>
            </w:tcBorders>
            <w:tcMar>
              <w:top w:w="0" w:type="dxa"/>
              <w:left w:w="100" w:type="dxa"/>
              <w:bottom w:w="0" w:type="dxa"/>
              <w:right w:w="100" w:type="dxa"/>
            </w:tcMar>
          </w:tcPr>
          <w:p w14:paraId="30B33905" w14:textId="38026E77" w:rsidR="00492D84" w:rsidRPr="00691119" w:rsidRDefault="00691119">
            <w:pPr>
              <w:spacing w:line="276" w:lineRule="auto"/>
              <w:jc w:val="center"/>
              <w:rPr>
                <w:lang w:val="ru-RU"/>
              </w:rPr>
            </w:pPr>
            <w:r>
              <w:rPr>
                <w:lang w:val="ru-RU"/>
              </w:rPr>
              <w:t>+</w:t>
            </w:r>
          </w:p>
        </w:tc>
        <w:tc>
          <w:tcPr>
            <w:tcW w:w="1095" w:type="dxa"/>
            <w:tcBorders>
              <w:bottom w:val="single" w:sz="8" w:space="0" w:color="000000"/>
              <w:right w:val="single" w:sz="8" w:space="0" w:color="000000"/>
            </w:tcBorders>
            <w:tcMar>
              <w:top w:w="0" w:type="dxa"/>
              <w:left w:w="100" w:type="dxa"/>
              <w:bottom w:w="0" w:type="dxa"/>
              <w:right w:w="100" w:type="dxa"/>
            </w:tcMar>
          </w:tcPr>
          <w:p w14:paraId="669F4A3C" w14:textId="56F7BB9F" w:rsidR="00492D84" w:rsidRDefault="00492D84">
            <w:pPr>
              <w:spacing w:line="276" w:lineRule="auto"/>
              <w:jc w:val="center"/>
            </w:pPr>
          </w:p>
        </w:tc>
      </w:tr>
      <w:tr w:rsidR="00492D84" w14:paraId="75980602" w14:textId="77777777">
        <w:trPr>
          <w:trHeight w:val="480"/>
        </w:trPr>
        <w:tc>
          <w:tcPr>
            <w:tcW w:w="3300" w:type="dxa"/>
            <w:tcBorders>
              <w:left w:val="single" w:sz="8" w:space="0" w:color="000000"/>
              <w:bottom w:val="single" w:sz="8" w:space="0" w:color="000000"/>
              <w:right w:val="single" w:sz="8" w:space="0" w:color="000000"/>
            </w:tcBorders>
            <w:tcMar>
              <w:top w:w="0" w:type="dxa"/>
              <w:left w:w="100" w:type="dxa"/>
              <w:bottom w:w="0" w:type="dxa"/>
              <w:right w:w="100" w:type="dxa"/>
            </w:tcMar>
          </w:tcPr>
          <w:p w14:paraId="1318EF3C" w14:textId="77777777" w:rsidR="00492D84" w:rsidRDefault="00000000">
            <w:pPr>
              <w:spacing w:line="276" w:lineRule="auto"/>
            </w:pPr>
            <w:r>
              <w:t>Защита выпускной квалификационной работы</w:t>
            </w:r>
          </w:p>
        </w:tc>
        <w:tc>
          <w:tcPr>
            <w:tcW w:w="1095" w:type="dxa"/>
            <w:tcBorders>
              <w:bottom w:val="single" w:sz="8" w:space="0" w:color="000000"/>
              <w:right w:val="single" w:sz="8" w:space="0" w:color="000000"/>
            </w:tcBorders>
            <w:tcMar>
              <w:top w:w="0" w:type="dxa"/>
              <w:left w:w="100" w:type="dxa"/>
              <w:bottom w:w="0" w:type="dxa"/>
              <w:right w:w="100" w:type="dxa"/>
            </w:tcMar>
          </w:tcPr>
          <w:p w14:paraId="3E9E88EB" w14:textId="77777777" w:rsidR="00492D84" w:rsidRDefault="00000000">
            <w:pPr>
              <w:spacing w:line="276" w:lineRule="auto"/>
              <w:jc w:val="center"/>
            </w:pPr>
            <w:r>
              <w:t xml:space="preserve"> </w:t>
            </w:r>
          </w:p>
        </w:tc>
        <w:tc>
          <w:tcPr>
            <w:tcW w:w="1095" w:type="dxa"/>
            <w:tcBorders>
              <w:bottom w:val="single" w:sz="8" w:space="0" w:color="000000"/>
              <w:right w:val="single" w:sz="8" w:space="0" w:color="000000"/>
            </w:tcBorders>
            <w:tcMar>
              <w:top w:w="0" w:type="dxa"/>
              <w:left w:w="100" w:type="dxa"/>
              <w:bottom w:w="0" w:type="dxa"/>
              <w:right w:w="100" w:type="dxa"/>
            </w:tcMar>
          </w:tcPr>
          <w:p w14:paraId="62F77B15" w14:textId="50548ED1" w:rsidR="00492D84" w:rsidRDefault="00691119">
            <w:pPr>
              <w:spacing w:line="276" w:lineRule="auto"/>
              <w:jc w:val="center"/>
            </w:pPr>
            <w:r>
              <w:rPr>
                <w:lang w:val="ru-RU"/>
              </w:rPr>
              <w:t>+</w:t>
            </w:r>
            <w:r>
              <w:t xml:space="preserve"> </w:t>
            </w:r>
          </w:p>
        </w:tc>
        <w:tc>
          <w:tcPr>
            <w:tcW w:w="1095" w:type="dxa"/>
            <w:tcBorders>
              <w:bottom w:val="single" w:sz="8" w:space="0" w:color="000000"/>
              <w:right w:val="single" w:sz="8" w:space="0" w:color="000000"/>
            </w:tcBorders>
            <w:tcMar>
              <w:top w:w="0" w:type="dxa"/>
              <w:left w:w="100" w:type="dxa"/>
              <w:bottom w:w="0" w:type="dxa"/>
              <w:right w:w="100" w:type="dxa"/>
            </w:tcMar>
          </w:tcPr>
          <w:p w14:paraId="4B39BB0E" w14:textId="77777777" w:rsidR="00492D84" w:rsidRDefault="00000000">
            <w:pPr>
              <w:spacing w:line="276" w:lineRule="auto"/>
              <w:jc w:val="center"/>
            </w:pPr>
            <w:r>
              <w:t>+</w:t>
            </w:r>
          </w:p>
        </w:tc>
        <w:tc>
          <w:tcPr>
            <w:tcW w:w="1095" w:type="dxa"/>
            <w:tcBorders>
              <w:bottom w:val="single" w:sz="8" w:space="0" w:color="000000"/>
              <w:right w:val="single" w:sz="8" w:space="0" w:color="000000"/>
            </w:tcBorders>
            <w:tcMar>
              <w:top w:w="0" w:type="dxa"/>
              <w:left w:w="100" w:type="dxa"/>
              <w:bottom w:w="0" w:type="dxa"/>
              <w:right w:w="100" w:type="dxa"/>
            </w:tcMar>
          </w:tcPr>
          <w:p w14:paraId="00C9ED8B" w14:textId="77777777" w:rsidR="00492D84" w:rsidRDefault="00492D84">
            <w:pPr>
              <w:spacing w:line="276" w:lineRule="auto"/>
              <w:jc w:val="center"/>
            </w:pPr>
          </w:p>
        </w:tc>
        <w:tc>
          <w:tcPr>
            <w:tcW w:w="1095" w:type="dxa"/>
            <w:tcBorders>
              <w:bottom w:val="single" w:sz="8" w:space="0" w:color="000000"/>
              <w:right w:val="single" w:sz="8" w:space="0" w:color="000000"/>
            </w:tcBorders>
            <w:tcMar>
              <w:top w:w="0" w:type="dxa"/>
              <w:left w:w="100" w:type="dxa"/>
              <w:bottom w:w="0" w:type="dxa"/>
              <w:right w:w="100" w:type="dxa"/>
            </w:tcMar>
          </w:tcPr>
          <w:p w14:paraId="5DAA9EB9" w14:textId="77777777" w:rsidR="00492D84" w:rsidRDefault="00000000">
            <w:pPr>
              <w:spacing w:line="276" w:lineRule="auto"/>
              <w:jc w:val="center"/>
            </w:pPr>
            <w:r>
              <w:t>+</w:t>
            </w:r>
          </w:p>
        </w:tc>
      </w:tr>
    </w:tbl>
    <w:p w14:paraId="642B681F" w14:textId="77777777" w:rsidR="00492D84" w:rsidRDefault="00492D84">
      <w:pPr>
        <w:spacing w:line="276" w:lineRule="auto"/>
      </w:pPr>
    </w:p>
    <w:p w14:paraId="70464E97" w14:textId="77777777" w:rsidR="00492D84" w:rsidRDefault="00492D84">
      <w:pPr>
        <w:spacing w:line="276" w:lineRule="auto"/>
      </w:pPr>
    </w:p>
    <w:p w14:paraId="5441F52F" w14:textId="77777777" w:rsidR="00492D84" w:rsidRDefault="00492D84">
      <w:pPr>
        <w:spacing w:line="276" w:lineRule="auto"/>
      </w:pPr>
    </w:p>
    <w:p w14:paraId="0167EF5C" w14:textId="77777777" w:rsidR="00492D84" w:rsidRDefault="00492D84">
      <w:pPr>
        <w:spacing w:line="276" w:lineRule="auto"/>
      </w:pPr>
    </w:p>
    <w:p w14:paraId="0B564363" w14:textId="77777777" w:rsidR="00492D84" w:rsidRDefault="00492D84">
      <w:pPr>
        <w:spacing w:line="276" w:lineRule="auto"/>
      </w:pPr>
    </w:p>
    <w:p w14:paraId="0763F1D4" w14:textId="77777777" w:rsidR="00492D84" w:rsidRDefault="00492D84">
      <w:pPr>
        <w:spacing w:line="276" w:lineRule="auto"/>
      </w:pPr>
    </w:p>
    <w:p w14:paraId="20410E39" w14:textId="77777777" w:rsidR="00492D84" w:rsidRDefault="00492D84">
      <w:pPr>
        <w:spacing w:line="276" w:lineRule="auto"/>
      </w:pPr>
    </w:p>
    <w:p w14:paraId="7ACB6560" w14:textId="77777777" w:rsidR="00492D84" w:rsidRDefault="00000000">
      <w:pPr>
        <w:spacing w:before="240" w:after="120" w:line="276" w:lineRule="auto"/>
        <w:jc w:val="center"/>
        <w:rPr>
          <w:b/>
          <w:bCs/>
        </w:rPr>
      </w:pPr>
      <w:r>
        <w:br w:type="page"/>
      </w:r>
    </w:p>
    <w:p w14:paraId="67FD1310" w14:textId="77777777" w:rsidR="00492D84" w:rsidRDefault="00000000">
      <w:pPr>
        <w:spacing w:before="240" w:after="120" w:line="276" w:lineRule="auto"/>
        <w:jc w:val="center"/>
        <w:rPr>
          <w:b/>
          <w:bCs/>
        </w:rPr>
      </w:pPr>
      <w:r>
        <w:rPr>
          <w:b/>
          <w:bCs/>
        </w:rPr>
        <w:lastRenderedPageBreak/>
        <w:t>Матрица соответствия профессиональных компетенций (ПК) выпускника магистерской программы и элементов образовательной программы, их формирующих</w:t>
      </w:r>
    </w:p>
    <w:p w14:paraId="72D146B8" w14:textId="77777777" w:rsidR="00492D84" w:rsidRDefault="00000000">
      <w:pPr>
        <w:spacing w:before="240" w:after="120" w:line="276" w:lineRule="auto"/>
        <w:jc w:val="center"/>
      </w:pPr>
      <w:r>
        <w:t>(исключены дисциплины, не участвующие в формировании ПК)</w:t>
      </w:r>
    </w:p>
    <w:tbl>
      <w:tblPr>
        <w:tblStyle w:val="affffffffffffffffffffffffffff8"/>
        <w:tblW w:w="669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3105"/>
        <w:gridCol w:w="1215"/>
        <w:gridCol w:w="1155"/>
        <w:gridCol w:w="1215"/>
      </w:tblGrid>
      <w:tr w:rsidR="00492D84" w14:paraId="78D93D90" w14:textId="77777777">
        <w:trPr>
          <w:trHeight w:val="1035"/>
        </w:trPr>
        <w:tc>
          <w:tcPr>
            <w:tcW w:w="310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6192EEFD" w14:textId="77777777" w:rsidR="00492D84" w:rsidRDefault="00000000">
            <w:pPr>
              <w:spacing w:line="276" w:lineRule="auto"/>
              <w:jc w:val="center"/>
              <w:rPr>
                <w:b/>
                <w:bCs/>
              </w:rPr>
            </w:pPr>
            <w:r>
              <w:rPr>
                <w:b/>
                <w:bCs/>
              </w:rPr>
              <w:t>Элементы образовательной программы</w:t>
            </w:r>
          </w:p>
        </w:tc>
        <w:tc>
          <w:tcPr>
            <w:tcW w:w="1215" w:type="dxa"/>
            <w:tcBorders>
              <w:top w:val="single" w:sz="8" w:space="0" w:color="000000"/>
              <w:bottom w:val="single" w:sz="8" w:space="0" w:color="000000"/>
              <w:right w:val="single" w:sz="8" w:space="0" w:color="000000"/>
            </w:tcBorders>
            <w:tcMar>
              <w:top w:w="0" w:type="dxa"/>
              <w:left w:w="100" w:type="dxa"/>
              <w:bottom w:w="0" w:type="dxa"/>
              <w:right w:w="100" w:type="dxa"/>
            </w:tcMar>
          </w:tcPr>
          <w:p w14:paraId="5CE73A33" w14:textId="77777777" w:rsidR="00492D84" w:rsidRDefault="00000000">
            <w:pPr>
              <w:spacing w:line="276" w:lineRule="auto"/>
              <w:jc w:val="center"/>
              <w:rPr>
                <w:b/>
                <w:bCs/>
              </w:rPr>
            </w:pPr>
            <w:r>
              <w:rPr>
                <w:b/>
                <w:bCs/>
              </w:rPr>
              <w:t>ПК-1</w:t>
            </w:r>
          </w:p>
        </w:tc>
        <w:tc>
          <w:tcPr>
            <w:tcW w:w="1155" w:type="dxa"/>
            <w:tcBorders>
              <w:top w:val="single" w:sz="8" w:space="0" w:color="000000"/>
              <w:bottom w:val="single" w:sz="8" w:space="0" w:color="000000"/>
              <w:right w:val="single" w:sz="8" w:space="0" w:color="000000"/>
            </w:tcBorders>
            <w:tcMar>
              <w:top w:w="0" w:type="dxa"/>
              <w:left w:w="100" w:type="dxa"/>
              <w:bottom w:w="0" w:type="dxa"/>
              <w:right w:w="100" w:type="dxa"/>
            </w:tcMar>
          </w:tcPr>
          <w:p w14:paraId="2DB08BA6" w14:textId="77777777" w:rsidR="00492D84" w:rsidRDefault="00000000">
            <w:pPr>
              <w:spacing w:line="276" w:lineRule="auto"/>
              <w:jc w:val="center"/>
              <w:rPr>
                <w:b/>
                <w:bCs/>
              </w:rPr>
            </w:pPr>
            <w:r>
              <w:rPr>
                <w:b/>
                <w:bCs/>
              </w:rPr>
              <w:t>ПК-2</w:t>
            </w:r>
          </w:p>
        </w:tc>
        <w:tc>
          <w:tcPr>
            <w:tcW w:w="1215" w:type="dxa"/>
            <w:tcBorders>
              <w:top w:val="single" w:sz="8" w:space="0" w:color="000000"/>
              <w:bottom w:val="single" w:sz="8" w:space="0" w:color="000000"/>
              <w:right w:val="single" w:sz="8" w:space="0" w:color="000000"/>
            </w:tcBorders>
            <w:tcMar>
              <w:top w:w="0" w:type="dxa"/>
              <w:left w:w="100" w:type="dxa"/>
              <w:bottom w:w="0" w:type="dxa"/>
              <w:right w:w="100" w:type="dxa"/>
            </w:tcMar>
          </w:tcPr>
          <w:p w14:paraId="68EA1FF7" w14:textId="77777777" w:rsidR="00492D84" w:rsidRDefault="00000000">
            <w:pPr>
              <w:spacing w:line="276" w:lineRule="auto"/>
              <w:jc w:val="center"/>
              <w:rPr>
                <w:b/>
                <w:bCs/>
              </w:rPr>
            </w:pPr>
            <w:r>
              <w:rPr>
                <w:b/>
                <w:bCs/>
              </w:rPr>
              <w:t>ПК-5</w:t>
            </w:r>
          </w:p>
        </w:tc>
      </w:tr>
      <w:tr w:rsidR="00492D84" w14:paraId="60BAFD44" w14:textId="77777777">
        <w:trPr>
          <w:trHeight w:val="345"/>
        </w:trPr>
        <w:tc>
          <w:tcPr>
            <w:tcW w:w="6690" w:type="dxa"/>
            <w:gridSpan w:val="4"/>
            <w:tcBorders>
              <w:left w:val="single" w:sz="8" w:space="0" w:color="000000"/>
              <w:bottom w:val="single" w:sz="8" w:space="0" w:color="000000"/>
              <w:right w:val="single" w:sz="8" w:space="0" w:color="000000"/>
            </w:tcBorders>
            <w:tcMar>
              <w:top w:w="0" w:type="dxa"/>
              <w:left w:w="100" w:type="dxa"/>
              <w:bottom w:w="0" w:type="dxa"/>
              <w:right w:w="100" w:type="dxa"/>
            </w:tcMar>
          </w:tcPr>
          <w:p w14:paraId="411BC0A9" w14:textId="77777777" w:rsidR="00492D84" w:rsidRDefault="00000000">
            <w:pPr>
              <w:spacing w:line="276" w:lineRule="auto"/>
              <w:jc w:val="center"/>
              <w:rPr>
                <w:b/>
                <w:bCs/>
              </w:rPr>
            </w:pPr>
            <w:r>
              <w:rPr>
                <w:b/>
                <w:bCs/>
              </w:rPr>
              <w:t>Базовая часть</w:t>
            </w:r>
          </w:p>
        </w:tc>
      </w:tr>
      <w:tr w:rsidR="00492D84" w14:paraId="329ECFB8" w14:textId="77777777">
        <w:trPr>
          <w:trHeight w:val="480"/>
        </w:trPr>
        <w:tc>
          <w:tcPr>
            <w:tcW w:w="3105"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00930CCC" w14:textId="77777777" w:rsidR="00492D84" w:rsidRDefault="00000000">
            <w:pPr>
              <w:spacing w:line="276" w:lineRule="auto"/>
            </w:pPr>
            <w:r>
              <w:t>Общие вопросы преподавания физико-математических дисциплин</w:t>
            </w:r>
          </w:p>
        </w:tc>
        <w:tc>
          <w:tcPr>
            <w:tcW w:w="1215" w:type="dxa"/>
            <w:tcBorders>
              <w:bottom w:val="single" w:sz="8" w:space="0" w:color="000000"/>
              <w:right w:val="single" w:sz="8" w:space="0" w:color="000000"/>
            </w:tcBorders>
            <w:tcMar>
              <w:top w:w="0" w:type="dxa"/>
              <w:left w:w="100" w:type="dxa"/>
              <w:bottom w:w="0" w:type="dxa"/>
              <w:right w:w="100" w:type="dxa"/>
            </w:tcMar>
          </w:tcPr>
          <w:p w14:paraId="245EA196" w14:textId="77777777" w:rsidR="00492D84" w:rsidRDefault="00492D84">
            <w:pPr>
              <w:spacing w:line="276" w:lineRule="auto"/>
              <w:jc w:val="center"/>
            </w:pPr>
          </w:p>
        </w:tc>
        <w:tc>
          <w:tcPr>
            <w:tcW w:w="1155" w:type="dxa"/>
            <w:tcBorders>
              <w:bottom w:val="single" w:sz="8" w:space="0" w:color="000000"/>
              <w:right w:val="single" w:sz="8" w:space="0" w:color="000000"/>
            </w:tcBorders>
            <w:tcMar>
              <w:top w:w="0" w:type="dxa"/>
              <w:left w:w="100" w:type="dxa"/>
              <w:bottom w:w="0" w:type="dxa"/>
              <w:right w:w="100" w:type="dxa"/>
            </w:tcMar>
          </w:tcPr>
          <w:p w14:paraId="5D69C92A" w14:textId="77777777" w:rsidR="00492D84" w:rsidRDefault="00492D84">
            <w:pPr>
              <w:spacing w:line="276" w:lineRule="auto"/>
              <w:jc w:val="center"/>
            </w:pPr>
          </w:p>
        </w:tc>
        <w:tc>
          <w:tcPr>
            <w:tcW w:w="1215" w:type="dxa"/>
            <w:tcBorders>
              <w:bottom w:val="single" w:sz="8" w:space="0" w:color="000000"/>
              <w:right w:val="single" w:sz="8" w:space="0" w:color="000000"/>
            </w:tcBorders>
            <w:tcMar>
              <w:top w:w="0" w:type="dxa"/>
              <w:left w:w="100" w:type="dxa"/>
              <w:bottom w:w="0" w:type="dxa"/>
              <w:right w:w="100" w:type="dxa"/>
            </w:tcMar>
          </w:tcPr>
          <w:p w14:paraId="3E573526" w14:textId="77777777" w:rsidR="00492D84" w:rsidRDefault="00000000">
            <w:pPr>
              <w:spacing w:line="276" w:lineRule="auto"/>
              <w:jc w:val="center"/>
            </w:pPr>
            <w:r>
              <w:t>+</w:t>
            </w:r>
          </w:p>
        </w:tc>
      </w:tr>
      <w:tr w:rsidR="00492D84" w14:paraId="6E2F4CEC" w14:textId="77777777">
        <w:trPr>
          <w:trHeight w:val="480"/>
        </w:trPr>
        <w:tc>
          <w:tcPr>
            <w:tcW w:w="3105"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11938250" w14:textId="77777777" w:rsidR="00492D84" w:rsidRDefault="00000000">
            <w:pPr>
              <w:spacing w:line="276" w:lineRule="auto"/>
            </w:pPr>
            <w:r>
              <w:t>Научно-исследовательский семинар</w:t>
            </w:r>
          </w:p>
        </w:tc>
        <w:tc>
          <w:tcPr>
            <w:tcW w:w="1215" w:type="dxa"/>
            <w:tcBorders>
              <w:bottom w:val="single" w:sz="8" w:space="0" w:color="000000"/>
              <w:right w:val="single" w:sz="8" w:space="0" w:color="000000"/>
            </w:tcBorders>
            <w:tcMar>
              <w:top w:w="0" w:type="dxa"/>
              <w:left w:w="100" w:type="dxa"/>
              <w:bottom w:w="0" w:type="dxa"/>
              <w:right w:w="100" w:type="dxa"/>
            </w:tcMar>
          </w:tcPr>
          <w:p w14:paraId="62FB00F1" w14:textId="77777777" w:rsidR="00492D84" w:rsidRDefault="00000000">
            <w:pPr>
              <w:spacing w:line="276" w:lineRule="auto"/>
              <w:jc w:val="center"/>
            </w:pPr>
            <w:r>
              <w:t>+</w:t>
            </w:r>
          </w:p>
        </w:tc>
        <w:tc>
          <w:tcPr>
            <w:tcW w:w="1155" w:type="dxa"/>
            <w:tcBorders>
              <w:bottom w:val="single" w:sz="8" w:space="0" w:color="000000"/>
              <w:right w:val="single" w:sz="8" w:space="0" w:color="000000"/>
            </w:tcBorders>
            <w:tcMar>
              <w:top w:w="0" w:type="dxa"/>
              <w:left w:w="100" w:type="dxa"/>
              <w:bottom w:w="0" w:type="dxa"/>
              <w:right w:w="100" w:type="dxa"/>
            </w:tcMar>
          </w:tcPr>
          <w:p w14:paraId="525FFB23" w14:textId="77777777" w:rsidR="00492D84" w:rsidRDefault="00492D84">
            <w:pPr>
              <w:spacing w:line="276" w:lineRule="auto"/>
              <w:jc w:val="center"/>
            </w:pPr>
          </w:p>
        </w:tc>
        <w:tc>
          <w:tcPr>
            <w:tcW w:w="1215" w:type="dxa"/>
            <w:tcBorders>
              <w:bottom w:val="single" w:sz="8" w:space="0" w:color="000000"/>
              <w:right w:val="single" w:sz="8" w:space="0" w:color="000000"/>
            </w:tcBorders>
            <w:tcMar>
              <w:top w:w="0" w:type="dxa"/>
              <w:left w:w="100" w:type="dxa"/>
              <w:bottom w:w="0" w:type="dxa"/>
              <w:right w:w="100" w:type="dxa"/>
            </w:tcMar>
          </w:tcPr>
          <w:p w14:paraId="47324289" w14:textId="77777777" w:rsidR="00492D84" w:rsidRDefault="00492D84">
            <w:pPr>
              <w:spacing w:line="276" w:lineRule="auto"/>
              <w:jc w:val="center"/>
            </w:pPr>
          </w:p>
        </w:tc>
      </w:tr>
      <w:tr w:rsidR="00492D84" w14:paraId="472093CA" w14:textId="77777777">
        <w:trPr>
          <w:trHeight w:val="255"/>
        </w:trPr>
        <w:tc>
          <w:tcPr>
            <w:tcW w:w="6690" w:type="dxa"/>
            <w:gridSpan w:val="4"/>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27A6DAB2" w14:textId="77777777" w:rsidR="00492D84" w:rsidRDefault="00000000">
            <w:pPr>
              <w:spacing w:line="276" w:lineRule="auto"/>
              <w:jc w:val="center"/>
              <w:rPr>
                <w:b/>
                <w:bCs/>
              </w:rPr>
            </w:pPr>
            <w:r>
              <w:rPr>
                <w:b/>
                <w:bCs/>
              </w:rPr>
              <w:t>Вариативная часть</w:t>
            </w:r>
          </w:p>
        </w:tc>
      </w:tr>
      <w:tr w:rsidR="00492D84" w14:paraId="7134F8BB" w14:textId="77777777">
        <w:trPr>
          <w:trHeight w:val="255"/>
        </w:trPr>
        <w:tc>
          <w:tcPr>
            <w:tcW w:w="6690" w:type="dxa"/>
            <w:gridSpan w:val="4"/>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47D27DE8" w14:textId="77777777" w:rsidR="00492D84" w:rsidRDefault="00000000">
            <w:pPr>
              <w:spacing w:line="276" w:lineRule="auto"/>
              <w:jc w:val="center"/>
              <w:rPr>
                <w:b/>
                <w:bCs/>
              </w:rPr>
            </w:pPr>
            <w:r>
              <w:rPr>
                <w:b/>
                <w:bCs/>
              </w:rPr>
              <w:t>Профессиональный</w:t>
            </w:r>
          </w:p>
        </w:tc>
      </w:tr>
      <w:tr w:rsidR="00492D84" w14:paraId="060E22AC" w14:textId="77777777">
        <w:trPr>
          <w:trHeight w:val="705"/>
        </w:trPr>
        <w:tc>
          <w:tcPr>
            <w:tcW w:w="3105"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18371AC4" w14:textId="77777777" w:rsidR="00492D84" w:rsidRDefault="00000000">
            <w:pPr>
              <w:spacing w:line="276" w:lineRule="auto"/>
            </w:pPr>
            <w:r>
              <w:t>Методика расчетов в квантовой теории поля, часть 1</w:t>
            </w:r>
          </w:p>
        </w:tc>
        <w:tc>
          <w:tcPr>
            <w:tcW w:w="1215" w:type="dxa"/>
            <w:tcBorders>
              <w:bottom w:val="single" w:sz="8" w:space="0" w:color="000000"/>
              <w:right w:val="single" w:sz="8" w:space="0" w:color="000000"/>
            </w:tcBorders>
            <w:tcMar>
              <w:top w:w="0" w:type="dxa"/>
              <w:left w:w="100" w:type="dxa"/>
              <w:bottom w:w="0" w:type="dxa"/>
              <w:right w:w="100" w:type="dxa"/>
            </w:tcMar>
          </w:tcPr>
          <w:p w14:paraId="150A9C36" w14:textId="77777777" w:rsidR="00492D84" w:rsidRDefault="00000000">
            <w:pPr>
              <w:spacing w:line="276" w:lineRule="auto"/>
              <w:jc w:val="center"/>
            </w:pPr>
            <w:r>
              <w:t>+</w:t>
            </w:r>
          </w:p>
        </w:tc>
        <w:tc>
          <w:tcPr>
            <w:tcW w:w="1155" w:type="dxa"/>
            <w:tcBorders>
              <w:bottom w:val="single" w:sz="8" w:space="0" w:color="000000"/>
              <w:right w:val="single" w:sz="8" w:space="0" w:color="000000"/>
            </w:tcBorders>
            <w:tcMar>
              <w:top w:w="0" w:type="dxa"/>
              <w:left w:w="100" w:type="dxa"/>
              <w:bottom w:w="0" w:type="dxa"/>
              <w:right w:w="100" w:type="dxa"/>
            </w:tcMar>
          </w:tcPr>
          <w:p w14:paraId="53177046" w14:textId="77777777" w:rsidR="00492D84" w:rsidRDefault="00492D84">
            <w:pPr>
              <w:spacing w:line="276" w:lineRule="auto"/>
              <w:jc w:val="center"/>
            </w:pPr>
          </w:p>
        </w:tc>
        <w:tc>
          <w:tcPr>
            <w:tcW w:w="1215" w:type="dxa"/>
            <w:tcBorders>
              <w:bottom w:val="single" w:sz="8" w:space="0" w:color="000000"/>
              <w:right w:val="single" w:sz="8" w:space="0" w:color="000000"/>
            </w:tcBorders>
            <w:tcMar>
              <w:top w:w="0" w:type="dxa"/>
              <w:left w:w="100" w:type="dxa"/>
              <w:bottom w:w="0" w:type="dxa"/>
              <w:right w:w="100" w:type="dxa"/>
            </w:tcMar>
          </w:tcPr>
          <w:p w14:paraId="453B1129" w14:textId="77777777" w:rsidR="00492D84" w:rsidRDefault="00492D84">
            <w:pPr>
              <w:spacing w:line="276" w:lineRule="auto"/>
              <w:jc w:val="center"/>
            </w:pPr>
          </w:p>
        </w:tc>
      </w:tr>
      <w:tr w:rsidR="00492D84" w14:paraId="1E0AE260" w14:textId="77777777">
        <w:trPr>
          <w:trHeight w:val="705"/>
        </w:trPr>
        <w:tc>
          <w:tcPr>
            <w:tcW w:w="3105"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6754CC9D" w14:textId="77777777" w:rsidR="00492D84" w:rsidRDefault="00000000">
            <w:pPr>
              <w:spacing w:line="276" w:lineRule="auto"/>
            </w:pPr>
            <w:r>
              <w:t>Методика расчетов в квантовой теории поля, часть 2</w:t>
            </w:r>
          </w:p>
        </w:tc>
        <w:tc>
          <w:tcPr>
            <w:tcW w:w="1215" w:type="dxa"/>
            <w:tcBorders>
              <w:bottom w:val="single" w:sz="8" w:space="0" w:color="000000"/>
              <w:right w:val="single" w:sz="8" w:space="0" w:color="000000"/>
            </w:tcBorders>
            <w:tcMar>
              <w:top w:w="0" w:type="dxa"/>
              <w:left w:w="100" w:type="dxa"/>
              <w:bottom w:w="0" w:type="dxa"/>
              <w:right w:w="100" w:type="dxa"/>
            </w:tcMar>
          </w:tcPr>
          <w:p w14:paraId="3B3AA2B7" w14:textId="77777777" w:rsidR="00492D84" w:rsidRDefault="00000000">
            <w:pPr>
              <w:spacing w:line="276" w:lineRule="auto"/>
              <w:jc w:val="center"/>
            </w:pPr>
            <w:r>
              <w:t>+</w:t>
            </w:r>
          </w:p>
        </w:tc>
        <w:tc>
          <w:tcPr>
            <w:tcW w:w="1155" w:type="dxa"/>
            <w:tcBorders>
              <w:bottom w:val="single" w:sz="8" w:space="0" w:color="000000"/>
              <w:right w:val="single" w:sz="8" w:space="0" w:color="000000"/>
            </w:tcBorders>
            <w:tcMar>
              <w:top w:w="0" w:type="dxa"/>
              <w:left w:w="100" w:type="dxa"/>
              <w:bottom w:w="0" w:type="dxa"/>
              <w:right w:w="100" w:type="dxa"/>
            </w:tcMar>
          </w:tcPr>
          <w:p w14:paraId="53810DBD" w14:textId="77777777" w:rsidR="00492D84" w:rsidRDefault="00492D84">
            <w:pPr>
              <w:spacing w:line="276" w:lineRule="auto"/>
              <w:jc w:val="center"/>
            </w:pPr>
          </w:p>
        </w:tc>
        <w:tc>
          <w:tcPr>
            <w:tcW w:w="1215" w:type="dxa"/>
            <w:tcBorders>
              <w:bottom w:val="single" w:sz="8" w:space="0" w:color="000000"/>
              <w:right w:val="single" w:sz="8" w:space="0" w:color="000000"/>
            </w:tcBorders>
            <w:tcMar>
              <w:top w:w="0" w:type="dxa"/>
              <w:left w:w="100" w:type="dxa"/>
              <w:bottom w:w="0" w:type="dxa"/>
              <w:right w:w="100" w:type="dxa"/>
            </w:tcMar>
          </w:tcPr>
          <w:p w14:paraId="18F8DB89" w14:textId="77777777" w:rsidR="00492D84" w:rsidRDefault="00492D84">
            <w:pPr>
              <w:spacing w:line="276" w:lineRule="auto"/>
              <w:jc w:val="center"/>
            </w:pPr>
          </w:p>
        </w:tc>
      </w:tr>
      <w:tr w:rsidR="00492D84" w14:paraId="20519D34" w14:textId="77777777">
        <w:trPr>
          <w:trHeight w:val="945"/>
        </w:trPr>
        <w:tc>
          <w:tcPr>
            <w:tcW w:w="3105"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229B3AEB" w14:textId="77777777" w:rsidR="00492D84" w:rsidRDefault="00000000">
            <w:pPr>
              <w:spacing w:line="276" w:lineRule="auto"/>
            </w:pPr>
            <w:r>
              <w:t>Методы и средства моделирования в физике частиц</w:t>
            </w:r>
          </w:p>
        </w:tc>
        <w:tc>
          <w:tcPr>
            <w:tcW w:w="1215" w:type="dxa"/>
            <w:tcBorders>
              <w:bottom w:val="single" w:sz="8" w:space="0" w:color="000000"/>
              <w:right w:val="single" w:sz="8" w:space="0" w:color="000000"/>
            </w:tcBorders>
            <w:tcMar>
              <w:top w:w="0" w:type="dxa"/>
              <w:left w:w="100" w:type="dxa"/>
              <w:bottom w:w="0" w:type="dxa"/>
              <w:right w:w="100" w:type="dxa"/>
            </w:tcMar>
          </w:tcPr>
          <w:p w14:paraId="38300C22" w14:textId="77777777" w:rsidR="00492D84" w:rsidRDefault="00492D84">
            <w:pPr>
              <w:spacing w:line="276" w:lineRule="auto"/>
              <w:jc w:val="center"/>
            </w:pPr>
          </w:p>
        </w:tc>
        <w:tc>
          <w:tcPr>
            <w:tcW w:w="1155" w:type="dxa"/>
            <w:tcBorders>
              <w:bottom w:val="single" w:sz="8" w:space="0" w:color="000000"/>
              <w:right w:val="single" w:sz="8" w:space="0" w:color="000000"/>
            </w:tcBorders>
            <w:tcMar>
              <w:top w:w="0" w:type="dxa"/>
              <w:left w:w="100" w:type="dxa"/>
              <w:bottom w:w="0" w:type="dxa"/>
              <w:right w:w="100" w:type="dxa"/>
            </w:tcMar>
          </w:tcPr>
          <w:p w14:paraId="264E4820" w14:textId="77777777" w:rsidR="00492D84" w:rsidRDefault="00000000">
            <w:pPr>
              <w:spacing w:line="276" w:lineRule="auto"/>
              <w:jc w:val="center"/>
            </w:pPr>
            <w:r>
              <w:t>+</w:t>
            </w:r>
          </w:p>
        </w:tc>
        <w:tc>
          <w:tcPr>
            <w:tcW w:w="1215" w:type="dxa"/>
            <w:tcBorders>
              <w:bottom w:val="single" w:sz="8" w:space="0" w:color="000000"/>
              <w:right w:val="single" w:sz="8" w:space="0" w:color="000000"/>
            </w:tcBorders>
            <w:tcMar>
              <w:top w:w="0" w:type="dxa"/>
              <w:left w:w="100" w:type="dxa"/>
              <w:bottom w:w="0" w:type="dxa"/>
              <w:right w:w="100" w:type="dxa"/>
            </w:tcMar>
          </w:tcPr>
          <w:p w14:paraId="2431A9F3" w14:textId="77777777" w:rsidR="00492D84" w:rsidRDefault="00492D84">
            <w:pPr>
              <w:spacing w:line="276" w:lineRule="auto"/>
              <w:jc w:val="center"/>
            </w:pPr>
          </w:p>
        </w:tc>
      </w:tr>
      <w:tr w:rsidR="00492D84" w14:paraId="5A07FFA8" w14:textId="77777777">
        <w:trPr>
          <w:trHeight w:val="480"/>
        </w:trPr>
        <w:tc>
          <w:tcPr>
            <w:tcW w:w="3105"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7608AA21" w14:textId="77777777" w:rsidR="00492D84" w:rsidRDefault="00000000">
            <w:pPr>
              <w:spacing w:line="276" w:lineRule="auto"/>
            </w:pPr>
            <w:r>
              <w:t>Основные положения физики высоких энергий</w:t>
            </w:r>
          </w:p>
        </w:tc>
        <w:tc>
          <w:tcPr>
            <w:tcW w:w="1215" w:type="dxa"/>
            <w:tcBorders>
              <w:bottom w:val="single" w:sz="8" w:space="0" w:color="000000"/>
              <w:right w:val="single" w:sz="8" w:space="0" w:color="000000"/>
            </w:tcBorders>
            <w:tcMar>
              <w:top w:w="0" w:type="dxa"/>
              <w:left w:w="100" w:type="dxa"/>
              <w:bottom w:w="0" w:type="dxa"/>
              <w:right w:w="100" w:type="dxa"/>
            </w:tcMar>
          </w:tcPr>
          <w:p w14:paraId="4573B6D0" w14:textId="77777777" w:rsidR="00492D84" w:rsidRDefault="00000000">
            <w:pPr>
              <w:spacing w:line="276" w:lineRule="auto"/>
              <w:jc w:val="center"/>
            </w:pPr>
            <w:r>
              <w:t>+</w:t>
            </w:r>
          </w:p>
        </w:tc>
        <w:tc>
          <w:tcPr>
            <w:tcW w:w="1155" w:type="dxa"/>
            <w:tcBorders>
              <w:bottom w:val="single" w:sz="8" w:space="0" w:color="000000"/>
              <w:right w:val="single" w:sz="8" w:space="0" w:color="000000"/>
            </w:tcBorders>
            <w:tcMar>
              <w:top w:w="0" w:type="dxa"/>
              <w:left w:w="100" w:type="dxa"/>
              <w:bottom w:w="0" w:type="dxa"/>
              <w:right w:w="100" w:type="dxa"/>
            </w:tcMar>
          </w:tcPr>
          <w:p w14:paraId="033928F3" w14:textId="77777777" w:rsidR="00492D84" w:rsidRDefault="00492D84">
            <w:pPr>
              <w:spacing w:line="276" w:lineRule="auto"/>
              <w:jc w:val="center"/>
            </w:pPr>
          </w:p>
        </w:tc>
        <w:tc>
          <w:tcPr>
            <w:tcW w:w="1215" w:type="dxa"/>
            <w:tcBorders>
              <w:bottom w:val="single" w:sz="8" w:space="0" w:color="000000"/>
              <w:right w:val="single" w:sz="8" w:space="0" w:color="000000"/>
            </w:tcBorders>
            <w:tcMar>
              <w:top w:w="0" w:type="dxa"/>
              <w:left w:w="100" w:type="dxa"/>
              <w:bottom w:w="0" w:type="dxa"/>
              <w:right w:w="100" w:type="dxa"/>
            </w:tcMar>
          </w:tcPr>
          <w:p w14:paraId="42E4AE85" w14:textId="77777777" w:rsidR="00492D84" w:rsidRDefault="00492D84">
            <w:pPr>
              <w:spacing w:line="276" w:lineRule="auto"/>
              <w:jc w:val="center"/>
            </w:pPr>
          </w:p>
        </w:tc>
      </w:tr>
      <w:tr w:rsidR="00492D84" w14:paraId="177A0052" w14:textId="77777777">
        <w:trPr>
          <w:trHeight w:val="1170"/>
        </w:trPr>
        <w:tc>
          <w:tcPr>
            <w:tcW w:w="3105"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7FE7AA9E" w14:textId="77777777" w:rsidR="00492D84" w:rsidRDefault="00000000">
            <w:pPr>
              <w:spacing w:line="276" w:lineRule="auto"/>
            </w:pPr>
            <w:r>
              <w:t>Основы теории фундаментальных сил</w:t>
            </w:r>
          </w:p>
        </w:tc>
        <w:tc>
          <w:tcPr>
            <w:tcW w:w="1215" w:type="dxa"/>
            <w:tcBorders>
              <w:bottom w:val="single" w:sz="8" w:space="0" w:color="000000"/>
              <w:right w:val="single" w:sz="8" w:space="0" w:color="000000"/>
            </w:tcBorders>
            <w:tcMar>
              <w:top w:w="0" w:type="dxa"/>
              <w:left w:w="100" w:type="dxa"/>
              <w:bottom w:w="0" w:type="dxa"/>
              <w:right w:w="100" w:type="dxa"/>
            </w:tcMar>
          </w:tcPr>
          <w:p w14:paraId="75896063" w14:textId="77777777" w:rsidR="00492D84" w:rsidRDefault="00000000">
            <w:pPr>
              <w:spacing w:line="276" w:lineRule="auto"/>
              <w:jc w:val="center"/>
            </w:pPr>
            <w:r>
              <w:t>+</w:t>
            </w:r>
          </w:p>
        </w:tc>
        <w:tc>
          <w:tcPr>
            <w:tcW w:w="1155" w:type="dxa"/>
            <w:tcBorders>
              <w:bottom w:val="single" w:sz="8" w:space="0" w:color="000000"/>
              <w:right w:val="single" w:sz="8" w:space="0" w:color="000000"/>
            </w:tcBorders>
            <w:tcMar>
              <w:top w:w="0" w:type="dxa"/>
              <w:left w:w="100" w:type="dxa"/>
              <w:bottom w:w="0" w:type="dxa"/>
              <w:right w:w="100" w:type="dxa"/>
            </w:tcMar>
          </w:tcPr>
          <w:p w14:paraId="3243B2DF" w14:textId="77777777" w:rsidR="00492D84" w:rsidRDefault="00492D84">
            <w:pPr>
              <w:spacing w:line="276" w:lineRule="auto"/>
              <w:jc w:val="center"/>
            </w:pPr>
          </w:p>
        </w:tc>
        <w:tc>
          <w:tcPr>
            <w:tcW w:w="1215" w:type="dxa"/>
            <w:tcBorders>
              <w:bottom w:val="single" w:sz="8" w:space="0" w:color="000000"/>
              <w:right w:val="single" w:sz="8" w:space="0" w:color="000000"/>
            </w:tcBorders>
            <w:tcMar>
              <w:top w:w="0" w:type="dxa"/>
              <w:left w:w="100" w:type="dxa"/>
              <w:bottom w:w="0" w:type="dxa"/>
              <w:right w:w="100" w:type="dxa"/>
            </w:tcMar>
          </w:tcPr>
          <w:p w14:paraId="6A31E70E" w14:textId="77777777" w:rsidR="00492D84" w:rsidRDefault="00492D84">
            <w:pPr>
              <w:spacing w:line="276" w:lineRule="auto"/>
              <w:jc w:val="center"/>
            </w:pPr>
          </w:p>
        </w:tc>
      </w:tr>
      <w:tr w:rsidR="00492D84" w14:paraId="6B986B78" w14:textId="77777777">
        <w:trPr>
          <w:trHeight w:val="1170"/>
        </w:trPr>
        <w:tc>
          <w:tcPr>
            <w:tcW w:w="3105"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3E6B0369" w14:textId="77777777" w:rsidR="00492D84" w:rsidRDefault="00000000">
            <w:pPr>
              <w:spacing w:line="276" w:lineRule="auto"/>
            </w:pPr>
            <w:r>
              <w:t>Современная физика высоких энергий</w:t>
            </w:r>
          </w:p>
        </w:tc>
        <w:tc>
          <w:tcPr>
            <w:tcW w:w="1215" w:type="dxa"/>
            <w:tcBorders>
              <w:bottom w:val="single" w:sz="8" w:space="0" w:color="000000"/>
              <w:right w:val="single" w:sz="8" w:space="0" w:color="000000"/>
            </w:tcBorders>
            <w:tcMar>
              <w:top w:w="0" w:type="dxa"/>
              <w:left w:w="100" w:type="dxa"/>
              <w:bottom w:w="0" w:type="dxa"/>
              <w:right w:w="100" w:type="dxa"/>
            </w:tcMar>
          </w:tcPr>
          <w:p w14:paraId="2A6EA0C6" w14:textId="77777777" w:rsidR="00492D84" w:rsidRDefault="00000000">
            <w:pPr>
              <w:spacing w:line="276" w:lineRule="auto"/>
              <w:jc w:val="center"/>
            </w:pPr>
            <w:r>
              <w:t>+</w:t>
            </w:r>
          </w:p>
        </w:tc>
        <w:tc>
          <w:tcPr>
            <w:tcW w:w="1155" w:type="dxa"/>
            <w:tcBorders>
              <w:bottom w:val="single" w:sz="8" w:space="0" w:color="000000"/>
              <w:right w:val="single" w:sz="8" w:space="0" w:color="000000"/>
            </w:tcBorders>
            <w:tcMar>
              <w:top w:w="0" w:type="dxa"/>
              <w:left w:w="100" w:type="dxa"/>
              <w:bottom w:w="0" w:type="dxa"/>
              <w:right w:w="100" w:type="dxa"/>
            </w:tcMar>
          </w:tcPr>
          <w:p w14:paraId="711A864C" w14:textId="77777777" w:rsidR="00492D84" w:rsidRDefault="00492D84">
            <w:pPr>
              <w:spacing w:line="276" w:lineRule="auto"/>
              <w:jc w:val="center"/>
            </w:pPr>
          </w:p>
        </w:tc>
        <w:tc>
          <w:tcPr>
            <w:tcW w:w="1215" w:type="dxa"/>
            <w:tcBorders>
              <w:bottom w:val="single" w:sz="8" w:space="0" w:color="000000"/>
              <w:right w:val="single" w:sz="8" w:space="0" w:color="000000"/>
            </w:tcBorders>
            <w:tcMar>
              <w:top w:w="0" w:type="dxa"/>
              <w:left w:w="100" w:type="dxa"/>
              <w:bottom w:w="0" w:type="dxa"/>
              <w:right w:w="100" w:type="dxa"/>
            </w:tcMar>
          </w:tcPr>
          <w:p w14:paraId="219EFE8F" w14:textId="77777777" w:rsidR="00492D84" w:rsidRDefault="00492D84">
            <w:pPr>
              <w:spacing w:line="276" w:lineRule="auto"/>
              <w:jc w:val="center"/>
            </w:pPr>
          </w:p>
        </w:tc>
      </w:tr>
      <w:tr w:rsidR="00492D84" w14:paraId="240FDDDD" w14:textId="77777777">
        <w:trPr>
          <w:trHeight w:val="1170"/>
        </w:trPr>
        <w:tc>
          <w:tcPr>
            <w:tcW w:w="3105"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515FCB49" w14:textId="77777777" w:rsidR="00492D84" w:rsidRDefault="00000000">
            <w:pPr>
              <w:spacing w:line="276" w:lineRule="auto"/>
            </w:pPr>
            <w:r>
              <w:t>Стандартная модель и ее экспериментальная проверка</w:t>
            </w:r>
          </w:p>
        </w:tc>
        <w:tc>
          <w:tcPr>
            <w:tcW w:w="1215" w:type="dxa"/>
            <w:tcBorders>
              <w:bottom w:val="single" w:sz="8" w:space="0" w:color="000000"/>
              <w:right w:val="single" w:sz="8" w:space="0" w:color="000000"/>
            </w:tcBorders>
            <w:tcMar>
              <w:top w:w="0" w:type="dxa"/>
              <w:left w:w="100" w:type="dxa"/>
              <w:bottom w:w="0" w:type="dxa"/>
              <w:right w:w="100" w:type="dxa"/>
            </w:tcMar>
          </w:tcPr>
          <w:p w14:paraId="6306908D" w14:textId="77777777" w:rsidR="00492D84" w:rsidRDefault="00000000">
            <w:pPr>
              <w:spacing w:line="276" w:lineRule="auto"/>
              <w:jc w:val="center"/>
            </w:pPr>
            <w:r>
              <w:t>+</w:t>
            </w:r>
          </w:p>
        </w:tc>
        <w:tc>
          <w:tcPr>
            <w:tcW w:w="1155" w:type="dxa"/>
            <w:tcBorders>
              <w:bottom w:val="single" w:sz="8" w:space="0" w:color="000000"/>
              <w:right w:val="single" w:sz="8" w:space="0" w:color="000000"/>
            </w:tcBorders>
            <w:tcMar>
              <w:top w:w="0" w:type="dxa"/>
              <w:left w:w="100" w:type="dxa"/>
              <w:bottom w:w="0" w:type="dxa"/>
              <w:right w:w="100" w:type="dxa"/>
            </w:tcMar>
          </w:tcPr>
          <w:p w14:paraId="0DE453AF" w14:textId="77777777" w:rsidR="00492D84" w:rsidRDefault="00492D84">
            <w:pPr>
              <w:spacing w:line="276" w:lineRule="auto"/>
              <w:jc w:val="center"/>
            </w:pPr>
          </w:p>
        </w:tc>
        <w:tc>
          <w:tcPr>
            <w:tcW w:w="1215" w:type="dxa"/>
            <w:tcBorders>
              <w:bottom w:val="single" w:sz="8" w:space="0" w:color="000000"/>
              <w:right w:val="single" w:sz="8" w:space="0" w:color="000000"/>
            </w:tcBorders>
            <w:tcMar>
              <w:top w:w="0" w:type="dxa"/>
              <w:left w:w="100" w:type="dxa"/>
              <w:bottom w:w="0" w:type="dxa"/>
              <w:right w:w="100" w:type="dxa"/>
            </w:tcMar>
          </w:tcPr>
          <w:p w14:paraId="0B6B079E" w14:textId="77777777" w:rsidR="00492D84" w:rsidRDefault="00492D84">
            <w:pPr>
              <w:spacing w:line="276" w:lineRule="auto"/>
              <w:jc w:val="center"/>
            </w:pPr>
          </w:p>
        </w:tc>
      </w:tr>
      <w:tr w:rsidR="00492D84" w14:paraId="3629C632" w14:textId="77777777">
        <w:trPr>
          <w:trHeight w:val="255"/>
        </w:trPr>
        <w:tc>
          <w:tcPr>
            <w:tcW w:w="6690" w:type="dxa"/>
            <w:gridSpan w:val="4"/>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0FBF3A3C" w14:textId="77777777" w:rsidR="00492D84" w:rsidRDefault="00000000">
            <w:pPr>
              <w:spacing w:line="276" w:lineRule="auto"/>
              <w:jc w:val="center"/>
              <w:rPr>
                <w:b/>
                <w:bCs/>
              </w:rPr>
            </w:pPr>
            <w:r>
              <w:rPr>
                <w:b/>
                <w:bCs/>
              </w:rPr>
              <w:t>Дисциплины по выбору студента</w:t>
            </w:r>
          </w:p>
        </w:tc>
      </w:tr>
      <w:tr w:rsidR="00492D84" w14:paraId="34955629" w14:textId="77777777">
        <w:trPr>
          <w:trHeight w:val="705"/>
        </w:trPr>
        <w:tc>
          <w:tcPr>
            <w:tcW w:w="310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7BA5410E" w14:textId="77777777" w:rsidR="00492D84" w:rsidRDefault="00000000">
            <w:pPr>
              <w:spacing w:line="276" w:lineRule="auto"/>
            </w:pPr>
            <w:r>
              <w:t>Ускорители частиц и их применение</w:t>
            </w:r>
          </w:p>
        </w:tc>
        <w:tc>
          <w:tcPr>
            <w:tcW w:w="1215" w:type="dxa"/>
            <w:tcBorders>
              <w:bottom w:val="single" w:sz="8" w:space="0" w:color="000000"/>
              <w:right w:val="single" w:sz="8" w:space="0" w:color="000000"/>
            </w:tcBorders>
            <w:tcMar>
              <w:top w:w="0" w:type="dxa"/>
              <w:left w:w="100" w:type="dxa"/>
              <w:bottom w:w="0" w:type="dxa"/>
              <w:right w:w="100" w:type="dxa"/>
            </w:tcMar>
          </w:tcPr>
          <w:p w14:paraId="0DBDAE93" w14:textId="77777777" w:rsidR="00492D84" w:rsidRDefault="00000000">
            <w:pPr>
              <w:spacing w:line="276" w:lineRule="auto"/>
              <w:jc w:val="center"/>
            </w:pPr>
            <w:r>
              <w:t>+</w:t>
            </w:r>
          </w:p>
        </w:tc>
        <w:tc>
          <w:tcPr>
            <w:tcW w:w="1155" w:type="dxa"/>
            <w:tcBorders>
              <w:bottom w:val="single" w:sz="8" w:space="0" w:color="000000"/>
              <w:right w:val="single" w:sz="8" w:space="0" w:color="000000"/>
            </w:tcBorders>
            <w:tcMar>
              <w:top w:w="0" w:type="dxa"/>
              <w:left w:w="100" w:type="dxa"/>
              <w:bottom w:w="0" w:type="dxa"/>
              <w:right w:w="100" w:type="dxa"/>
            </w:tcMar>
          </w:tcPr>
          <w:p w14:paraId="40DEF3E0" w14:textId="77777777" w:rsidR="00492D84" w:rsidRDefault="00492D84">
            <w:pPr>
              <w:spacing w:line="276" w:lineRule="auto"/>
              <w:jc w:val="center"/>
            </w:pPr>
          </w:p>
        </w:tc>
        <w:tc>
          <w:tcPr>
            <w:tcW w:w="1215" w:type="dxa"/>
            <w:tcBorders>
              <w:bottom w:val="single" w:sz="8" w:space="0" w:color="000000"/>
              <w:right w:val="single" w:sz="8" w:space="0" w:color="000000"/>
            </w:tcBorders>
            <w:tcMar>
              <w:top w:w="0" w:type="dxa"/>
              <w:left w:w="100" w:type="dxa"/>
              <w:bottom w:w="0" w:type="dxa"/>
              <w:right w:w="100" w:type="dxa"/>
            </w:tcMar>
          </w:tcPr>
          <w:p w14:paraId="443EB43D" w14:textId="77777777" w:rsidR="00492D84" w:rsidRDefault="00492D84">
            <w:pPr>
              <w:spacing w:line="276" w:lineRule="auto"/>
              <w:jc w:val="center"/>
            </w:pPr>
          </w:p>
        </w:tc>
      </w:tr>
      <w:tr w:rsidR="00492D84" w14:paraId="2C8263CA" w14:textId="77777777">
        <w:trPr>
          <w:trHeight w:val="480"/>
        </w:trPr>
        <w:tc>
          <w:tcPr>
            <w:tcW w:w="3105" w:type="dxa"/>
            <w:tcBorders>
              <w:left w:val="single" w:sz="8" w:space="0" w:color="000000"/>
              <w:bottom w:val="single" w:sz="8" w:space="0" w:color="000000"/>
              <w:right w:val="single" w:sz="8" w:space="0" w:color="000000"/>
            </w:tcBorders>
            <w:tcMar>
              <w:top w:w="0" w:type="dxa"/>
              <w:left w:w="100" w:type="dxa"/>
              <w:bottom w:w="0" w:type="dxa"/>
              <w:right w:w="100" w:type="dxa"/>
            </w:tcMar>
          </w:tcPr>
          <w:p w14:paraId="6017401B" w14:textId="77777777" w:rsidR="00492D84" w:rsidRDefault="00000000">
            <w:pPr>
              <w:spacing w:line="276" w:lineRule="auto"/>
            </w:pPr>
            <w:r>
              <w:t>Анализ данных современных экспериментов в физике частиц</w:t>
            </w:r>
          </w:p>
        </w:tc>
        <w:tc>
          <w:tcPr>
            <w:tcW w:w="1215" w:type="dxa"/>
            <w:tcBorders>
              <w:bottom w:val="single" w:sz="8" w:space="0" w:color="000000"/>
              <w:right w:val="single" w:sz="8" w:space="0" w:color="000000"/>
            </w:tcBorders>
            <w:tcMar>
              <w:top w:w="0" w:type="dxa"/>
              <w:left w:w="100" w:type="dxa"/>
              <w:bottom w:w="0" w:type="dxa"/>
              <w:right w:w="100" w:type="dxa"/>
            </w:tcMar>
          </w:tcPr>
          <w:p w14:paraId="77032425" w14:textId="77777777" w:rsidR="00492D84" w:rsidRDefault="00492D84">
            <w:pPr>
              <w:spacing w:line="276" w:lineRule="auto"/>
              <w:jc w:val="center"/>
            </w:pPr>
          </w:p>
        </w:tc>
        <w:tc>
          <w:tcPr>
            <w:tcW w:w="1155" w:type="dxa"/>
            <w:tcBorders>
              <w:bottom w:val="single" w:sz="8" w:space="0" w:color="000000"/>
              <w:right w:val="single" w:sz="8" w:space="0" w:color="000000"/>
            </w:tcBorders>
            <w:tcMar>
              <w:top w:w="0" w:type="dxa"/>
              <w:left w:w="100" w:type="dxa"/>
              <w:bottom w:w="0" w:type="dxa"/>
              <w:right w:w="100" w:type="dxa"/>
            </w:tcMar>
          </w:tcPr>
          <w:p w14:paraId="4E8EA590" w14:textId="77777777" w:rsidR="00492D84" w:rsidRDefault="00000000">
            <w:pPr>
              <w:spacing w:line="276" w:lineRule="auto"/>
              <w:jc w:val="center"/>
            </w:pPr>
            <w:r>
              <w:t>+</w:t>
            </w:r>
          </w:p>
        </w:tc>
        <w:tc>
          <w:tcPr>
            <w:tcW w:w="1215" w:type="dxa"/>
            <w:tcBorders>
              <w:bottom w:val="single" w:sz="8" w:space="0" w:color="000000"/>
              <w:right w:val="single" w:sz="8" w:space="0" w:color="000000"/>
            </w:tcBorders>
            <w:tcMar>
              <w:top w:w="0" w:type="dxa"/>
              <w:left w:w="100" w:type="dxa"/>
              <w:bottom w:w="0" w:type="dxa"/>
              <w:right w:w="100" w:type="dxa"/>
            </w:tcMar>
          </w:tcPr>
          <w:p w14:paraId="51726465" w14:textId="77777777" w:rsidR="00492D84" w:rsidRDefault="00492D84">
            <w:pPr>
              <w:spacing w:line="276" w:lineRule="auto"/>
              <w:jc w:val="center"/>
            </w:pPr>
          </w:p>
        </w:tc>
      </w:tr>
      <w:tr w:rsidR="00492D84" w14:paraId="38406DBD" w14:textId="77777777">
        <w:trPr>
          <w:trHeight w:val="480"/>
        </w:trPr>
        <w:tc>
          <w:tcPr>
            <w:tcW w:w="3105" w:type="dxa"/>
            <w:tcBorders>
              <w:left w:val="single" w:sz="8" w:space="0" w:color="000000"/>
              <w:bottom w:val="single" w:sz="8" w:space="0" w:color="000000"/>
              <w:right w:val="single" w:sz="8" w:space="0" w:color="000000"/>
            </w:tcBorders>
            <w:tcMar>
              <w:top w:w="0" w:type="dxa"/>
              <w:left w:w="100" w:type="dxa"/>
              <w:bottom w:w="0" w:type="dxa"/>
              <w:right w:w="100" w:type="dxa"/>
            </w:tcMar>
          </w:tcPr>
          <w:p w14:paraId="213B01D8" w14:textId="77777777" w:rsidR="00492D84" w:rsidRDefault="00000000">
            <w:pPr>
              <w:spacing w:line="276" w:lineRule="auto"/>
            </w:pPr>
            <w:r>
              <w:lastRenderedPageBreak/>
              <w:t>Основные методы квантовой теории поля</w:t>
            </w:r>
          </w:p>
        </w:tc>
        <w:tc>
          <w:tcPr>
            <w:tcW w:w="1215" w:type="dxa"/>
            <w:tcBorders>
              <w:bottom w:val="single" w:sz="8" w:space="0" w:color="000000"/>
              <w:right w:val="single" w:sz="8" w:space="0" w:color="000000"/>
            </w:tcBorders>
            <w:tcMar>
              <w:top w:w="0" w:type="dxa"/>
              <w:left w:w="100" w:type="dxa"/>
              <w:bottom w:w="0" w:type="dxa"/>
              <w:right w:w="100" w:type="dxa"/>
            </w:tcMar>
          </w:tcPr>
          <w:p w14:paraId="6FC27D8E" w14:textId="77777777" w:rsidR="00492D84" w:rsidRDefault="00000000">
            <w:pPr>
              <w:spacing w:line="276" w:lineRule="auto"/>
              <w:jc w:val="center"/>
            </w:pPr>
            <w:r>
              <w:t>+</w:t>
            </w:r>
          </w:p>
        </w:tc>
        <w:tc>
          <w:tcPr>
            <w:tcW w:w="1155" w:type="dxa"/>
            <w:tcBorders>
              <w:bottom w:val="single" w:sz="8" w:space="0" w:color="000000"/>
              <w:right w:val="single" w:sz="8" w:space="0" w:color="000000"/>
            </w:tcBorders>
            <w:tcMar>
              <w:top w:w="0" w:type="dxa"/>
              <w:left w:w="100" w:type="dxa"/>
              <w:bottom w:w="0" w:type="dxa"/>
              <w:right w:w="100" w:type="dxa"/>
            </w:tcMar>
          </w:tcPr>
          <w:p w14:paraId="1357925F" w14:textId="77777777" w:rsidR="00492D84" w:rsidRDefault="00492D84">
            <w:pPr>
              <w:spacing w:line="276" w:lineRule="auto"/>
              <w:jc w:val="center"/>
            </w:pPr>
          </w:p>
        </w:tc>
        <w:tc>
          <w:tcPr>
            <w:tcW w:w="1215" w:type="dxa"/>
            <w:tcBorders>
              <w:bottom w:val="single" w:sz="8" w:space="0" w:color="000000"/>
              <w:right w:val="single" w:sz="8" w:space="0" w:color="000000"/>
            </w:tcBorders>
            <w:tcMar>
              <w:top w:w="0" w:type="dxa"/>
              <w:left w:w="100" w:type="dxa"/>
              <w:bottom w:w="0" w:type="dxa"/>
              <w:right w:w="100" w:type="dxa"/>
            </w:tcMar>
          </w:tcPr>
          <w:p w14:paraId="2196FBA3" w14:textId="77777777" w:rsidR="00492D84" w:rsidRDefault="00492D84">
            <w:pPr>
              <w:spacing w:line="276" w:lineRule="auto"/>
              <w:jc w:val="center"/>
            </w:pPr>
          </w:p>
        </w:tc>
      </w:tr>
      <w:tr w:rsidR="00492D84" w14:paraId="2EE8855A" w14:textId="77777777">
        <w:trPr>
          <w:trHeight w:val="480"/>
        </w:trPr>
        <w:tc>
          <w:tcPr>
            <w:tcW w:w="3105" w:type="dxa"/>
            <w:tcBorders>
              <w:left w:val="single" w:sz="8" w:space="0" w:color="000000"/>
              <w:bottom w:val="single" w:sz="8" w:space="0" w:color="000000"/>
              <w:right w:val="single" w:sz="8" w:space="0" w:color="000000"/>
            </w:tcBorders>
            <w:tcMar>
              <w:top w:w="0" w:type="dxa"/>
              <w:left w:w="100" w:type="dxa"/>
              <w:bottom w:w="0" w:type="dxa"/>
              <w:right w:w="100" w:type="dxa"/>
            </w:tcMar>
          </w:tcPr>
          <w:p w14:paraId="1ABEB71E" w14:textId="77777777" w:rsidR="00492D84" w:rsidRDefault="00000000">
            <w:pPr>
              <w:spacing w:line="276" w:lineRule="auto"/>
            </w:pPr>
            <w:r>
              <w:t>Физика взаимодействия ядер с ядрами</w:t>
            </w:r>
          </w:p>
        </w:tc>
        <w:tc>
          <w:tcPr>
            <w:tcW w:w="1215" w:type="dxa"/>
            <w:tcBorders>
              <w:bottom w:val="single" w:sz="8" w:space="0" w:color="000000"/>
              <w:right w:val="single" w:sz="8" w:space="0" w:color="000000"/>
            </w:tcBorders>
            <w:tcMar>
              <w:top w:w="0" w:type="dxa"/>
              <w:left w:w="100" w:type="dxa"/>
              <w:bottom w:w="0" w:type="dxa"/>
              <w:right w:w="100" w:type="dxa"/>
            </w:tcMar>
          </w:tcPr>
          <w:p w14:paraId="2183AA01" w14:textId="77777777" w:rsidR="00492D84" w:rsidRDefault="00000000">
            <w:pPr>
              <w:spacing w:line="276" w:lineRule="auto"/>
              <w:jc w:val="center"/>
            </w:pPr>
            <w:r>
              <w:t>+</w:t>
            </w:r>
          </w:p>
        </w:tc>
        <w:tc>
          <w:tcPr>
            <w:tcW w:w="1155" w:type="dxa"/>
            <w:tcBorders>
              <w:bottom w:val="single" w:sz="8" w:space="0" w:color="000000"/>
              <w:right w:val="single" w:sz="8" w:space="0" w:color="000000"/>
            </w:tcBorders>
            <w:tcMar>
              <w:top w:w="0" w:type="dxa"/>
              <w:left w:w="100" w:type="dxa"/>
              <w:bottom w:w="0" w:type="dxa"/>
              <w:right w:w="100" w:type="dxa"/>
            </w:tcMar>
          </w:tcPr>
          <w:p w14:paraId="531DB35E" w14:textId="77777777" w:rsidR="00492D84" w:rsidRDefault="00000000">
            <w:pPr>
              <w:spacing w:line="276" w:lineRule="auto"/>
              <w:jc w:val="center"/>
            </w:pPr>
            <w:r>
              <w:t xml:space="preserve"> </w:t>
            </w:r>
          </w:p>
        </w:tc>
        <w:tc>
          <w:tcPr>
            <w:tcW w:w="1215" w:type="dxa"/>
            <w:tcBorders>
              <w:bottom w:val="single" w:sz="8" w:space="0" w:color="000000"/>
              <w:right w:val="single" w:sz="8" w:space="0" w:color="000000"/>
            </w:tcBorders>
            <w:tcMar>
              <w:top w:w="0" w:type="dxa"/>
              <w:left w:w="100" w:type="dxa"/>
              <w:bottom w:w="0" w:type="dxa"/>
              <w:right w:w="100" w:type="dxa"/>
            </w:tcMar>
          </w:tcPr>
          <w:p w14:paraId="3576F02C" w14:textId="77777777" w:rsidR="00492D84" w:rsidRDefault="00492D84">
            <w:pPr>
              <w:spacing w:line="276" w:lineRule="auto"/>
              <w:jc w:val="center"/>
              <w:rPr>
                <w:color w:val="FF0000"/>
              </w:rPr>
            </w:pPr>
          </w:p>
        </w:tc>
      </w:tr>
      <w:tr w:rsidR="00492D84" w14:paraId="3A2F68E6" w14:textId="77777777">
        <w:trPr>
          <w:trHeight w:val="480"/>
        </w:trPr>
        <w:tc>
          <w:tcPr>
            <w:tcW w:w="3105" w:type="dxa"/>
            <w:tcBorders>
              <w:left w:val="single" w:sz="8" w:space="0" w:color="000000"/>
              <w:bottom w:val="single" w:sz="8" w:space="0" w:color="000000"/>
              <w:right w:val="single" w:sz="8" w:space="0" w:color="000000"/>
            </w:tcBorders>
            <w:tcMar>
              <w:top w:w="0" w:type="dxa"/>
              <w:left w:w="100" w:type="dxa"/>
              <w:bottom w:w="0" w:type="dxa"/>
              <w:right w:w="100" w:type="dxa"/>
            </w:tcMar>
          </w:tcPr>
          <w:p w14:paraId="29509E78" w14:textId="77777777" w:rsidR="00492D84" w:rsidRDefault="00000000">
            <w:pPr>
              <w:spacing w:line="276" w:lineRule="auto"/>
            </w:pPr>
            <w:r>
              <w:t>Обработка экспериментальных данных</w:t>
            </w:r>
          </w:p>
        </w:tc>
        <w:tc>
          <w:tcPr>
            <w:tcW w:w="1215" w:type="dxa"/>
            <w:tcBorders>
              <w:bottom w:val="single" w:sz="8" w:space="0" w:color="000000"/>
              <w:right w:val="single" w:sz="8" w:space="0" w:color="000000"/>
            </w:tcBorders>
            <w:tcMar>
              <w:top w:w="0" w:type="dxa"/>
              <w:left w:w="100" w:type="dxa"/>
              <w:bottom w:w="0" w:type="dxa"/>
              <w:right w:w="100" w:type="dxa"/>
            </w:tcMar>
          </w:tcPr>
          <w:p w14:paraId="14DC3418" w14:textId="77777777" w:rsidR="00492D84" w:rsidRDefault="00000000">
            <w:pPr>
              <w:spacing w:line="276" w:lineRule="auto"/>
              <w:jc w:val="center"/>
            </w:pPr>
            <w:r>
              <w:t>+</w:t>
            </w:r>
          </w:p>
        </w:tc>
        <w:tc>
          <w:tcPr>
            <w:tcW w:w="1155" w:type="dxa"/>
            <w:tcBorders>
              <w:bottom w:val="single" w:sz="8" w:space="0" w:color="000000"/>
              <w:right w:val="single" w:sz="8" w:space="0" w:color="000000"/>
            </w:tcBorders>
            <w:tcMar>
              <w:top w:w="0" w:type="dxa"/>
              <w:left w:w="100" w:type="dxa"/>
              <w:bottom w:w="0" w:type="dxa"/>
              <w:right w:w="100" w:type="dxa"/>
            </w:tcMar>
          </w:tcPr>
          <w:p w14:paraId="5EC72FAB" w14:textId="77777777" w:rsidR="00492D84" w:rsidRDefault="00000000">
            <w:pPr>
              <w:spacing w:line="276" w:lineRule="auto"/>
              <w:jc w:val="center"/>
            </w:pPr>
            <w:r>
              <w:t>+</w:t>
            </w:r>
          </w:p>
        </w:tc>
        <w:tc>
          <w:tcPr>
            <w:tcW w:w="1215" w:type="dxa"/>
            <w:tcBorders>
              <w:bottom w:val="single" w:sz="8" w:space="0" w:color="000000"/>
              <w:right w:val="single" w:sz="8" w:space="0" w:color="000000"/>
            </w:tcBorders>
            <w:tcMar>
              <w:top w:w="0" w:type="dxa"/>
              <w:left w:w="100" w:type="dxa"/>
              <w:bottom w:w="0" w:type="dxa"/>
              <w:right w:w="100" w:type="dxa"/>
            </w:tcMar>
          </w:tcPr>
          <w:p w14:paraId="1A7CA0BE" w14:textId="77777777" w:rsidR="00492D84" w:rsidRDefault="00492D84">
            <w:pPr>
              <w:spacing w:line="276" w:lineRule="auto"/>
              <w:jc w:val="center"/>
              <w:rPr>
                <w:color w:val="FF0000"/>
              </w:rPr>
            </w:pPr>
          </w:p>
        </w:tc>
      </w:tr>
      <w:tr w:rsidR="00492D84" w14:paraId="25B8D50C" w14:textId="77777777">
        <w:trPr>
          <w:trHeight w:val="480"/>
        </w:trPr>
        <w:tc>
          <w:tcPr>
            <w:tcW w:w="3105" w:type="dxa"/>
            <w:tcBorders>
              <w:left w:val="single" w:sz="8" w:space="0" w:color="000000"/>
              <w:bottom w:val="single" w:sz="8" w:space="0" w:color="000000"/>
              <w:right w:val="single" w:sz="8" w:space="0" w:color="000000"/>
            </w:tcBorders>
            <w:tcMar>
              <w:top w:w="0" w:type="dxa"/>
              <w:left w:w="100" w:type="dxa"/>
              <w:bottom w:w="0" w:type="dxa"/>
              <w:right w:w="100" w:type="dxa"/>
            </w:tcMar>
          </w:tcPr>
          <w:p w14:paraId="47D80B28" w14:textId="77777777" w:rsidR="00492D84" w:rsidRDefault="00000000">
            <w:pPr>
              <w:spacing w:line="276" w:lineRule="auto"/>
            </w:pPr>
            <w:r>
              <w:t>Источники нейтронных пучков</w:t>
            </w:r>
          </w:p>
        </w:tc>
        <w:tc>
          <w:tcPr>
            <w:tcW w:w="1215" w:type="dxa"/>
            <w:tcBorders>
              <w:bottom w:val="single" w:sz="8" w:space="0" w:color="000000"/>
              <w:right w:val="single" w:sz="8" w:space="0" w:color="000000"/>
            </w:tcBorders>
            <w:tcMar>
              <w:top w:w="0" w:type="dxa"/>
              <w:left w:w="100" w:type="dxa"/>
              <w:bottom w:w="0" w:type="dxa"/>
              <w:right w:w="100" w:type="dxa"/>
            </w:tcMar>
          </w:tcPr>
          <w:p w14:paraId="4630E1EF" w14:textId="77777777" w:rsidR="00492D84" w:rsidRDefault="00000000">
            <w:pPr>
              <w:spacing w:line="276" w:lineRule="auto"/>
              <w:jc w:val="center"/>
            </w:pPr>
            <w:r>
              <w:t>+</w:t>
            </w:r>
          </w:p>
        </w:tc>
        <w:tc>
          <w:tcPr>
            <w:tcW w:w="1155" w:type="dxa"/>
            <w:tcBorders>
              <w:bottom w:val="single" w:sz="8" w:space="0" w:color="000000"/>
              <w:right w:val="single" w:sz="8" w:space="0" w:color="000000"/>
            </w:tcBorders>
            <w:tcMar>
              <w:top w:w="0" w:type="dxa"/>
              <w:left w:w="100" w:type="dxa"/>
              <w:bottom w:w="0" w:type="dxa"/>
              <w:right w:w="100" w:type="dxa"/>
            </w:tcMar>
          </w:tcPr>
          <w:p w14:paraId="5C5876F2" w14:textId="77777777" w:rsidR="00492D84" w:rsidRDefault="00492D84">
            <w:pPr>
              <w:spacing w:line="276" w:lineRule="auto"/>
              <w:jc w:val="center"/>
            </w:pPr>
          </w:p>
        </w:tc>
        <w:tc>
          <w:tcPr>
            <w:tcW w:w="1215" w:type="dxa"/>
            <w:tcBorders>
              <w:bottom w:val="single" w:sz="8" w:space="0" w:color="000000"/>
              <w:right w:val="single" w:sz="8" w:space="0" w:color="000000"/>
            </w:tcBorders>
            <w:tcMar>
              <w:top w:w="0" w:type="dxa"/>
              <w:left w:w="100" w:type="dxa"/>
              <w:bottom w:w="0" w:type="dxa"/>
              <w:right w:w="100" w:type="dxa"/>
            </w:tcMar>
          </w:tcPr>
          <w:p w14:paraId="48D81C0C" w14:textId="77777777" w:rsidR="00492D84" w:rsidRDefault="00492D84">
            <w:pPr>
              <w:spacing w:line="276" w:lineRule="auto"/>
              <w:jc w:val="center"/>
            </w:pPr>
          </w:p>
        </w:tc>
      </w:tr>
      <w:tr w:rsidR="00492D84" w14:paraId="14ABF0AB" w14:textId="77777777">
        <w:trPr>
          <w:trHeight w:val="705"/>
        </w:trPr>
        <w:tc>
          <w:tcPr>
            <w:tcW w:w="3105" w:type="dxa"/>
            <w:tcBorders>
              <w:left w:val="single" w:sz="8" w:space="0" w:color="000000"/>
              <w:bottom w:val="single" w:sz="8" w:space="0" w:color="000000"/>
              <w:right w:val="single" w:sz="8" w:space="0" w:color="000000"/>
            </w:tcBorders>
            <w:tcMar>
              <w:top w:w="0" w:type="dxa"/>
              <w:left w:w="100" w:type="dxa"/>
              <w:bottom w:w="0" w:type="dxa"/>
              <w:right w:w="100" w:type="dxa"/>
            </w:tcMar>
          </w:tcPr>
          <w:p w14:paraId="3ED1FB49" w14:textId="77777777" w:rsidR="00492D84" w:rsidRDefault="00000000">
            <w:pPr>
              <w:spacing w:line="276" w:lineRule="auto"/>
            </w:pPr>
            <w:r>
              <w:t>Техника обработки данных в физике высоких энергий</w:t>
            </w:r>
          </w:p>
        </w:tc>
        <w:tc>
          <w:tcPr>
            <w:tcW w:w="1215" w:type="dxa"/>
            <w:tcBorders>
              <w:bottom w:val="single" w:sz="8" w:space="0" w:color="000000"/>
              <w:right w:val="single" w:sz="8" w:space="0" w:color="000000"/>
            </w:tcBorders>
            <w:tcMar>
              <w:top w:w="0" w:type="dxa"/>
              <w:left w:w="100" w:type="dxa"/>
              <w:bottom w:w="0" w:type="dxa"/>
              <w:right w:w="100" w:type="dxa"/>
            </w:tcMar>
          </w:tcPr>
          <w:p w14:paraId="18A1F5C4" w14:textId="77777777" w:rsidR="00492D84" w:rsidRDefault="00492D84">
            <w:pPr>
              <w:spacing w:line="276" w:lineRule="auto"/>
              <w:jc w:val="center"/>
            </w:pPr>
          </w:p>
        </w:tc>
        <w:tc>
          <w:tcPr>
            <w:tcW w:w="1155" w:type="dxa"/>
            <w:tcBorders>
              <w:bottom w:val="single" w:sz="8" w:space="0" w:color="000000"/>
              <w:right w:val="single" w:sz="8" w:space="0" w:color="000000"/>
            </w:tcBorders>
            <w:tcMar>
              <w:top w:w="0" w:type="dxa"/>
              <w:left w:w="100" w:type="dxa"/>
              <w:bottom w:w="0" w:type="dxa"/>
              <w:right w:w="100" w:type="dxa"/>
            </w:tcMar>
          </w:tcPr>
          <w:p w14:paraId="185E164E" w14:textId="77777777" w:rsidR="00492D84" w:rsidRDefault="00000000">
            <w:pPr>
              <w:spacing w:line="276" w:lineRule="auto"/>
              <w:jc w:val="center"/>
            </w:pPr>
            <w:r>
              <w:t>+</w:t>
            </w:r>
          </w:p>
        </w:tc>
        <w:tc>
          <w:tcPr>
            <w:tcW w:w="1215" w:type="dxa"/>
            <w:tcBorders>
              <w:bottom w:val="single" w:sz="8" w:space="0" w:color="000000"/>
              <w:right w:val="single" w:sz="8" w:space="0" w:color="000000"/>
            </w:tcBorders>
            <w:tcMar>
              <w:top w:w="0" w:type="dxa"/>
              <w:left w:w="100" w:type="dxa"/>
              <w:bottom w:w="0" w:type="dxa"/>
              <w:right w:w="100" w:type="dxa"/>
            </w:tcMar>
          </w:tcPr>
          <w:p w14:paraId="6C8A675B" w14:textId="77777777" w:rsidR="00492D84" w:rsidRDefault="00492D84">
            <w:pPr>
              <w:spacing w:line="276" w:lineRule="auto"/>
              <w:jc w:val="center"/>
            </w:pPr>
          </w:p>
        </w:tc>
      </w:tr>
      <w:tr w:rsidR="00492D84" w14:paraId="59DF20FD" w14:textId="77777777">
        <w:trPr>
          <w:trHeight w:val="480"/>
        </w:trPr>
        <w:tc>
          <w:tcPr>
            <w:tcW w:w="3105" w:type="dxa"/>
            <w:tcBorders>
              <w:left w:val="single" w:sz="8" w:space="0" w:color="000000"/>
              <w:bottom w:val="single" w:sz="8" w:space="0" w:color="000000"/>
              <w:right w:val="single" w:sz="8" w:space="0" w:color="000000"/>
            </w:tcBorders>
            <w:tcMar>
              <w:top w:w="0" w:type="dxa"/>
              <w:left w:w="100" w:type="dxa"/>
              <w:bottom w:w="0" w:type="dxa"/>
              <w:right w:w="100" w:type="dxa"/>
            </w:tcMar>
          </w:tcPr>
          <w:p w14:paraId="233C8519" w14:textId="77777777" w:rsidR="00492D84" w:rsidRDefault="00000000">
            <w:pPr>
              <w:spacing w:line="276" w:lineRule="auto"/>
            </w:pPr>
            <w:r>
              <w:t>Прецизионные расчеты в физике высоких энергий</w:t>
            </w:r>
          </w:p>
        </w:tc>
        <w:tc>
          <w:tcPr>
            <w:tcW w:w="1215" w:type="dxa"/>
            <w:tcBorders>
              <w:bottom w:val="single" w:sz="8" w:space="0" w:color="000000"/>
              <w:right w:val="single" w:sz="8" w:space="0" w:color="000000"/>
            </w:tcBorders>
            <w:tcMar>
              <w:top w:w="0" w:type="dxa"/>
              <w:left w:w="100" w:type="dxa"/>
              <w:bottom w:w="0" w:type="dxa"/>
              <w:right w:w="100" w:type="dxa"/>
            </w:tcMar>
          </w:tcPr>
          <w:p w14:paraId="63CAD3AA" w14:textId="77777777" w:rsidR="00492D84" w:rsidRDefault="00492D84">
            <w:pPr>
              <w:spacing w:line="276" w:lineRule="auto"/>
              <w:jc w:val="center"/>
            </w:pPr>
          </w:p>
        </w:tc>
        <w:tc>
          <w:tcPr>
            <w:tcW w:w="1155" w:type="dxa"/>
            <w:tcBorders>
              <w:bottom w:val="single" w:sz="8" w:space="0" w:color="000000"/>
              <w:right w:val="single" w:sz="8" w:space="0" w:color="000000"/>
            </w:tcBorders>
            <w:tcMar>
              <w:top w:w="0" w:type="dxa"/>
              <w:left w:w="100" w:type="dxa"/>
              <w:bottom w:w="0" w:type="dxa"/>
              <w:right w:w="100" w:type="dxa"/>
            </w:tcMar>
          </w:tcPr>
          <w:p w14:paraId="77271AD0" w14:textId="77777777" w:rsidR="00492D84" w:rsidRDefault="00000000">
            <w:pPr>
              <w:spacing w:line="276" w:lineRule="auto"/>
              <w:jc w:val="center"/>
            </w:pPr>
            <w:r>
              <w:t>+</w:t>
            </w:r>
          </w:p>
        </w:tc>
        <w:tc>
          <w:tcPr>
            <w:tcW w:w="1215" w:type="dxa"/>
            <w:tcBorders>
              <w:bottom w:val="single" w:sz="8" w:space="0" w:color="000000"/>
              <w:right w:val="single" w:sz="8" w:space="0" w:color="000000"/>
            </w:tcBorders>
            <w:tcMar>
              <w:top w:w="0" w:type="dxa"/>
              <w:left w:w="100" w:type="dxa"/>
              <w:bottom w:w="0" w:type="dxa"/>
              <w:right w:w="100" w:type="dxa"/>
            </w:tcMar>
          </w:tcPr>
          <w:p w14:paraId="323C99A5" w14:textId="77777777" w:rsidR="00492D84" w:rsidRDefault="00492D84">
            <w:pPr>
              <w:spacing w:line="276" w:lineRule="auto"/>
              <w:jc w:val="center"/>
            </w:pPr>
          </w:p>
        </w:tc>
      </w:tr>
      <w:tr w:rsidR="00492D84" w14:paraId="094C67E5" w14:textId="77777777">
        <w:trPr>
          <w:trHeight w:val="480"/>
        </w:trPr>
        <w:tc>
          <w:tcPr>
            <w:tcW w:w="3105" w:type="dxa"/>
            <w:tcBorders>
              <w:left w:val="single" w:sz="8" w:space="0" w:color="000000"/>
              <w:bottom w:val="single" w:sz="8" w:space="0" w:color="000000"/>
              <w:right w:val="single" w:sz="8" w:space="0" w:color="000000"/>
            </w:tcBorders>
            <w:tcMar>
              <w:top w:w="0" w:type="dxa"/>
              <w:left w:w="100" w:type="dxa"/>
              <w:bottom w:w="0" w:type="dxa"/>
              <w:right w:w="100" w:type="dxa"/>
            </w:tcMar>
          </w:tcPr>
          <w:p w14:paraId="60015FC7" w14:textId="77777777" w:rsidR="00492D84" w:rsidRDefault="00000000">
            <w:pPr>
              <w:spacing w:line="276" w:lineRule="auto"/>
            </w:pPr>
            <w:r>
              <w:t xml:space="preserve">Нейтронная ядерная физика </w:t>
            </w:r>
          </w:p>
        </w:tc>
        <w:tc>
          <w:tcPr>
            <w:tcW w:w="1215" w:type="dxa"/>
            <w:tcBorders>
              <w:bottom w:val="single" w:sz="8" w:space="0" w:color="000000"/>
              <w:right w:val="single" w:sz="8" w:space="0" w:color="000000"/>
            </w:tcBorders>
            <w:tcMar>
              <w:top w:w="0" w:type="dxa"/>
              <w:left w:w="100" w:type="dxa"/>
              <w:bottom w:w="0" w:type="dxa"/>
              <w:right w:w="100" w:type="dxa"/>
            </w:tcMar>
          </w:tcPr>
          <w:p w14:paraId="2FC43547" w14:textId="77777777" w:rsidR="00492D84" w:rsidRDefault="00000000">
            <w:pPr>
              <w:spacing w:line="276" w:lineRule="auto"/>
              <w:jc w:val="center"/>
            </w:pPr>
            <w:r>
              <w:t>+</w:t>
            </w:r>
          </w:p>
        </w:tc>
        <w:tc>
          <w:tcPr>
            <w:tcW w:w="1155" w:type="dxa"/>
            <w:tcBorders>
              <w:bottom w:val="single" w:sz="8" w:space="0" w:color="000000"/>
              <w:right w:val="single" w:sz="8" w:space="0" w:color="000000"/>
            </w:tcBorders>
            <w:tcMar>
              <w:top w:w="0" w:type="dxa"/>
              <w:left w:w="100" w:type="dxa"/>
              <w:bottom w:w="0" w:type="dxa"/>
              <w:right w:w="100" w:type="dxa"/>
            </w:tcMar>
          </w:tcPr>
          <w:p w14:paraId="153CB26C" w14:textId="77777777" w:rsidR="00492D84" w:rsidRDefault="00492D84">
            <w:pPr>
              <w:spacing w:line="276" w:lineRule="auto"/>
              <w:jc w:val="center"/>
            </w:pPr>
          </w:p>
        </w:tc>
        <w:tc>
          <w:tcPr>
            <w:tcW w:w="1215" w:type="dxa"/>
            <w:tcBorders>
              <w:bottom w:val="single" w:sz="8" w:space="0" w:color="000000"/>
              <w:right w:val="single" w:sz="8" w:space="0" w:color="000000"/>
            </w:tcBorders>
            <w:tcMar>
              <w:top w:w="0" w:type="dxa"/>
              <w:left w:w="100" w:type="dxa"/>
              <w:bottom w:w="0" w:type="dxa"/>
              <w:right w:w="100" w:type="dxa"/>
            </w:tcMar>
          </w:tcPr>
          <w:p w14:paraId="5495939A" w14:textId="77777777" w:rsidR="00492D84" w:rsidRDefault="00492D84">
            <w:pPr>
              <w:spacing w:line="276" w:lineRule="auto"/>
              <w:jc w:val="center"/>
              <w:rPr>
                <w:color w:val="FF0000"/>
              </w:rPr>
            </w:pPr>
          </w:p>
        </w:tc>
      </w:tr>
      <w:tr w:rsidR="00492D84" w14:paraId="4EC4B43A" w14:textId="77777777">
        <w:trPr>
          <w:trHeight w:val="480"/>
        </w:trPr>
        <w:tc>
          <w:tcPr>
            <w:tcW w:w="3105" w:type="dxa"/>
            <w:tcBorders>
              <w:left w:val="single" w:sz="8" w:space="0" w:color="000000"/>
              <w:bottom w:val="single" w:sz="8" w:space="0" w:color="000000"/>
              <w:right w:val="single" w:sz="8" w:space="0" w:color="000000"/>
            </w:tcBorders>
            <w:tcMar>
              <w:top w:w="0" w:type="dxa"/>
              <w:left w:w="100" w:type="dxa"/>
              <w:bottom w:w="0" w:type="dxa"/>
              <w:right w:w="100" w:type="dxa"/>
            </w:tcMar>
          </w:tcPr>
          <w:p w14:paraId="533A73B6" w14:textId="77777777" w:rsidR="00492D84" w:rsidRDefault="00000000">
            <w:pPr>
              <w:spacing w:line="276" w:lineRule="auto"/>
            </w:pPr>
            <w:r>
              <w:t>Практикум «Исследовательские установки ЛНФ ОИЯИ»</w:t>
            </w:r>
          </w:p>
        </w:tc>
        <w:tc>
          <w:tcPr>
            <w:tcW w:w="1215" w:type="dxa"/>
            <w:tcBorders>
              <w:bottom w:val="single" w:sz="8" w:space="0" w:color="000000"/>
              <w:right w:val="single" w:sz="8" w:space="0" w:color="000000"/>
            </w:tcBorders>
            <w:tcMar>
              <w:top w:w="0" w:type="dxa"/>
              <w:left w:w="100" w:type="dxa"/>
              <w:bottom w:w="0" w:type="dxa"/>
              <w:right w:w="100" w:type="dxa"/>
            </w:tcMar>
          </w:tcPr>
          <w:p w14:paraId="0475FDD0" w14:textId="77777777" w:rsidR="00492D84" w:rsidRDefault="00000000">
            <w:pPr>
              <w:spacing w:line="276" w:lineRule="auto"/>
              <w:jc w:val="center"/>
            </w:pPr>
            <w:r>
              <w:t>+</w:t>
            </w:r>
          </w:p>
        </w:tc>
        <w:tc>
          <w:tcPr>
            <w:tcW w:w="1155" w:type="dxa"/>
            <w:tcBorders>
              <w:bottom w:val="single" w:sz="8" w:space="0" w:color="000000"/>
              <w:right w:val="single" w:sz="8" w:space="0" w:color="000000"/>
            </w:tcBorders>
            <w:tcMar>
              <w:top w:w="0" w:type="dxa"/>
              <w:left w:w="100" w:type="dxa"/>
              <w:bottom w:w="0" w:type="dxa"/>
              <w:right w:w="100" w:type="dxa"/>
            </w:tcMar>
          </w:tcPr>
          <w:p w14:paraId="3D96CF3B" w14:textId="77777777" w:rsidR="00492D84" w:rsidRDefault="00492D84">
            <w:pPr>
              <w:spacing w:line="276" w:lineRule="auto"/>
              <w:jc w:val="center"/>
            </w:pPr>
          </w:p>
        </w:tc>
        <w:tc>
          <w:tcPr>
            <w:tcW w:w="1215" w:type="dxa"/>
            <w:tcBorders>
              <w:bottom w:val="single" w:sz="8" w:space="0" w:color="000000"/>
              <w:right w:val="single" w:sz="8" w:space="0" w:color="000000"/>
            </w:tcBorders>
            <w:tcMar>
              <w:top w:w="0" w:type="dxa"/>
              <w:left w:w="100" w:type="dxa"/>
              <w:bottom w:w="0" w:type="dxa"/>
              <w:right w:w="100" w:type="dxa"/>
            </w:tcMar>
          </w:tcPr>
          <w:p w14:paraId="5D98ECE3" w14:textId="77777777" w:rsidR="00492D84" w:rsidRDefault="00492D84">
            <w:pPr>
              <w:spacing w:line="276" w:lineRule="auto"/>
              <w:jc w:val="center"/>
            </w:pPr>
          </w:p>
        </w:tc>
      </w:tr>
      <w:tr w:rsidR="00492D84" w14:paraId="2230EEBD" w14:textId="77777777">
        <w:trPr>
          <w:trHeight w:val="705"/>
        </w:trPr>
        <w:tc>
          <w:tcPr>
            <w:tcW w:w="3105" w:type="dxa"/>
            <w:tcBorders>
              <w:left w:val="single" w:sz="8" w:space="0" w:color="000000"/>
              <w:bottom w:val="single" w:sz="8" w:space="0" w:color="000000"/>
              <w:right w:val="single" w:sz="8" w:space="0" w:color="000000"/>
            </w:tcBorders>
            <w:tcMar>
              <w:top w:w="0" w:type="dxa"/>
              <w:left w:w="100" w:type="dxa"/>
              <w:bottom w:w="0" w:type="dxa"/>
              <w:right w:w="100" w:type="dxa"/>
            </w:tcMar>
          </w:tcPr>
          <w:p w14:paraId="6B430742" w14:textId="77777777" w:rsidR="00492D84" w:rsidRDefault="00000000">
            <w:pPr>
              <w:spacing w:line="276" w:lineRule="auto"/>
            </w:pPr>
            <w:r>
              <w:t>Физика нейтрино и ее перспективы</w:t>
            </w:r>
          </w:p>
        </w:tc>
        <w:tc>
          <w:tcPr>
            <w:tcW w:w="1215" w:type="dxa"/>
            <w:tcBorders>
              <w:bottom w:val="single" w:sz="8" w:space="0" w:color="000000"/>
              <w:right w:val="single" w:sz="8" w:space="0" w:color="000000"/>
            </w:tcBorders>
            <w:tcMar>
              <w:top w:w="0" w:type="dxa"/>
              <w:left w:w="100" w:type="dxa"/>
              <w:bottom w:w="0" w:type="dxa"/>
              <w:right w:w="100" w:type="dxa"/>
            </w:tcMar>
          </w:tcPr>
          <w:p w14:paraId="057A684A" w14:textId="77777777" w:rsidR="00492D84" w:rsidRDefault="00000000">
            <w:pPr>
              <w:spacing w:line="276" w:lineRule="auto"/>
              <w:jc w:val="center"/>
            </w:pPr>
            <w:r>
              <w:t>+</w:t>
            </w:r>
          </w:p>
        </w:tc>
        <w:tc>
          <w:tcPr>
            <w:tcW w:w="1155" w:type="dxa"/>
            <w:tcBorders>
              <w:bottom w:val="single" w:sz="8" w:space="0" w:color="000000"/>
              <w:right w:val="single" w:sz="8" w:space="0" w:color="000000"/>
            </w:tcBorders>
            <w:tcMar>
              <w:top w:w="0" w:type="dxa"/>
              <w:left w:w="100" w:type="dxa"/>
              <w:bottom w:w="0" w:type="dxa"/>
              <w:right w:w="100" w:type="dxa"/>
            </w:tcMar>
          </w:tcPr>
          <w:p w14:paraId="43FF955B" w14:textId="77777777" w:rsidR="00492D84" w:rsidRDefault="00492D84">
            <w:pPr>
              <w:spacing w:line="276" w:lineRule="auto"/>
              <w:jc w:val="center"/>
            </w:pPr>
          </w:p>
        </w:tc>
        <w:tc>
          <w:tcPr>
            <w:tcW w:w="1215" w:type="dxa"/>
            <w:tcBorders>
              <w:bottom w:val="single" w:sz="8" w:space="0" w:color="000000"/>
              <w:right w:val="single" w:sz="8" w:space="0" w:color="000000"/>
            </w:tcBorders>
            <w:tcMar>
              <w:top w:w="0" w:type="dxa"/>
              <w:left w:w="100" w:type="dxa"/>
              <w:bottom w:w="0" w:type="dxa"/>
              <w:right w:w="100" w:type="dxa"/>
            </w:tcMar>
          </w:tcPr>
          <w:p w14:paraId="3F119FEC" w14:textId="77777777" w:rsidR="00492D84" w:rsidRDefault="00492D84">
            <w:pPr>
              <w:spacing w:line="276" w:lineRule="auto"/>
              <w:jc w:val="center"/>
            </w:pPr>
          </w:p>
        </w:tc>
      </w:tr>
      <w:tr w:rsidR="00492D84" w14:paraId="708497E0" w14:textId="77777777">
        <w:trPr>
          <w:trHeight w:val="705"/>
        </w:trPr>
        <w:tc>
          <w:tcPr>
            <w:tcW w:w="3105" w:type="dxa"/>
            <w:tcBorders>
              <w:left w:val="single" w:sz="8" w:space="0" w:color="000000"/>
              <w:bottom w:val="single" w:sz="8" w:space="0" w:color="000000"/>
              <w:right w:val="single" w:sz="8" w:space="0" w:color="000000"/>
            </w:tcBorders>
            <w:tcMar>
              <w:top w:w="0" w:type="dxa"/>
              <w:left w:w="100" w:type="dxa"/>
              <w:bottom w:w="0" w:type="dxa"/>
              <w:right w:w="100" w:type="dxa"/>
            </w:tcMar>
          </w:tcPr>
          <w:p w14:paraId="4A437F82" w14:textId="77777777" w:rsidR="00492D84" w:rsidRDefault="00000000">
            <w:pPr>
              <w:spacing w:line="276" w:lineRule="auto"/>
            </w:pPr>
            <w:r>
              <w:t>Обработка экспериментальных данных</w:t>
            </w:r>
          </w:p>
        </w:tc>
        <w:tc>
          <w:tcPr>
            <w:tcW w:w="1215" w:type="dxa"/>
            <w:tcBorders>
              <w:bottom w:val="single" w:sz="8" w:space="0" w:color="000000"/>
              <w:right w:val="single" w:sz="8" w:space="0" w:color="000000"/>
            </w:tcBorders>
            <w:tcMar>
              <w:top w:w="0" w:type="dxa"/>
              <w:left w:w="100" w:type="dxa"/>
              <w:bottom w:w="0" w:type="dxa"/>
              <w:right w:w="100" w:type="dxa"/>
            </w:tcMar>
          </w:tcPr>
          <w:p w14:paraId="1A7F7692" w14:textId="77777777" w:rsidR="00492D84" w:rsidRDefault="00492D84">
            <w:pPr>
              <w:spacing w:line="276" w:lineRule="auto"/>
              <w:jc w:val="center"/>
            </w:pPr>
          </w:p>
        </w:tc>
        <w:tc>
          <w:tcPr>
            <w:tcW w:w="1155" w:type="dxa"/>
            <w:tcBorders>
              <w:bottom w:val="single" w:sz="8" w:space="0" w:color="000000"/>
              <w:right w:val="single" w:sz="8" w:space="0" w:color="000000"/>
            </w:tcBorders>
            <w:tcMar>
              <w:top w:w="0" w:type="dxa"/>
              <w:left w:w="100" w:type="dxa"/>
              <w:bottom w:w="0" w:type="dxa"/>
              <w:right w:w="100" w:type="dxa"/>
            </w:tcMar>
          </w:tcPr>
          <w:p w14:paraId="26F47870" w14:textId="77777777" w:rsidR="00492D84" w:rsidRDefault="00000000">
            <w:pPr>
              <w:spacing w:line="276" w:lineRule="auto"/>
              <w:jc w:val="center"/>
            </w:pPr>
            <w:r>
              <w:t>+</w:t>
            </w:r>
          </w:p>
        </w:tc>
        <w:tc>
          <w:tcPr>
            <w:tcW w:w="1215" w:type="dxa"/>
            <w:tcBorders>
              <w:bottom w:val="single" w:sz="8" w:space="0" w:color="000000"/>
              <w:right w:val="single" w:sz="8" w:space="0" w:color="000000"/>
            </w:tcBorders>
            <w:tcMar>
              <w:top w:w="0" w:type="dxa"/>
              <w:left w:w="100" w:type="dxa"/>
              <w:bottom w:w="0" w:type="dxa"/>
              <w:right w:w="100" w:type="dxa"/>
            </w:tcMar>
          </w:tcPr>
          <w:p w14:paraId="0BBD1969" w14:textId="77777777" w:rsidR="00492D84" w:rsidRDefault="00492D84">
            <w:pPr>
              <w:spacing w:line="276" w:lineRule="auto"/>
              <w:jc w:val="center"/>
            </w:pPr>
          </w:p>
        </w:tc>
      </w:tr>
      <w:tr w:rsidR="00492D84" w14:paraId="0E76FB5E" w14:textId="77777777">
        <w:trPr>
          <w:trHeight w:val="705"/>
        </w:trPr>
        <w:tc>
          <w:tcPr>
            <w:tcW w:w="3105"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29C35833" w14:textId="77777777" w:rsidR="00492D84" w:rsidRDefault="00000000">
            <w:pPr>
              <w:spacing w:line="276" w:lineRule="auto"/>
            </w:pPr>
            <w:r>
              <w:t>Теория конденсированного состояния</w:t>
            </w:r>
          </w:p>
        </w:tc>
        <w:tc>
          <w:tcPr>
            <w:tcW w:w="1215" w:type="dxa"/>
            <w:tcBorders>
              <w:bottom w:val="single" w:sz="8" w:space="0" w:color="000000"/>
              <w:right w:val="single" w:sz="8" w:space="0" w:color="000000"/>
            </w:tcBorders>
            <w:tcMar>
              <w:top w:w="0" w:type="dxa"/>
              <w:left w:w="100" w:type="dxa"/>
              <w:bottom w:w="0" w:type="dxa"/>
              <w:right w:w="100" w:type="dxa"/>
            </w:tcMar>
          </w:tcPr>
          <w:p w14:paraId="461B5EB0" w14:textId="77777777" w:rsidR="00492D84" w:rsidRDefault="00000000">
            <w:pPr>
              <w:spacing w:line="276" w:lineRule="auto"/>
              <w:jc w:val="center"/>
            </w:pPr>
            <w:r>
              <w:t>+</w:t>
            </w:r>
          </w:p>
        </w:tc>
        <w:tc>
          <w:tcPr>
            <w:tcW w:w="1155" w:type="dxa"/>
            <w:tcBorders>
              <w:bottom w:val="single" w:sz="8" w:space="0" w:color="000000"/>
              <w:right w:val="single" w:sz="8" w:space="0" w:color="000000"/>
            </w:tcBorders>
            <w:tcMar>
              <w:top w:w="0" w:type="dxa"/>
              <w:left w:w="100" w:type="dxa"/>
              <w:bottom w:w="0" w:type="dxa"/>
              <w:right w:w="100" w:type="dxa"/>
            </w:tcMar>
          </w:tcPr>
          <w:p w14:paraId="230C6EB0" w14:textId="77777777" w:rsidR="00492D84" w:rsidRDefault="00492D84">
            <w:pPr>
              <w:spacing w:line="276" w:lineRule="auto"/>
              <w:jc w:val="center"/>
            </w:pPr>
          </w:p>
        </w:tc>
        <w:tc>
          <w:tcPr>
            <w:tcW w:w="1215" w:type="dxa"/>
            <w:tcBorders>
              <w:bottom w:val="single" w:sz="8" w:space="0" w:color="000000"/>
              <w:right w:val="single" w:sz="8" w:space="0" w:color="000000"/>
            </w:tcBorders>
            <w:tcMar>
              <w:top w:w="0" w:type="dxa"/>
              <w:left w:w="100" w:type="dxa"/>
              <w:bottom w:w="0" w:type="dxa"/>
              <w:right w:w="100" w:type="dxa"/>
            </w:tcMar>
          </w:tcPr>
          <w:p w14:paraId="2EFF2D3B" w14:textId="77777777" w:rsidR="00492D84" w:rsidRDefault="00492D84">
            <w:pPr>
              <w:spacing w:line="276" w:lineRule="auto"/>
              <w:jc w:val="center"/>
            </w:pPr>
          </w:p>
        </w:tc>
      </w:tr>
      <w:tr w:rsidR="00492D84" w14:paraId="2731DD6E" w14:textId="77777777">
        <w:trPr>
          <w:trHeight w:val="705"/>
        </w:trPr>
        <w:tc>
          <w:tcPr>
            <w:tcW w:w="3105"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0595EAD7" w14:textId="77777777" w:rsidR="00492D84" w:rsidRDefault="00000000">
            <w:pPr>
              <w:spacing w:line="276" w:lineRule="auto"/>
            </w:pPr>
            <w:r>
              <w:t>Теория рассеяния и ее применение в экспериментах</w:t>
            </w:r>
          </w:p>
        </w:tc>
        <w:tc>
          <w:tcPr>
            <w:tcW w:w="1215" w:type="dxa"/>
            <w:tcBorders>
              <w:bottom w:val="single" w:sz="8" w:space="0" w:color="000000"/>
              <w:right w:val="single" w:sz="8" w:space="0" w:color="000000"/>
            </w:tcBorders>
            <w:tcMar>
              <w:top w:w="0" w:type="dxa"/>
              <w:left w:w="100" w:type="dxa"/>
              <w:bottom w:w="0" w:type="dxa"/>
              <w:right w:w="100" w:type="dxa"/>
            </w:tcMar>
          </w:tcPr>
          <w:p w14:paraId="635EFB97" w14:textId="77777777" w:rsidR="00492D84" w:rsidRDefault="00000000">
            <w:pPr>
              <w:spacing w:line="276" w:lineRule="auto"/>
              <w:jc w:val="center"/>
            </w:pPr>
            <w:r>
              <w:t xml:space="preserve">+ </w:t>
            </w:r>
          </w:p>
        </w:tc>
        <w:tc>
          <w:tcPr>
            <w:tcW w:w="1155" w:type="dxa"/>
            <w:tcBorders>
              <w:bottom w:val="single" w:sz="8" w:space="0" w:color="000000"/>
              <w:right w:val="single" w:sz="8" w:space="0" w:color="000000"/>
            </w:tcBorders>
            <w:tcMar>
              <w:top w:w="0" w:type="dxa"/>
              <w:left w:w="100" w:type="dxa"/>
              <w:bottom w:w="0" w:type="dxa"/>
              <w:right w:w="100" w:type="dxa"/>
            </w:tcMar>
          </w:tcPr>
          <w:p w14:paraId="4DE6C69E" w14:textId="77777777" w:rsidR="00492D84" w:rsidRDefault="00492D84">
            <w:pPr>
              <w:spacing w:line="276" w:lineRule="auto"/>
              <w:jc w:val="center"/>
            </w:pPr>
          </w:p>
        </w:tc>
        <w:tc>
          <w:tcPr>
            <w:tcW w:w="1215" w:type="dxa"/>
            <w:tcBorders>
              <w:bottom w:val="single" w:sz="8" w:space="0" w:color="000000"/>
              <w:right w:val="single" w:sz="8" w:space="0" w:color="000000"/>
            </w:tcBorders>
            <w:tcMar>
              <w:top w:w="0" w:type="dxa"/>
              <w:left w:w="100" w:type="dxa"/>
              <w:bottom w:w="0" w:type="dxa"/>
              <w:right w:w="100" w:type="dxa"/>
            </w:tcMar>
          </w:tcPr>
          <w:p w14:paraId="295E716B" w14:textId="77777777" w:rsidR="00492D84" w:rsidRDefault="00492D84">
            <w:pPr>
              <w:spacing w:line="276" w:lineRule="auto"/>
              <w:jc w:val="center"/>
            </w:pPr>
          </w:p>
        </w:tc>
      </w:tr>
      <w:tr w:rsidR="00492D84" w14:paraId="45B03373" w14:textId="77777777">
        <w:trPr>
          <w:trHeight w:val="255"/>
        </w:trPr>
        <w:tc>
          <w:tcPr>
            <w:tcW w:w="6690" w:type="dxa"/>
            <w:gridSpan w:val="4"/>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3F088A58" w14:textId="77777777" w:rsidR="00492D84" w:rsidRDefault="00000000">
            <w:pPr>
              <w:spacing w:line="276" w:lineRule="auto"/>
              <w:jc w:val="center"/>
              <w:rPr>
                <w:b/>
                <w:bCs/>
              </w:rPr>
            </w:pPr>
            <w:r>
              <w:rPr>
                <w:b/>
                <w:bCs/>
              </w:rPr>
              <w:t>Практики и научно-исследовательская работа</w:t>
            </w:r>
          </w:p>
        </w:tc>
      </w:tr>
      <w:tr w:rsidR="00492D84" w14:paraId="7011302C" w14:textId="77777777">
        <w:trPr>
          <w:trHeight w:val="480"/>
        </w:trPr>
        <w:tc>
          <w:tcPr>
            <w:tcW w:w="3105"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13B2A8AF" w14:textId="77777777" w:rsidR="00492D84" w:rsidRDefault="00000000">
            <w:pPr>
              <w:spacing w:line="276" w:lineRule="auto"/>
            </w:pPr>
            <w:r>
              <w:t>Педагогическая практика</w:t>
            </w:r>
          </w:p>
        </w:tc>
        <w:tc>
          <w:tcPr>
            <w:tcW w:w="1215" w:type="dxa"/>
            <w:tcBorders>
              <w:bottom w:val="single" w:sz="8" w:space="0" w:color="000000"/>
              <w:right w:val="single" w:sz="8" w:space="0" w:color="000000"/>
            </w:tcBorders>
            <w:tcMar>
              <w:top w:w="0" w:type="dxa"/>
              <w:left w:w="100" w:type="dxa"/>
              <w:bottom w:w="0" w:type="dxa"/>
              <w:right w:w="100" w:type="dxa"/>
            </w:tcMar>
          </w:tcPr>
          <w:p w14:paraId="47FDF640" w14:textId="77777777" w:rsidR="00492D84" w:rsidRDefault="00492D84">
            <w:pPr>
              <w:spacing w:line="276" w:lineRule="auto"/>
              <w:jc w:val="center"/>
            </w:pPr>
          </w:p>
        </w:tc>
        <w:tc>
          <w:tcPr>
            <w:tcW w:w="1155" w:type="dxa"/>
            <w:tcBorders>
              <w:bottom w:val="single" w:sz="8" w:space="0" w:color="000000"/>
              <w:right w:val="single" w:sz="8" w:space="0" w:color="000000"/>
            </w:tcBorders>
            <w:tcMar>
              <w:top w:w="0" w:type="dxa"/>
              <w:left w:w="100" w:type="dxa"/>
              <w:bottom w:w="0" w:type="dxa"/>
              <w:right w:w="100" w:type="dxa"/>
            </w:tcMar>
          </w:tcPr>
          <w:p w14:paraId="74DCC353" w14:textId="77777777" w:rsidR="00492D84" w:rsidRDefault="00000000">
            <w:pPr>
              <w:spacing w:line="276" w:lineRule="auto"/>
              <w:jc w:val="center"/>
            </w:pPr>
            <w:r>
              <w:t xml:space="preserve"> </w:t>
            </w:r>
          </w:p>
        </w:tc>
        <w:tc>
          <w:tcPr>
            <w:tcW w:w="1215" w:type="dxa"/>
            <w:tcBorders>
              <w:bottom w:val="single" w:sz="8" w:space="0" w:color="000000"/>
              <w:right w:val="single" w:sz="8" w:space="0" w:color="000000"/>
            </w:tcBorders>
            <w:tcMar>
              <w:top w:w="0" w:type="dxa"/>
              <w:left w:w="100" w:type="dxa"/>
              <w:bottom w:w="0" w:type="dxa"/>
              <w:right w:w="100" w:type="dxa"/>
            </w:tcMar>
          </w:tcPr>
          <w:p w14:paraId="543E2B55" w14:textId="77777777" w:rsidR="00492D84" w:rsidRDefault="00000000">
            <w:pPr>
              <w:spacing w:line="276" w:lineRule="auto"/>
              <w:jc w:val="center"/>
            </w:pPr>
            <w:r>
              <w:t xml:space="preserve">+ </w:t>
            </w:r>
          </w:p>
        </w:tc>
      </w:tr>
      <w:tr w:rsidR="00492D84" w14:paraId="0E3E795A" w14:textId="77777777">
        <w:trPr>
          <w:trHeight w:val="480"/>
        </w:trPr>
        <w:tc>
          <w:tcPr>
            <w:tcW w:w="3105"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5E71EF16" w14:textId="77777777" w:rsidR="00492D84" w:rsidRDefault="00000000">
            <w:pPr>
              <w:spacing w:line="276" w:lineRule="auto"/>
            </w:pPr>
            <w:r>
              <w:t>Научно-исследовательская работа</w:t>
            </w:r>
          </w:p>
        </w:tc>
        <w:tc>
          <w:tcPr>
            <w:tcW w:w="1215" w:type="dxa"/>
            <w:tcBorders>
              <w:bottom w:val="single" w:sz="8" w:space="0" w:color="000000"/>
              <w:right w:val="single" w:sz="8" w:space="0" w:color="000000"/>
            </w:tcBorders>
            <w:tcMar>
              <w:top w:w="0" w:type="dxa"/>
              <w:left w:w="100" w:type="dxa"/>
              <w:bottom w:w="0" w:type="dxa"/>
              <w:right w:w="100" w:type="dxa"/>
            </w:tcMar>
          </w:tcPr>
          <w:p w14:paraId="53EDF66F" w14:textId="77777777" w:rsidR="00492D84" w:rsidRDefault="00000000">
            <w:pPr>
              <w:spacing w:line="276" w:lineRule="auto"/>
              <w:jc w:val="center"/>
            </w:pPr>
            <w:r>
              <w:t>+</w:t>
            </w:r>
          </w:p>
        </w:tc>
        <w:tc>
          <w:tcPr>
            <w:tcW w:w="1155" w:type="dxa"/>
            <w:tcBorders>
              <w:bottom w:val="single" w:sz="8" w:space="0" w:color="000000"/>
              <w:right w:val="single" w:sz="8" w:space="0" w:color="000000"/>
            </w:tcBorders>
            <w:tcMar>
              <w:top w:w="0" w:type="dxa"/>
              <w:left w:w="100" w:type="dxa"/>
              <w:bottom w:w="0" w:type="dxa"/>
              <w:right w:w="100" w:type="dxa"/>
            </w:tcMar>
          </w:tcPr>
          <w:p w14:paraId="6B13D930" w14:textId="77777777" w:rsidR="00492D84" w:rsidRDefault="00492D84">
            <w:pPr>
              <w:spacing w:line="276" w:lineRule="auto"/>
              <w:jc w:val="center"/>
            </w:pPr>
          </w:p>
        </w:tc>
        <w:tc>
          <w:tcPr>
            <w:tcW w:w="1215" w:type="dxa"/>
            <w:tcBorders>
              <w:bottom w:val="single" w:sz="8" w:space="0" w:color="000000"/>
              <w:right w:val="single" w:sz="8" w:space="0" w:color="000000"/>
            </w:tcBorders>
            <w:tcMar>
              <w:top w:w="0" w:type="dxa"/>
              <w:left w:w="100" w:type="dxa"/>
              <w:bottom w:w="0" w:type="dxa"/>
              <w:right w:w="100" w:type="dxa"/>
            </w:tcMar>
          </w:tcPr>
          <w:p w14:paraId="737FF09C" w14:textId="77777777" w:rsidR="00492D84" w:rsidRDefault="00492D84">
            <w:pPr>
              <w:spacing w:line="276" w:lineRule="auto"/>
              <w:jc w:val="center"/>
            </w:pPr>
          </w:p>
        </w:tc>
      </w:tr>
      <w:tr w:rsidR="00492D84" w14:paraId="6AAEAAF3" w14:textId="77777777">
        <w:trPr>
          <w:trHeight w:val="255"/>
        </w:trPr>
        <w:tc>
          <w:tcPr>
            <w:tcW w:w="6690" w:type="dxa"/>
            <w:gridSpan w:val="4"/>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0DC21BBC" w14:textId="77777777" w:rsidR="00492D84" w:rsidRDefault="00000000">
            <w:pPr>
              <w:spacing w:line="276" w:lineRule="auto"/>
              <w:jc w:val="center"/>
              <w:rPr>
                <w:b/>
                <w:bCs/>
              </w:rPr>
            </w:pPr>
            <w:r>
              <w:rPr>
                <w:b/>
                <w:bCs/>
              </w:rPr>
              <w:t>Итоговая государственная аттестация</w:t>
            </w:r>
          </w:p>
        </w:tc>
      </w:tr>
      <w:tr w:rsidR="00492D84" w14:paraId="0DA1D616" w14:textId="77777777">
        <w:trPr>
          <w:trHeight w:val="1395"/>
        </w:trPr>
        <w:tc>
          <w:tcPr>
            <w:tcW w:w="3105" w:type="dxa"/>
            <w:tcBorders>
              <w:left w:val="single" w:sz="8" w:space="0" w:color="000000"/>
              <w:bottom w:val="single" w:sz="8" w:space="0" w:color="000000"/>
              <w:right w:val="single" w:sz="8" w:space="0" w:color="000000"/>
            </w:tcBorders>
            <w:tcMar>
              <w:top w:w="0" w:type="dxa"/>
              <w:left w:w="100" w:type="dxa"/>
              <w:bottom w:w="0" w:type="dxa"/>
              <w:right w:w="100" w:type="dxa"/>
            </w:tcMar>
          </w:tcPr>
          <w:p w14:paraId="49E11A32" w14:textId="77777777" w:rsidR="00492D84" w:rsidRDefault="00000000">
            <w:pPr>
              <w:spacing w:line="276" w:lineRule="auto"/>
            </w:pPr>
            <w:r>
              <w:t>Государственный экзамен по направлению «Физика»</w:t>
            </w:r>
          </w:p>
        </w:tc>
        <w:tc>
          <w:tcPr>
            <w:tcW w:w="1215" w:type="dxa"/>
            <w:tcBorders>
              <w:bottom w:val="single" w:sz="8" w:space="0" w:color="000000"/>
              <w:right w:val="single" w:sz="8" w:space="0" w:color="000000"/>
            </w:tcBorders>
            <w:tcMar>
              <w:top w:w="0" w:type="dxa"/>
              <w:left w:w="100" w:type="dxa"/>
              <w:bottom w:w="0" w:type="dxa"/>
              <w:right w:w="100" w:type="dxa"/>
            </w:tcMar>
          </w:tcPr>
          <w:p w14:paraId="5BB6DBE9" w14:textId="77777777" w:rsidR="00492D84" w:rsidRDefault="00000000">
            <w:pPr>
              <w:spacing w:line="276" w:lineRule="auto"/>
              <w:jc w:val="center"/>
            </w:pPr>
            <w:r>
              <w:t xml:space="preserve">+ </w:t>
            </w:r>
          </w:p>
        </w:tc>
        <w:tc>
          <w:tcPr>
            <w:tcW w:w="1155" w:type="dxa"/>
            <w:tcBorders>
              <w:bottom w:val="single" w:sz="8" w:space="0" w:color="000000"/>
              <w:right w:val="single" w:sz="8" w:space="0" w:color="000000"/>
            </w:tcBorders>
            <w:tcMar>
              <w:top w:w="0" w:type="dxa"/>
              <w:left w:w="100" w:type="dxa"/>
              <w:bottom w:w="0" w:type="dxa"/>
              <w:right w:w="100" w:type="dxa"/>
            </w:tcMar>
          </w:tcPr>
          <w:p w14:paraId="111F5B21" w14:textId="77777777" w:rsidR="00492D84" w:rsidRDefault="00000000">
            <w:pPr>
              <w:spacing w:line="276" w:lineRule="auto"/>
              <w:jc w:val="center"/>
            </w:pPr>
            <w:r>
              <w:t xml:space="preserve"> </w:t>
            </w:r>
          </w:p>
        </w:tc>
        <w:tc>
          <w:tcPr>
            <w:tcW w:w="1215" w:type="dxa"/>
            <w:tcBorders>
              <w:bottom w:val="single" w:sz="8" w:space="0" w:color="000000"/>
              <w:right w:val="single" w:sz="8" w:space="0" w:color="000000"/>
            </w:tcBorders>
            <w:tcMar>
              <w:top w:w="0" w:type="dxa"/>
              <w:left w:w="100" w:type="dxa"/>
              <w:bottom w:w="0" w:type="dxa"/>
              <w:right w:w="100" w:type="dxa"/>
            </w:tcMar>
          </w:tcPr>
          <w:p w14:paraId="7AF7C086" w14:textId="77777777" w:rsidR="00492D84" w:rsidRDefault="00000000">
            <w:pPr>
              <w:spacing w:line="276" w:lineRule="auto"/>
              <w:jc w:val="center"/>
            </w:pPr>
            <w:r>
              <w:t xml:space="preserve"> </w:t>
            </w:r>
          </w:p>
        </w:tc>
      </w:tr>
      <w:tr w:rsidR="00492D84" w14:paraId="7525081A" w14:textId="77777777">
        <w:trPr>
          <w:trHeight w:val="705"/>
        </w:trPr>
        <w:tc>
          <w:tcPr>
            <w:tcW w:w="3105" w:type="dxa"/>
            <w:tcBorders>
              <w:left w:val="single" w:sz="8" w:space="0" w:color="000000"/>
              <w:bottom w:val="single" w:sz="8" w:space="0" w:color="000000"/>
              <w:right w:val="single" w:sz="8" w:space="0" w:color="000000"/>
            </w:tcBorders>
            <w:tcMar>
              <w:top w:w="0" w:type="dxa"/>
              <w:left w:w="100" w:type="dxa"/>
              <w:bottom w:w="0" w:type="dxa"/>
              <w:right w:w="100" w:type="dxa"/>
            </w:tcMar>
          </w:tcPr>
          <w:p w14:paraId="149EB1C8" w14:textId="77777777" w:rsidR="00492D84" w:rsidRDefault="00000000">
            <w:pPr>
              <w:spacing w:line="276" w:lineRule="auto"/>
            </w:pPr>
            <w:r>
              <w:t>Защита выпускной квалификационной работы</w:t>
            </w:r>
          </w:p>
        </w:tc>
        <w:tc>
          <w:tcPr>
            <w:tcW w:w="1215" w:type="dxa"/>
            <w:tcBorders>
              <w:bottom w:val="single" w:sz="8" w:space="0" w:color="000000"/>
              <w:right w:val="single" w:sz="8" w:space="0" w:color="000000"/>
            </w:tcBorders>
            <w:tcMar>
              <w:top w:w="0" w:type="dxa"/>
              <w:left w:w="100" w:type="dxa"/>
              <w:bottom w:w="0" w:type="dxa"/>
              <w:right w:w="100" w:type="dxa"/>
            </w:tcMar>
          </w:tcPr>
          <w:p w14:paraId="27170A71" w14:textId="78E5987A" w:rsidR="00492D84" w:rsidRDefault="00000000">
            <w:pPr>
              <w:spacing w:line="276" w:lineRule="auto"/>
              <w:jc w:val="center"/>
            </w:pPr>
            <w:r>
              <w:t xml:space="preserve"> </w:t>
            </w:r>
          </w:p>
        </w:tc>
        <w:tc>
          <w:tcPr>
            <w:tcW w:w="1155" w:type="dxa"/>
            <w:tcBorders>
              <w:bottom w:val="single" w:sz="8" w:space="0" w:color="000000"/>
              <w:right w:val="single" w:sz="8" w:space="0" w:color="000000"/>
            </w:tcBorders>
            <w:tcMar>
              <w:top w:w="0" w:type="dxa"/>
              <w:left w:w="100" w:type="dxa"/>
              <w:bottom w:w="0" w:type="dxa"/>
              <w:right w:w="100" w:type="dxa"/>
            </w:tcMar>
          </w:tcPr>
          <w:p w14:paraId="39F86126" w14:textId="5B2A8B22" w:rsidR="00492D84" w:rsidRDefault="00691119">
            <w:pPr>
              <w:spacing w:line="276" w:lineRule="auto"/>
              <w:jc w:val="center"/>
            </w:pPr>
            <w:r>
              <w:rPr>
                <w:lang w:val="ru-RU"/>
              </w:rPr>
              <w:t>+</w:t>
            </w:r>
            <w:r>
              <w:t xml:space="preserve"> </w:t>
            </w:r>
          </w:p>
        </w:tc>
        <w:tc>
          <w:tcPr>
            <w:tcW w:w="1215" w:type="dxa"/>
            <w:tcBorders>
              <w:bottom w:val="single" w:sz="8" w:space="0" w:color="000000"/>
              <w:right w:val="single" w:sz="8" w:space="0" w:color="000000"/>
            </w:tcBorders>
            <w:tcMar>
              <w:top w:w="0" w:type="dxa"/>
              <w:left w:w="100" w:type="dxa"/>
              <w:bottom w:w="0" w:type="dxa"/>
              <w:right w:w="100" w:type="dxa"/>
            </w:tcMar>
          </w:tcPr>
          <w:p w14:paraId="08B3CF51" w14:textId="4D2AFEBE" w:rsidR="00492D84" w:rsidRPr="00691119" w:rsidRDefault="00691119">
            <w:pPr>
              <w:spacing w:line="276" w:lineRule="auto"/>
              <w:jc w:val="center"/>
              <w:rPr>
                <w:vertAlign w:val="subscript"/>
                <w:lang w:val="ru-RU"/>
              </w:rPr>
            </w:pPr>
            <w:r>
              <w:rPr>
                <w:lang w:val="ru-RU"/>
              </w:rPr>
              <w:t>+</w:t>
            </w:r>
          </w:p>
        </w:tc>
      </w:tr>
    </w:tbl>
    <w:p w14:paraId="28B4B7B2" w14:textId="77777777" w:rsidR="00492D84" w:rsidRDefault="00492D84">
      <w:pPr>
        <w:spacing w:line="276" w:lineRule="auto"/>
      </w:pPr>
    </w:p>
    <w:p w14:paraId="37F7F0DF" w14:textId="77777777" w:rsidR="00492D84" w:rsidRDefault="00492D84">
      <w:pPr>
        <w:spacing w:line="276" w:lineRule="auto"/>
      </w:pPr>
    </w:p>
    <w:p w14:paraId="3DE0603F" w14:textId="77777777" w:rsidR="00492D84" w:rsidRDefault="00000000">
      <w:pPr>
        <w:spacing w:before="240" w:after="120" w:line="276" w:lineRule="auto"/>
        <w:rPr>
          <w:b/>
          <w:bCs/>
        </w:rPr>
      </w:pPr>
      <w:r>
        <w:br w:type="page"/>
      </w:r>
    </w:p>
    <w:p w14:paraId="63D9246E" w14:textId="77777777" w:rsidR="00492D84" w:rsidRDefault="00000000">
      <w:pPr>
        <w:spacing w:before="240" w:after="120" w:line="276" w:lineRule="auto"/>
        <w:jc w:val="center"/>
        <w:rPr>
          <w:b/>
          <w:bCs/>
        </w:rPr>
      </w:pPr>
      <w:r>
        <w:rPr>
          <w:b/>
          <w:bCs/>
        </w:rPr>
        <w:lastRenderedPageBreak/>
        <w:t>Матрица соответствия специализированных компетенций (МПК) выпускника магистерской программы и элементов образовательной программы, их формирующих</w:t>
      </w:r>
    </w:p>
    <w:p w14:paraId="1C577E1C" w14:textId="77777777" w:rsidR="00492D84" w:rsidRDefault="00000000">
      <w:pPr>
        <w:spacing w:before="240" w:after="120" w:line="276" w:lineRule="auto"/>
        <w:jc w:val="center"/>
      </w:pPr>
      <w:r>
        <w:t>(исключены дисциплины, не участвующие в формировании МПК)</w:t>
      </w:r>
    </w:p>
    <w:tbl>
      <w:tblPr>
        <w:tblStyle w:val="affffffffffffffffffffffffffff9"/>
        <w:tblW w:w="6735" w:type="dxa"/>
        <w:tblInd w:w="15" w:type="dxa"/>
        <w:tblBorders>
          <w:top w:val="nil"/>
          <w:left w:val="nil"/>
          <w:bottom w:val="nil"/>
          <w:right w:val="nil"/>
          <w:insideH w:val="nil"/>
          <w:insideV w:val="nil"/>
        </w:tblBorders>
        <w:tblLayout w:type="fixed"/>
        <w:tblLook w:val="0600" w:firstRow="0" w:lastRow="0" w:firstColumn="0" w:lastColumn="0" w:noHBand="1" w:noVBand="1"/>
      </w:tblPr>
      <w:tblGrid>
        <w:gridCol w:w="3180"/>
        <w:gridCol w:w="1185"/>
        <w:gridCol w:w="1185"/>
        <w:gridCol w:w="1185"/>
      </w:tblGrid>
      <w:tr w:rsidR="00492D84" w14:paraId="6692476F" w14:textId="77777777">
        <w:trPr>
          <w:trHeight w:val="1035"/>
        </w:trPr>
        <w:tc>
          <w:tcPr>
            <w:tcW w:w="318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638DAC18" w14:textId="77777777" w:rsidR="00492D84" w:rsidRDefault="00000000">
            <w:pPr>
              <w:spacing w:line="276" w:lineRule="auto"/>
              <w:jc w:val="center"/>
              <w:rPr>
                <w:b/>
                <w:bCs/>
              </w:rPr>
            </w:pPr>
            <w:r>
              <w:rPr>
                <w:b/>
                <w:bCs/>
              </w:rPr>
              <w:t>Элементы образовательной программы</w:t>
            </w:r>
          </w:p>
        </w:tc>
        <w:tc>
          <w:tcPr>
            <w:tcW w:w="1185" w:type="dxa"/>
            <w:tcBorders>
              <w:top w:val="single" w:sz="8" w:space="0" w:color="000000"/>
              <w:bottom w:val="single" w:sz="8" w:space="0" w:color="000000"/>
              <w:right w:val="single" w:sz="8" w:space="0" w:color="000000"/>
            </w:tcBorders>
            <w:tcMar>
              <w:top w:w="0" w:type="dxa"/>
              <w:left w:w="100" w:type="dxa"/>
              <w:bottom w:w="0" w:type="dxa"/>
              <w:right w:w="100" w:type="dxa"/>
            </w:tcMar>
          </w:tcPr>
          <w:p w14:paraId="4D101033" w14:textId="77777777" w:rsidR="00492D84" w:rsidRDefault="00000000">
            <w:pPr>
              <w:spacing w:line="276" w:lineRule="auto"/>
              <w:jc w:val="center"/>
              <w:rPr>
                <w:b/>
                <w:bCs/>
              </w:rPr>
            </w:pPr>
            <w:r>
              <w:rPr>
                <w:b/>
                <w:bCs/>
              </w:rPr>
              <w:t>МПК-1</w:t>
            </w:r>
          </w:p>
        </w:tc>
        <w:tc>
          <w:tcPr>
            <w:tcW w:w="1185" w:type="dxa"/>
            <w:tcBorders>
              <w:top w:val="single" w:sz="8" w:space="0" w:color="000000"/>
              <w:bottom w:val="single" w:sz="8" w:space="0" w:color="000000"/>
              <w:right w:val="single" w:sz="8" w:space="0" w:color="000000"/>
            </w:tcBorders>
            <w:tcMar>
              <w:top w:w="0" w:type="dxa"/>
              <w:left w:w="100" w:type="dxa"/>
              <w:bottom w:w="0" w:type="dxa"/>
              <w:right w:w="100" w:type="dxa"/>
            </w:tcMar>
          </w:tcPr>
          <w:p w14:paraId="7C4A5B8D" w14:textId="77777777" w:rsidR="00492D84" w:rsidRDefault="00000000">
            <w:pPr>
              <w:spacing w:line="276" w:lineRule="auto"/>
              <w:jc w:val="center"/>
              <w:rPr>
                <w:b/>
                <w:bCs/>
              </w:rPr>
            </w:pPr>
            <w:r>
              <w:rPr>
                <w:b/>
                <w:bCs/>
              </w:rPr>
              <w:t>МПК-2</w:t>
            </w:r>
          </w:p>
        </w:tc>
        <w:tc>
          <w:tcPr>
            <w:tcW w:w="1185" w:type="dxa"/>
            <w:tcBorders>
              <w:top w:val="single" w:sz="8" w:space="0" w:color="000000"/>
              <w:bottom w:val="single" w:sz="8" w:space="0" w:color="000000"/>
              <w:right w:val="single" w:sz="8" w:space="0" w:color="000000"/>
            </w:tcBorders>
            <w:tcMar>
              <w:top w:w="0" w:type="dxa"/>
              <w:left w:w="100" w:type="dxa"/>
              <w:bottom w:w="0" w:type="dxa"/>
              <w:right w:w="100" w:type="dxa"/>
            </w:tcMar>
          </w:tcPr>
          <w:p w14:paraId="4BA7270F" w14:textId="77777777" w:rsidR="00492D84" w:rsidRDefault="00000000">
            <w:pPr>
              <w:spacing w:line="276" w:lineRule="auto"/>
              <w:jc w:val="center"/>
              <w:rPr>
                <w:b/>
                <w:bCs/>
              </w:rPr>
            </w:pPr>
            <w:r>
              <w:rPr>
                <w:b/>
                <w:bCs/>
              </w:rPr>
              <w:t>МПК-3</w:t>
            </w:r>
          </w:p>
        </w:tc>
      </w:tr>
      <w:tr w:rsidR="00492D84" w14:paraId="57DA2C62" w14:textId="77777777">
        <w:trPr>
          <w:trHeight w:val="255"/>
        </w:trPr>
        <w:tc>
          <w:tcPr>
            <w:tcW w:w="6735" w:type="dxa"/>
            <w:gridSpan w:val="4"/>
            <w:tcBorders>
              <w:left w:val="single" w:sz="8" w:space="0" w:color="000000"/>
              <w:bottom w:val="single" w:sz="8" w:space="0" w:color="000000"/>
              <w:right w:val="single" w:sz="8" w:space="0" w:color="000000"/>
            </w:tcBorders>
            <w:tcMar>
              <w:top w:w="0" w:type="dxa"/>
              <w:left w:w="100" w:type="dxa"/>
              <w:bottom w:w="0" w:type="dxa"/>
              <w:right w:w="100" w:type="dxa"/>
            </w:tcMar>
          </w:tcPr>
          <w:p w14:paraId="14CB5720" w14:textId="77777777" w:rsidR="00492D84" w:rsidRDefault="00000000">
            <w:pPr>
              <w:spacing w:line="276" w:lineRule="auto"/>
              <w:jc w:val="center"/>
              <w:rPr>
                <w:b/>
                <w:bCs/>
              </w:rPr>
            </w:pPr>
            <w:r>
              <w:rPr>
                <w:b/>
                <w:bCs/>
              </w:rPr>
              <w:t>Базовая часть</w:t>
            </w:r>
          </w:p>
        </w:tc>
      </w:tr>
      <w:tr w:rsidR="00492D84" w14:paraId="3694FC3F" w14:textId="77777777">
        <w:trPr>
          <w:trHeight w:val="480"/>
        </w:trPr>
        <w:tc>
          <w:tcPr>
            <w:tcW w:w="3180" w:type="dxa"/>
            <w:tcBorders>
              <w:left w:val="single" w:sz="8" w:space="0" w:color="000000"/>
              <w:bottom w:val="single" w:sz="8" w:space="0" w:color="000000"/>
              <w:right w:val="single" w:sz="8" w:space="0" w:color="000000"/>
            </w:tcBorders>
            <w:tcMar>
              <w:top w:w="0" w:type="dxa"/>
              <w:left w:w="100" w:type="dxa"/>
              <w:bottom w:w="0" w:type="dxa"/>
              <w:right w:w="100" w:type="dxa"/>
            </w:tcMar>
          </w:tcPr>
          <w:p w14:paraId="67E5898F" w14:textId="77777777" w:rsidR="00492D84" w:rsidRDefault="00000000">
            <w:pPr>
              <w:spacing w:line="276" w:lineRule="auto"/>
            </w:pPr>
            <w:r>
              <w:t>Современные проблемы физики</w:t>
            </w:r>
          </w:p>
        </w:tc>
        <w:tc>
          <w:tcPr>
            <w:tcW w:w="1185" w:type="dxa"/>
            <w:tcBorders>
              <w:bottom w:val="single" w:sz="8" w:space="0" w:color="000000"/>
              <w:right w:val="single" w:sz="8" w:space="0" w:color="000000"/>
            </w:tcBorders>
            <w:tcMar>
              <w:top w:w="0" w:type="dxa"/>
              <w:left w:w="100" w:type="dxa"/>
              <w:bottom w:w="0" w:type="dxa"/>
              <w:right w:w="100" w:type="dxa"/>
            </w:tcMar>
          </w:tcPr>
          <w:p w14:paraId="6BDB2A9B" w14:textId="77777777" w:rsidR="00492D84" w:rsidRDefault="00000000">
            <w:pPr>
              <w:spacing w:line="276" w:lineRule="auto"/>
              <w:jc w:val="center"/>
            </w:pPr>
            <w:r>
              <w:t>+</w:t>
            </w:r>
          </w:p>
        </w:tc>
        <w:tc>
          <w:tcPr>
            <w:tcW w:w="1185" w:type="dxa"/>
            <w:tcBorders>
              <w:bottom w:val="single" w:sz="8" w:space="0" w:color="000000"/>
              <w:right w:val="single" w:sz="8" w:space="0" w:color="000000"/>
            </w:tcBorders>
            <w:tcMar>
              <w:top w:w="0" w:type="dxa"/>
              <w:left w:w="100" w:type="dxa"/>
              <w:bottom w:w="0" w:type="dxa"/>
              <w:right w:w="100" w:type="dxa"/>
            </w:tcMar>
          </w:tcPr>
          <w:p w14:paraId="51FE7F95" w14:textId="77777777" w:rsidR="00492D84" w:rsidRDefault="00492D84">
            <w:pPr>
              <w:spacing w:line="276" w:lineRule="auto"/>
              <w:jc w:val="center"/>
            </w:pPr>
          </w:p>
        </w:tc>
        <w:tc>
          <w:tcPr>
            <w:tcW w:w="1185" w:type="dxa"/>
            <w:tcBorders>
              <w:bottom w:val="single" w:sz="8" w:space="0" w:color="000000"/>
              <w:right w:val="single" w:sz="8" w:space="0" w:color="000000"/>
            </w:tcBorders>
            <w:tcMar>
              <w:top w:w="0" w:type="dxa"/>
              <w:left w:w="100" w:type="dxa"/>
              <w:bottom w:w="0" w:type="dxa"/>
              <w:right w:w="100" w:type="dxa"/>
            </w:tcMar>
          </w:tcPr>
          <w:p w14:paraId="2B7159F6" w14:textId="77777777" w:rsidR="00492D84" w:rsidRDefault="00492D84">
            <w:pPr>
              <w:spacing w:line="276" w:lineRule="auto"/>
              <w:jc w:val="center"/>
            </w:pPr>
          </w:p>
        </w:tc>
      </w:tr>
      <w:tr w:rsidR="00492D84" w14:paraId="1ED328C7" w14:textId="77777777">
        <w:trPr>
          <w:trHeight w:val="255"/>
        </w:trPr>
        <w:tc>
          <w:tcPr>
            <w:tcW w:w="6735" w:type="dxa"/>
            <w:gridSpan w:val="4"/>
            <w:tcBorders>
              <w:left w:val="single" w:sz="8" w:space="0" w:color="000000"/>
              <w:bottom w:val="single" w:sz="8" w:space="0" w:color="000000"/>
              <w:right w:val="single" w:sz="8" w:space="0" w:color="000000"/>
            </w:tcBorders>
            <w:tcMar>
              <w:top w:w="0" w:type="dxa"/>
              <w:left w:w="100" w:type="dxa"/>
              <w:bottom w:w="0" w:type="dxa"/>
              <w:right w:w="100" w:type="dxa"/>
            </w:tcMar>
          </w:tcPr>
          <w:p w14:paraId="0C9DDA7A" w14:textId="77777777" w:rsidR="00492D84" w:rsidRDefault="00000000">
            <w:pPr>
              <w:spacing w:line="276" w:lineRule="auto"/>
              <w:jc w:val="center"/>
              <w:rPr>
                <w:b/>
                <w:bCs/>
              </w:rPr>
            </w:pPr>
            <w:r>
              <w:rPr>
                <w:b/>
                <w:bCs/>
              </w:rPr>
              <w:t>Вариативная часть</w:t>
            </w:r>
          </w:p>
        </w:tc>
      </w:tr>
      <w:tr w:rsidR="00492D84" w14:paraId="3D39675F" w14:textId="77777777">
        <w:trPr>
          <w:trHeight w:val="255"/>
        </w:trPr>
        <w:tc>
          <w:tcPr>
            <w:tcW w:w="6735" w:type="dxa"/>
            <w:gridSpan w:val="4"/>
            <w:tcBorders>
              <w:left w:val="single" w:sz="8" w:space="0" w:color="000000"/>
              <w:bottom w:val="single" w:sz="8" w:space="0" w:color="000000"/>
              <w:right w:val="single" w:sz="8" w:space="0" w:color="000000"/>
            </w:tcBorders>
            <w:tcMar>
              <w:top w:w="0" w:type="dxa"/>
              <w:left w:w="100" w:type="dxa"/>
              <w:bottom w:w="0" w:type="dxa"/>
              <w:right w:w="100" w:type="dxa"/>
            </w:tcMar>
          </w:tcPr>
          <w:p w14:paraId="25D02573" w14:textId="77777777" w:rsidR="00492D84" w:rsidRDefault="00000000">
            <w:pPr>
              <w:spacing w:line="276" w:lineRule="auto"/>
              <w:jc w:val="center"/>
              <w:rPr>
                <w:b/>
                <w:bCs/>
              </w:rPr>
            </w:pPr>
            <w:r>
              <w:rPr>
                <w:b/>
                <w:bCs/>
              </w:rPr>
              <w:t>Профессиональный</w:t>
            </w:r>
          </w:p>
        </w:tc>
      </w:tr>
      <w:tr w:rsidR="00492D84" w14:paraId="794AA14A" w14:textId="77777777">
        <w:trPr>
          <w:trHeight w:val="255"/>
        </w:trPr>
        <w:tc>
          <w:tcPr>
            <w:tcW w:w="318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bottom"/>
          </w:tcPr>
          <w:p w14:paraId="5E3F82FF" w14:textId="77777777" w:rsidR="00492D84" w:rsidRDefault="00000000">
            <w:pPr>
              <w:spacing w:line="276" w:lineRule="auto"/>
            </w:pPr>
            <w:r>
              <w:t>Введение в квантовую теорию рассеяния</w:t>
            </w:r>
          </w:p>
        </w:tc>
        <w:tc>
          <w:tcPr>
            <w:tcW w:w="1185" w:type="dxa"/>
            <w:tcBorders>
              <w:bottom w:val="single" w:sz="8" w:space="0" w:color="000000"/>
              <w:right w:val="single" w:sz="8" w:space="0" w:color="000000"/>
            </w:tcBorders>
            <w:tcMar>
              <w:top w:w="0" w:type="dxa"/>
              <w:left w:w="100" w:type="dxa"/>
              <w:bottom w:w="0" w:type="dxa"/>
              <w:right w:w="100" w:type="dxa"/>
            </w:tcMar>
          </w:tcPr>
          <w:p w14:paraId="45916886" w14:textId="77777777" w:rsidR="00492D84" w:rsidRDefault="00000000">
            <w:pPr>
              <w:spacing w:line="276" w:lineRule="auto"/>
              <w:jc w:val="center"/>
            </w:pPr>
            <w:r>
              <w:t>+</w:t>
            </w:r>
          </w:p>
        </w:tc>
        <w:tc>
          <w:tcPr>
            <w:tcW w:w="1185" w:type="dxa"/>
            <w:tcBorders>
              <w:bottom w:val="single" w:sz="8" w:space="0" w:color="000000"/>
              <w:right w:val="single" w:sz="8" w:space="0" w:color="000000"/>
            </w:tcBorders>
            <w:tcMar>
              <w:top w:w="0" w:type="dxa"/>
              <w:left w:w="100" w:type="dxa"/>
              <w:bottom w:w="0" w:type="dxa"/>
              <w:right w:w="100" w:type="dxa"/>
            </w:tcMar>
          </w:tcPr>
          <w:p w14:paraId="7663A821" w14:textId="77777777" w:rsidR="00492D84" w:rsidRDefault="00492D84">
            <w:pPr>
              <w:spacing w:line="276" w:lineRule="auto"/>
              <w:jc w:val="center"/>
            </w:pPr>
          </w:p>
        </w:tc>
        <w:tc>
          <w:tcPr>
            <w:tcW w:w="1185" w:type="dxa"/>
            <w:tcBorders>
              <w:bottom w:val="single" w:sz="8" w:space="0" w:color="000000"/>
              <w:right w:val="single" w:sz="8" w:space="0" w:color="000000"/>
            </w:tcBorders>
            <w:tcMar>
              <w:top w:w="0" w:type="dxa"/>
              <w:left w:w="100" w:type="dxa"/>
              <w:bottom w:w="0" w:type="dxa"/>
              <w:right w:w="100" w:type="dxa"/>
            </w:tcMar>
          </w:tcPr>
          <w:p w14:paraId="6835F6D1" w14:textId="77777777" w:rsidR="00492D84" w:rsidRDefault="00492D84">
            <w:pPr>
              <w:spacing w:line="276" w:lineRule="auto"/>
              <w:jc w:val="center"/>
            </w:pPr>
          </w:p>
        </w:tc>
      </w:tr>
      <w:tr w:rsidR="00492D84" w14:paraId="192F8015" w14:textId="77777777">
        <w:trPr>
          <w:trHeight w:val="480"/>
        </w:trPr>
        <w:tc>
          <w:tcPr>
            <w:tcW w:w="3180"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3F1A8D44" w14:textId="77777777" w:rsidR="00492D84" w:rsidRDefault="00000000">
            <w:pPr>
              <w:spacing w:line="276" w:lineRule="auto"/>
            </w:pPr>
            <w:r>
              <w:t>Методика расчетов в квантовой теории поля, часть 1</w:t>
            </w:r>
          </w:p>
        </w:tc>
        <w:tc>
          <w:tcPr>
            <w:tcW w:w="1185" w:type="dxa"/>
            <w:tcBorders>
              <w:bottom w:val="single" w:sz="8" w:space="0" w:color="000000"/>
              <w:right w:val="single" w:sz="8" w:space="0" w:color="000000"/>
            </w:tcBorders>
            <w:tcMar>
              <w:top w:w="0" w:type="dxa"/>
              <w:left w:w="100" w:type="dxa"/>
              <w:bottom w:w="0" w:type="dxa"/>
              <w:right w:w="100" w:type="dxa"/>
            </w:tcMar>
          </w:tcPr>
          <w:p w14:paraId="78AA4D6E" w14:textId="77777777" w:rsidR="00492D84" w:rsidRDefault="00000000">
            <w:pPr>
              <w:spacing w:line="276" w:lineRule="auto"/>
              <w:jc w:val="center"/>
            </w:pPr>
            <w:r>
              <w:t>+</w:t>
            </w:r>
          </w:p>
        </w:tc>
        <w:tc>
          <w:tcPr>
            <w:tcW w:w="1185" w:type="dxa"/>
            <w:tcBorders>
              <w:bottom w:val="single" w:sz="8" w:space="0" w:color="000000"/>
              <w:right w:val="single" w:sz="8" w:space="0" w:color="000000"/>
            </w:tcBorders>
            <w:tcMar>
              <w:top w:w="0" w:type="dxa"/>
              <w:left w:w="100" w:type="dxa"/>
              <w:bottom w:w="0" w:type="dxa"/>
              <w:right w:w="100" w:type="dxa"/>
            </w:tcMar>
          </w:tcPr>
          <w:p w14:paraId="38696C19" w14:textId="77777777" w:rsidR="00492D84" w:rsidRDefault="00492D84">
            <w:pPr>
              <w:spacing w:line="276" w:lineRule="auto"/>
              <w:jc w:val="center"/>
            </w:pPr>
          </w:p>
        </w:tc>
        <w:tc>
          <w:tcPr>
            <w:tcW w:w="1185" w:type="dxa"/>
            <w:tcBorders>
              <w:bottom w:val="single" w:sz="8" w:space="0" w:color="000000"/>
              <w:right w:val="single" w:sz="8" w:space="0" w:color="000000"/>
            </w:tcBorders>
            <w:tcMar>
              <w:top w:w="0" w:type="dxa"/>
              <w:left w:w="100" w:type="dxa"/>
              <w:bottom w:w="0" w:type="dxa"/>
              <w:right w:w="100" w:type="dxa"/>
            </w:tcMar>
          </w:tcPr>
          <w:p w14:paraId="3F64CD94" w14:textId="77777777" w:rsidR="00492D84" w:rsidRDefault="00000000">
            <w:pPr>
              <w:spacing w:line="276" w:lineRule="auto"/>
              <w:jc w:val="center"/>
            </w:pPr>
            <w:r>
              <w:t>+</w:t>
            </w:r>
          </w:p>
        </w:tc>
      </w:tr>
      <w:tr w:rsidR="00492D84" w14:paraId="5A560428" w14:textId="77777777">
        <w:trPr>
          <w:trHeight w:val="480"/>
        </w:trPr>
        <w:tc>
          <w:tcPr>
            <w:tcW w:w="3180"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4E516CE3" w14:textId="77777777" w:rsidR="00492D84" w:rsidRDefault="00000000">
            <w:pPr>
              <w:spacing w:line="276" w:lineRule="auto"/>
            </w:pPr>
            <w:r>
              <w:t>Методика расчетов в квантовой теории поля, часть 2</w:t>
            </w:r>
          </w:p>
        </w:tc>
        <w:tc>
          <w:tcPr>
            <w:tcW w:w="1185" w:type="dxa"/>
            <w:tcBorders>
              <w:bottom w:val="single" w:sz="8" w:space="0" w:color="000000"/>
              <w:right w:val="single" w:sz="8" w:space="0" w:color="000000"/>
            </w:tcBorders>
            <w:tcMar>
              <w:top w:w="0" w:type="dxa"/>
              <w:left w:w="100" w:type="dxa"/>
              <w:bottom w:w="0" w:type="dxa"/>
              <w:right w:w="100" w:type="dxa"/>
            </w:tcMar>
          </w:tcPr>
          <w:p w14:paraId="24CB1057" w14:textId="77777777" w:rsidR="00492D84" w:rsidRDefault="00000000">
            <w:pPr>
              <w:spacing w:line="276" w:lineRule="auto"/>
              <w:jc w:val="center"/>
            </w:pPr>
            <w:r>
              <w:t>+</w:t>
            </w:r>
          </w:p>
        </w:tc>
        <w:tc>
          <w:tcPr>
            <w:tcW w:w="1185" w:type="dxa"/>
            <w:tcBorders>
              <w:bottom w:val="single" w:sz="8" w:space="0" w:color="000000"/>
              <w:right w:val="single" w:sz="8" w:space="0" w:color="000000"/>
            </w:tcBorders>
            <w:tcMar>
              <w:top w:w="0" w:type="dxa"/>
              <w:left w:w="100" w:type="dxa"/>
              <w:bottom w:w="0" w:type="dxa"/>
              <w:right w:w="100" w:type="dxa"/>
            </w:tcMar>
          </w:tcPr>
          <w:p w14:paraId="1D3EA536" w14:textId="77777777" w:rsidR="00492D84" w:rsidRDefault="00492D84">
            <w:pPr>
              <w:spacing w:line="276" w:lineRule="auto"/>
              <w:jc w:val="center"/>
            </w:pPr>
          </w:p>
        </w:tc>
        <w:tc>
          <w:tcPr>
            <w:tcW w:w="1185" w:type="dxa"/>
            <w:tcBorders>
              <w:bottom w:val="single" w:sz="8" w:space="0" w:color="000000"/>
              <w:right w:val="single" w:sz="8" w:space="0" w:color="000000"/>
            </w:tcBorders>
            <w:tcMar>
              <w:top w:w="0" w:type="dxa"/>
              <w:left w:w="100" w:type="dxa"/>
              <w:bottom w:w="0" w:type="dxa"/>
              <w:right w:w="100" w:type="dxa"/>
            </w:tcMar>
          </w:tcPr>
          <w:p w14:paraId="0754C6A9" w14:textId="77777777" w:rsidR="00492D84" w:rsidRDefault="00000000">
            <w:pPr>
              <w:spacing w:line="276" w:lineRule="auto"/>
              <w:jc w:val="center"/>
            </w:pPr>
            <w:r>
              <w:t>+</w:t>
            </w:r>
          </w:p>
        </w:tc>
      </w:tr>
      <w:tr w:rsidR="00492D84" w14:paraId="5ED2BC5E" w14:textId="77777777">
        <w:trPr>
          <w:trHeight w:val="945"/>
        </w:trPr>
        <w:tc>
          <w:tcPr>
            <w:tcW w:w="3180"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30EA464D" w14:textId="77777777" w:rsidR="00492D84" w:rsidRDefault="00000000">
            <w:pPr>
              <w:spacing w:line="276" w:lineRule="auto"/>
            </w:pPr>
            <w:r>
              <w:t>Методы и средства моделирования в физике частиц</w:t>
            </w:r>
          </w:p>
        </w:tc>
        <w:tc>
          <w:tcPr>
            <w:tcW w:w="1185" w:type="dxa"/>
            <w:tcBorders>
              <w:bottom w:val="single" w:sz="8" w:space="0" w:color="000000"/>
              <w:right w:val="single" w:sz="8" w:space="0" w:color="000000"/>
            </w:tcBorders>
            <w:tcMar>
              <w:top w:w="0" w:type="dxa"/>
              <w:left w:w="100" w:type="dxa"/>
              <w:bottom w:w="0" w:type="dxa"/>
              <w:right w:w="100" w:type="dxa"/>
            </w:tcMar>
          </w:tcPr>
          <w:p w14:paraId="2697D4A9" w14:textId="77777777" w:rsidR="00492D84" w:rsidRDefault="00492D84">
            <w:pPr>
              <w:spacing w:line="276" w:lineRule="auto"/>
              <w:jc w:val="center"/>
            </w:pPr>
          </w:p>
        </w:tc>
        <w:tc>
          <w:tcPr>
            <w:tcW w:w="1185" w:type="dxa"/>
            <w:tcBorders>
              <w:bottom w:val="single" w:sz="8" w:space="0" w:color="000000"/>
              <w:right w:val="single" w:sz="8" w:space="0" w:color="000000"/>
            </w:tcBorders>
            <w:tcMar>
              <w:top w:w="0" w:type="dxa"/>
              <w:left w:w="100" w:type="dxa"/>
              <w:bottom w:w="0" w:type="dxa"/>
              <w:right w:w="100" w:type="dxa"/>
            </w:tcMar>
          </w:tcPr>
          <w:p w14:paraId="29C62552" w14:textId="77777777" w:rsidR="00492D84" w:rsidRDefault="00492D84">
            <w:pPr>
              <w:spacing w:line="276" w:lineRule="auto"/>
              <w:jc w:val="center"/>
            </w:pPr>
          </w:p>
        </w:tc>
        <w:tc>
          <w:tcPr>
            <w:tcW w:w="1185" w:type="dxa"/>
            <w:tcBorders>
              <w:bottom w:val="single" w:sz="8" w:space="0" w:color="000000"/>
              <w:right w:val="single" w:sz="8" w:space="0" w:color="000000"/>
            </w:tcBorders>
            <w:tcMar>
              <w:top w:w="0" w:type="dxa"/>
              <w:left w:w="100" w:type="dxa"/>
              <w:bottom w:w="0" w:type="dxa"/>
              <w:right w:w="100" w:type="dxa"/>
            </w:tcMar>
          </w:tcPr>
          <w:p w14:paraId="31929108" w14:textId="77777777" w:rsidR="00492D84" w:rsidRDefault="00000000">
            <w:pPr>
              <w:spacing w:line="276" w:lineRule="auto"/>
              <w:jc w:val="center"/>
            </w:pPr>
            <w:r>
              <w:t>+</w:t>
            </w:r>
          </w:p>
        </w:tc>
      </w:tr>
      <w:tr w:rsidR="00492D84" w14:paraId="0BA7548F" w14:textId="77777777">
        <w:trPr>
          <w:trHeight w:val="255"/>
        </w:trPr>
        <w:tc>
          <w:tcPr>
            <w:tcW w:w="3180"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55914188" w14:textId="77777777" w:rsidR="00492D84" w:rsidRDefault="00000000">
            <w:pPr>
              <w:spacing w:line="276" w:lineRule="auto"/>
            </w:pPr>
            <w:r>
              <w:t>Основные положения физики высоких энергий</w:t>
            </w:r>
          </w:p>
        </w:tc>
        <w:tc>
          <w:tcPr>
            <w:tcW w:w="1185" w:type="dxa"/>
            <w:tcBorders>
              <w:bottom w:val="single" w:sz="8" w:space="0" w:color="000000"/>
              <w:right w:val="single" w:sz="8" w:space="0" w:color="000000"/>
            </w:tcBorders>
            <w:tcMar>
              <w:top w:w="0" w:type="dxa"/>
              <w:left w:w="100" w:type="dxa"/>
              <w:bottom w:w="0" w:type="dxa"/>
              <w:right w:w="100" w:type="dxa"/>
            </w:tcMar>
          </w:tcPr>
          <w:p w14:paraId="408BE103" w14:textId="77777777" w:rsidR="00492D84" w:rsidRDefault="00000000">
            <w:pPr>
              <w:spacing w:line="276" w:lineRule="auto"/>
              <w:jc w:val="center"/>
            </w:pPr>
            <w:r>
              <w:t>+</w:t>
            </w:r>
          </w:p>
        </w:tc>
        <w:tc>
          <w:tcPr>
            <w:tcW w:w="1185" w:type="dxa"/>
            <w:tcBorders>
              <w:bottom w:val="single" w:sz="8" w:space="0" w:color="000000"/>
              <w:right w:val="single" w:sz="8" w:space="0" w:color="000000"/>
            </w:tcBorders>
            <w:tcMar>
              <w:top w:w="0" w:type="dxa"/>
              <w:left w:w="100" w:type="dxa"/>
              <w:bottom w:w="0" w:type="dxa"/>
              <w:right w:w="100" w:type="dxa"/>
            </w:tcMar>
          </w:tcPr>
          <w:p w14:paraId="51440B6D" w14:textId="77777777" w:rsidR="00492D84" w:rsidRDefault="00492D84">
            <w:pPr>
              <w:spacing w:line="276" w:lineRule="auto"/>
              <w:jc w:val="center"/>
            </w:pPr>
          </w:p>
        </w:tc>
        <w:tc>
          <w:tcPr>
            <w:tcW w:w="1185" w:type="dxa"/>
            <w:tcBorders>
              <w:bottom w:val="single" w:sz="8" w:space="0" w:color="000000"/>
              <w:right w:val="single" w:sz="8" w:space="0" w:color="000000"/>
            </w:tcBorders>
            <w:tcMar>
              <w:top w:w="0" w:type="dxa"/>
              <w:left w:w="100" w:type="dxa"/>
              <w:bottom w:w="0" w:type="dxa"/>
              <w:right w:w="100" w:type="dxa"/>
            </w:tcMar>
          </w:tcPr>
          <w:p w14:paraId="3A773E8C" w14:textId="77777777" w:rsidR="00492D84" w:rsidRDefault="00492D84">
            <w:pPr>
              <w:spacing w:line="276" w:lineRule="auto"/>
              <w:jc w:val="center"/>
            </w:pPr>
          </w:p>
        </w:tc>
      </w:tr>
      <w:tr w:rsidR="00492D84" w14:paraId="75CEF263" w14:textId="77777777">
        <w:trPr>
          <w:trHeight w:val="705"/>
        </w:trPr>
        <w:tc>
          <w:tcPr>
            <w:tcW w:w="3180"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2D63A14E" w14:textId="77777777" w:rsidR="00492D84" w:rsidRDefault="00000000">
            <w:pPr>
              <w:spacing w:line="276" w:lineRule="auto"/>
            </w:pPr>
            <w:r>
              <w:t>Основные понятия физики микромира</w:t>
            </w:r>
          </w:p>
        </w:tc>
        <w:tc>
          <w:tcPr>
            <w:tcW w:w="1185" w:type="dxa"/>
            <w:tcBorders>
              <w:bottom w:val="single" w:sz="8" w:space="0" w:color="000000"/>
              <w:right w:val="single" w:sz="8" w:space="0" w:color="000000"/>
            </w:tcBorders>
            <w:tcMar>
              <w:top w:w="0" w:type="dxa"/>
              <w:left w:w="100" w:type="dxa"/>
              <w:bottom w:w="0" w:type="dxa"/>
              <w:right w:w="100" w:type="dxa"/>
            </w:tcMar>
          </w:tcPr>
          <w:p w14:paraId="622FFF61" w14:textId="77777777" w:rsidR="00492D84" w:rsidRDefault="00492D84">
            <w:pPr>
              <w:spacing w:line="276" w:lineRule="auto"/>
              <w:jc w:val="center"/>
            </w:pPr>
          </w:p>
        </w:tc>
        <w:tc>
          <w:tcPr>
            <w:tcW w:w="1185" w:type="dxa"/>
            <w:tcBorders>
              <w:bottom w:val="single" w:sz="8" w:space="0" w:color="000000"/>
              <w:right w:val="single" w:sz="8" w:space="0" w:color="000000"/>
            </w:tcBorders>
            <w:tcMar>
              <w:top w:w="0" w:type="dxa"/>
              <w:left w:w="100" w:type="dxa"/>
              <w:bottom w:w="0" w:type="dxa"/>
              <w:right w:w="100" w:type="dxa"/>
            </w:tcMar>
          </w:tcPr>
          <w:p w14:paraId="66652878" w14:textId="77777777" w:rsidR="00492D84" w:rsidRDefault="00000000">
            <w:pPr>
              <w:spacing w:line="276" w:lineRule="auto"/>
              <w:jc w:val="center"/>
            </w:pPr>
            <w:r>
              <w:t>+</w:t>
            </w:r>
          </w:p>
        </w:tc>
        <w:tc>
          <w:tcPr>
            <w:tcW w:w="1185" w:type="dxa"/>
            <w:tcBorders>
              <w:bottom w:val="single" w:sz="8" w:space="0" w:color="000000"/>
              <w:right w:val="single" w:sz="8" w:space="0" w:color="000000"/>
            </w:tcBorders>
            <w:tcMar>
              <w:top w:w="0" w:type="dxa"/>
              <w:left w:w="100" w:type="dxa"/>
              <w:bottom w:w="0" w:type="dxa"/>
              <w:right w:w="100" w:type="dxa"/>
            </w:tcMar>
          </w:tcPr>
          <w:p w14:paraId="51CE6393" w14:textId="77777777" w:rsidR="00492D84" w:rsidRDefault="00492D84">
            <w:pPr>
              <w:spacing w:line="276" w:lineRule="auto"/>
              <w:jc w:val="center"/>
            </w:pPr>
          </w:p>
        </w:tc>
      </w:tr>
      <w:tr w:rsidR="00492D84" w14:paraId="438134F4" w14:textId="77777777">
        <w:trPr>
          <w:trHeight w:val="705"/>
        </w:trPr>
        <w:tc>
          <w:tcPr>
            <w:tcW w:w="3180"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1F35C710" w14:textId="77777777" w:rsidR="00492D84" w:rsidRDefault="00000000">
            <w:pPr>
              <w:spacing w:line="276" w:lineRule="auto"/>
            </w:pPr>
            <w:r>
              <w:t>Основы теории фундаментальных сил</w:t>
            </w:r>
          </w:p>
        </w:tc>
        <w:tc>
          <w:tcPr>
            <w:tcW w:w="1185" w:type="dxa"/>
            <w:tcBorders>
              <w:bottom w:val="single" w:sz="8" w:space="0" w:color="000000"/>
              <w:right w:val="single" w:sz="8" w:space="0" w:color="000000"/>
            </w:tcBorders>
            <w:tcMar>
              <w:top w:w="0" w:type="dxa"/>
              <w:left w:w="100" w:type="dxa"/>
              <w:bottom w:w="0" w:type="dxa"/>
              <w:right w:w="100" w:type="dxa"/>
            </w:tcMar>
          </w:tcPr>
          <w:p w14:paraId="6D227778" w14:textId="77777777" w:rsidR="00492D84" w:rsidRDefault="00000000">
            <w:pPr>
              <w:spacing w:line="276" w:lineRule="auto"/>
              <w:jc w:val="center"/>
            </w:pPr>
            <w:r>
              <w:t>+</w:t>
            </w:r>
          </w:p>
        </w:tc>
        <w:tc>
          <w:tcPr>
            <w:tcW w:w="1185" w:type="dxa"/>
            <w:tcBorders>
              <w:bottom w:val="single" w:sz="8" w:space="0" w:color="000000"/>
              <w:right w:val="single" w:sz="8" w:space="0" w:color="000000"/>
            </w:tcBorders>
            <w:tcMar>
              <w:top w:w="0" w:type="dxa"/>
              <w:left w:w="100" w:type="dxa"/>
              <w:bottom w:w="0" w:type="dxa"/>
              <w:right w:w="100" w:type="dxa"/>
            </w:tcMar>
          </w:tcPr>
          <w:p w14:paraId="5E4E1B72" w14:textId="77777777" w:rsidR="00492D84" w:rsidRDefault="00492D84">
            <w:pPr>
              <w:spacing w:line="276" w:lineRule="auto"/>
              <w:jc w:val="center"/>
            </w:pPr>
          </w:p>
        </w:tc>
        <w:tc>
          <w:tcPr>
            <w:tcW w:w="1185" w:type="dxa"/>
            <w:tcBorders>
              <w:bottom w:val="single" w:sz="8" w:space="0" w:color="000000"/>
              <w:right w:val="single" w:sz="8" w:space="0" w:color="000000"/>
            </w:tcBorders>
            <w:tcMar>
              <w:top w:w="0" w:type="dxa"/>
              <w:left w:w="100" w:type="dxa"/>
              <w:bottom w:w="0" w:type="dxa"/>
              <w:right w:w="100" w:type="dxa"/>
            </w:tcMar>
          </w:tcPr>
          <w:p w14:paraId="757FD0FB" w14:textId="77777777" w:rsidR="00492D84" w:rsidRDefault="00492D84">
            <w:pPr>
              <w:spacing w:line="276" w:lineRule="auto"/>
              <w:jc w:val="center"/>
            </w:pPr>
          </w:p>
        </w:tc>
      </w:tr>
      <w:tr w:rsidR="00492D84" w14:paraId="45EA2A23" w14:textId="77777777">
        <w:trPr>
          <w:trHeight w:val="705"/>
        </w:trPr>
        <w:tc>
          <w:tcPr>
            <w:tcW w:w="3180"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4ED95393" w14:textId="77777777" w:rsidR="00492D84" w:rsidRDefault="00000000">
            <w:pPr>
              <w:spacing w:line="276" w:lineRule="auto"/>
            </w:pPr>
            <w:r>
              <w:t>Современная физика высоких энергий</w:t>
            </w:r>
          </w:p>
        </w:tc>
        <w:tc>
          <w:tcPr>
            <w:tcW w:w="1185" w:type="dxa"/>
            <w:tcBorders>
              <w:bottom w:val="single" w:sz="8" w:space="0" w:color="000000"/>
              <w:right w:val="single" w:sz="8" w:space="0" w:color="000000"/>
            </w:tcBorders>
            <w:tcMar>
              <w:top w:w="0" w:type="dxa"/>
              <w:left w:w="100" w:type="dxa"/>
              <w:bottom w:w="0" w:type="dxa"/>
              <w:right w:w="100" w:type="dxa"/>
            </w:tcMar>
          </w:tcPr>
          <w:p w14:paraId="02680D91" w14:textId="77777777" w:rsidR="00492D84" w:rsidRDefault="00492D84">
            <w:pPr>
              <w:spacing w:line="276" w:lineRule="auto"/>
              <w:jc w:val="center"/>
            </w:pPr>
          </w:p>
        </w:tc>
        <w:tc>
          <w:tcPr>
            <w:tcW w:w="1185" w:type="dxa"/>
            <w:tcBorders>
              <w:bottom w:val="single" w:sz="8" w:space="0" w:color="000000"/>
              <w:right w:val="single" w:sz="8" w:space="0" w:color="000000"/>
            </w:tcBorders>
            <w:tcMar>
              <w:top w:w="0" w:type="dxa"/>
              <w:left w:w="100" w:type="dxa"/>
              <w:bottom w:w="0" w:type="dxa"/>
              <w:right w:w="100" w:type="dxa"/>
            </w:tcMar>
          </w:tcPr>
          <w:p w14:paraId="6CDD1B03" w14:textId="77777777" w:rsidR="00492D84" w:rsidRDefault="00000000">
            <w:pPr>
              <w:spacing w:line="276" w:lineRule="auto"/>
              <w:jc w:val="center"/>
            </w:pPr>
            <w:r>
              <w:t>+</w:t>
            </w:r>
          </w:p>
        </w:tc>
        <w:tc>
          <w:tcPr>
            <w:tcW w:w="1185" w:type="dxa"/>
            <w:tcBorders>
              <w:bottom w:val="single" w:sz="8" w:space="0" w:color="000000"/>
              <w:right w:val="single" w:sz="8" w:space="0" w:color="000000"/>
            </w:tcBorders>
            <w:tcMar>
              <w:top w:w="0" w:type="dxa"/>
              <w:left w:w="100" w:type="dxa"/>
              <w:bottom w:w="0" w:type="dxa"/>
              <w:right w:w="100" w:type="dxa"/>
            </w:tcMar>
          </w:tcPr>
          <w:p w14:paraId="796229CA" w14:textId="77777777" w:rsidR="00492D84" w:rsidRDefault="00492D84">
            <w:pPr>
              <w:spacing w:line="276" w:lineRule="auto"/>
              <w:jc w:val="center"/>
            </w:pPr>
          </w:p>
        </w:tc>
      </w:tr>
      <w:tr w:rsidR="00492D84" w14:paraId="6A9ACFCD" w14:textId="77777777">
        <w:trPr>
          <w:trHeight w:val="705"/>
        </w:trPr>
        <w:tc>
          <w:tcPr>
            <w:tcW w:w="3180"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435F4F04" w14:textId="77777777" w:rsidR="00492D84" w:rsidRDefault="00000000">
            <w:pPr>
              <w:spacing w:line="276" w:lineRule="auto"/>
            </w:pPr>
            <w:r>
              <w:t>Стандартная модель и ее экспериментальная проверка</w:t>
            </w:r>
          </w:p>
        </w:tc>
        <w:tc>
          <w:tcPr>
            <w:tcW w:w="1185" w:type="dxa"/>
            <w:tcBorders>
              <w:bottom w:val="single" w:sz="8" w:space="0" w:color="000000"/>
              <w:right w:val="single" w:sz="8" w:space="0" w:color="000000"/>
            </w:tcBorders>
            <w:tcMar>
              <w:top w:w="0" w:type="dxa"/>
              <w:left w:w="100" w:type="dxa"/>
              <w:bottom w:w="0" w:type="dxa"/>
              <w:right w:w="100" w:type="dxa"/>
            </w:tcMar>
          </w:tcPr>
          <w:p w14:paraId="3A671F2D" w14:textId="77777777" w:rsidR="00492D84" w:rsidRDefault="00000000">
            <w:pPr>
              <w:spacing w:line="276" w:lineRule="auto"/>
              <w:jc w:val="center"/>
            </w:pPr>
            <w:r>
              <w:t>+</w:t>
            </w:r>
          </w:p>
        </w:tc>
        <w:tc>
          <w:tcPr>
            <w:tcW w:w="1185" w:type="dxa"/>
            <w:tcBorders>
              <w:bottom w:val="single" w:sz="8" w:space="0" w:color="000000"/>
              <w:right w:val="single" w:sz="8" w:space="0" w:color="000000"/>
            </w:tcBorders>
            <w:tcMar>
              <w:top w:w="0" w:type="dxa"/>
              <w:left w:w="100" w:type="dxa"/>
              <w:bottom w:w="0" w:type="dxa"/>
              <w:right w:w="100" w:type="dxa"/>
            </w:tcMar>
          </w:tcPr>
          <w:p w14:paraId="2123C935" w14:textId="77777777" w:rsidR="00492D84" w:rsidRDefault="00492D84">
            <w:pPr>
              <w:spacing w:line="276" w:lineRule="auto"/>
              <w:jc w:val="center"/>
            </w:pPr>
          </w:p>
        </w:tc>
        <w:tc>
          <w:tcPr>
            <w:tcW w:w="1185" w:type="dxa"/>
            <w:tcBorders>
              <w:bottom w:val="single" w:sz="8" w:space="0" w:color="000000"/>
              <w:right w:val="single" w:sz="8" w:space="0" w:color="000000"/>
            </w:tcBorders>
            <w:tcMar>
              <w:top w:w="0" w:type="dxa"/>
              <w:left w:w="100" w:type="dxa"/>
              <w:bottom w:w="0" w:type="dxa"/>
              <w:right w:w="100" w:type="dxa"/>
            </w:tcMar>
          </w:tcPr>
          <w:p w14:paraId="74EAB125" w14:textId="77777777" w:rsidR="00492D84" w:rsidRDefault="00492D84">
            <w:pPr>
              <w:spacing w:line="276" w:lineRule="auto"/>
              <w:jc w:val="center"/>
            </w:pPr>
          </w:p>
        </w:tc>
      </w:tr>
      <w:tr w:rsidR="00492D84" w14:paraId="1273B22C" w14:textId="77777777">
        <w:trPr>
          <w:trHeight w:val="705"/>
        </w:trPr>
        <w:tc>
          <w:tcPr>
            <w:tcW w:w="3180"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5022D2F3" w14:textId="77777777" w:rsidR="00492D84" w:rsidRDefault="00000000">
            <w:pPr>
              <w:spacing w:line="276" w:lineRule="auto"/>
            </w:pPr>
            <w:r>
              <w:t>Теория сильных взаимодействий и принципы ее построения</w:t>
            </w:r>
          </w:p>
        </w:tc>
        <w:tc>
          <w:tcPr>
            <w:tcW w:w="1185" w:type="dxa"/>
            <w:tcBorders>
              <w:bottom w:val="single" w:sz="8" w:space="0" w:color="000000"/>
              <w:right w:val="single" w:sz="8" w:space="0" w:color="000000"/>
            </w:tcBorders>
            <w:tcMar>
              <w:top w:w="0" w:type="dxa"/>
              <w:left w:w="100" w:type="dxa"/>
              <w:bottom w:w="0" w:type="dxa"/>
              <w:right w:w="100" w:type="dxa"/>
            </w:tcMar>
          </w:tcPr>
          <w:p w14:paraId="63038832" w14:textId="77777777" w:rsidR="00492D84" w:rsidRDefault="00000000">
            <w:pPr>
              <w:spacing w:line="276" w:lineRule="auto"/>
              <w:jc w:val="center"/>
            </w:pPr>
            <w:r>
              <w:t>+</w:t>
            </w:r>
          </w:p>
        </w:tc>
        <w:tc>
          <w:tcPr>
            <w:tcW w:w="1185" w:type="dxa"/>
            <w:tcBorders>
              <w:bottom w:val="single" w:sz="8" w:space="0" w:color="000000"/>
              <w:right w:val="single" w:sz="8" w:space="0" w:color="000000"/>
            </w:tcBorders>
            <w:tcMar>
              <w:top w:w="0" w:type="dxa"/>
              <w:left w:w="100" w:type="dxa"/>
              <w:bottom w:w="0" w:type="dxa"/>
              <w:right w:w="100" w:type="dxa"/>
            </w:tcMar>
          </w:tcPr>
          <w:p w14:paraId="198CD0CA" w14:textId="77777777" w:rsidR="00492D84" w:rsidRDefault="00492D84">
            <w:pPr>
              <w:spacing w:line="276" w:lineRule="auto"/>
              <w:jc w:val="center"/>
            </w:pPr>
          </w:p>
        </w:tc>
        <w:tc>
          <w:tcPr>
            <w:tcW w:w="1185" w:type="dxa"/>
            <w:tcBorders>
              <w:bottom w:val="single" w:sz="8" w:space="0" w:color="000000"/>
              <w:right w:val="single" w:sz="8" w:space="0" w:color="000000"/>
            </w:tcBorders>
            <w:tcMar>
              <w:top w:w="0" w:type="dxa"/>
              <w:left w:w="100" w:type="dxa"/>
              <w:bottom w:w="0" w:type="dxa"/>
              <w:right w:w="100" w:type="dxa"/>
            </w:tcMar>
          </w:tcPr>
          <w:p w14:paraId="4A329B11" w14:textId="77777777" w:rsidR="00492D84" w:rsidRDefault="00492D84">
            <w:pPr>
              <w:spacing w:line="276" w:lineRule="auto"/>
              <w:jc w:val="center"/>
            </w:pPr>
          </w:p>
        </w:tc>
      </w:tr>
      <w:tr w:rsidR="00492D84" w14:paraId="02D9E92C" w14:textId="77777777">
        <w:trPr>
          <w:trHeight w:val="255"/>
        </w:trPr>
        <w:tc>
          <w:tcPr>
            <w:tcW w:w="6735" w:type="dxa"/>
            <w:gridSpan w:val="4"/>
            <w:tcBorders>
              <w:left w:val="single" w:sz="8" w:space="0" w:color="000000"/>
              <w:bottom w:val="single" w:sz="8" w:space="0" w:color="000000"/>
              <w:right w:val="single" w:sz="8" w:space="0" w:color="000000"/>
            </w:tcBorders>
            <w:tcMar>
              <w:top w:w="0" w:type="dxa"/>
              <w:left w:w="100" w:type="dxa"/>
              <w:bottom w:w="0" w:type="dxa"/>
              <w:right w:w="100" w:type="dxa"/>
            </w:tcMar>
          </w:tcPr>
          <w:p w14:paraId="7B86F109" w14:textId="77777777" w:rsidR="00492D84" w:rsidRDefault="00000000">
            <w:pPr>
              <w:spacing w:line="276" w:lineRule="auto"/>
              <w:jc w:val="center"/>
              <w:rPr>
                <w:b/>
                <w:bCs/>
              </w:rPr>
            </w:pPr>
            <w:r>
              <w:rPr>
                <w:b/>
                <w:bCs/>
              </w:rPr>
              <w:t>Дисциплины по выбору студента</w:t>
            </w:r>
          </w:p>
        </w:tc>
      </w:tr>
      <w:tr w:rsidR="00492D84" w14:paraId="6AC20191" w14:textId="77777777">
        <w:trPr>
          <w:trHeight w:val="480"/>
        </w:trPr>
        <w:tc>
          <w:tcPr>
            <w:tcW w:w="318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7CD2FD0B" w14:textId="77777777" w:rsidR="00492D84" w:rsidRDefault="00000000">
            <w:pPr>
              <w:spacing w:line="276" w:lineRule="auto"/>
            </w:pPr>
            <w:r>
              <w:t>Ускорители частиц и их применение</w:t>
            </w:r>
          </w:p>
        </w:tc>
        <w:tc>
          <w:tcPr>
            <w:tcW w:w="1185" w:type="dxa"/>
            <w:tcBorders>
              <w:bottom w:val="single" w:sz="8" w:space="0" w:color="000000"/>
              <w:right w:val="single" w:sz="8" w:space="0" w:color="000000"/>
            </w:tcBorders>
            <w:tcMar>
              <w:top w:w="0" w:type="dxa"/>
              <w:left w:w="100" w:type="dxa"/>
              <w:bottom w:w="0" w:type="dxa"/>
              <w:right w:w="100" w:type="dxa"/>
            </w:tcMar>
          </w:tcPr>
          <w:p w14:paraId="45429AD1" w14:textId="77777777" w:rsidR="00492D84" w:rsidRDefault="00000000">
            <w:pPr>
              <w:spacing w:line="276" w:lineRule="auto"/>
              <w:jc w:val="center"/>
            </w:pPr>
            <w:r>
              <w:t>+</w:t>
            </w:r>
          </w:p>
        </w:tc>
        <w:tc>
          <w:tcPr>
            <w:tcW w:w="1185" w:type="dxa"/>
            <w:tcBorders>
              <w:bottom w:val="single" w:sz="8" w:space="0" w:color="000000"/>
              <w:right w:val="single" w:sz="8" w:space="0" w:color="000000"/>
            </w:tcBorders>
            <w:tcMar>
              <w:top w:w="0" w:type="dxa"/>
              <w:left w:w="100" w:type="dxa"/>
              <w:bottom w:w="0" w:type="dxa"/>
              <w:right w:w="100" w:type="dxa"/>
            </w:tcMar>
          </w:tcPr>
          <w:p w14:paraId="273A0C15" w14:textId="77777777" w:rsidR="00492D84" w:rsidRDefault="00492D84">
            <w:pPr>
              <w:spacing w:line="276" w:lineRule="auto"/>
              <w:jc w:val="center"/>
            </w:pPr>
          </w:p>
        </w:tc>
        <w:tc>
          <w:tcPr>
            <w:tcW w:w="1185" w:type="dxa"/>
            <w:tcBorders>
              <w:bottom w:val="single" w:sz="8" w:space="0" w:color="000000"/>
              <w:right w:val="single" w:sz="8" w:space="0" w:color="000000"/>
            </w:tcBorders>
            <w:tcMar>
              <w:top w:w="0" w:type="dxa"/>
              <w:left w:w="100" w:type="dxa"/>
              <w:bottom w:w="0" w:type="dxa"/>
              <w:right w:w="100" w:type="dxa"/>
            </w:tcMar>
          </w:tcPr>
          <w:p w14:paraId="78EE5865" w14:textId="77777777" w:rsidR="00492D84" w:rsidRDefault="00492D84">
            <w:pPr>
              <w:spacing w:line="276" w:lineRule="auto"/>
              <w:jc w:val="center"/>
            </w:pPr>
          </w:p>
        </w:tc>
      </w:tr>
      <w:tr w:rsidR="00492D84" w14:paraId="1B118801" w14:textId="77777777">
        <w:trPr>
          <w:trHeight w:val="480"/>
        </w:trPr>
        <w:tc>
          <w:tcPr>
            <w:tcW w:w="3180" w:type="dxa"/>
            <w:tcBorders>
              <w:left w:val="single" w:sz="8" w:space="0" w:color="000000"/>
              <w:bottom w:val="single" w:sz="8" w:space="0" w:color="000000"/>
              <w:right w:val="single" w:sz="8" w:space="0" w:color="000000"/>
            </w:tcBorders>
            <w:tcMar>
              <w:top w:w="0" w:type="dxa"/>
              <w:left w:w="100" w:type="dxa"/>
              <w:bottom w:w="0" w:type="dxa"/>
              <w:right w:w="100" w:type="dxa"/>
            </w:tcMar>
          </w:tcPr>
          <w:p w14:paraId="2FC300A7" w14:textId="77777777" w:rsidR="00492D84" w:rsidRDefault="00000000">
            <w:pPr>
              <w:spacing w:line="276" w:lineRule="auto"/>
            </w:pPr>
            <w:r>
              <w:t>Анализ данных современных экспериментов в физике частиц</w:t>
            </w:r>
          </w:p>
        </w:tc>
        <w:tc>
          <w:tcPr>
            <w:tcW w:w="1185" w:type="dxa"/>
            <w:tcBorders>
              <w:bottom w:val="single" w:sz="8" w:space="0" w:color="000000"/>
              <w:right w:val="single" w:sz="8" w:space="0" w:color="000000"/>
            </w:tcBorders>
            <w:tcMar>
              <w:top w:w="0" w:type="dxa"/>
              <w:left w:w="100" w:type="dxa"/>
              <w:bottom w:w="0" w:type="dxa"/>
              <w:right w:w="100" w:type="dxa"/>
            </w:tcMar>
          </w:tcPr>
          <w:p w14:paraId="66FCCC80" w14:textId="77777777" w:rsidR="00492D84" w:rsidRDefault="00000000">
            <w:pPr>
              <w:spacing w:line="276" w:lineRule="auto"/>
              <w:jc w:val="center"/>
            </w:pPr>
            <w:r>
              <w:t>+</w:t>
            </w:r>
          </w:p>
        </w:tc>
        <w:tc>
          <w:tcPr>
            <w:tcW w:w="1185" w:type="dxa"/>
            <w:tcBorders>
              <w:bottom w:val="single" w:sz="8" w:space="0" w:color="000000"/>
              <w:right w:val="single" w:sz="8" w:space="0" w:color="000000"/>
            </w:tcBorders>
            <w:tcMar>
              <w:top w:w="0" w:type="dxa"/>
              <w:left w:w="100" w:type="dxa"/>
              <w:bottom w:w="0" w:type="dxa"/>
              <w:right w:w="100" w:type="dxa"/>
            </w:tcMar>
          </w:tcPr>
          <w:p w14:paraId="0B3E2F6F" w14:textId="77777777" w:rsidR="00492D84" w:rsidRDefault="00492D84">
            <w:pPr>
              <w:spacing w:line="276" w:lineRule="auto"/>
              <w:jc w:val="center"/>
            </w:pPr>
          </w:p>
        </w:tc>
        <w:tc>
          <w:tcPr>
            <w:tcW w:w="1185" w:type="dxa"/>
            <w:tcBorders>
              <w:bottom w:val="single" w:sz="8" w:space="0" w:color="000000"/>
              <w:right w:val="single" w:sz="8" w:space="0" w:color="000000"/>
            </w:tcBorders>
            <w:tcMar>
              <w:top w:w="0" w:type="dxa"/>
              <w:left w:w="100" w:type="dxa"/>
              <w:bottom w:w="0" w:type="dxa"/>
              <w:right w:w="100" w:type="dxa"/>
            </w:tcMar>
          </w:tcPr>
          <w:p w14:paraId="6BAE5C22" w14:textId="77777777" w:rsidR="00492D84" w:rsidRDefault="00000000">
            <w:pPr>
              <w:spacing w:line="276" w:lineRule="auto"/>
              <w:jc w:val="center"/>
            </w:pPr>
            <w:r>
              <w:t>+</w:t>
            </w:r>
          </w:p>
        </w:tc>
      </w:tr>
      <w:tr w:rsidR="00492D84" w14:paraId="7970E875" w14:textId="77777777">
        <w:trPr>
          <w:trHeight w:val="480"/>
        </w:trPr>
        <w:tc>
          <w:tcPr>
            <w:tcW w:w="3180" w:type="dxa"/>
            <w:tcBorders>
              <w:left w:val="single" w:sz="8" w:space="0" w:color="000000"/>
              <w:bottom w:val="single" w:sz="8" w:space="0" w:color="000000"/>
              <w:right w:val="single" w:sz="8" w:space="0" w:color="000000"/>
            </w:tcBorders>
            <w:tcMar>
              <w:top w:w="0" w:type="dxa"/>
              <w:left w:w="100" w:type="dxa"/>
              <w:bottom w:w="0" w:type="dxa"/>
              <w:right w:w="100" w:type="dxa"/>
            </w:tcMar>
          </w:tcPr>
          <w:p w14:paraId="0A9B4763" w14:textId="77777777" w:rsidR="00492D84" w:rsidRDefault="00000000">
            <w:pPr>
              <w:spacing w:line="276" w:lineRule="auto"/>
            </w:pPr>
            <w:r>
              <w:lastRenderedPageBreak/>
              <w:t>Основные методы квантовой теории поля</w:t>
            </w:r>
          </w:p>
        </w:tc>
        <w:tc>
          <w:tcPr>
            <w:tcW w:w="1185" w:type="dxa"/>
            <w:tcBorders>
              <w:bottom w:val="single" w:sz="8" w:space="0" w:color="000000"/>
              <w:right w:val="single" w:sz="8" w:space="0" w:color="000000"/>
            </w:tcBorders>
            <w:tcMar>
              <w:top w:w="0" w:type="dxa"/>
              <w:left w:w="100" w:type="dxa"/>
              <w:bottom w:w="0" w:type="dxa"/>
              <w:right w:w="100" w:type="dxa"/>
            </w:tcMar>
          </w:tcPr>
          <w:p w14:paraId="020E5D36" w14:textId="77777777" w:rsidR="00492D84" w:rsidRDefault="00000000">
            <w:pPr>
              <w:spacing w:line="276" w:lineRule="auto"/>
              <w:jc w:val="center"/>
            </w:pPr>
            <w:r>
              <w:t>+</w:t>
            </w:r>
          </w:p>
        </w:tc>
        <w:tc>
          <w:tcPr>
            <w:tcW w:w="1185" w:type="dxa"/>
            <w:tcBorders>
              <w:bottom w:val="single" w:sz="8" w:space="0" w:color="000000"/>
              <w:right w:val="single" w:sz="8" w:space="0" w:color="000000"/>
            </w:tcBorders>
            <w:tcMar>
              <w:top w:w="0" w:type="dxa"/>
              <w:left w:w="100" w:type="dxa"/>
              <w:bottom w:w="0" w:type="dxa"/>
              <w:right w:w="100" w:type="dxa"/>
            </w:tcMar>
          </w:tcPr>
          <w:p w14:paraId="7C1A9597" w14:textId="77777777" w:rsidR="00492D84" w:rsidRDefault="00492D84">
            <w:pPr>
              <w:spacing w:line="276" w:lineRule="auto"/>
              <w:jc w:val="center"/>
            </w:pPr>
          </w:p>
        </w:tc>
        <w:tc>
          <w:tcPr>
            <w:tcW w:w="1185" w:type="dxa"/>
            <w:tcBorders>
              <w:bottom w:val="single" w:sz="8" w:space="0" w:color="000000"/>
              <w:right w:val="single" w:sz="8" w:space="0" w:color="000000"/>
            </w:tcBorders>
            <w:tcMar>
              <w:top w:w="0" w:type="dxa"/>
              <w:left w:w="100" w:type="dxa"/>
              <w:bottom w:w="0" w:type="dxa"/>
              <w:right w:w="100" w:type="dxa"/>
            </w:tcMar>
          </w:tcPr>
          <w:p w14:paraId="22E9ABCF" w14:textId="77777777" w:rsidR="00492D84" w:rsidRDefault="00000000">
            <w:pPr>
              <w:spacing w:line="276" w:lineRule="auto"/>
              <w:jc w:val="center"/>
            </w:pPr>
            <w:r>
              <w:t>+</w:t>
            </w:r>
          </w:p>
        </w:tc>
      </w:tr>
      <w:tr w:rsidR="00492D84" w14:paraId="758DA118" w14:textId="77777777">
        <w:trPr>
          <w:trHeight w:val="480"/>
        </w:trPr>
        <w:tc>
          <w:tcPr>
            <w:tcW w:w="3180" w:type="dxa"/>
            <w:tcBorders>
              <w:left w:val="single" w:sz="8" w:space="0" w:color="000000"/>
              <w:bottom w:val="single" w:sz="8" w:space="0" w:color="000000"/>
              <w:right w:val="single" w:sz="8" w:space="0" w:color="000000"/>
            </w:tcBorders>
            <w:tcMar>
              <w:top w:w="0" w:type="dxa"/>
              <w:left w:w="100" w:type="dxa"/>
              <w:bottom w:w="0" w:type="dxa"/>
              <w:right w:w="100" w:type="dxa"/>
            </w:tcMar>
          </w:tcPr>
          <w:p w14:paraId="7B92BC8C" w14:textId="77777777" w:rsidR="00492D84" w:rsidRDefault="00000000">
            <w:pPr>
              <w:spacing w:line="276" w:lineRule="auto"/>
              <w:ind w:left="20"/>
            </w:pPr>
            <w:r>
              <w:t>Физика взаимодействия ядер с ядрами</w:t>
            </w:r>
          </w:p>
        </w:tc>
        <w:tc>
          <w:tcPr>
            <w:tcW w:w="1185" w:type="dxa"/>
            <w:tcBorders>
              <w:bottom w:val="single" w:sz="8" w:space="0" w:color="000000"/>
              <w:right w:val="single" w:sz="8" w:space="0" w:color="000000"/>
            </w:tcBorders>
            <w:tcMar>
              <w:top w:w="0" w:type="dxa"/>
              <w:left w:w="100" w:type="dxa"/>
              <w:bottom w:w="0" w:type="dxa"/>
              <w:right w:w="100" w:type="dxa"/>
            </w:tcMar>
          </w:tcPr>
          <w:p w14:paraId="47584437" w14:textId="77777777" w:rsidR="00492D84" w:rsidRDefault="00000000">
            <w:pPr>
              <w:spacing w:line="276" w:lineRule="auto"/>
              <w:ind w:left="20"/>
              <w:jc w:val="center"/>
            </w:pPr>
            <w:r>
              <w:t>+</w:t>
            </w:r>
          </w:p>
        </w:tc>
        <w:tc>
          <w:tcPr>
            <w:tcW w:w="1185" w:type="dxa"/>
            <w:tcBorders>
              <w:bottom w:val="single" w:sz="8" w:space="0" w:color="000000"/>
              <w:right w:val="single" w:sz="8" w:space="0" w:color="000000"/>
            </w:tcBorders>
            <w:tcMar>
              <w:top w:w="0" w:type="dxa"/>
              <w:left w:w="100" w:type="dxa"/>
              <w:bottom w:w="0" w:type="dxa"/>
              <w:right w:w="100" w:type="dxa"/>
            </w:tcMar>
          </w:tcPr>
          <w:p w14:paraId="203DC77A" w14:textId="77777777" w:rsidR="00492D84" w:rsidRDefault="00000000">
            <w:pPr>
              <w:spacing w:line="276" w:lineRule="auto"/>
              <w:ind w:left="20"/>
              <w:jc w:val="center"/>
            </w:pPr>
            <w:r>
              <w:t>+</w:t>
            </w:r>
          </w:p>
        </w:tc>
        <w:tc>
          <w:tcPr>
            <w:tcW w:w="1185" w:type="dxa"/>
            <w:tcBorders>
              <w:bottom w:val="single" w:sz="8" w:space="0" w:color="000000"/>
              <w:right w:val="single" w:sz="8" w:space="0" w:color="000000"/>
            </w:tcBorders>
            <w:tcMar>
              <w:top w:w="0" w:type="dxa"/>
              <w:left w:w="100" w:type="dxa"/>
              <w:bottom w:w="0" w:type="dxa"/>
              <w:right w:w="100" w:type="dxa"/>
            </w:tcMar>
          </w:tcPr>
          <w:p w14:paraId="7D1A5075" w14:textId="77777777" w:rsidR="00492D84" w:rsidRDefault="00492D84">
            <w:pPr>
              <w:spacing w:line="276" w:lineRule="auto"/>
              <w:ind w:left="20"/>
              <w:jc w:val="center"/>
            </w:pPr>
          </w:p>
        </w:tc>
      </w:tr>
      <w:tr w:rsidR="00492D84" w14:paraId="2447ADBE" w14:textId="77777777">
        <w:trPr>
          <w:trHeight w:val="480"/>
        </w:trPr>
        <w:tc>
          <w:tcPr>
            <w:tcW w:w="3180" w:type="dxa"/>
            <w:tcBorders>
              <w:left w:val="single" w:sz="8" w:space="0" w:color="000000"/>
              <w:bottom w:val="single" w:sz="8" w:space="0" w:color="000000"/>
              <w:right w:val="single" w:sz="8" w:space="0" w:color="000000"/>
            </w:tcBorders>
            <w:tcMar>
              <w:top w:w="0" w:type="dxa"/>
              <w:left w:w="100" w:type="dxa"/>
              <w:bottom w:w="0" w:type="dxa"/>
              <w:right w:w="100" w:type="dxa"/>
            </w:tcMar>
          </w:tcPr>
          <w:p w14:paraId="556A1B04" w14:textId="77777777" w:rsidR="00492D84" w:rsidRDefault="00000000">
            <w:pPr>
              <w:spacing w:line="276" w:lineRule="auto"/>
              <w:ind w:left="20"/>
            </w:pPr>
            <w:r>
              <w:t>Обработка экспериментальных данных</w:t>
            </w:r>
          </w:p>
        </w:tc>
        <w:tc>
          <w:tcPr>
            <w:tcW w:w="1185" w:type="dxa"/>
            <w:tcBorders>
              <w:bottom w:val="single" w:sz="8" w:space="0" w:color="000000"/>
              <w:right w:val="single" w:sz="8" w:space="0" w:color="000000"/>
            </w:tcBorders>
            <w:tcMar>
              <w:top w:w="0" w:type="dxa"/>
              <w:left w:w="100" w:type="dxa"/>
              <w:bottom w:w="0" w:type="dxa"/>
              <w:right w:w="100" w:type="dxa"/>
            </w:tcMar>
          </w:tcPr>
          <w:p w14:paraId="629B47AF" w14:textId="77777777" w:rsidR="00492D84" w:rsidRDefault="00492D84">
            <w:pPr>
              <w:spacing w:line="276" w:lineRule="auto"/>
              <w:ind w:left="20"/>
              <w:jc w:val="center"/>
            </w:pPr>
          </w:p>
        </w:tc>
        <w:tc>
          <w:tcPr>
            <w:tcW w:w="1185" w:type="dxa"/>
            <w:tcBorders>
              <w:bottom w:val="single" w:sz="8" w:space="0" w:color="000000"/>
              <w:right w:val="single" w:sz="8" w:space="0" w:color="000000"/>
            </w:tcBorders>
            <w:tcMar>
              <w:top w:w="0" w:type="dxa"/>
              <w:left w:w="100" w:type="dxa"/>
              <w:bottom w:w="0" w:type="dxa"/>
              <w:right w:w="100" w:type="dxa"/>
            </w:tcMar>
          </w:tcPr>
          <w:p w14:paraId="7A19FF9A" w14:textId="77777777" w:rsidR="00492D84" w:rsidRDefault="00000000">
            <w:pPr>
              <w:spacing w:line="276" w:lineRule="auto"/>
              <w:ind w:left="20"/>
              <w:jc w:val="center"/>
            </w:pPr>
            <w:r>
              <w:t xml:space="preserve"> </w:t>
            </w:r>
          </w:p>
        </w:tc>
        <w:tc>
          <w:tcPr>
            <w:tcW w:w="1185" w:type="dxa"/>
            <w:tcBorders>
              <w:bottom w:val="single" w:sz="8" w:space="0" w:color="000000"/>
              <w:right w:val="single" w:sz="8" w:space="0" w:color="000000"/>
            </w:tcBorders>
            <w:tcMar>
              <w:top w:w="0" w:type="dxa"/>
              <w:left w:w="100" w:type="dxa"/>
              <w:bottom w:w="0" w:type="dxa"/>
              <w:right w:w="100" w:type="dxa"/>
            </w:tcMar>
          </w:tcPr>
          <w:p w14:paraId="526FC0E3" w14:textId="77777777" w:rsidR="00492D84" w:rsidRDefault="00000000">
            <w:pPr>
              <w:spacing w:line="276" w:lineRule="auto"/>
              <w:ind w:left="20"/>
              <w:jc w:val="center"/>
            </w:pPr>
            <w:r>
              <w:t>+</w:t>
            </w:r>
          </w:p>
        </w:tc>
      </w:tr>
      <w:tr w:rsidR="00492D84" w14:paraId="237F0BD6" w14:textId="77777777">
        <w:trPr>
          <w:trHeight w:val="480"/>
        </w:trPr>
        <w:tc>
          <w:tcPr>
            <w:tcW w:w="3180" w:type="dxa"/>
            <w:tcBorders>
              <w:left w:val="single" w:sz="8" w:space="0" w:color="000000"/>
              <w:bottom w:val="single" w:sz="8" w:space="0" w:color="000000"/>
              <w:right w:val="single" w:sz="8" w:space="0" w:color="000000"/>
            </w:tcBorders>
            <w:tcMar>
              <w:top w:w="0" w:type="dxa"/>
              <w:left w:w="100" w:type="dxa"/>
              <w:bottom w:w="0" w:type="dxa"/>
              <w:right w:w="100" w:type="dxa"/>
            </w:tcMar>
          </w:tcPr>
          <w:p w14:paraId="6CE10D5D" w14:textId="77777777" w:rsidR="00492D84" w:rsidRDefault="00000000">
            <w:pPr>
              <w:spacing w:line="276" w:lineRule="auto"/>
              <w:ind w:left="20"/>
            </w:pPr>
            <w:r>
              <w:t>Источники нейтронных пучков</w:t>
            </w:r>
          </w:p>
        </w:tc>
        <w:tc>
          <w:tcPr>
            <w:tcW w:w="1185" w:type="dxa"/>
            <w:tcBorders>
              <w:bottom w:val="single" w:sz="8" w:space="0" w:color="000000"/>
              <w:right w:val="single" w:sz="8" w:space="0" w:color="000000"/>
            </w:tcBorders>
            <w:tcMar>
              <w:top w:w="0" w:type="dxa"/>
              <w:left w:w="100" w:type="dxa"/>
              <w:bottom w:w="0" w:type="dxa"/>
              <w:right w:w="100" w:type="dxa"/>
            </w:tcMar>
          </w:tcPr>
          <w:p w14:paraId="10CAA399" w14:textId="77777777" w:rsidR="00492D84" w:rsidRDefault="00000000">
            <w:pPr>
              <w:spacing w:line="276" w:lineRule="auto"/>
              <w:ind w:left="20"/>
              <w:jc w:val="center"/>
            </w:pPr>
            <w:r>
              <w:t>+</w:t>
            </w:r>
          </w:p>
        </w:tc>
        <w:tc>
          <w:tcPr>
            <w:tcW w:w="1185" w:type="dxa"/>
            <w:tcBorders>
              <w:bottom w:val="single" w:sz="8" w:space="0" w:color="000000"/>
              <w:right w:val="single" w:sz="8" w:space="0" w:color="000000"/>
            </w:tcBorders>
            <w:tcMar>
              <w:top w:w="0" w:type="dxa"/>
              <w:left w:w="100" w:type="dxa"/>
              <w:bottom w:w="0" w:type="dxa"/>
              <w:right w:w="100" w:type="dxa"/>
            </w:tcMar>
          </w:tcPr>
          <w:p w14:paraId="48F2CCF8" w14:textId="77777777" w:rsidR="00492D84" w:rsidRDefault="00000000">
            <w:pPr>
              <w:spacing w:line="276" w:lineRule="auto"/>
              <w:ind w:left="20"/>
              <w:jc w:val="center"/>
            </w:pPr>
            <w:r>
              <w:t xml:space="preserve"> </w:t>
            </w:r>
          </w:p>
        </w:tc>
        <w:tc>
          <w:tcPr>
            <w:tcW w:w="1185" w:type="dxa"/>
            <w:tcBorders>
              <w:bottom w:val="single" w:sz="8" w:space="0" w:color="000000"/>
              <w:right w:val="single" w:sz="8" w:space="0" w:color="000000"/>
            </w:tcBorders>
            <w:tcMar>
              <w:top w:w="0" w:type="dxa"/>
              <w:left w:w="100" w:type="dxa"/>
              <w:bottom w:w="0" w:type="dxa"/>
              <w:right w:w="100" w:type="dxa"/>
            </w:tcMar>
          </w:tcPr>
          <w:p w14:paraId="25AE1C43" w14:textId="77777777" w:rsidR="00492D84" w:rsidRDefault="00492D84">
            <w:pPr>
              <w:spacing w:line="276" w:lineRule="auto"/>
              <w:jc w:val="center"/>
            </w:pPr>
          </w:p>
        </w:tc>
      </w:tr>
      <w:tr w:rsidR="00492D84" w14:paraId="4FF88F04" w14:textId="77777777">
        <w:trPr>
          <w:trHeight w:val="480"/>
        </w:trPr>
        <w:tc>
          <w:tcPr>
            <w:tcW w:w="3180" w:type="dxa"/>
            <w:tcBorders>
              <w:left w:val="single" w:sz="8" w:space="0" w:color="000000"/>
              <w:bottom w:val="single" w:sz="8" w:space="0" w:color="000000"/>
              <w:right w:val="single" w:sz="8" w:space="0" w:color="000000"/>
            </w:tcBorders>
            <w:tcMar>
              <w:top w:w="0" w:type="dxa"/>
              <w:left w:w="100" w:type="dxa"/>
              <w:bottom w:w="0" w:type="dxa"/>
              <w:right w:w="100" w:type="dxa"/>
            </w:tcMar>
          </w:tcPr>
          <w:p w14:paraId="5BF5CDE2" w14:textId="77777777" w:rsidR="00492D84" w:rsidRDefault="00000000">
            <w:pPr>
              <w:spacing w:line="276" w:lineRule="auto"/>
            </w:pPr>
            <w:r>
              <w:t>Дополнительные главы физики высоких энергий</w:t>
            </w:r>
          </w:p>
        </w:tc>
        <w:tc>
          <w:tcPr>
            <w:tcW w:w="1185" w:type="dxa"/>
            <w:tcBorders>
              <w:bottom w:val="single" w:sz="8" w:space="0" w:color="000000"/>
              <w:right w:val="single" w:sz="8" w:space="0" w:color="000000"/>
            </w:tcBorders>
            <w:tcMar>
              <w:top w:w="0" w:type="dxa"/>
              <w:left w:w="100" w:type="dxa"/>
              <w:bottom w:w="0" w:type="dxa"/>
              <w:right w:w="100" w:type="dxa"/>
            </w:tcMar>
          </w:tcPr>
          <w:p w14:paraId="7FE83954" w14:textId="77777777" w:rsidR="00492D84" w:rsidRDefault="00492D84">
            <w:pPr>
              <w:spacing w:line="276" w:lineRule="auto"/>
              <w:jc w:val="center"/>
            </w:pPr>
          </w:p>
        </w:tc>
        <w:tc>
          <w:tcPr>
            <w:tcW w:w="1185" w:type="dxa"/>
            <w:tcBorders>
              <w:bottom w:val="single" w:sz="8" w:space="0" w:color="000000"/>
              <w:right w:val="single" w:sz="8" w:space="0" w:color="000000"/>
            </w:tcBorders>
            <w:tcMar>
              <w:top w:w="0" w:type="dxa"/>
              <w:left w:w="100" w:type="dxa"/>
              <w:bottom w:w="0" w:type="dxa"/>
              <w:right w:w="100" w:type="dxa"/>
            </w:tcMar>
          </w:tcPr>
          <w:p w14:paraId="0AEC50BE" w14:textId="77777777" w:rsidR="00492D84" w:rsidRDefault="00000000">
            <w:pPr>
              <w:spacing w:line="276" w:lineRule="auto"/>
              <w:jc w:val="center"/>
            </w:pPr>
            <w:r>
              <w:t>+</w:t>
            </w:r>
          </w:p>
        </w:tc>
        <w:tc>
          <w:tcPr>
            <w:tcW w:w="1185" w:type="dxa"/>
            <w:tcBorders>
              <w:bottom w:val="single" w:sz="8" w:space="0" w:color="000000"/>
              <w:right w:val="single" w:sz="8" w:space="0" w:color="000000"/>
            </w:tcBorders>
            <w:tcMar>
              <w:top w:w="0" w:type="dxa"/>
              <w:left w:w="100" w:type="dxa"/>
              <w:bottom w:w="0" w:type="dxa"/>
              <w:right w:w="100" w:type="dxa"/>
            </w:tcMar>
          </w:tcPr>
          <w:p w14:paraId="26E23ADA" w14:textId="77777777" w:rsidR="00492D84" w:rsidRDefault="00492D84">
            <w:pPr>
              <w:spacing w:line="276" w:lineRule="auto"/>
              <w:jc w:val="center"/>
            </w:pPr>
          </w:p>
        </w:tc>
      </w:tr>
      <w:tr w:rsidR="00492D84" w14:paraId="23CD4D38" w14:textId="77777777">
        <w:trPr>
          <w:trHeight w:val="480"/>
        </w:trPr>
        <w:tc>
          <w:tcPr>
            <w:tcW w:w="3180" w:type="dxa"/>
            <w:tcBorders>
              <w:left w:val="single" w:sz="8" w:space="0" w:color="000000"/>
              <w:bottom w:val="single" w:sz="8" w:space="0" w:color="000000"/>
              <w:right w:val="single" w:sz="8" w:space="0" w:color="000000"/>
            </w:tcBorders>
            <w:tcMar>
              <w:top w:w="0" w:type="dxa"/>
              <w:left w:w="100" w:type="dxa"/>
              <w:bottom w:w="0" w:type="dxa"/>
              <w:right w:w="100" w:type="dxa"/>
            </w:tcMar>
          </w:tcPr>
          <w:p w14:paraId="0D9373C8" w14:textId="77777777" w:rsidR="00492D84" w:rsidRDefault="00000000">
            <w:pPr>
              <w:spacing w:line="276" w:lineRule="auto"/>
            </w:pPr>
            <w:r>
              <w:t>Техника обработки данных в физике высоких энергий</w:t>
            </w:r>
          </w:p>
        </w:tc>
        <w:tc>
          <w:tcPr>
            <w:tcW w:w="1185" w:type="dxa"/>
            <w:tcBorders>
              <w:bottom w:val="single" w:sz="8" w:space="0" w:color="000000"/>
              <w:right w:val="single" w:sz="8" w:space="0" w:color="000000"/>
            </w:tcBorders>
            <w:tcMar>
              <w:top w:w="0" w:type="dxa"/>
              <w:left w:w="100" w:type="dxa"/>
              <w:bottom w:w="0" w:type="dxa"/>
              <w:right w:w="100" w:type="dxa"/>
            </w:tcMar>
          </w:tcPr>
          <w:p w14:paraId="6CCD85A3" w14:textId="77777777" w:rsidR="00492D84" w:rsidRDefault="00492D84">
            <w:pPr>
              <w:spacing w:line="276" w:lineRule="auto"/>
              <w:jc w:val="center"/>
            </w:pPr>
          </w:p>
        </w:tc>
        <w:tc>
          <w:tcPr>
            <w:tcW w:w="1185" w:type="dxa"/>
            <w:tcBorders>
              <w:bottom w:val="single" w:sz="8" w:space="0" w:color="000000"/>
              <w:right w:val="single" w:sz="8" w:space="0" w:color="000000"/>
            </w:tcBorders>
            <w:tcMar>
              <w:top w:w="0" w:type="dxa"/>
              <w:left w:w="100" w:type="dxa"/>
              <w:bottom w:w="0" w:type="dxa"/>
              <w:right w:w="100" w:type="dxa"/>
            </w:tcMar>
          </w:tcPr>
          <w:p w14:paraId="238CB115" w14:textId="77777777" w:rsidR="00492D84" w:rsidRDefault="00000000">
            <w:pPr>
              <w:spacing w:line="276" w:lineRule="auto"/>
              <w:jc w:val="center"/>
            </w:pPr>
            <w:r>
              <w:t>+</w:t>
            </w:r>
          </w:p>
        </w:tc>
        <w:tc>
          <w:tcPr>
            <w:tcW w:w="1185" w:type="dxa"/>
            <w:tcBorders>
              <w:bottom w:val="single" w:sz="8" w:space="0" w:color="000000"/>
              <w:right w:val="single" w:sz="8" w:space="0" w:color="000000"/>
            </w:tcBorders>
            <w:tcMar>
              <w:top w:w="0" w:type="dxa"/>
              <w:left w:w="100" w:type="dxa"/>
              <w:bottom w:w="0" w:type="dxa"/>
              <w:right w:w="100" w:type="dxa"/>
            </w:tcMar>
          </w:tcPr>
          <w:p w14:paraId="677237A3" w14:textId="77777777" w:rsidR="00492D84" w:rsidRDefault="00492D84">
            <w:pPr>
              <w:spacing w:line="276" w:lineRule="auto"/>
              <w:jc w:val="center"/>
            </w:pPr>
          </w:p>
        </w:tc>
      </w:tr>
      <w:tr w:rsidR="00492D84" w14:paraId="55ED5506" w14:textId="77777777">
        <w:trPr>
          <w:trHeight w:val="480"/>
        </w:trPr>
        <w:tc>
          <w:tcPr>
            <w:tcW w:w="3180" w:type="dxa"/>
            <w:tcBorders>
              <w:left w:val="single" w:sz="8" w:space="0" w:color="000000"/>
              <w:bottom w:val="single" w:sz="8" w:space="0" w:color="000000"/>
              <w:right w:val="single" w:sz="8" w:space="0" w:color="000000"/>
            </w:tcBorders>
            <w:tcMar>
              <w:top w:w="0" w:type="dxa"/>
              <w:left w:w="100" w:type="dxa"/>
              <w:bottom w:w="0" w:type="dxa"/>
              <w:right w:w="100" w:type="dxa"/>
            </w:tcMar>
          </w:tcPr>
          <w:p w14:paraId="1618317E" w14:textId="77777777" w:rsidR="00492D84" w:rsidRDefault="00000000">
            <w:pPr>
              <w:spacing w:line="276" w:lineRule="auto"/>
            </w:pPr>
            <w:r>
              <w:t>Прецизионные расчеты в физике высоких энергий</w:t>
            </w:r>
          </w:p>
        </w:tc>
        <w:tc>
          <w:tcPr>
            <w:tcW w:w="1185" w:type="dxa"/>
            <w:tcBorders>
              <w:bottom w:val="single" w:sz="8" w:space="0" w:color="000000"/>
              <w:right w:val="single" w:sz="8" w:space="0" w:color="000000"/>
            </w:tcBorders>
            <w:tcMar>
              <w:top w:w="0" w:type="dxa"/>
              <w:left w:w="100" w:type="dxa"/>
              <w:bottom w:w="0" w:type="dxa"/>
              <w:right w:w="100" w:type="dxa"/>
            </w:tcMar>
          </w:tcPr>
          <w:p w14:paraId="392F6193" w14:textId="77777777" w:rsidR="00492D84" w:rsidRDefault="00492D84">
            <w:pPr>
              <w:spacing w:line="276" w:lineRule="auto"/>
              <w:jc w:val="center"/>
            </w:pPr>
          </w:p>
        </w:tc>
        <w:tc>
          <w:tcPr>
            <w:tcW w:w="1185" w:type="dxa"/>
            <w:tcBorders>
              <w:bottom w:val="single" w:sz="8" w:space="0" w:color="000000"/>
              <w:right w:val="single" w:sz="8" w:space="0" w:color="000000"/>
            </w:tcBorders>
            <w:tcMar>
              <w:top w:w="0" w:type="dxa"/>
              <w:left w:w="100" w:type="dxa"/>
              <w:bottom w:w="0" w:type="dxa"/>
              <w:right w:w="100" w:type="dxa"/>
            </w:tcMar>
          </w:tcPr>
          <w:p w14:paraId="69BF2415" w14:textId="77777777" w:rsidR="00492D84" w:rsidRDefault="00000000">
            <w:pPr>
              <w:spacing w:line="276" w:lineRule="auto"/>
              <w:jc w:val="center"/>
            </w:pPr>
            <w:r>
              <w:t>+</w:t>
            </w:r>
          </w:p>
        </w:tc>
        <w:tc>
          <w:tcPr>
            <w:tcW w:w="1185" w:type="dxa"/>
            <w:tcBorders>
              <w:bottom w:val="single" w:sz="8" w:space="0" w:color="000000"/>
              <w:right w:val="single" w:sz="8" w:space="0" w:color="000000"/>
            </w:tcBorders>
            <w:tcMar>
              <w:top w:w="0" w:type="dxa"/>
              <w:left w:w="100" w:type="dxa"/>
              <w:bottom w:w="0" w:type="dxa"/>
              <w:right w:w="100" w:type="dxa"/>
            </w:tcMar>
          </w:tcPr>
          <w:p w14:paraId="64D8381B" w14:textId="77777777" w:rsidR="00492D84" w:rsidRDefault="00492D84">
            <w:pPr>
              <w:spacing w:line="276" w:lineRule="auto"/>
              <w:jc w:val="center"/>
            </w:pPr>
          </w:p>
        </w:tc>
      </w:tr>
      <w:tr w:rsidR="00492D84" w14:paraId="6CB97A91" w14:textId="77777777">
        <w:trPr>
          <w:trHeight w:val="480"/>
        </w:trPr>
        <w:tc>
          <w:tcPr>
            <w:tcW w:w="3180" w:type="dxa"/>
            <w:tcBorders>
              <w:left w:val="single" w:sz="8" w:space="0" w:color="000000"/>
              <w:bottom w:val="single" w:sz="8" w:space="0" w:color="000000"/>
              <w:right w:val="single" w:sz="8" w:space="0" w:color="000000"/>
            </w:tcBorders>
            <w:tcMar>
              <w:top w:w="0" w:type="dxa"/>
              <w:left w:w="100" w:type="dxa"/>
              <w:bottom w:w="0" w:type="dxa"/>
              <w:right w:w="100" w:type="dxa"/>
            </w:tcMar>
          </w:tcPr>
          <w:p w14:paraId="0CE3B2A1" w14:textId="77777777" w:rsidR="00492D84" w:rsidRDefault="00000000">
            <w:pPr>
              <w:spacing w:line="276" w:lineRule="auto"/>
              <w:ind w:left="20"/>
            </w:pPr>
            <w:r>
              <w:t xml:space="preserve">Нейтронная ядерная физика </w:t>
            </w:r>
          </w:p>
        </w:tc>
        <w:tc>
          <w:tcPr>
            <w:tcW w:w="1185" w:type="dxa"/>
            <w:tcBorders>
              <w:bottom w:val="single" w:sz="8" w:space="0" w:color="000000"/>
              <w:right w:val="single" w:sz="8" w:space="0" w:color="000000"/>
            </w:tcBorders>
            <w:tcMar>
              <w:top w:w="0" w:type="dxa"/>
              <w:left w:w="100" w:type="dxa"/>
              <w:bottom w:w="0" w:type="dxa"/>
              <w:right w:w="100" w:type="dxa"/>
            </w:tcMar>
          </w:tcPr>
          <w:p w14:paraId="16489019" w14:textId="77777777" w:rsidR="00492D84" w:rsidRDefault="00492D84">
            <w:pPr>
              <w:spacing w:line="276" w:lineRule="auto"/>
              <w:ind w:left="20"/>
              <w:jc w:val="center"/>
            </w:pPr>
          </w:p>
        </w:tc>
        <w:tc>
          <w:tcPr>
            <w:tcW w:w="1185" w:type="dxa"/>
            <w:tcBorders>
              <w:bottom w:val="single" w:sz="8" w:space="0" w:color="000000"/>
              <w:right w:val="single" w:sz="8" w:space="0" w:color="000000"/>
            </w:tcBorders>
            <w:tcMar>
              <w:top w:w="0" w:type="dxa"/>
              <w:left w:w="100" w:type="dxa"/>
              <w:bottom w:w="0" w:type="dxa"/>
              <w:right w:w="100" w:type="dxa"/>
            </w:tcMar>
          </w:tcPr>
          <w:p w14:paraId="78CCDF1A" w14:textId="77777777" w:rsidR="00492D84" w:rsidRDefault="00000000">
            <w:pPr>
              <w:spacing w:line="276" w:lineRule="auto"/>
              <w:ind w:left="20"/>
              <w:jc w:val="center"/>
            </w:pPr>
            <w:r>
              <w:t>+</w:t>
            </w:r>
          </w:p>
        </w:tc>
        <w:tc>
          <w:tcPr>
            <w:tcW w:w="1185" w:type="dxa"/>
            <w:tcBorders>
              <w:bottom w:val="single" w:sz="8" w:space="0" w:color="000000"/>
              <w:right w:val="single" w:sz="8" w:space="0" w:color="000000"/>
            </w:tcBorders>
            <w:tcMar>
              <w:top w:w="0" w:type="dxa"/>
              <w:left w:w="100" w:type="dxa"/>
              <w:bottom w:w="0" w:type="dxa"/>
              <w:right w:w="100" w:type="dxa"/>
            </w:tcMar>
          </w:tcPr>
          <w:p w14:paraId="6697E859" w14:textId="77777777" w:rsidR="00492D84" w:rsidRDefault="00492D84">
            <w:pPr>
              <w:spacing w:line="276" w:lineRule="auto"/>
              <w:ind w:left="20"/>
              <w:jc w:val="center"/>
              <w:rPr>
                <w:color w:val="FF0000"/>
              </w:rPr>
            </w:pPr>
          </w:p>
        </w:tc>
      </w:tr>
      <w:tr w:rsidR="00492D84" w14:paraId="2000E2BF" w14:textId="77777777">
        <w:trPr>
          <w:trHeight w:val="480"/>
        </w:trPr>
        <w:tc>
          <w:tcPr>
            <w:tcW w:w="3180"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229FFD85" w14:textId="77777777" w:rsidR="00492D84" w:rsidRDefault="00000000">
            <w:pPr>
              <w:spacing w:line="276" w:lineRule="auto"/>
              <w:ind w:left="20"/>
            </w:pPr>
            <w:r>
              <w:t>Применение синхротронного излучения в исследованиях строения вещества</w:t>
            </w:r>
          </w:p>
        </w:tc>
        <w:tc>
          <w:tcPr>
            <w:tcW w:w="1185" w:type="dxa"/>
            <w:tcBorders>
              <w:bottom w:val="single" w:sz="8" w:space="0" w:color="000000"/>
              <w:right w:val="single" w:sz="8" w:space="0" w:color="000000"/>
            </w:tcBorders>
            <w:tcMar>
              <w:top w:w="0" w:type="dxa"/>
              <w:left w:w="100" w:type="dxa"/>
              <w:bottom w:w="0" w:type="dxa"/>
              <w:right w:w="100" w:type="dxa"/>
            </w:tcMar>
          </w:tcPr>
          <w:p w14:paraId="6ECD9FEB" w14:textId="77777777" w:rsidR="00492D84" w:rsidRDefault="00000000">
            <w:pPr>
              <w:spacing w:line="276" w:lineRule="auto"/>
              <w:ind w:left="20"/>
              <w:jc w:val="center"/>
            </w:pPr>
            <w:r>
              <w:t>+</w:t>
            </w:r>
          </w:p>
        </w:tc>
        <w:tc>
          <w:tcPr>
            <w:tcW w:w="1185" w:type="dxa"/>
            <w:tcBorders>
              <w:bottom w:val="single" w:sz="8" w:space="0" w:color="000000"/>
              <w:right w:val="single" w:sz="8" w:space="0" w:color="000000"/>
            </w:tcBorders>
            <w:tcMar>
              <w:top w:w="0" w:type="dxa"/>
              <w:left w:w="100" w:type="dxa"/>
              <w:bottom w:w="0" w:type="dxa"/>
              <w:right w:w="100" w:type="dxa"/>
            </w:tcMar>
          </w:tcPr>
          <w:p w14:paraId="617CFAF2" w14:textId="77777777" w:rsidR="00492D84" w:rsidRDefault="00492D84">
            <w:pPr>
              <w:spacing w:line="276" w:lineRule="auto"/>
              <w:ind w:left="20"/>
              <w:jc w:val="center"/>
            </w:pPr>
          </w:p>
        </w:tc>
        <w:tc>
          <w:tcPr>
            <w:tcW w:w="1185" w:type="dxa"/>
            <w:tcBorders>
              <w:bottom w:val="single" w:sz="8" w:space="0" w:color="000000"/>
              <w:right w:val="single" w:sz="8" w:space="0" w:color="000000"/>
            </w:tcBorders>
            <w:tcMar>
              <w:top w:w="0" w:type="dxa"/>
              <w:left w:w="100" w:type="dxa"/>
              <w:bottom w:w="0" w:type="dxa"/>
              <w:right w:w="100" w:type="dxa"/>
            </w:tcMar>
          </w:tcPr>
          <w:p w14:paraId="12B40A6E" w14:textId="77777777" w:rsidR="00492D84" w:rsidRDefault="00492D84">
            <w:pPr>
              <w:spacing w:line="276" w:lineRule="auto"/>
              <w:jc w:val="center"/>
            </w:pPr>
          </w:p>
        </w:tc>
      </w:tr>
      <w:tr w:rsidR="00492D84" w14:paraId="36527915" w14:textId="77777777">
        <w:trPr>
          <w:trHeight w:val="480"/>
        </w:trPr>
        <w:tc>
          <w:tcPr>
            <w:tcW w:w="3180" w:type="dxa"/>
            <w:tcBorders>
              <w:left w:val="single" w:sz="8" w:space="0" w:color="000000"/>
              <w:bottom w:val="single" w:sz="8" w:space="0" w:color="000000"/>
              <w:right w:val="single" w:sz="8" w:space="0" w:color="000000"/>
            </w:tcBorders>
            <w:tcMar>
              <w:top w:w="0" w:type="dxa"/>
              <w:left w:w="100" w:type="dxa"/>
              <w:bottom w:w="0" w:type="dxa"/>
              <w:right w:w="100" w:type="dxa"/>
            </w:tcMar>
          </w:tcPr>
          <w:p w14:paraId="5D07897C" w14:textId="77777777" w:rsidR="00492D84" w:rsidRDefault="00000000">
            <w:pPr>
              <w:spacing w:line="276" w:lineRule="auto"/>
              <w:ind w:left="20"/>
            </w:pPr>
            <w:r>
              <w:t>Практикум «Исследовательские установки ЛНФ ОИЯИ»</w:t>
            </w:r>
          </w:p>
        </w:tc>
        <w:tc>
          <w:tcPr>
            <w:tcW w:w="1185" w:type="dxa"/>
            <w:tcBorders>
              <w:bottom w:val="single" w:sz="8" w:space="0" w:color="000000"/>
              <w:right w:val="single" w:sz="8" w:space="0" w:color="000000"/>
            </w:tcBorders>
            <w:tcMar>
              <w:top w:w="0" w:type="dxa"/>
              <w:left w:w="100" w:type="dxa"/>
              <w:bottom w:w="0" w:type="dxa"/>
              <w:right w:w="100" w:type="dxa"/>
            </w:tcMar>
          </w:tcPr>
          <w:p w14:paraId="05323A8F" w14:textId="77777777" w:rsidR="00492D84" w:rsidRDefault="00492D84">
            <w:pPr>
              <w:spacing w:line="276" w:lineRule="auto"/>
              <w:ind w:left="20"/>
              <w:jc w:val="center"/>
            </w:pPr>
          </w:p>
        </w:tc>
        <w:tc>
          <w:tcPr>
            <w:tcW w:w="1185" w:type="dxa"/>
            <w:tcBorders>
              <w:bottom w:val="single" w:sz="8" w:space="0" w:color="000000"/>
              <w:right w:val="single" w:sz="8" w:space="0" w:color="000000"/>
            </w:tcBorders>
            <w:tcMar>
              <w:top w:w="0" w:type="dxa"/>
              <w:left w:w="100" w:type="dxa"/>
              <w:bottom w:w="0" w:type="dxa"/>
              <w:right w:w="100" w:type="dxa"/>
            </w:tcMar>
          </w:tcPr>
          <w:p w14:paraId="72FD31A0" w14:textId="77777777" w:rsidR="00492D84" w:rsidRDefault="00000000">
            <w:pPr>
              <w:spacing w:line="276" w:lineRule="auto"/>
              <w:ind w:left="20"/>
              <w:jc w:val="center"/>
            </w:pPr>
            <w:r>
              <w:t xml:space="preserve"> </w:t>
            </w:r>
          </w:p>
        </w:tc>
        <w:tc>
          <w:tcPr>
            <w:tcW w:w="1185" w:type="dxa"/>
            <w:tcBorders>
              <w:bottom w:val="single" w:sz="8" w:space="0" w:color="000000"/>
              <w:right w:val="single" w:sz="8" w:space="0" w:color="000000"/>
            </w:tcBorders>
            <w:tcMar>
              <w:top w:w="0" w:type="dxa"/>
              <w:left w:w="100" w:type="dxa"/>
              <w:bottom w:w="0" w:type="dxa"/>
              <w:right w:w="100" w:type="dxa"/>
            </w:tcMar>
          </w:tcPr>
          <w:p w14:paraId="7665B15F" w14:textId="77777777" w:rsidR="00492D84" w:rsidRDefault="00000000">
            <w:pPr>
              <w:spacing w:line="276" w:lineRule="auto"/>
              <w:ind w:left="20"/>
              <w:jc w:val="center"/>
            </w:pPr>
            <w:r>
              <w:t>+</w:t>
            </w:r>
          </w:p>
        </w:tc>
      </w:tr>
      <w:tr w:rsidR="00492D84" w14:paraId="143CA991" w14:textId="77777777">
        <w:trPr>
          <w:trHeight w:val="480"/>
        </w:trPr>
        <w:tc>
          <w:tcPr>
            <w:tcW w:w="3180" w:type="dxa"/>
            <w:tcBorders>
              <w:left w:val="single" w:sz="8" w:space="0" w:color="000000"/>
              <w:bottom w:val="single" w:sz="8" w:space="0" w:color="000000"/>
              <w:right w:val="single" w:sz="8" w:space="0" w:color="000000"/>
            </w:tcBorders>
            <w:tcMar>
              <w:top w:w="0" w:type="dxa"/>
              <w:left w:w="100" w:type="dxa"/>
              <w:bottom w:w="0" w:type="dxa"/>
              <w:right w:w="100" w:type="dxa"/>
            </w:tcMar>
          </w:tcPr>
          <w:p w14:paraId="14FBDFF1" w14:textId="77777777" w:rsidR="00492D84" w:rsidRDefault="00000000">
            <w:pPr>
              <w:spacing w:line="276" w:lineRule="auto"/>
            </w:pPr>
            <w:r>
              <w:t>Физика нейтрино и ее перспективы</w:t>
            </w:r>
          </w:p>
        </w:tc>
        <w:tc>
          <w:tcPr>
            <w:tcW w:w="1185" w:type="dxa"/>
            <w:tcBorders>
              <w:bottom w:val="single" w:sz="8" w:space="0" w:color="000000"/>
              <w:right w:val="single" w:sz="8" w:space="0" w:color="000000"/>
            </w:tcBorders>
            <w:tcMar>
              <w:top w:w="0" w:type="dxa"/>
              <w:left w:w="100" w:type="dxa"/>
              <w:bottom w:w="0" w:type="dxa"/>
              <w:right w:w="100" w:type="dxa"/>
            </w:tcMar>
          </w:tcPr>
          <w:p w14:paraId="1DCAD4B4" w14:textId="77777777" w:rsidR="00492D84" w:rsidRDefault="00492D84">
            <w:pPr>
              <w:spacing w:line="276" w:lineRule="auto"/>
              <w:jc w:val="center"/>
            </w:pPr>
          </w:p>
        </w:tc>
        <w:tc>
          <w:tcPr>
            <w:tcW w:w="1185" w:type="dxa"/>
            <w:tcBorders>
              <w:bottom w:val="single" w:sz="8" w:space="0" w:color="000000"/>
              <w:right w:val="single" w:sz="8" w:space="0" w:color="000000"/>
            </w:tcBorders>
            <w:tcMar>
              <w:top w:w="0" w:type="dxa"/>
              <w:left w:w="100" w:type="dxa"/>
              <w:bottom w:w="0" w:type="dxa"/>
              <w:right w:w="100" w:type="dxa"/>
            </w:tcMar>
          </w:tcPr>
          <w:p w14:paraId="094EC10E" w14:textId="77777777" w:rsidR="00492D84" w:rsidRDefault="00000000">
            <w:pPr>
              <w:spacing w:line="276" w:lineRule="auto"/>
              <w:jc w:val="center"/>
            </w:pPr>
            <w:r>
              <w:t>+</w:t>
            </w:r>
          </w:p>
        </w:tc>
        <w:tc>
          <w:tcPr>
            <w:tcW w:w="1185" w:type="dxa"/>
            <w:tcBorders>
              <w:bottom w:val="single" w:sz="8" w:space="0" w:color="000000"/>
              <w:right w:val="single" w:sz="8" w:space="0" w:color="000000"/>
            </w:tcBorders>
            <w:tcMar>
              <w:top w:w="0" w:type="dxa"/>
              <w:left w:w="100" w:type="dxa"/>
              <w:bottom w:w="0" w:type="dxa"/>
              <w:right w:w="100" w:type="dxa"/>
            </w:tcMar>
          </w:tcPr>
          <w:p w14:paraId="2D50EA63" w14:textId="77777777" w:rsidR="00492D84" w:rsidRDefault="00000000">
            <w:pPr>
              <w:spacing w:line="276" w:lineRule="auto"/>
              <w:jc w:val="center"/>
            </w:pPr>
            <w:r>
              <w:t>+</w:t>
            </w:r>
          </w:p>
        </w:tc>
      </w:tr>
      <w:tr w:rsidR="00492D84" w14:paraId="267982E6" w14:textId="77777777">
        <w:trPr>
          <w:trHeight w:val="705"/>
        </w:trPr>
        <w:tc>
          <w:tcPr>
            <w:tcW w:w="3180" w:type="dxa"/>
            <w:tcBorders>
              <w:left w:val="single" w:sz="8" w:space="0" w:color="000000"/>
              <w:bottom w:val="single" w:sz="8" w:space="0" w:color="000000"/>
              <w:right w:val="single" w:sz="8" w:space="0" w:color="000000"/>
            </w:tcBorders>
            <w:tcMar>
              <w:top w:w="0" w:type="dxa"/>
              <w:left w:w="100" w:type="dxa"/>
              <w:bottom w:w="0" w:type="dxa"/>
              <w:right w:w="100" w:type="dxa"/>
            </w:tcMar>
          </w:tcPr>
          <w:p w14:paraId="7641CBBB" w14:textId="77777777" w:rsidR="00492D84" w:rsidRDefault="00000000">
            <w:pPr>
              <w:spacing w:line="276" w:lineRule="auto"/>
            </w:pPr>
            <w:r>
              <w:t>Экспериментальная физика элементарных частиц</w:t>
            </w:r>
          </w:p>
        </w:tc>
        <w:tc>
          <w:tcPr>
            <w:tcW w:w="1185" w:type="dxa"/>
            <w:tcBorders>
              <w:bottom w:val="single" w:sz="8" w:space="0" w:color="000000"/>
              <w:right w:val="single" w:sz="8" w:space="0" w:color="000000"/>
            </w:tcBorders>
            <w:tcMar>
              <w:top w:w="0" w:type="dxa"/>
              <w:left w:w="100" w:type="dxa"/>
              <w:bottom w:w="0" w:type="dxa"/>
              <w:right w:w="100" w:type="dxa"/>
            </w:tcMar>
          </w:tcPr>
          <w:p w14:paraId="5531BDA4" w14:textId="77777777" w:rsidR="00492D84" w:rsidRDefault="00000000">
            <w:pPr>
              <w:spacing w:line="276" w:lineRule="auto"/>
              <w:jc w:val="center"/>
            </w:pPr>
            <w:r>
              <w:t>+</w:t>
            </w:r>
          </w:p>
        </w:tc>
        <w:tc>
          <w:tcPr>
            <w:tcW w:w="1185" w:type="dxa"/>
            <w:tcBorders>
              <w:bottom w:val="single" w:sz="8" w:space="0" w:color="000000"/>
              <w:right w:val="single" w:sz="8" w:space="0" w:color="000000"/>
            </w:tcBorders>
            <w:tcMar>
              <w:top w:w="0" w:type="dxa"/>
              <w:left w:w="100" w:type="dxa"/>
              <w:bottom w:w="0" w:type="dxa"/>
              <w:right w:w="100" w:type="dxa"/>
            </w:tcMar>
          </w:tcPr>
          <w:p w14:paraId="70452E64" w14:textId="77777777" w:rsidR="00492D84" w:rsidRDefault="00492D84">
            <w:pPr>
              <w:spacing w:line="276" w:lineRule="auto"/>
              <w:jc w:val="center"/>
            </w:pPr>
          </w:p>
        </w:tc>
        <w:tc>
          <w:tcPr>
            <w:tcW w:w="1185" w:type="dxa"/>
            <w:tcBorders>
              <w:bottom w:val="single" w:sz="8" w:space="0" w:color="000000"/>
              <w:right w:val="single" w:sz="8" w:space="0" w:color="000000"/>
            </w:tcBorders>
            <w:tcMar>
              <w:top w:w="0" w:type="dxa"/>
              <w:left w:w="100" w:type="dxa"/>
              <w:bottom w:w="0" w:type="dxa"/>
              <w:right w:w="100" w:type="dxa"/>
            </w:tcMar>
          </w:tcPr>
          <w:p w14:paraId="2911AF29" w14:textId="77777777" w:rsidR="00492D84" w:rsidRDefault="00000000">
            <w:pPr>
              <w:spacing w:line="276" w:lineRule="auto"/>
              <w:jc w:val="center"/>
            </w:pPr>
            <w:r>
              <w:t>+</w:t>
            </w:r>
          </w:p>
        </w:tc>
      </w:tr>
      <w:tr w:rsidR="00492D84" w14:paraId="0D9E30A8" w14:textId="77777777">
        <w:trPr>
          <w:trHeight w:val="480"/>
        </w:trPr>
        <w:tc>
          <w:tcPr>
            <w:tcW w:w="3180" w:type="dxa"/>
            <w:tcBorders>
              <w:left w:val="single" w:sz="8" w:space="0" w:color="000000"/>
              <w:bottom w:val="single" w:sz="8" w:space="0" w:color="000000"/>
              <w:right w:val="single" w:sz="8" w:space="0" w:color="000000"/>
            </w:tcBorders>
            <w:tcMar>
              <w:top w:w="0" w:type="dxa"/>
              <w:left w:w="100" w:type="dxa"/>
              <w:bottom w:w="0" w:type="dxa"/>
              <w:right w:w="100" w:type="dxa"/>
            </w:tcMar>
          </w:tcPr>
          <w:p w14:paraId="1E9F8494" w14:textId="77777777" w:rsidR="00492D84" w:rsidRDefault="00000000">
            <w:pPr>
              <w:spacing w:line="276" w:lineRule="auto"/>
            </w:pPr>
            <w:r>
              <w:t>Обработка экспериментальных данных</w:t>
            </w:r>
          </w:p>
        </w:tc>
        <w:tc>
          <w:tcPr>
            <w:tcW w:w="1185" w:type="dxa"/>
            <w:tcBorders>
              <w:bottom w:val="single" w:sz="8" w:space="0" w:color="000000"/>
              <w:right w:val="single" w:sz="8" w:space="0" w:color="000000"/>
            </w:tcBorders>
            <w:tcMar>
              <w:top w:w="0" w:type="dxa"/>
              <w:left w:w="100" w:type="dxa"/>
              <w:bottom w:w="0" w:type="dxa"/>
              <w:right w:w="100" w:type="dxa"/>
            </w:tcMar>
          </w:tcPr>
          <w:p w14:paraId="68ADDF21" w14:textId="77777777" w:rsidR="00492D84" w:rsidRDefault="00492D84">
            <w:pPr>
              <w:spacing w:line="276" w:lineRule="auto"/>
              <w:jc w:val="center"/>
            </w:pPr>
          </w:p>
        </w:tc>
        <w:tc>
          <w:tcPr>
            <w:tcW w:w="1185" w:type="dxa"/>
            <w:tcBorders>
              <w:bottom w:val="single" w:sz="8" w:space="0" w:color="000000"/>
              <w:right w:val="single" w:sz="8" w:space="0" w:color="000000"/>
            </w:tcBorders>
            <w:tcMar>
              <w:top w:w="0" w:type="dxa"/>
              <w:left w:w="100" w:type="dxa"/>
              <w:bottom w:w="0" w:type="dxa"/>
              <w:right w:w="100" w:type="dxa"/>
            </w:tcMar>
          </w:tcPr>
          <w:p w14:paraId="7155EC1F" w14:textId="77777777" w:rsidR="00492D84" w:rsidRDefault="00492D84">
            <w:pPr>
              <w:spacing w:line="276" w:lineRule="auto"/>
              <w:jc w:val="center"/>
            </w:pPr>
          </w:p>
        </w:tc>
        <w:tc>
          <w:tcPr>
            <w:tcW w:w="1185" w:type="dxa"/>
            <w:tcBorders>
              <w:bottom w:val="single" w:sz="8" w:space="0" w:color="000000"/>
              <w:right w:val="single" w:sz="8" w:space="0" w:color="000000"/>
            </w:tcBorders>
            <w:tcMar>
              <w:top w:w="0" w:type="dxa"/>
              <w:left w:w="100" w:type="dxa"/>
              <w:bottom w:w="0" w:type="dxa"/>
              <w:right w:w="100" w:type="dxa"/>
            </w:tcMar>
          </w:tcPr>
          <w:p w14:paraId="08505A20" w14:textId="77777777" w:rsidR="00492D84" w:rsidRDefault="00000000">
            <w:pPr>
              <w:spacing w:line="276" w:lineRule="auto"/>
              <w:jc w:val="center"/>
            </w:pPr>
            <w:r>
              <w:t>+</w:t>
            </w:r>
          </w:p>
        </w:tc>
      </w:tr>
      <w:tr w:rsidR="00492D84" w14:paraId="6C24F0A2" w14:textId="77777777">
        <w:trPr>
          <w:trHeight w:val="480"/>
        </w:trPr>
        <w:tc>
          <w:tcPr>
            <w:tcW w:w="3180"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08BD44E6" w14:textId="77777777" w:rsidR="00492D84" w:rsidRDefault="00000000">
            <w:pPr>
              <w:spacing w:line="276" w:lineRule="auto"/>
              <w:ind w:left="20"/>
            </w:pPr>
            <w:r>
              <w:t>Математическое моделирование в биофизике</w:t>
            </w:r>
          </w:p>
        </w:tc>
        <w:tc>
          <w:tcPr>
            <w:tcW w:w="1185" w:type="dxa"/>
            <w:tcBorders>
              <w:bottom w:val="single" w:sz="8" w:space="0" w:color="000000"/>
              <w:right w:val="single" w:sz="8" w:space="0" w:color="000000"/>
            </w:tcBorders>
            <w:tcMar>
              <w:top w:w="0" w:type="dxa"/>
              <w:left w:w="100" w:type="dxa"/>
              <w:bottom w:w="0" w:type="dxa"/>
              <w:right w:w="100" w:type="dxa"/>
            </w:tcMar>
          </w:tcPr>
          <w:p w14:paraId="6008D0F1" w14:textId="77777777" w:rsidR="00492D84" w:rsidRDefault="00000000">
            <w:pPr>
              <w:spacing w:line="276" w:lineRule="auto"/>
              <w:ind w:left="20"/>
              <w:jc w:val="center"/>
            </w:pPr>
            <w:r>
              <w:t xml:space="preserve"> </w:t>
            </w:r>
          </w:p>
        </w:tc>
        <w:tc>
          <w:tcPr>
            <w:tcW w:w="1185" w:type="dxa"/>
            <w:tcBorders>
              <w:bottom w:val="single" w:sz="8" w:space="0" w:color="000000"/>
              <w:right w:val="single" w:sz="8" w:space="0" w:color="000000"/>
            </w:tcBorders>
            <w:tcMar>
              <w:top w:w="0" w:type="dxa"/>
              <w:left w:w="100" w:type="dxa"/>
              <w:bottom w:w="0" w:type="dxa"/>
              <w:right w:w="100" w:type="dxa"/>
            </w:tcMar>
          </w:tcPr>
          <w:p w14:paraId="4D449FE4" w14:textId="77777777" w:rsidR="00492D84" w:rsidRDefault="00492D84">
            <w:pPr>
              <w:spacing w:line="276" w:lineRule="auto"/>
              <w:ind w:left="20"/>
              <w:jc w:val="center"/>
            </w:pPr>
          </w:p>
        </w:tc>
        <w:tc>
          <w:tcPr>
            <w:tcW w:w="1185" w:type="dxa"/>
            <w:tcBorders>
              <w:bottom w:val="single" w:sz="8" w:space="0" w:color="000000"/>
              <w:right w:val="single" w:sz="8" w:space="0" w:color="000000"/>
            </w:tcBorders>
            <w:tcMar>
              <w:top w:w="0" w:type="dxa"/>
              <w:left w:w="100" w:type="dxa"/>
              <w:bottom w:w="0" w:type="dxa"/>
              <w:right w:w="100" w:type="dxa"/>
            </w:tcMar>
          </w:tcPr>
          <w:p w14:paraId="5CB6CEB5" w14:textId="77777777" w:rsidR="00492D84" w:rsidRDefault="00000000">
            <w:pPr>
              <w:spacing w:line="276" w:lineRule="auto"/>
              <w:ind w:left="20"/>
              <w:jc w:val="center"/>
            </w:pPr>
            <w:r>
              <w:t>+</w:t>
            </w:r>
          </w:p>
        </w:tc>
      </w:tr>
      <w:tr w:rsidR="00492D84" w14:paraId="70A956AA" w14:textId="77777777">
        <w:trPr>
          <w:trHeight w:val="480"/>
        </w:trPr>
        <w:tc>
          <w:tcPr>
            <w:tcW w:w="3180"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603072DB" w14:textId="77777777" w:rsidR="00492D84" w:rsidRDefault="00000000">
            <w:pPr>
              <w:spacing w:line="276" w:lineRule="auto"/>
              <w:ind w:left="20"/>
            </w:pPr>
            <w:r>
              <w:t>Теория конденсированного состояния</w:t>
            </w:r>
          </w:p>
        </w:tc>
        <w:tc>
          <w:tcPr>
            <w:tcW w:w="1185" w:type="dxa"/>
            <w:tcBorders>
              <w:bottom w:val="single" w:sz="8" w:space="0" w:color="000000"/>
              <w:right w:val="single" w:sz="8" w:space="0" w:color="000000"/>
            </w:tcBorders>
            <w:tcMar>
              <w:top w:w="0" w:type="dxa"/>
              <w:left w:w="100" w:type="dxa"/>
              <w:bottom w:w="0" w:type="dxa"/>
              <w:right w:w="100" w:type="dxa"/>
            </w:tcMar>
          </w:tcPr>
          <w:p w14:paraId="3DB32D13" w14:textId="77777777" w:rsidR="00492D84" w:rsidRDefault="00000000">
            <w:pPr>
              <w:spacing w:line="276" w:lineRule="auto"/>
              <w:ind w:left="20"/>
              <w:jc w:val="center"/>
            </w:pPr>
            <w:r>
              <w:t>+</w:t>
            </w:r>
          </w:p>
        </w:tc>
        <w:tc>
          <w:tcPr>
            <w:tcW w:w="1185" w:type="dxa"/>
            <w:tcBorders>
              <w:bottom w:val="single" w:sz="8" w:space="0" w:color="000000"/>
              <w:right w:val="single" w:sz="8" w:space="0" w:color="000000"/>
            </w:tcBorders>
            <w:tcMar>
              <w:top w:w="0" w:type="dxa"/>
              <w:left w:w="100" w:type="dxa"/>
              <w:bottom w:w="0" w:type="dxa"/>
              <w:right w:w="100" w:type="dxa"/>
            </w:tcMar>
          </w:tcPr>
          <w:p w14:paraId="1DD512DD" w14:textId="77777777" w:rsidR="00492D84" w:rsidRDefault="00000000">
            <w:pPr>
              <w:spacing w:line="276" w:lineRule="auto"/>
              <w:ind w:left="20"/>
              <w:jc w:val="center"/>
            </w:pPr>
            <w:r>
              <w:t xml:space="preserve"> </w:t>
            </w:r>
          </w:p>
        </w:tc>
        <w:tc>
          <w:tcPr>
            <w:tcW w:w="1185" w:type="dxa"/>
            <w:tcBorders>
              <w:bottom w:val="single" w:sz="8" w:space="0" w:color="000000"/>
              <w:right w:val="single" w:sz="8" w:space="0" w:color="000000"/>
            </w:tcBorders>
            <w:tcMar>
              <w:top w:w="0" w:type="dxa"/>
              <w:left w:w="100" w:type="dxa"/>
              <w:bottom w:w="0" w:type="dxa"/>
              <w:right w:w="100" w:type="dxa"/>
            </w:tcMar>
          </w:tcPr>
          <w:p w14:paraId="12415D6A" w14:textId="77777777" w:rsidR="00492D84" w:rsidRDefault="00000000">
            <w:pPr>
              <w:spacing w:line="276" w:lineRule="auto"/>
              <w:ind w:left="20"/>
              <w:jc w:val="center"/>
            </w:pPr>
            <w:r>
              <w:t>+</w:t>
            </w:r>
          </w:p>
        </w:tc>
      </w:tr>
      <w:tr w:rsidR="00492D84" w14:paraId="362741E4" w14:textId="77777777">
        <w:trPr>
          <w:trHeight w:val="480"/>
        </w:trPr>
        <w:tc>
          <w:tcPr>
            <w:tcW w:w="3180"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2B6EA993" w14:textId="77777777" w:rsidR="00492D84" w:rsidRDefault="00000000">
            <w:pPr>
              <w:spacing w:line="276" w:lineRule="auto"/>
              <w:ind w:left="20"/>
            </w:pPr>
            <w:r>
              <w:t>Теория рассеяния и ее применение в экспериментах</w:t>
            </w:r>
          </w:p>
        </w:tc>
        <w:tc>
          <w:tcPr>
            <w:tcW w:w="1185" w:type="dxa"/>
            <w:tcBorders>
              <w:bottom w:val="single" w:sz="8" w:space="0" w:color="000000"/>
              <w:right w:val="single" w:sz="8" w:space="0" w:color="000000"/>
            </w:tcBorders>
            <w:tcMar>
              <w:top w:w="0" w:type="dxa"/>
              <w:left w:w="100" w:type="dxa"/>
              <w:bottom w:w="0" w:type="dxa"/>
              <w:right w:w="100" w:type="dxa"/>
            </w:tcMar>
          </w:tcPr>
          <w:p w14:paraId="4F6C42F2" w14:textId="77777777" w:rsidR="00492D84" w:rsidRDefault="00492D84">
            <w:pPr>
              <w:spacing w:line="276" w:lineRule="auto"/>
              <w:ind w:left="20"/>
              <w:jc w:val="center"/>
            </w:pPr>
          </w:p>
        </w:tc>
        <w:tc>
          <w:tcPr>
            <w:tcW w:w="1185" w:type="dxa"/>
            <w:tcBorders>
              <w:bottom w:val="single" w:sz="8" w:space="0" w:color="000000"/>
              <w:right w:val="single" w:sz="8" w:space="0" w:color="000000"/>
            </w:tcBorders>
            <w:tcMar>
              <w:top w:w="0" w:type="dxa"/>
              <w:left w:w="100" w:type="dxa"/>
              <w:bottom w:w="0" w:type="dxa"/>
              <w:right w:w="100" w:type="dxa"/>
            </w:tcMar>
          </w:tcPr>
          <w:p w14:paraId="07510FE4" w14:textId="77777777" w:rsidR="00492D84" w:rsidRDefault="00000000">
            <w:pPr>
              <w:spacing w:line="276" w:lineRule="auto"/>
              <w:ind w:left="20"/>
              <w:jc w:val="center"/>
            </w:pPr>
            <w:r>
              <w:t xml:space="preserve"> </w:t>
            </w:r>
          </w:p>
        </w:tc>
        <w:tc>
          <w:tcPr>
            <w:tcW w:w="1185" w:type="dxa"/>
            <w:tcBorders>
              <w:bottom w:val="single" w:sz="8" w:space="0" w:color="000000"/>
              <w:right w:val="single" w:sz="8" w:space="0" w:color="000000"/>
            </w:tcBorders>
            <w:tcMar>
              <w:top w:w="0" w:type="dxa"/>
              <w:left w:w="100" w:type="dxa"/>
              <w:bottom w:w="0" w:type="dxa"/>
              <w:right w:w="100" w:type="dxa"/>
            </w:tcMar>
          </w:tcPr>
          <w:p w14:paraId="4BDB465D" w14:textId="77777777" w:rsidR="00492D84" w:rsidRDefault="00000000">
            <w:pPr>
              <w:spacing w:line="276" w:lineRule="auto"/>
              <w:ind w:left="20"/>
              <w:jc w:val="center"/>
            </w:pPr>
            <w:r>
              <w:t>+</w:t>
            </w:r>
          </w:p>
        </w:tc>
      </w:tr>
      <w:tr w:rsidR="00492D84" w14:paraId="72BF0484" w14:textId="77777777">
        <w:trPr>
          <w:trHeight w:val="255"/>
        </w:trPr>
        <w:tc>
          <w:tcPr>
            <w:tcW w:w="6735" w:type="dxa"/>
            <w:gridSpan w:val="4"/>
            <w:tcBorders>
              <w:left w:val="single" w:sz="8" w:space="0" w:color="000000"/>
              <w:bottom w:val="single" w:sz="8" w:space="0" w:color="000000"/>
              <w:right w:val="single" w:sz="8" w:space="0" w:color="000000"/>
            </w:tcBorders>
            <w:tcMar>
              <w:top w:w="0" w:type="dxa"/>
              <w:left w:w="100" w:type="dxa"/>
              <w:bottom w:w="0" w:type="dxa"/>
              <w:right w:w="100" w:type="dxa"/>
            </w:tcMar>
          </w:tcPr>
          <w:p w14:paraId="1B179515" w14:textId="77777777" w:rsidR="00492D84" w:rsidRDefault="00000000">
            <w:pPr>
              <w:spacing w:line="276" w:lineRule="auto"/>
              <w:jc w:val="center"/>
              <w:rPr>
                <w:b/>
                <w:bCs/>
              </w:rPr>
            </w:pPr>
            <w:r>
              <w:rPr>
                <w:b/>
                <w:bCs/>
              </w:rPr>
              <w:t>Итоговая государственная аттестация</w:t>
            </w:r>
          </w:p>
        </w:tc>
      </w:tr>
      <w:tr w:rsidR="00492D84" w14:paraId="0401F847" w14:textId="77777777">
        <w:trPr>
          <w:trHeight w:val="945"/>
        </w:trPr>
        <w:tc>
          <w:tcPr>
            <w:tcW w:w="3180" w:type="dxa"/>
            <w:tcBorders>
              <w:left w:val="single" w:sz="8" w:space="0" w:color="000000"/>
              <w:bottom w:val="single" w:sz="8" w:space="0" w:color="000000"/>
              <w:right w:val="single" w:sz="8" w:space="0" w:color="000000"/>
            </w:tcBorders>
            <w:tcMar>
              <w:top w:w="0" w:type="dxa"/>
              <w:left w:w="100" w:type="dxa"/>
              <w:bottom w:w="0" w:type="dxa"/>
              <w:right w:w="100" w:type="dxa"/>
            </w:tcMar>
          </w:tcPr>
          <w:p w14:paraId="251D3D82" w14:textId="77777777" w:rsidR="00492D84" w:rsidRDefault="00000000">
            <w:pPr>
              <w:spacing w:line="276" w:lineRule="auto"/>
            </w:pPr>
            <w:r>
              <w:t>Государственный экзамен по направлению «Физика»</w:t>
            </w:r>
          </w:p>
        </w:tc>
        <w:tc>
          <w:tcPr>
            <w:tcW w:w="1185" w:type="dxa"/>
            <w:tcBorders>
              <w:bottom w:val="single" w:sz="8" w:space="0" w:color="000000"/>
              <w:right w:val="single" w:sz="8" w:space="0" w:color="000000"/>
            </w:tcBorders>
            <w:tcMar>
              <w:top w:w="0" w:type="dxa"/>
              <w:left w:w="100" w:type="dxa"/>
              <w:bottom w:w="0" w:type="dxa"/>
              <w:right w:w="100" w:type="dxa"/>
            </w:tcMar>
          </w:tcPr>
          <w:p w14:paraId="6DCD59F3" w14:textId="77777777" w:rsidR="00492D84" w:rsidRDefault="00000000">
            <w:pPr>
              <w:spacing w:line="276" w:lineRule="auto"/>
              <w:jc w:val="center"/>
            </w:pPr>
            <w:r>
              <w:t xml:space="preserve"> +</w:t>
            </w:r>
          </w:p>
        </w:tc>
        <w:tc>
          <w:tcPr>
            <w:tcW w:w="1185" w:type="dxa"/>
            <w:tcBorders>
              <w:bottom w:val="single" w:sz="8" w:space="0" w:color="000000"/>
              <w:right w:val="single" w:sz="8" w:space="0" w:color="000000"/>
            </w:tcBorders>
            <w:tcMar>
              <w:top w:w="0" w:type="dxa"/>
              <w:left w:w="100" w:type="dxa"/>
              <w:bottom w:w="0" w:type="dxa"/>
              <w:right w:w="100" w:type="dxa"/>
            </w:tcMar>
          </w:tcPr>
          <w:p w14:paraId="7A00A22E" w14:textId="77777777" w:rsidR="00492D84" w:rsidRDefault="00492D84">
            <w:pPr>
              <w:spacing w:line="276" w:lineRule="auto"/>
              <w:jc w:val="center"/>
            </w:pPr>
          </w:p>
        </w:tc>
        <w:tc>
          <w:tcPr>
            <w:tcW w:w="1185" w:type="dxa"/>
            <w:tcBorders>
              <w:bottom w:val="single" w:sz="8" w:space="0" w:color="000000"/>
              <w:right w:val="single" w:sz="8" w:space="0" w:color="000000"/>
            </w:tcBorders>
            <w:tcMar>
              <w:top w:w="0" w:type="dxa"/>
              <w:left w:w="100" w:type="dxa"/>
              <w:bottom w:w="0" w:type="dxa"/>
              <w:right w:w="100" w:type="dxa"/>
            </w:tcMar>
          </w:tcPr>
          <w:p w14:paraId="055AB5ED" w14:textId="2CCFE486" w:rsidR="00492D84" w:rsidRDefault="00492D84">
            <w:pPr>
              <w:spacing w:line="276" w:lineRule="auto"/>
              <w:jc w:val="center"/>
            </w:pPr>
          </w:p>
        </w:tc>
      </w:tr>
      <w:tr w:rsidR="00492D84" w14:paraId="2B0BFD78" w14:textId="77777777">
        <w:trPr>
          <w:trHeight w:val="480"/>
        </w:trPr>
        <w:tc>
          <w:tcPr>
            <w:tcW w:w="3180" w:type="dxa"/>
            <w:tcBorders>
              <w:left w:val="single" w:sz="8" w:space="0" w:color="000000"/>
              <w:bottom w:val="single" w:sz="8" w:space="0" w:color="000000"/>
              <w:right w:val="single" w:sz="8" w:space="0" w:color="000000"/>
            </w:tcBorders>
            <w:tcMar>
              <w:top w:w="0" w:type="dxa"/>
              <w:left w:w="100" w:type="dxa"/>
              <w:bottom w:w="0" w:type="dxa"/>
              <w:right w:w="100" w:type="dxa"/>
            </w:tcMar>
          </w:tcPr>
          <w:p w14:paraId="5A9E7197" w14:textId="77777777" w:rsidR="00492D84" w:rsidRDefault="00000000">
            <w:pPr>
              <w:spacing w:line="276" w:lineRule="auto"/>
            </w:pPr>
            <w:r>
              <w:t>Защита выпускной квалификационной работы</w:t>
            </w:r>
          </w:p>
        </w:tc>
        <w:tc>
          <w:tcPr>
            <w:tcW w:w="1185" w:type="dxa"/>
            <w:tcBorders>
              <w:bottom w:val="single" w:sz="8" w:space="0" w:color="000000"/>
              <w:right w:val="single" w:sz="8" w:space="0" w:color="000000"/>
            </w:tcBorders>
            <w:tcMar>
              <w:top w:w="0" w:type="dxa"/>
              <w:left w:w="100" w:type="dxa"/>
              <w:bottom w:w="0" w:type="dxa"/>
              <w:right w:w="100" w:type="dxa"/>
            </w:tcMar>
          </w:tcPr>
          <w:p w14:paraId="0B7897BC" w14:textId="77777777" w:rsidR="00492D84" w:rsidRDefault="00000000">
            <w:pPr>
              <w:spacing w:line="276" w:lineRule="auto"/>
              <w:jc w:val="center"/>
            </w:pPr>
            <w:r>
              <w:t xml:space="preserve"> </w:t>
            </w:r>
          </w:p>
        </w:tc>
        <w:tc>
          <w:tcPr>
            <w:tcW w:w="1185" w:type="dxa"/>
            <w:tcBorders>
              <w:bottom w:val="single" w:sz="8" w:space="0" w:color="000000"/>
              <w:right w:val="single" w:sz="8" w:space="0" w:color="000000"/>
            </w:tcBorders>
            <w:tcMar>
              <w:top w:w="0" w:type="dxa"/>
              <w:left w:w="100" w:type="dxa"/>
              <w:bottom w:w="0" w:type="dxa"/>
              <w:right w:w="100" w:type="dxa"/>
            </w:tcMar>
          </w:tcPr>
          <w:p w14:paraId="2C61ADA9" w14:textId="77777777" w:rsidR="00492D84" w:rsidRDefault="00000000">
            <w:pPr>
              <w:spacing w:line="276" w:lineRule="auto"/>
              <w:jc w:val="center"/>
            </w:pPr>
            <w:r>
              <w:t>+</w:t>
            </w:r>
          </w:p>
        </w:tc>
        <w:tc>
          <w:tcPr>
            <w:tcW w:w="1185" w:type="dxa"/>
            <w:tcBorders>
              <w:bottom w:val="single" w:sz="8" w:space="0" w:color="000000"/>
              <w:right w:val="single" w:sz="8" w:space="0" w:color="000000"/>
            </w:tcBorders>
            <w:tcMar>
              <w:top w:w="0" w:type="dxa"/>
              <w:left w:w="100" w:type="dxa"/>
              <w:bottom w:w="0" w:type="dxa"/>
              <w:right w:w="100" w:type="dxa"/>
            </w:tcMar>
          </w:tcPr>
          <w:p w14:paraId="3A50063C" w14:textId="77777777" w:rsidR="00492D84" w:rsidRDefault="00000000">
            <w:pPr>
              <w:spacing w:line="276" w:lineRule="auto"/>
              <w:jc w:val="center"/>
            </w:pPr>
            <w:r>
              <w:t>+</w:t>
            </w:r>
          </w:p>
        </w:tc>
      </w:tr>
    </w:tbl>
    <w:p w14:paraId="0607BDFD" w14:textId="77777777" w:rsidR="00492D84" w:rsidRDefault="00492D84">
      <w:pPr>
        <w:spacing w:line="276" w:lineRule="auto"/>
      </w:pPr>
    </w:p>
    <w:p w14:paraId="72103AC5" w14:textId="77777777" w:rsidR="00492D84" w:rsidRDefault="00000000">
      <w:pPr>
        <w:rPr>
          <w:color w:val="FF0000"/>
        </w:rPr>
      </w:pPr>
      <w:r>
        <w:br w:type="page"/>
      </w:r>
    </w:p>
    <w:p w14:paraId="73AB89AE" w14:textId="77777777" w:rsidR="00492D84" w:rsidRDefault="00000000">
      <w:pPr>
        <w:jc w:val="center"/>
        <w:rPr>
          <w:b/>
          <w:bCs/>
        </w:rPr>
      </w:pPr>
      <w:r>
        <w:rPr>
          <w:b/>
          <w:bCs/>
        </w:rPr>
        <w:lastRenderedPageBreak/>
        <w:t>IV. Шкала и критерии оценивания результатов обучения по дисциплинам (модулям)</w:t>
      </w:r>
    </w:p>
    <w:p w14:paraId="16CDCAA1" w14:textId="77777777" w:rsidR="00492D84" w:rsidRDefault="00492D84"/>
    <w:tbl>
      <w:tblPr>
        <w:tblStyle w:val="affffffffffffffffffffffffffffa"/>
        <w:tblW w:w="10147" w:type="dxa"/>
        <w:jc w:val="center"/>
        <w:tblInd w:w="0" w:type="dxa"/>
        <w:tblLayout w:type="fixed"/>
        <w:tblLook w:val="0000" w:firstRow="0" w:lastRow="0" w:firstColumn="0" w:lastColumn="0" w:noHBand="0" w:noVBand="0"/>
      </w:tblPr>
      <w:tblGrid>
        <w:gridCol w:w="1378"/>
        <w:gridCol w:w="2577"/>
        <w:gridCol w:w="2060"/>
        <w:gridCol w:w="2072"/>
        <w:gridCol w:w="2060"/>
      </w:tblGrid>
      <w:tr w:rsidR="00492D84" w14:paraId="00100A42" w14:textId="77777777">
        <w:trPr>
          <w:trHeight w:val="455"/>
          <w:jc w:val="center"/>
        </w:trPr>
        <w:tc>
          <w:tcPr>
            <w:tcW w:w="137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E3440C" w14:textId="77777777" w:rsidR="00492D84" w:rsidRDefault="00000000">
            <w:pPr>
              <w:widowControl w:val="0"/>
              <w:jc w:val="center"/>
              <w:rPr>
                <w:b/>
                <w:bCs/>
              </w:rPr>
            </w:pPr>
            <w:r>
              <w:rPr>
                <w:b/>
                <w:bCs/>
              </w:rPr>
              <w:t>Результат освоения дисциплины</w:t>
            </w:r>
          </w:p>
        </w:tc>
        <w:tc>
          <w:tcPr>
            <w:tcW w:w="8769"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B67E16" w14:textId="77777777" w:rsidR="00492D84" w:rsidRDefault="00000000">
            <w:pPr>
              <w:widowControl w:val="0"/>
              <w:jc w:val="center"/>
            </w:pPr>
            <w:r>
              <w:rPr>
                <w:b/>
                <w:bCs/>
              </w:rPr>
              <w:t>Критерии оценивания знаний, умений и навыков</w:t>
            </w:r>
          </w:p>
        </w:tc>
      </w:tr>
      <w:tr w:rsidR="00492D84" w14:paraId="324B2D44" w14:textId="77777777">
        <w:trPr>
          <w:jc w:val="center"/>
        </w:trPr>
        <w:tc>
          <w:tcPr>
            <w:tcW w:w="137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6627A0" w14:textId="77777777" w:rsidR="00492D84" w:rsidRDefault="00492D84">
            <w:pPr>
              <w:widowControl w:val="0"/>
              <w:pBdr>
                <w:top w:val="nil"/>
                <w:left w:val="nil"/>
                <w:bottom w:val="nil"/>
                <w:right w:val="nil"/>
                <w:between w:val="nil"/>
              </w:pBdr>
              <w:spacing w:line="276" w:lineRule="auto"/>
            </w:pPr>
          </w:p>
        </w:tc>
        <w:tc>
          <w:tcPr>
            <w:tcW w:w="25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0AC798" w14:textId="77777777" w:rsidR="00492D84" w:rsidRDefault="00000000">
            <w:pPr>
              <w:widowControl w:val="0"/>
              <w:jc w:val="center"/>
              <w:rPr>
                <w:b/>
                <w:bCs/>
              </w:rPr>
            </w:pPr>
            <w:r>
              <w:rPr>
                <w:b/>
                <w:bCs/>
              </w:rPr>
              <w:t>2/</w:t>
            </w:r>
          </w:p>
          <w:p w14:paraId="4C97E8A1" w14:textId="77777777" w:rsidR="00492D84" w:rsidRDefault="00000000">
            <w:pPr>
              <w:widowControl w:val="0"/>
              <w:jc w:val="center"/>
              <w:rPr>
                <w:b/>
                <w:bCs/>
              </w:rPr>
            </w:pPr>
            <w:r>
              <w:rPr>
                <w:b/>
                <w:bCs/>
              </w:rPr>
              <w:t>не зачтено</w:t>
            </w:r>
          </w:p>
        </w:tc>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C44B0E" w14:textId="77777777" w:rsidR="00492D84" w:rsidRDefault="00000000">
            <w:pPr>
              <w:widowControl w:val="0"/>
              <w:jc w:val="center"/>
              <w:rPr>
                <w:b/>
                <w:bCs/>
              </w:rPr>
            </w:pPr>
            <w:r>
              <w:rPr>
                <w:b/>
                <w:bCs/>
              </w:rPr>
              <w:t>3/</w:t>
            </w:r>
          </w:p>
          <w:p w14:paraId="57804328" w14:textId="77777777" w:rsidR="00492D84" w:rsidRDefault="00000000">
            <w:pPr>
              <w:widowControl w:val="0"/>
              <w:jc w:val="center"/>
              <w:rPr>
                <w:b/>
                <w:bCs/>
              </w:rPr>
            </w:pPr>
            <w:r>
              <w:rPr>
                <w:b/>
                <w:bCs/>
              </w:rPr>
              <w:t>зачтено</w:t>
            </w:r>
          </w:p>
        </w:tc>
        <w:tc>
          <w:tcPr>
            <w:tcW w:w="20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9D4519" w14:textId="77777777" w:rsidR="00492D84" w:rsidRDefault="00000000">
            <w:pPr>
              <w:widowControl w:val="0"/>
              <w:jc w:val="center"/>
              <w:rPr>
                <w:b/>
                <w:bCs/>
              </w:rPr>
            </w:pPr>
            <w:r>
              <w:rPr>
                <w:b/>
                <w:bCs/>
              </w:rPr>
              <w:t>4/</w:t>
            </w:r>
          </w:p>
          <w:p w14:paraId="2270BBAE" w14:textId="77777777" w:rsidR="00492D84" w:rsidRDefault="00000000">
            <w:pPr>
              <w:widowControl w:val="0"/>
              <w:jc w:val="center"/>
              <w:rPr>
                <w:b/>
                <w:bCs/>
              </w:rPr>
            </w:pPr>
            <w:r>
              <w:rPr>
                <w:b/>
                <w:bCs/>
              </w:rPr>
              <w:t>зачтено</w:t>
            </w:r>
          </w:p>
        </w:tc>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DCD5C1" w14:textId="77777777" w:rsidR="00492D84" w:rsidRDefault="00000000">
            <w:pPr>
              <w:widowControl w:val="0"/>
              <w:jc w:val="center"/>
              <w:rPr>
                <w:b/>
                <w:bCs/>
              </w:rPr>
            </w:pPr>
            <w:r>
              <w:rPr>
                <w:b/>
                <w:bCs/>
              </w:rPr>
              <w:t>5/</w:t>
            </w:r>
          </w:p>
          <w:p w14:paraId="08013B43" w14:textId="77777777" w:rsidR="00492D84" w:rsidRDefault="00000000">
            <w:pPr>
              <w:widowControl w:val="0"/>
              <w:jc w:val="center"/>
              <w:rPr>
                <w:b/>
                <w:bCs/>
              </w:rPr>
            </w:pPr>
            <w:r>
              <w:rPr>
                <w:b/>
                <w:bCs/>
              </w:rPr>
              <w:t>зачтено</w:t>
            </w:r>
          </w:p>
        </w:tc>
      </w:tr>
      <w:tr w:rsidR="00492D84" w14:paraId="60A5B995" w14:textId="77777777">
        <w:trPr>
          <w:jc w:val="center"/>
        </w:trPr>
        <w:tc>
          <w:tcPr>
            <w:tcW w:w="13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145ED3" w14:textId="77777777" w:rsidR="00492D84" w:rsidRDefault="00000000">
            <w:pPr>
              <w:widowControl w:val="0"/>
              <w:jc w:val="center"/>
              <w:rPr>
                <w:b/>
                <w:bCs/>
              </w:rPr>
            </w:pPr>
            <w:r>
              <w:rPr>
                <w:b/>
                <w:bCs/>
              </w:rPr>
              <w:t>Знания</w:t>
            </w:r>
          </w:p>
        </w:tc>
        <w:tc>
          <w:tcPr>
            <w:tcW w:w="25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868550" w14:textId="77777777" w:rsidR="00492D84" w:rsidRDefault="00000000">
            <w:pPr>
              <w:widowControl w:val="0"/>
            </w:pPr>
            <w:r>
              <w:t>Отсутствие знаний</w:t>
            </w:r>
          </w:p>
        </w:tc>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B544E6" w14:textId="77777777" w:rsidR="00492D84" w:rsidRDefault="00000000">
            <w:pPr>
              <w:widowControl w:val="0"/>
            </w:pPr>
            <w:r>
              <w:t>В целом успешные, но не систематические знания</w:t>
            </w:r>
          </w:p>
        </w:tc>
        <w:tc>
          <w:tcPr>
            <w:tcW w:w="20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21088B" w14:textId="77777777" w:rsidR="00492D84" w:rsidRDefault="00000000">
            <w:pPr>
              <w:widowControl w:val="0"/>
            </w:pPr>
            <w:r>
              <w:t>В целом успешное, но содержащее отдельные пробелы знания</w:t>
            </w:r>
          </w:p>
        </w:tc>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517FEE" w14:textId="77777777" w:rsidR="00492D84" w:rsidRDefault="00000000">
            <w:pPr>
              <w:widowControl w:val="0"/>
            </w:pPr>
            <w:r>
              <w:t>Успешные и систематические знания</w:t>
            </w:r>
          </w:p>
        </w:tc>
      </w:tr>
      <w:tr w:rsidR="00492D84" w14:paraId="4AB71474" w14:textId="77777777">
        <w:trPr>
          <w:jc w:val="center"/>
        </w:trPr>
        <w:tc>
          <w:tcPr>
            <w:tcW w:w="13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CD6717" w14:textId="77777777" w:rsidR="00492D84" w:rsidRDefault="00000000">
            <w:pPr>
              <w:widowControl w:val="0"/>
              <w:jc w:val="center"/>
              <w:rPr>
                <w:b/>
                <w:bCs/>
              </w:rPr>
            </w:pPr>
            <w:r>
              <w:rPr>
                <w:b/>
                <w:bCs/>
              </w:rPr>
              <w:t>Умения</w:t>
            </w:r>
          </w:p>
        </w:tc>
        <w:tc>
          <w:tcPr>
            <w:tcW w:w="25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F8AEA6" w14:textId="77777777" w:rsidR="00492D84" w:rsidRDefault="00000000">
            <w:pPr>
              <w:widowControl w:val="0"/>
            </w:pPr>
            <w:r>
              <w:t>Отсутствие умения применять знания фундаментальных и актуальных проблем.</w:t>
            </w:r>
          </w:p>
        </w:tc>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511994" w14:textId="77777777" w:rsidR="00492D84" w:rsidRDefault="00000000">
            <w:pPr>
              <w:widowControl w:val="0"/>
            </w:pPr>
            <w:r>
              <w:t>В целом успешное, но не систематическое умение применять знания</w:t>
            </w:r>
          </w:p>
        </w:tc>
        <w:tc>
          <w:tcPr>
            <w:tcW w:w="20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4F2599" w14:textId="77777777" w:rsidR="00492D84" w:rsidRDefault="00000000">
            <w:pPr>
              <w:widowControl w:val="0"/>
            </w:pPr>
            <w:r>
              <w:t>В целом успешное, но содержащее отдельные пробелы умение применять знания</w:t>
            </w:r>
          </w:p>
        </w:tc>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622876" w14:textId="77777777" w:rsidR="00492D84" w:rsidRDefault="00000000">
            <w:pPr>
              <w:widowControl w:val="0"/>
            </w:pPr>
            <w:r>
              <w:t>Успешное и систематическое умение применять знания</w:t>
            </w:r>
          </w:p>
        </w:tc>
      </w:tr>
      <w:tr w:rsidR="00492D84" w14:paraId="2CA991EC" w14:textId="77777777">
        <w:trPr>
          <w:jc w:val="center"/>
        </w:trPr>
        <w:tc>
          <w:tcPr>
            <w:tcW w:w="13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987AF5" w14:textId="77777777" w:rsidR="00492D84" w:rsidRDefault="00000000">
            <w:pPr>
              <w:widowControl w:val="0"/>
              <w:jc w:val="center"/>
              <w:rPr>
                <w:b/>
                <w:bCs/>
              </w:rPr>
            </w:pPr>
            <w:r>
              <w:rPr>
                <w:b/>
                <w:bCs/>
              </w:rPr>
              <w:t>Навыки</w:t>
            </w:r>
          </w:p>
        </w:tc>
        <w:tc>
          <w:tcPr>
            <w:tcW w:w="25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B1FA86" w14:textId="77777777" w:rsidR="00492D84" w:rsidRDefault="00000000">
            <w:pPr>
              <w:widowControl w:val="0"/>
            </w:pPr>
            <w:r>
              <w:t>Отсутствие/фрагментарные навыки в решении задач</w:t>
            </w:r>
          </w:p>
        </w:tc>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E4A159" w14:textId="77777777" w:rsidR="00492D84" w:rsidRDefault="00000000">
            <w:pPr>
              <w:widowControl w:val="0"/>
            </w:pPr>
            <w:r>
              <w:t>В целом успешные, но не систематические навыки в решении задач</w:t>
            </w:r>
          </w:p>
        </w:tc>
        <w:tc>
          <w:tcPr>
            <w:tcW w:w="20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0EB5C9" w14:textId="77777777" w:rsidR="00492D84" w:rsidRDefault="00000000">
            <w:pPr>
              <w:widowControl w:val="0"/>
            </w:pPr>
            <w:r>
              <w:t>В целом успешные, но содержащее отдельные пробелы навыки в решении задач</w:t>
            </w:r>
          </w:p>
        </w:tc>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60D3C8" w14:textId="77777777" w:rsidR="00492D84" w:rsidRDefault="00000000">
            <w:pPr>
              <w:widowControl w:val="0"/>
            </w:pPr>
            <w:r>
              <w:t>Успешные и систематические навыки в решении задач</w:t>
            </w:r>
          </w:p>
        </w:tc>
      </w:tr>
    </w:tbl>
    <w:p w14:paraId="004FE4A7" w14:textId="77777777" w:rsidR="00492D84" w:rsidRDefault="00492D84"/>
    <w:p w14:paraId="14038CF3" w14:textId="77777777" w:rsidR="00492D84" w:rsidRDefault="00000000">
      <w:r>
        <w:br w:type="page"/>
      </w:r>
    </w:p>
    <w:p w14:paraId="6742F52F" w14:textId="77777777" w:rsidR="00492D84" w:rsidRDefault="00000000">
      <w:pPr>
        <w:jc w:val="center"/>
      </w:pPr>
      <w:r>
        <w:rPr>
          <w:b/>
          <w:bCs/>
        </w:rPr>
        <w:lastRenderedPageBreak/>
        <w:t>V. Оценочные материалы для контроля формирования компетенций выпускников</w:t>
      </w:r>
    </w:p>
    <w:p w14:paraId="0EC4E90B" w14:textId="77777777" w:rsidR="00492D84" w:rsidRDefault="00492D84">
      <w:pPr>
        <w:jc w:val="center"/>
        <w:rPr>
          <w:b/>
          <w:bCs/>
        </w:rPr>
      </w:pPr>
    </w:p>
    <w:p w14:paraId="332D164D" w14:textId="77777777" w:rsidR="00492D84" w:rsidRDefault="00000000">
      <w:pPr>
        <w:jc w:val="center"/>
        <w:rPr>
          <w:b/>
          <w:bCs/>
        </w:rPr>
      </w:pPr>
      <w:bookmarkStart w:id="1" w:name="_heading=h.y6fr2hcmdtea" w:colFirst="0" w:colLast="0"/>
      <w:bookmarkEnd w:id="1"/>
      <w:r>
        <w:rPr>
          <w:b/>
          <w:bCs/>
        </w:rPr>
        <w:t>Дисциплины базовой части</w:t>
      </w:r>
      <w:r>
        <w:rPr>
          <w:b/>
          <w:bCs/>
        </w:rPr>
        <w:br/>
      </w:r>
    </w:p>
    <w:p w14:paraId="63BD5080" w14:textId="77777777" w:rsidR="00492D84" w:rsidRDefault="00000000">
      <w:pPr>
        <w:spacing w:line="276" w:lineRule="auto"/>
        <w:jc w:val="center"/>
        <w:rPr>
          <w:b/>
          <w:bCs/>
          <w:i/>
          <w:iCs/>
          <w:color w:val="FF0000"/>
        </w:rPr>
      </w:pPr>
      <w:r>
        <w:rPr>
          <w:b/>
          <w:bCs/>
        </w:rPr>
        <w:t>Философские вопросы естествознания</w:t>
      </w:r>
      <w:r>
        <w:rPr>
          <w:b/>
          <w:bCs/>
        </w:rPr>
        <w:br/>
      </w:r>
    </w:p>
    <w:p w14:paraId="70C6381B" w14:textId="77777777" w:rsidR="00492D84" w:rsidRDefault="00000000">
      <w:r>
        <w:t>Семестр: 3</w:t>
      </w:r>
    </w:p>
    <w:p w14:paraId="7F635C71" w14:textId="77777777" w:rsidR="00492D84" w:rsidRDefault="00000000">
      <w:r>
        <w:t>Зачетных единиц – 3</w:t>
      </w:r>
    </w:p>
    <w:p w14:paraId="21DE45D3" w14:textId="77777777" w:rsidR="00492D84" w:rsidRDefault="00000000">
      <w:r>
        <w:t xml:space="preserve">Общая  трудоемкость – 108 ч, в т.ч. </w:t>
      </w:r>
    </w:p>
    <w:p w14:paraId="67298358" w14:textId="77777777" w:rsidR="00492D84" w:rsidRDefault="00000000">
      <w:r>
        <w:t>Общая аудиторная нагрузка 36 ч</w:t>
      </w:r>
    </w:p>
    <w:p w14:paraId="3EA0C30D" w14:textId="77777777" w:rsidR="00492D84" w:rsidRDefault="00000000">
      <w:r>
        <w:t>Из них</w:t>
      </w:r>
    </w:p>
    <w:p w14:paraId="38679BC5" w14:textId="77777777" w:rsidR="00492D84" w:rsidRDefault="00000000">
      <w:r>
        <w:t>Лекций – 36 ч</w:t>
      </w:r>
    </w:p>
    <w:p w14:paraId="79CFAA6E" w14:textId="77777777" w:rsidR="00492D84" w:rsidRDefault="00000000">
      <w:r>
        <w:t>Семинаров -</w:t>
      </w:r>
    </w:p>
    <w:p w14:paraId="2ECA444F" w14:textId="77777777" w:rsidR="00492D84" w:rsidRDefault="00000000">
      <w:r>
        <w:t>Практических занятий -</w:t>
      </w:r>
    </w:p>
    <w:p w14:paraId="20AB5867" w14:textId="77777777" w:rsidR="00492D84" w:rsidRDefault="00000000">
      <w:r>
        <w:t>Самостоятельная работа -72 ч</w:t>
      </w:r>
    </w:p>
    <w:p w14:paraId="686B28C1" w14:textId="77777777" w:rsidR="00492D84" w:rsidRDefault="00000000">
      <w:r>
        <w:t>Форма промежуточной аттестации – экзамен</w:t>
      </w:r>
    </w:p>
    <w:p w14:paraId="72075CEF" w14:textId="77777777" w:rsidR="00492D84" w:rsidRDefault="00492D84">
      <w:pPr>
        <w:rPr>
          <w:b/>
          <w:bCs/>
          <w:i/>
          <w:iCs/>
        </w:rPr>
      </w:pPr>
    </w:p>
    <w:p w14:paraId="1F854173" w14:textId="77777777" w:rsidR="00492D84" w:rsidRDefault="00000000">
      <w:pPr>
        <w:rPr>
          <w:i/>
          <w:iCs/>
        </w:rPr>
      </w:pPr>
      <w:r>
        <w:rPr>
          <w:b/>
          <w:bCs/>
        </w:rPr>
        <w:t>1.</w:t>
      </w:r>
      <w:r>
        <w:t> Результаты обучения по дисциплине (модулю):</w:t>
      </w:r>
    </w:p>
    <w:p w14:paraId="562C9F95" w14:textId="77777777" w:rsidR="00492D84" w:rsidRDefault="00492D84">
      <w:pPr>
        <w:jc w:val="right"/>
        <w:rPr>
          <w:highlight w:val="white"/>
        </w:rPr>
      </w:pPr>
    </w:p>
    <w:tbl>
      <w:tblPr>
        <w:tblStyle w:val="affffffffffffffffffffffffffffb"/>
        <w:tblW w:w="9934" w:type="dxa"/>
        <w:tblInd w:w="-108" w:type="dxa"/>
        <w:tblLayout w:type="fixed"/>
        <w:tblLook w:val="0000" w:firstRow="0" w:lastRow="0" w:firstColumn="0" w:lastColumn="0" w:noHBand="0" w:noVBand="0"/>
      </w:tblPr>
      <w:tblGrid>
        <w:gridCol w:w="2662"/>
        <w:gridCol w:w="7272"/>
      </w:tblGrid>
      <w:tr w:rsidR="00492D84" w14:paraId="6ED060B3" w14:textId="77777777">
        <w:tc>
          <w:tcPr>
            <w:tcW w:w="9934" w:type="dxa"/>
            <w:gridSpan w:val="2"/>
            <w:tcBorders>
              <w:top w:val="single" w:sz="4" w:space="0" w:color="000000"/>
              <w:left w:val="single" w:sz="4" w:space="0" w:color="000000"/>
              <w:bottom w:val="single" w:sz="4" w:space="0" w:color="000000"/>
              <w:right w:val="single" w:sz="4" w:space="0" w:color="000000"/>
            </w:tcBorders>
          </w:tcPr>
          <w:p w14:paraId="08F309EC" w14:textId="77777777" w:rsidR="00492D84" w:rsidRDefault="00000000">
            <w:pPr>
              <w:widowControl w:val="0"/>
              <w:jc w:val="center"/>
              <w:rPr>
                <w:b/>
                <w:bCs/>
              </w:rPr>
            </w:pPr>
            <w:r>
              <w:rPr>
                <w:b/>
                <w:bCs/>
              </w:rPr>
              <w:t>Планируемые результаты обучения по дисциплине (модулю)</w:t>
            </w:r>
          </w:p>
        </w:tc>
      </w:tr>
      <w:tr w:rsidR="00492D84" w14:paraId="09347B13" w14:textId="77777777">
        <w:trPr>
          <w:trHeight w:val="637"/>
        </w:trPr>
        <w:tc>
          <w:tcPr>
            <w:tcW w:w="2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1A952F" w14:textId="77777777" w:rsidR="00492D84" w:rsidRDefault="00000000">
            <w:pPr>
              <w:widowControl w:val="0"/>
            </w:pPr>
            <w:r>
              <w:t>УК-2</w:t>
            </w:r>
          </w:p>
        </w:tc>
        <w:tc>
          <w:tcPr>
            <w:tcW w:w="7272" w:type="dxa"/>
            <w:tcBorders>
              <w:top w:val="single" w:sz="4" w:space="0" w:color="000000"/>
              <w:left w:val="single" w:sz="4" w:space="0" w:color="000000"/>
              <w:bottom w:val="single" w:sz="4" w:space="0" w:color="000000"/>
              <w:right w:val="single" w:sz="4" w:space="0" w:color="000000"/>
            </w:tcBorders>
          </w:tcPr>
          <w:p w14:paraId="55DA03F7" w14:textId="77777777" w:rsidR="00492D84" w:rsidRDefault="00000000">
            <w:r>
              <w:rPr>
                <w:u w:val="single"/>
              </w:rPr>
              <w:t>Знать</w:t>
            </w:r>
            <w:r>
              <w:t xml:space="preserve"> основы философского понятийного аппарата и основные философские проблемы естествознания</w:t>
            </w:r>
          </w:p>
          <w:p w14:paraId="27D6F70B" w14:textId="77777777" w:rsidR="00492D84" w:rsidRDefault="00492D84"/>
          <w:p w14:paraId="7CD03271" w14:textId="77777777" w:rsidR="00492D84" w:rsidRDefault="00000000">
            <w:r>
              <w:rPr>
                <w:u w:val="single"/>
              </w:rPr>
              <w:t xml:space="preserve">Уметь </w:t>
            </w:r>
            <w:r>
              <w:t>выделять в научной проблематике связи философии и естествознания</w:t>
            </w:r>
          </w:p>
          <w:p w14:paraId="5A2C03E6" w14:textId="77777777" w:rsidR="00492D84" w:rsidRDefault="00492D84"/>
          <w:p w14:paraId="659E6924" w14:textId="77777777" w:rsidR="00492D84" w:rsidRDefault="00000000">
            <w:r>
              <w:rPr>
                <w:u w:val="single"/>
              </w:rPr>
              <w:t>Владеть</w:t>
            </w:r>
            <w:r>
              <w:t xml:space="preserve"> основами современного философского мышления</w:t>
            </w:r>
          </w:p>
        </w:tc>
      </w:tr>
    </w:tbl>
    <w:p w14:paraId="3D623815" w14:textId="77777777" w:rsidR="00492D84" w:rsidRDefault="00492D84">
      <w:pPr>
        <w:rPr>
          <w:b/>
          <w:bCs/>
          <w:color w:val="FF0000"/>
        </w:rPr>
      </w:pPr>
    </w:p>
    <w:p w14:paraId="7C0E4F99" w14:textId="77777777" w:rsidR="00492D84" w:rsidRDefault="00000000">
      <w:pPr>
        <w:rPr>
          <w:b/>
          <w:bCs/>
          <w:strike/>
        </w:rPr>
      </w:pPr>
      <w:r>
        <w:rPr>
          <w:b/>
          <w:bCs/>
        </w:rPr>
        <w:t>2. Фонд оценочных средств для оценивания результатов обучения по дисциплине.</w:t>
      </w:r>
    </w:p>
    <w:p w14:paraId="4C1095D8" w14:textId="77777777" w:rsidR="00492D84" w:rsidRDefault="00000000">
      <w:pPr>
        <w:jc w:val="both"/>
      </w:pPr>
      <w:r>
        <w:t>2.1. Типовые контрольные задания или иные материалы для проведения текущего контроля успеваемости и промежуточной аттестации по дисциплине:</w:t>
      </w:r>
    </w:p>
    <w:p w14:paraId="335163A6" w14:textId="77777777" w:rsidR="00492D84" w:rsidRDefault="00492D84"/>
    <w:p w14:paraId="5468AB86" w14:textId="77777777" w:rsidR="00492D84" w:rsidRDefault="00000000">
      <w:pPr>
        <w:spacing w:line="276" w:lineRule="auto"/>
      </w:pPr>
      <w:r>
        <w:t>I. Задание комбинированного типа с выбором одного верного ответа из четырех предложенных:</w:t>
      </w:r>
    </w:p>
    <w:p w14:paraId="4E8913D0" w14:textId="77777777" w:rsidR="00492D84" w:rsidRDefault="00492D84"/>
    <w:p w14:paraId="7BC9EE1F" w14:textId="77777777" w:rsidR="00492D84" w:rsidRDefault="00000000">
      <w:pPr>
        <w:spacing w:after="200"/>
        <w:ind w:left="283"/>
      </w:pPr>
      <w:r>
        <w:t>1.  Центральным понятием концепции Т. Куна является:</w:t>
      </w:r>
    </w:p>
    <w:p w14:paraId="0CC11A1E" w14:textId="77777777" w:rsidR="00492D84" w:rsidRDefault="00000000">
      <w:pPr>
        <w:spacing w:after="200" w:line="276" w:lineRule="auto"/>
        <w:ind w:left="283"/>
      </w:pPr>
      <w:r>
        <w:t>А) Научно-исследовательская программа</w:t>
      </w:r>
    </w:p>
    <w:p w14:paraId="6713B84E" w14:textId="77777777" w:rsidR="00492D84" w:rsidRDefault="00000000">
      <w:pPr>
        <w:spacing w:after="200" w:line="276" w:lineRule="auto"/>
        <w:ind w:left="283"/>
      </w:pPr>
      <w:r>
        <w:t>Б) Поисковая гипотеза</w:t>
      </w:r>
    </w:p>
    <w:p w14:paraId="7A926625" w14:textId="77777777" w:rsidR="00492D84" w:rsidRDefault="00000000">
      <w:pPr>
        <w:spacing w:after="200" w:line="276" w:lineRule="auto"/>
        <w:ind w:left="283"/>
      </w:pPr>
      <w:r>
        <w:t>В) Парадигма</w:t>
      </w:r>
    </w:p>
    <w:p w14:paraId="5D65832A" w14:textId="77777777" w:rsidR="00492D84" w:rsidRDefault="00000000">
      <w:pPr>
        <w:spacing w:after="200" w:line="276" w:lineRule="auto"/>
        <w:ind w:left="283"/>
      </w:pPr>
      <w:r>
        <w:t>Г) Научная тема</w:t>
      </w:r>
    </w:p>
    <w:p w14:paraId="1A65C77D" w14:textId="77777777" w:rsidR="00492D84" w:rsidRDefault="00000000">
      <w:pPr>
        <w:spacing w:after="200" w:line="276" w:lineRule="auto"/>
        <w:ind w:left="283"/>
      </w:pPr>
      <w:r>
        <w:t xml:space="preserve"> </w:t>
      </w:r>
    </w:p>
    <w:p w14:paraId="4DA2C919" w14:textId="77777777" w:rsidR="00492D84" w:rsidRDefault="00000000">
      <w:pPr>
        <w:spacing w:after="200" w:line="276" w:lineRule="auto"/>
        <w:ind w:left="283"/>
      </w:pPr>
      <w:r>
        <w:t>2. Центральным понятием концепции И. Лакатоса является:</w:t>
      </w:r>
    </w:p>
    <w:p w14:paraId="790990E1" w14:textId="77777777" w:rsidR="00492D84" w:rsidRDefault="00000000">
      <w:pPr>
        <w:spacing w:after="200" w:line="276" w:lineRule="auto"/>
        <w:ind w:left="283"/>
      </w:pPr>
      <w:r>
        <w:t>А) Научно-исследовательская программа</w:t>
      </w:r>
    </w:p>
    <w:p w14:paraId="7F080EE8" w14:textId="77777777" w:rsidR="00492D84" w:rsidRDefault="00000000">
      <w:pPr>
        <w:spacing w:after="200" w:line="276" w:lineRule="auto"/>
        <w:ind w:left="283"/>
      </w:pPr>
      <w:r>
        <w:t>Б) Поисковая гипотеза</w:t>
      </w:r>
    </w:p>
    <w:p w14:paraId="7330CE31" w14:textId="77777777" w:rsidR="00492D84" w:rsidRDefault="00000000">
      <w:pPr>
        <w:spacing w:after="200" w:line="276" w:lineRule="auto"/>
        <w:ind w:left="283"/>
      </w:pPr>
      <w:r>
        <w:t>В) Парадигма</w:t>
      </w:r>
    </w:p>
    <w:p w14:paraId="32632E01" w14:textId="77777777" w:rsidR="00492D84" w:rsidRDefault="00000000">
      <w:pPr>
        <w:spacing w:after="200" w:line="276" w:lineRule="auto"/>
        <w:ind w:left="283"/>
      </w:pPr>
      <w:r>
        <w:lastRenderedPageBreak/>
        <w:t>Г) Научная тема</w:t>
      </w:r>
    </w:p>
    <w:p w14:paraId="21E8AE1D" w14:textId="77777777" w:rsidR="00492D84" w:rsidRDefault="00000000">
      <w:pPr>
        <w:spacing w:after="200" w:line="276" w:lineRule="auto"/>
        <w:ind w:left="283"/>
      </w:pPr>
      <w:r>
        <w:t xml:space="preserve"> </w:t>
      </w:r>
    </w:p>
    <w:p w14:paraId="766C4887" w14:textId="77777777" w:rsidR="00492D84" w:rsidRDefault="00000000">
      <w:pPr>
        <w:spacing w:after="200" w:line="276" w:lineRule="auto"/>
        <w:ind w:left="283"/>
      </w:pPr>
      <w:r>
        <w:t>3. Семантическая концепция истины А. Тарского используется в:</w:t>
      </w:r>
    </w:p>
    <w:p w14:paraId="33275383" w14:textId="77777777" w:rsidR="00492D84" w:rsidRDefault="00000000">
      <w:pPr>
        <w:spacing w:after="200" w:line="276" w:lineRule="auto"/>
        <w:ind w:left="283"/>
      </w:pPr>
      <w:r>
        <w:t>А) Конструктивном эмпиризме</w:t>
      </w:r>
    </w:p>
    <w:p w14:paraId="06BB94CC" w14:textId="77777777" w:rsidR="00492D84" w:rsidRDefault="00000000">
      <w:pPr>
        <w:spacing w:after="200" w:line="276" w:lineRule="auto"/>
        <w:ind w:left="283"/>
      </w:pPr>
      <w:r>
        <w:t>Б) Научном реализме</w:t>
      </w:r>
    </w:p>
    <w:p w14:paraId="6547FF2B" w14:textId="77777777" w:rsidR="00492D84" w:rsidRDefault="00000000">
      <w:pPr>
        <w:spacing w:after="200" w:line="276" w:lineRule="auto"/>
        <w:ind w:left="283"/>
      </w:pPr>
      <w:r>
        <w:t>В) Инструментализме</w:t>
      </w:r>
    </w:p>
    <w:p w14:paraId="16150325" w14:textId="77777777" w:rsidR="00492D84" w:rsidRDefault="00000000">
      <w:pPr>
        <w:spacing w:after="200" w:line="276" w:lineRule="auto"/>
        <w:ind w:left="283"/>
      </w:pPr>
      <w:r>
        <w:t>Г) Конвенционализме</w:t>
      </w:r>
    </w:p>
    <w:p w14:paraId="3F2652D8" w14:textId="77777777" w:rsidR="00492D84" w:rsidRDefault="00000000">
      <w:pPr>
        <w:spacing w:after="200" w:line="276" w:lineRule="auto"/>
        <w:ind w:left="283"/>
      </w:pPr>
      <w:r>
        <w:t xml:space="preserve"> </w:t>
      </w:r>
    </w:p>
    <w:p w14:paraId="3C450F59" w14:textId="77777777" w:rsidR="00492D84" w:rsidRDefault="00000000">
      <w:pPr>
        <w:spacing w:after="200" w:line="276" w:lineRule="auto"/>
        <w:ind w:left="283"/>
      </w:pPr>
      <w:r>
        <w:t>4. Структурный реализм утверждает:</w:t>
      </w:r>
    </w:p>
    <w:p w14:paraId="406A8BDE" w14:textId="77777777" w:rsidR="00492D84" w:rsidRDefault="00000000">
      <w:pPr>
        <w:spacing w:after="200" w:line="276" w:lineRule="auto"/>
        <w:ind w:left="283"/>
      </w:pPr>
      <w:r>
        <w:t>А) Соответствие математического формализма теории структуре реальности</w:t>
      </w:r>
    </w:p>
    <w:p w14:paraId="5284A8E0" w14:textId="77777777" w:rsidR="00492D84" w:rsidRDefault="00000000">
      <w:pPr>
        <w:spacing w:after="200" w:line="276" w:lineRule="auto"/>
        <w:ind w:left="283"/>
      </w:pPr>
      <w:r>
        <w:t>Б) Соответствие теоретического объекта физическому объекту</w:t>
      </w:r>
    </w:p>
    <w:p w14:paraId="464F826D" w14:textId="77777777" w:rsidR="00492D84" w:rsidRDefault="00000000">
      <w:pPr>
        <w:spacing w:after="200" w:line="276" w:lineRule="auto"/>
        <w:ind w:left="283"/>
      </w:pPr>
      <w:r>
        <w:t>В) Соответствие мысли познаваемому объекту</w:t>
      </w:r>
    </w:p>
    <w:p w14:paraId="734B5C65" w14:textId="77777777" w:rsidR="00492D84" w:rsidRDefault="00000000">
      <w:pPr>
        <w:spacing w:after="200" w:line="276" w:lineRule="auto"/>
        <w:ind w:left="283"/>
      </w:pPr>
      <w:r>
        <w:t>Г) Соответствие научных результатов общественным запросам.</w:t>
      </w:r>
    </w:p>
    <w:p w14:paraId="2D2495DD" w14:textId="77777777" w:rsidR="00492D84" w:rsidRDefault="00492D84"/>
    <w:p w14:paraId="6F960CD5" w14:textId="77777777" w:rsidR="00492D84" w:rsidRDefault="00000000">
      <w:pPr>
        <w:spacing w:before="240" w:after="60"/>
      </w:pPr>
      <w:r>
        <w:rPr>
          <w:b/>
          <w:bCs/>
        </w:rPr>
        <w:t>Ключ к тесту</w:t>
      </w:r>
    </w:p>
    <w:tbl>
      <w:tblPr>
        <w:tblStyle w:val="affffffffffffffffffffffffffffc"/>
        <w:tblW w:w="4952" w:type="dxa"/>
        <w:tblInd w:w="-108" w:type="dxa"/>
        <w:tblLayout w:type="fixed"/>
        <w:tblLook w:val="0000" w:firstRow="0" w:lastRow="0" w:firstColumn="0" w:lastColumn="0" w:noHBand="0" w:noVBand="0"/>
      </w:tblPr>
      <w:tblGrid>
        <w:gridCol w:w="1506"/>
        <w:gridCol w:w="860"/>
        <w:gridCol w:w="862"/>
        <w:gridCol w:w="863"/>
        <w:gridCol w:w="861"/>
      </w:tblGrid>
      <w:tr w:rsidR="00492D84" w14:paraId="3A3A630A" w14:textId="77777777">
        <w:tc>
          <w:tcPr>
            <w:tcW w:w="1506" w:type="dxa"/>
            <w:tcBorders>
              <w:top w:val="single" w:sz="4" w:space="0" w:color="000000"/>
              <w:left w:val="single" w:sz="4" w:space="0" w:color="000000"/>
              <w:bottom w:val="single" w:sz="4" w:space="0" w:color="000000"/>
              <w:right w:val="single" w:sz="4" w:space="0" w:color="000000"/>
            </w:tcBorders>
          </w:tcPr>
          <w:p w14:paraId="6A774781" w14:textId="77777777" w:rsidR="00492D84" w:rsidRDefault="00000000">
            <w:pPr>
              <w:widowControl w:val="0"/>
            </w:pPr>
            <w:r>
              <w:t>Номер вопроса</w:t>
            </w:r>
          </w:p>
        </w:tc>
        <w:tc>
          <w:tcPr>
            <w:tcW w:w="860" w:type="dxa"/>
            <w:tcBorders>
              <w:top w:val="single" w:sz="4" w:space="0" w:color="000000"/>
              <w:left w:val="single" w:sz="4" w:space="0" w:color="000000"/>
              <w:bottom w:val="single" w:sz="4" w:space="0" w:color="000000"/>
              <w:right w:val="single" w:sz="4" w:space="0" w:color="000000"/>
            </w:tcBorders>
          </w:tcPr>
          <w:p w14:paraId="7CFF10ED" w14:textId="77777777" w:rsidR="00492D84" w:rsidRDefault="00000000">
            <w:pPr>
              <w:widowControl w:val="0"/>
            </w:pPr>
            <w:r>
              <w:t>1</w:t>
            </w:r>
          </w:p>
        </w:tc>
        <w:tc>
          <w:tcPr>
            <w:tcW w:w="862" w:type="dxa"/>
            <w:tcBorders>
              <w:top w:val="single" w:sz="4" w:space="0" w:color="000000"/>
              <w:left w:val="single" w:sz="4" w:space="0" w:color="000000"/>
              <w:bottom w:val="single" w:sz="4" w:space="0" w:color="000000"/>
              <w:right w:val="single" w:sz="4" w:space="0" w:color="000000"/>
            </w:tcBorders>
          </w:tcPr>
          <w:p w14:paraId="603957F8" w14:textId="77777777" w:rsidR="00492D84" w:rsidRDefault="00000000">
            <w:pPr>
              <w:widowControl w:val="0"/>
            </w:pPr>
            <w:r>
              <w:t>2</w:t>
            </w:r>
          </w:p>
        </w:tc>
        <w:tc>
          <w:tcPr>
            <w:tcW w:w="863" w:type="dxa"/>
            <w:tcBorders>
              <w:top w:val="single" w:sz="4" w:space="0" w:color="000000"/>
              <w:left w:val="single" w:sz="4" w:space="0" w:color="000000"/>
              <w:bottom w:val="single" w:sz="4" w:space="0" w:color="000000"/>
              <w:right w:val="single" w:sz="4" w:space="0" w:color="000000"/>
            </w:tcBorders>
          </w:tcPr>
          <w:p w14:paraId="12F0B950" w14:textId="77777777" w:rsidR="00492D84" w:rsidRDefault="00000000">
            <w:pPr>
              <w:widowControl w:val="0"/>
            </w:pPr>
            <w:r>
              <w:t>3</w:t>
            </w:r>
          </w:p>
        </w:tc>
        <w:tc>
          <w:tcPr>
            <w:tcW w:w="861" w:type="dxa"/>
            <w:tcBorders>
              <w:top w:val="single" w:sz="4" w:space="0" w:color="000000"/>
              <w:left w:val="single" w:sz="4" w:space="0" w:color="000000"/>
              <w:bottom w:val="single" w:sz="4" w:space="0" w:color="000000"/>
              <w:right w:val="single" w:sz="4" w:space="0" w:color="000000"/>
            </w:tcBorders>
          </w:tcPr>
          <w:p w14:paraId="3801DAF9" w14:textId="77777777" w:rsidR="00492D84" w:rsidRDefault="00000000">
            <w:pPr>
              <w:widowControl w:val="0"/>
            </w:pPr>
            <w:r>
              <w:t>4</w:t>
            </w:r>
          </w:p>
        </w:tc>
      </w:tr>
      <w:tr w:rsidR="00492D84" w14:paraId="1297A9C6" w14:textId="77777777">
        <w:tc>
          <w:tcPr>
            <w:tcW w:w="15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F655A4" w14:textId="77777777" w:rsidR="00492D84" w:rsidRDefault="00000000">
            <w:pPr>
              <w:widowControl w:val="0"/>
            </w:pPr>
            <w:r>
              <w:t>Правильный ответ</w:t>
            </w:r>
          </w:p>
        </w:tc>
        <w:tc>
          <w:tcPr>
            <w:tcW w:w="8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405AB5" w14:textId="77777777" w:rsidR="00492D84" w:rsidRDefault="00000000">
            <w:pPr>
              <w:widowControl w:val="0"/>
            </w:pPr>
            <w:r>
              <w:t>в</w:t>
            </w:r>
          </w:p>
        </w:tc>
        <w:tc>
          <w:tcPr>
            <w:tcW w:w="8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E49B68" w14:textId="77777777" w:rsidR="00492D84" w:rsidRDefault="00000000">
            <w:pPr>
              <w:widowControl w:val="0"/>
            </w:pPr>
            <w:r>
              <w:t>а</w:t>
            </w:r>
          </w:p>
        </w:tc>
        <w:tc>
          <w:tcPr>
            <w:tcW w:w="8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2AD3D3" w14:textId="77777777" w:rsidR="00492D84" w:rsidRDefault="00000000">
            <w:pPr>
              <w:widowControl w:val="0"/>
            </w:pPr>
            <w:r>
              <w:t>б</w:t>
            </w:r>
          </w:p>
        </w:tc>
        <w:tc>
          <w:tcPr>
            <w:tcW w:w="8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0D26D7" w14:textId="77777777" w:rsidR="00492D84" w:rsidRDefault="00000000">
            <w:pPr>
              <w:widowControl w:val="0"/>
            </w:pPr>
            <w:r>
              <w:t>а</w:t>
            </w:r>
          </w:p>
        </w:tc>
      </w:tr>
    </w:tbl>
    <w:p w14:paraId="5F58D616" w14:textId="77777777" w:rsidR="00492D84" w:rsidRDefault="00492D84">
      <w:pPr>
        <w:jc w:val="both"/>
      </w:pPr>
    </w:p>
    <w:p w14:paraId="6E19FCEE" w14:textId="77777777" w:rsidR="00492D84" w:rsidRDefault="00492D84"/>
    <w:p w14:paraId="760928B9" w14:textId="77777777" w:rsidR="00492D84" w:rsidRDefault="00000000">
      <w:r>
        <w:t xml:space="preserve">II. Задание открытого типа с развернутым ответом  </w:t>
      </w:r>
      <w:r>
        <w:br/>
      </w:r>
    </w:p>
    <w:p w14:paraId="586C418F" w14:textId="77777777" w:rsidR="00492D84" w:rsidRDefault="00000000">
      <w:pPr>
        <w:spacing w:after="200"/>
        <w:ind w:left="283"/>
      </w:pPr>
      <w:r>
        <w:t>1.  Вопрос: Что такое модель в метаматематике?</w:t>
      </w:r>
    </w:p>
    <w:p w14:paraId="4C1BEAA2" w14:textId="77777777" w:rsidR="00492D84" w:rsidRDefault="00000000">
      <w:pPr>
        <w:spacing w:after="200" w:line="276" w:lineRule="auto"/>
        <w:ind w:left="283"/>
      </w:pPr>
      <w:r>
        <w:t>Ответ: Такая интерпретация  теории, при которой все формулы теории являются истинными</w:t>
      </w:r>
    </w:p>
    <w:p w14:paraId="660520F7" w14:textId="77777777" w:rsidR="00492D84" w:rsidRDefault="00000000">
      <w:pPr>
        <w:spacing w:after="200" w:line="276" w:lineRule="auto"/>
        <w:ind w:left="283"/>
      </w:pPr>
      <w:r>
        <w:t xml:space="preserve"> </w:t>
      </w:r>
    </w:p>
    <w:p w14:paraId="6DCE94F2" w14:textId="77777777" w:rsidR="00492D84" w:rsidRDefault="00000000">
      <w:pPr>
        <w:spacing w:after="200" w:line="276" w:lineRule="auto"/>
        <w:ind w:left="283"/>
      </w:pPr>
      <w:r>
        <w:t>2. Вопрос: Что такое модель в естественных науках?</w:t>
      </w:r>
    </w:p>
    <w:p w14:paraId="2934F35D" w14:textId="77777777" w:rsidR="00492D84" w:rsidRDefault="00000000">
      <w:pPr>
        <w:spacing w:after="200" w:line="276" w:lineRule="auto"/>
        <w:ind w:left="283"/>
      </w:pPr>
      <w:r>
        <w:t>Ответ: Такая репрезентация явления, которая отображает существенные для исследования характеристики явления</w:t>
      </w:r>
    </w:p>
    <w:p w14:paraId="6F68FC64" w14:textId="77777777" w:rsidR="00492D84" w:rsidRDefault="00492D84">
      <w:pPr>
        <w:spacing w:after="200" w:line="276" w:lineRule="auto"/>
        <w:ind w:left="283"/>
      </w:pPr>
    </w:p>
    <w:p w14:paraId="29A77EB7" w14:textId="77777777" w:rsidR="00492D84" w:rsidRDefault="00000000">
      <w:pPr>
        <w:spacing w:after="200" w:line="276" w:lineRule="auto"/>
        <w:ind w:left="283"/>
      </w:pPr>
      <w:r>
        <w:t xml:space="preserve"> 3. Вопрос: Что является критерием принятия научной теории в конструктивном эмпиризме?</w:t>
      </w:r>
    </w:p>
    <w:p w14:paraId="19B50C06" w14:textId="77777777" w:rsidR="00492D84" w:rsidRDefault="00000000">
      <w:pPr>
        <w:spacing w:after="200" w:line="276" w:lineRule="auto"/>
        <w:ind w:left="283"/>
      </w:pPr>
      <w:r>
        <w:t>Ответ: Эмпирическая адекватность теории.</w:t>
      </w:r>
    </w:p>
    <w:p w14:paraId="519AF7FA" w14:textId="77777777" w:rsidR="00492D84" w:rsidRDefault="00492D84">
      <w:pPr>
        <w:spacing w:after="200" w:line="276" w:lineRule="auto"/>
        <w:ind w:left="283"/>
      </w:pPr>
    </w:p>
    <w:p w14:paraId="41281BB2" w14:textId="77777777" w:rsidR="00492D84" w:rsidRDefault="00000000">
      <w:pPr>
        <w:spacing w:after="200" w:line="276" w:lineRule="auto"/>
        <w:ind w:left="283"/>
      </w:pPr>
      <w:r>
        <w:lastRenderedPageBreak/>
        <w:t>4. Вопрос: допускает ли эпистемологический анархизм П. Фейерабенда существование методологических правил научного познания?</w:t>
      </w:r>
    </w:p>
    <w:p w14:paraId="3ABB4864" w14:textId="77777777" w:rsidR="00492D84" w:rsidRDefault="00000000">
      <w:pPr>
        <w:spacing w:after="200" w:line="276" w:lineRule="auto"/>
        <w:ind w:left="283"/>
      </w:pPr>
      <w:r>
        <w:t>Ответ: Да, но только одного: «Всё дозволено».</w:t>
      </w:r>
    </w:p>
    <w:p w14:paraId="3DD4FE2B" w14:textId="77777777" w:rsidR="00492D84" w:rsidRDefault="00492D84">
      <w:pPr>
        <w:spacing w:after="200" w:line="276" w:lineRule="auto"/>
      </w:pPr>
    </w:p>
    <w:p w14:paraId="2F27894B" w14:textId="77777777" w:rsidR="00492D84" w:rsidRDefault="00000000">
      <w:pPr>
        <w:spacing w:line="276" w:lineRule="auto"/>
        <w:rPr>
          <w:b/>
          <w:bCs/>
        </w:rPr>
      </w:pPr>
      <w:r>
        <w:rPr>
          <w:b/>
          <w:bCs/>
        </w:rPr>
        <w:t>Ключ к тесту</w:t>
      </w:r>
    </w:p>
    <w:tbl>
      <w:tblPr>
        <w:tblStyle w:val="affffffffffffffffffffffffffffd"/>
        <w:tblW w:w="9495" w:type="dxa"/>
        <w:tblInd w:w="0" w:type="dxa"/>
        <w:tblLayout w:type="fixed"/>
        <w:tblLook w:val="0600" w:firstRow="0" w:lastRow="0" w:firstColumn="0" w:lastColumn="0" w:noHBand="1" w:noVBand="1"/>
      </w:tblPr>
      <w:tblGrid>
        <w:gridCol w:w="1110"/>
        <w:gridCol w:w="8385"/>
      </w:tblGrid>
      <w:tr w:rsidR="00492D84" w14:paraId="305B1CCE" w14:textId="77777777">
        <w:trPr>
          <w:trHeight w:val="525"/>
        </w:trPr>
        <w:tc>
          <w:tcPr>
            <w:tcW w:w="111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ACADBA3" w14:textId="77777777" w:rsidR="00492D84" w:rsidRDefault="00000000">
            <w:pPr>
              <w:spacing w:line="276" w:lineRule="auto"/>
            </w:pPr>
            <w:r>
              <w:t>Номер вопроса</w:t>
            </w:r>
          </w:p>
        </w:tc>
        <w:tc>
          <w:tcPr>
            <w:tcW w:w="83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358CA70" w14:textId="77777777" w:rsidR="00492D84" w:rsidRDefault="00000000">
            <w:pPr>
              <w:spacing w:line="276" w:lineRule="auto"/>
            </w:pPr>
            <w:r>
              <w:t>Правильный ответ</w:t>
            </w:r>
          </w:p>
        </w:tc>
      </w:tr>
      <w:tr w:rsidR="00492D84" w14:paraId="0D9EB5D4" w14:textId="77777777">
        <w:trPr>
          <w:trHeight w:val="669"/>
        </w:trPr>
        <w:tc>
          <w:tcPr>
            <w:tcW w:w="111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26CD6E4" w14:textId="77777777" w:rsidR="00492D84" w:rsidRDefault="00000000">
            <w:pPr>
              <w:spacing w:line="276" w:lineRule="auto"/>
            </w:pPr>
            <w:r>
              <w:t>1</w:t>
            </w:r>
          </w:p>
        </w:tc>
        <w:tc>
          <w:tcPr>
            <w:tcW w:w="83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47CAA52" w14:textId="77777777" w:rsidR="00492D84" w:rsidRDefault="00000000">
            <w:pPr>
              <w:spacing w:after="200" w:line="276" w:lineRule="auto"/>
            </w:pPr>
            <w:r>
              <w:t>Такая интерпретация  теории, при которой все формулы теории являются истинными</w:t>
            </w:r>
          </w:p>
        </w:tc>
      </w:tr>
      <w:tr w:rsidR="00492D84" w14:paraId="55309E61" w14:textId="77777777">
        <w:trPr>
          <w:trHeight w:val="714"/>
        </w:trPr>
        <w:tc>
          <w:tcPr>
            <w:tcW w:w="111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CB235AC" w14:textId="77777777" w:rsidR="00492D84" w:rsidRDefault="00000000">
            <w:pPr>
              <w:spacing w:line="276" w:lineRule="auto"/>
            </w:pPr>
            <w:r>
              <w:t>2</w:t>
            </w:r>
          </w:p>
        </w:tc>
        <w:tc>
          <w:tcPr>
            <w:tcW w:w="83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BC1CF0A" w14:textId="77777777" w:rsidR="00492D84" w:rsidRDefault="00000000">
            <w:pPr>
              <w:spacing w:after="200" w:line="276" w:lineRule="auto"/>
            </w:pPr>
            <w:r>
              <w:t>Такая репрезентация явления, которая отображает существенные для исследования характеристики явления</w:t>
            </w:r>
          </w:p>
        </w:tc>
      </w:tr>
      <w:tr w:rsidR="00492D84" w14:paraId="75D8626C" w14:textId="77777777">
        <w:trPr>
          <w:trHeight w:val="525"/>
        </w:trPr>
        <w:tc>
          <w:tcPr>
            <w:tcW w:w="111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538D0B8" w14:textId="77777777" w:rsidR="00492D84" w:rsidRDefault="00000000">
            <w:pPr>
              <w:spacing w:line="276" w:lineRule="auto"/>
            </w:pPr>
            <w:r>
              <w:t>3</w:t>
            </w:r>
          </w:p>
        </w:tc>
        <w:tc>
          <w:tcPr>
            <w:tcW w:w="83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FAC08BF" w14:textId="77777777" w:rsidR="00492D84" w:rsidRDefault="00000000">
            <w:pPr>
              <w:spacing w:after="200" w:line="276" w:lineRule="auto"/>
            </w:pPr>
            <w:r>
              <w:t>Эмпирическая адекватность теории.</w:t>
            </w:r>
          </w:p>
        </w:tc>
      </w:tr>
      <w:tr w:rsidR="00492D84" w14:paraId="3EEF74FA" w14:textId="77777777">
        <w:trPr>
          <w:trHeight w:val="510"/>
        </w:trPr>
        <w:tc>
          <w:tcPr>
            <w:tcW w:w="111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944BDAD" w14:textId="77777777" w:rsidR="00492D84" w:rsidRDefault="00000000">
            <w:pPr>
              <w:spacing w:line="276" w:lineRule="auto"/>
            </w:pPr>
            <w:r>
              <w:t>4</w:t>
            </w:r>
          </w:p>
        </w:tc>
        <w:tc>
          <w:tcPr>
            <w:tcW w:w="83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D2D53AA" w14:textId="77777777" w:rsidR="00492D84" w:rsidRDefault="00000000">
            <w:pPr>
              <w:spacing w:after="200" w:line="276" w:lineRule="auto"/>
            </w:pPr>
            <w:r>
              <w:t>Да, но только одного: «Всё дозволено».</w:t>
            </w:r>
          </w:p>
        </w:tc>
      </w:tr>
    </w:tbl>
    <w:p w14:paraId="03677AF5" w14:textId="77777777" w:rsidR="00492D84" w:rsidRDefault="00492D84">
      <w:pPr>
        <w:spacing w:after="200" w:line="276" w:lineRule="auto"/>
      </w:pPr>
    </w:p>
    <w:p w14:paraId="33E4BE34" w14:textId="77777777" w:rsidR="00492D84" w:rsidRDefault="00492D84">
      <w:pPr>
        <w:spacing w:after="200" w:line="276" w:lineRule="auto"/>
        <w:ind w:left="283"/>
      </w:pPr>
    </w:p>
    <w:p w14:paraId="6961A961" w14:textId="77777777" w:rsidR="00492D84" w:rsidRDefault="00000000">
      <w:pPr>
        <w:spacing w:after="200" w:line="276" w:lineRule="auto"/>
      </w:pPr>
      <w:r>
        <w:t xml:space="preserve">III. Задание закрытого типа на установление соответствия </w:t>
      </w:r>
      <w:r>
        <w:br/>
      </w:r>
    </w:p>
    <w:p w14:paraId="62ABDBEE" w14:textId="77777777" w:rsidR="00492D84" w:rsidRDefault="00000000">
      <w:pPr>
        <w:spacing w:after="200" w:line="276" w:lineRule="auto"/>
      </w:pPr>
      <w:r>
        <w:t xml:space="preserve">1.     </w:t>
      </w:r>
      <w:r>
        <w:rPr>
          <w:highlight w:val="white"/>
        </w:rPr>
        <w:t>Сопоставьте</w:t>
      </w:r>
      <w:r>
        <w:t xml:space="preserve"> аргументы с концепциями философии науки</w:t>
      </w:r>
    </w:p>
    <w:tbl>
      <w:tblPr>
        <w:tblStyle w:val="affffffffffffffffffffffffffffe"/>
        <w:tblW w:w="900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485"/>
        <w:gridCol w:w="4515"/>
      </w:tblGrid>
      <w:tr w:rsidR="00492D84" w14:paraId="47FA143E" w14:textId="77777777">
        <w:trPr>
          <w:trHeight w:val="1845"/>
        </w:trPr>
        <w:tc>
          <w:tcPr>
            <w:tcW w:w="448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62136AA" w14:textId="77777777" w:rsidR="00492D84" w:rsidRDefault="00000000">
            <w:pPr>
              <w:pBdr>
                <w:top w:val="none" w:sz="0" w:space="0" w:color="000000"/>
                <w:left w:val="none" w:sz="0" w:space="0" w:color="000000"/>
                <w:bottom w:val="none" w:sz="0" w:space="0" w:color="000000"/>
                <w:right w:val="none" w:sz="0" w:space="0" w:color="000000"/>
                <w:between w:val="none" w:sz="0" w:space="0" w:color="000000"/>
              </w:pBdr>
              <w:spacing w:line="276" w:lineRule="auto"/>
            </w:pPr>
            <w:r>
              <w:t>А) Пессимистическая мета-индукция</w:t>
            </w:r>
          </w:p>
          <w:p w14:paraId="733B059A" w14:textId="77777777" w:rsidR="00492D84" w:rsidRDefault="00000000">
            <w:pPr>
              <w:pBdr>
                <w:top w:val="none" w:sz="0" w:space="0" w:color="000000"/>
                <w:left w:val="none" w:sz="0" w:space="0" w:color="000000"/>
                <w:bottom w:val="none" w:sz="0" w:space="0" w:color="000000"/>
                <w:right w:val="none" w:sz="0" w:space="0" w:color="000000"/>
                <w:between w:val="none" w:sz="0" w:space="0" w:color="000000"/>
              </w:pBdr>
              <w:spacing w:line="276" w:lineRule="auto"/>
            </w:pPr>
            <w:r>
              <w:t>Б) Чудес не бывает</w:t>
            </w:r>
          </w:p>
          <w:p w14:paraId="3A52C9B9" w14:textId="77777777" w:rsidR="00492D84" w:rsidRDefault="00000000">
            <w:pPr>
              <w:pBdr>
                <w:top w:val="none" w:sz="0" w:space="0" w:color="000000"/>
                <w:left w:val="none" w:sz="0" w:space="0" w:color="000000"/>
                <w:bottom w:val="none" w:sz="0" w:space="0" w:color="000000"/>
                <w:right w:val="none" w:sz="0" w:space="0" w:color="000000"/>
                <w:between w:val="none" w:sz="0" w:space="0" w:color="000000"/>
              </w:pBdr>
              <w:spacing w:line="276" w:lineRule="auto"/>
            </w:pPr>
            <w:r>
              <w:t>В) Независимой наблюдаемости</w:t>
            </w:r>
          </w:p>
          <w:p w14:paraId="1511A3E3" w14:textId="77777777" w:rsidR="00492D84" w:rsidRDefault="00000000">
            <w:pPr>
              <w:pBdr>
                <w:top w:val="none" w:sz="0" w:space="0" w:color="000000"/>
                <w:left w:val="none" w:sz="0" w:space="0" w:color="000000"/>
                <w:bottom w:val="none" w:sz="0" w:space="0" w:color="000000"/>
                <w:right w:val="none" w:sz="0" w:space="0" w:color="000000"/>
                <w:between w:val="none" w:sz="0" w:space="0" w:color="000000"/>
              </w:pBdr>
              <w:spacing w:line="276" w:lineRule="auto"/>
            </w:pPr>
            <w:r>
              <w:t>Г) Неосознанных альтернатив</w:t>
            </w:r>
          </w:p>
        </w:tc>
        <w:tc>
          <w:tcPr>
            <w:tcW w:w="4515" w:type="dxa"/>
            <w:tcBorders>
              <w:top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0C90199" w14:textId="77777777" w:rsidR="00492D84" w:rsidRDefault="00000000">
            <w:pPr>
              <w:pBdr>
                <w:top w:val="none" w:sz="0" w:space="0" w:color="000000"/>
                <w:left w:val="none" w:sz="0" w:space="0" w:color="000000"/>
                <w:bottom w:val="none" w:sz="0" w:space="0" w:color="000000"/>
                <w:right w:val="none" w:sz="0" w:space="0" w:color="000000"/>
                <w:between w:val="none" w:sz="0" w:space="0" w:color="000000"/>
              </w:pBdr>
              <w:spacing w:line="276" w:lineRule="auto"/>
            </w:pPr>
            <w:r>
              <w:t xml:space="preserve">1) Структурный реализм </w:t>
            </w:r>
          </w:p>
          <w:p w14:paraId="1A4F2506" w14:textId="77777777" w:rsidR="00492D84" w:rsidRDefault="00000000">
            <w:pPr>
              <w:pBdr>
                <w:top w:val="none" w:sz="0" w:space="0" w:color="000000"/>
                <w:left w:val="none" w:sz="0" w:space="0" w:color="000000"/>
                <w:bottom w:val="none" w:sz="0" w:space="0" w:color="000000"/>
                <w:right w:val="none" w:sz="0" w:space="0" w:color="000000"/>
                <w:between w:val="none" w:sz="0" w:space="0" w:color="000000"/>
              </w:pBdr>
              <w:spacing w:line="276" w:lineRule="auto"/>
            </w:pPr>
            <w:r>
              <w:t>2) Инструментализм</w:t>
            </w:r>
          </w:p>
          <w:p w14:paraId="694C13DF" w14:textId="77777777" w:rsidR="00492D84" w:rsidRDefault="00000000">
            <w:pPr>
              <w:pBdr>
                <w:top w:val="none" w:sz="0" w:space="0" w:color="000000"/>
                <w:left w:val="none" w:sz="0" w:space="0" w:color="000000"/>
                <w:bottom w:val="none" w:sz="0" w:space="0" w:color="000000"/>
                <w:right w:val="none" w:sz="0" w:space="0" w:color="000000"/>
                <w:between w:val="none" w:sz="0" w:space="0" w:color="000000"/>
              </w:pBdr>
              <w:spacing w:line="276" w:lineRule="auto"/>
            </w:pPr>
            <w:r>
              <w:t>3) Экспериментальный реализм</w:t>
            </w:r>
          </w:p>
          <w:p w14:paraId="26A330CC" w14:textId="77777777" w:rsidR="00492D84" w:rsidRDefault="00000000">
            <w:pPr>
              <w:pBdr>
                <w:top w:val="none" w:sz="0" w:space="0" w:color="000000"/>
                <w:left w:val="none" w:sz="0" w:space="0" w:color="000000"/>
                <w:bottom w:val="none" w:sz="0" w:space="0" w:color="000000"/>
                <w:right w:val="none" w:sz="0" w:space="0" w:color="000000"/>
                <w:between w:val="none" w:sz="0" w:space="0" w:color="000000"/>
              </w:pBdr>
              <w:spacing w:line="276" w:lineRule="auto"/>
            </w:pPr>
            <w:r>
              <w:t>4) Неоинструментализм</w:t>
            </w:r>
          </w:p>
          <w:p w14:paraId="5D93D355" w14:textId="77777777" w:rsidR="00492D84" w:rsidRDefault="00000000">
            <w:pPr>
              <w:pBdr>
                <w:top w:val="none" w:sz="0" w:space="0" w:color="000000"/>
                <w:left w:val="none" w:sz="0" w:space="0" w:color="000000"/>
                <w:bottom w:val="none" w:sz="0" w:space="0" w:color="000000"/>
                <w:right w:val="none" w:sz="0" w:space="0" w:color="000000"/>
                <w:between w:val="none" w:sz="0" w:space="0" w:color="000000"/>
              </w:pBdr>
              <w:spacing w:line="276" w:lineRule="auto"/>
            </w:pPr>
            <w:r>
              <w:t>5) Научный реализм</w:t>
            </w:r>
          </w:p>
          <w:p w14:paraId="0B1F39D3" w14:textId="77777777" w:rsidR="00492D84" w:rsidRDefault="00000000">
            <w:pPr>
              <w:pBdr>
                <w:top w:val="none" w:sz="0" w:space="0" w:color="000000"/>
                <w:left w:val="none" w:sz="0" w:space="0" w:color="000000"/>
                <w:bottom w:val="none" w:sz="0" w:space="0" w:color="000000"/>
                <w:right w:val="none" w:sz="0" w:space="0" w:color="000000"/>
                <w:between w:val="none" w:sz="0" w:space="0" w:color="000000"/>
              </w:pBdr>
              <w:spacing w:line="276" w:lineRule="auto"/>
            </w:pPr>
            <w:r>
              <w:t>6) Солипсизм</w:t>
            </w:r>
          </w:p>
        </w:tc>
      </w:tr>
    </w:tbl>
    <w:p w14:paraId="5FE75807" w14:textId="77777777" w:rsidR="00492D84" w:rsidRDefault="00000000">
      <w:pPr>
        <w:spacing w:after="200" w:line="276" w:lineRule="auto"/>
      </w:pPr>
      <w:r>
        <w:t>Ответ: А - 2, Б - 5, В - 3, Г - 4.</w:t>
      </w:r>
    </w:p>
    <w:p w14:paraId="4928E5A6" w14:textId="77777777" w:rsidR="00492D84" w:rsidRDefault="00000000">
      <w:pPr>
        <w:spacing w:after="200" w:line="276" w:lineRule="auto"/>
      </w:pPr>
      <w:r>
        <w:t xml:space="preserve">2. </w:t>
      </w:r>
      <w:r>
        <w:rPr>
          <w:highlight w:val="white"/>
        </w:rPr>
        <w:t xml:space="preserve">Сопоставьте </w:t>
      </w:r>
      <w:r>
        <w:t>методологические тезисы с концепциями</w:t>
      </w:r>
    </w:p>
    <w:tbl>
      <w:tblPr>
        <w:tblStyle w:val="afffffffffffffffffffffffffffff"/>
        <w:tblW w:w="9015"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485"/>
        <w:gridCol w:w="4530"/>
      </w:tblGrid>
      <w:tr w:rsidR="00492D84" w14:paraId="22C31800" w14:textId="77777777">
        <w:trPr>
          <w:trHeight w:val="1845"/>
        </w:trPr>
        <w:tc>
          <w:tcPr>
            <w:tcW w:w="448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0FEFABB" w14:textId="77777777" w:rsidR="00492D84" w:rsidRDefault="00000000">
            <w:pPr>
              <w:pBdr>
                <w:top w:val="none" w:sz="0" w:space="0" w:color="000000"/>
                <w:left w:val="none" w:sz="0" w:space="0" w:color="000000"/>
                <w:bottom w:val="none" w:sz="0" w:space="0" w:color="000000"/>
                <w:right w:val="none" w:sz="0" w:space="0" w:color="000000"/>
                <w:between w:val="none" w:sz="0" w:space="0" w:color="000000"/>
              </w:pBdr>
              <w:spacing w:line="276" w:lineRule="auto"/>
            </w:pPr>
            <w:r>
              <w:t>А) Тезис Дюгема - Куайна</w:t>
            </w:r>
          </w:p>
          <w:p w14:paraId="10E5A137" w14:textId="77777777" w:rsidR="00492D84" w:rsidRDefault="00000000">
            <w:pPr>
              <w:pBdr>
                <w:top w:val="none" w:sz="0" w:space="0" w:color="000000"/>
                <w:left w:val="none" w:sz="0" w:space="0" w:color="000000"/>
                <w:bottom w:val="none" w:sz="0" w:space="0" w:color="000000"/>
                <w:right w:val="none" w:sz="0" w:space="0" w:color="000000"/>
                <w:between w:val="none" w:sz="0" w:space="0" w:color="000000"/>
              </w:pBdr>
              <w:spacing w:line="276" w:lineRule="auto"/>
            </w:pPr>
            <w:r>
              <w:t>Б) Тезис о теоретической нагруженности</w:t>
            </w:r>
          </w:p>
          <w:p w14:paraId="5466872E" w14:textId="77777777" w:rsidR="00492D84" w:rsidRDefault="00000000">
            <w:pPr>
              <w:pBdr>
                <w:top w:val="none" w:sz="0" w:space="0" w:color="000000"/>
                <w:left w:val="none" w:sz="0" w:space="0" w:color="000000"/>
                <w:bottom w:val="none" w:sz="0" w:space="0" w:color="000000"/>
                <w:right w:val="none" w:sz="0" w:space="0" w:color="000000"/>
                <w:between w:val="none" w:sz="0" w:space="0" w:color="000000"/>
              </w:pBdr>
              <w:spacing w:line="276" w:lineRule="auto"/>
            </w:pPr>
            <w:r>
              <w:t>В) Тезис о несоизмеримости теорий</w:t>
            </w:r>
          </w:p>
          <w:p w14:paraId="7C5CE57F" w14:textId="77777777" w:rsidR="00492D84" w:rsidRDefault="00000000">
            <w:pPr>
              <w:pBdr>
                <w:top w:val="none" w:sz="0" w:space="0" w:color="000000"/>
                <w:left w:val="none" w:sz="0" w:space="0" w:color="000000"/>
                <w:bottom w:val="none" w:sz="0" w:space="0" w:color="000000"/>
                <w:right w:val="none" w:sz="0" w:space="0" w:color="000000"/>
                <w:between w:val="none" w:sz="0" w:space="0" w:color="000000"/>
              </w:pBdr>
              <w:spacing w:line="276" w:lineRule="auto"/>
            </w:pPr>
            <w:r>
              <w:t xml:space="preserve"> </w:t>
            </w:r>
          </w:p>
        </w:tc>
        <w:tc>
          <w:tcPr>
            <w:tcW w:w="4530" w:type="dxa"/>
            <w:tcBorders>
              <w:top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2DD27A9" w14:textId="77777777" w:rsidR="00492D84" w:rsidRDefault="00000000">
            <w:pPr>
              <w:pBdr>
                <w:top w:val="none" w:sz="0" w:space="0" w:color="000000"/>
                <w:left w:val="none" w:sz="0" w:space="0" w:color="000000"/>
                <w:bottom w:val="none" w:sz="0" w:space="0" w:color="000000"/>
                <w:right w:val="none" w:sz="0" w:space="0" w:color="000000"/>
                <w:between w:val="none" w:sz="0" w:space="0" w:color="000000"/>
              </w:pBdr>
              <w:spacing w:line="276" w:lineRule="auto"/>
            </w:pPr>
            <w:r>
              <w:t>1) Научный реализм</w:t>
            </w:r>
          </w:p>
          <w:p w14:paraId="49472EDF" w14:textId="77777777" w:rsidR="00492D84" w:rsidRDefault="00000000">
            <w:pPr>
              <w:pBdr>
                <w:top w:val="none" w:sz="0" w:space="0" w:color="000000"/>
                <w:left w:val="none" w:sz="0" w:space="0" w:color="000000"/>
                <w:bottom w:val="none" w:sz="0" w:space="0" w:color="000000"/>
                <w:right w:val="none" w:sz="0" w:space="0" w:color="000000"/>
                <w:between w:val="none" w:sz="0" w:space="0" w:color="000000"/>
              </w:pBdr>
              <w:spacing w:line="276" w:lineRule="auto"/>
            </w:pPr>
            <w:r>
              <w:t>2) Философия научного экспериментирования</w:t>
            </w:r>
          </w:p>
          <w:p w14:paraId="4ADE0EDB" w14:textId="77777777" w:rsidR="00492D84" w:rsidRDefault="00000000">
            <w:pPr>
              <w:pBdr>
                <w:top w:val="none" w:sz="0" w:space="0" w:color="000000"/>
                <w:left w:val="none" w:sz="0" w:space="0" w:color="000000"/>
                <w:bottom w:val="none" w:sz="0" w:space="0" w:color="000000"/>
                <w:right w:val="none" w:sz="0" w:space="0" w:color="000000"/>
                <w:between w:val="none" w:sz="0" w:space="0" w:color="000000"/>
              </w:pBdr>
              <w:spacing w:line="276" w:lineRule="auto"/>
            </w:pPr>
            <w:r>
              <w:t>3) Исторический релятивизм</w:t>
            </w:r>
          </w:p>
          <w:p w14:paraId="43ECCC56" w14:textId="77777777" w:rsidR="00492D84" w:rsidRDefault="00000000">
            <w:pPr>
              <w:pBdr>
                <w:top w:val="none" w:sz="0" w:space="0" w:color="000000"/>
                <w:left w:val="none" w:sz="0" w:space="0" w:color="000000"/>
                <w:bottom w:val="none" w:sz="0" w:space="0" w:color="000000"/>
                <w:right w:val="none" w:sz="0" w:space="0" w:color="000000"/>
                <w:between w:val="none" w:sz="0" w:space="0" w:color="000000"/>
              </w:pBdr>
              <w:spacing w:line="276" w:lineRule="auto"/>
            </w:pPr>
            <w:r>
              <w:t>4) Фальсификационизм</w:t>
            </w:r>
          </w:p>
          <w:p w14:paraId="6E67E4D8" w14:textId="77777777" w:rsidR="00492D84" w:rsidRDefault="00000000">
            <w:pPr>
              <w:pBdr>
                <w:top w:val="none" w:sz="0" w:space="0" w:color="000000"/>
                <w:left w:val="none" w:sz="0" w:space="0" w:color="000000"/>
                <w:bottom w:val="none" w:sz="0" w:space="0" w:color="000000"/>
                <w:right w:val="none" w:sz="0" w:space="0" w:color="000000"/>
                <w:between w:val="none" w:sz="0" w:space="0" w:color="000000"/>
              </w:pBdr>
              <w:spacing w:line="276" w:lineRule="auto"/>
            </w:pPr>
            <w:r>
              <w:t xml:space="preserve">5) Холизм </w:t>
            </w:r>
          </w:p>
        </w:tc>
      </w:tr>
    </w:tbl>
    <w:p w14:paraId="317C7046" w14:textId="77777777" w:rsidR="00492D84" w:rsidRDefault="00000000">
      <w:pPr>
        <w:spacing w:after="200" w:line="276" w:lineRule="auto"/>
      </w:pPr>
      <w:r>
        <w:t>Ответ: А - 5, Б - 2, В - 3.</w:t>
      </w:r>
    </w:p>
    <w:p w14:paraId="0DEBF0B8" w14:textId="77777777" w:rsidR="00492D84" w:rsidRDefault="00000000">
      <w:pPr>
        <w:spacing w:after="200" w:line="276" w:lineRule="auto"/>
      </w:pPr>
      <w:r>
        <w:t xml:space="preserve">3. </w:t>
      </w:r>
      <w:r>
        <w:rPr>
          <w:highlight w:val="white"/>
        </w:rPr>
        <w:t xml:space="preserve">Сопоставьте </w:t>
      </w:r>
      <w:r>
        <w:t>понятия с концепциями</w:t>
      </w:r>
    </w:p>
    <w:tbl>
      <w:tblPr>
        <w:tblStyle w:val="afffffffffffffffffffffffffffff0"/>
        <w:tblW w:w="900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455"/>
        <w:gridCol w:w="4545"/>
      </w:tblGrid>
      <w:tr w:rsidR="00492D84" w14:paraId="2223D2D4" w14:textId="77777777">
        <w:trPr>
          <w:trHeight w:val="1845"/>
        </w:trPr>
        <w:tc>
          <w:tcPr>
            <w:tcW w:w="445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F7E7AAB" w14:textId="77777777" w:rsidR="00492D84" w:rsidRDefault="00000000">
            <w:pPr>
              <w:pBdr>
                <w:top w:val="none" w:sz="0" w:space="0" w:color="000000"/>
                <w:left w:val="none" w:sz="0" w:space="0" w:color="000000"/>
                <w:bottom w:val="none" w:sz="0" w:space="0" w:color="000000"/>
                <w:right w:val="none" w:sz="0" w:space="0" w:color="000000"/>
                <w:between w:val="none" w:sz="0" w:space="0" w:color="000000"/>
              </w:pBdr>
              <w:spacing w:line="276" w:lineRule="auto"/>
            </w:pPr>
            <w:r>
              <w:lastRenderedPageBreak/>
              <w:t>А) Верификация</w:t>
            </w:r>
          </w:p>
          <w:p w14:paraId="2234B1F6" w14:textId="77777777" w:rsidR="00492D84" w:rsidRDefault="00000000">
            <w:pPr>
              <w:pBdr>
                <w:top w:val="none" w:sz="0" w:space="0" w:color="000000"/>
                <w:left w:val="none" w:sz="0" w:space="0" w:color="000000"/>
                <w:bottom w:val="none" w:sz="0" w:space="0" w:color="000000"/>
                <w:right w:val="none" w:sz="0" w:space="0" w:color="000000"/>
                <w:between w:val="none" w:sz="0" w:space="0" w:color="000000"/>
              </w:pBdr>
              <w:spacing w:line="276" w:lineRule="auto"/>
            </w:pPr>
            <w:r>
              <w:t>Б) Научная революция</w:t>
            </w:r>
          </w:p>
          <w:p w14:paraId="5A9BFAEA" w14:textId="77777777" w:rsidR="00492D84" w:rsidRDefault="00000000">
            <w:pPr>
              <w:pBdr>
                <w:top w:val="none" w:sz="0" w:space="0" w:color="000000"/>
                <w:left w:val="none" w:sz="0" w:space="0" w:color="000000"/>
                <w:bottom w:val="none" w:sz="0" w:space="0" w:color="000000"/>
                <w:right w:val="none" w:sz="0" w:space="0" w:color="000000"/>
                <w:between w:val="none" w:sz="0" w:space="0" w:color="000000"/>
              </w:pBdr>
              <w:spacing w:line="276" w:lineRule="auto"/>
            </w:pPr>
            <w:r>
              <w:t>В) Принцип соответствия</w:t>
            </w:r>
          </w:p>
          <w:p w14:paraId="2CF5C6F7" w14:textId="77777777" w:rsidR="00492D84" w:rsidRDefault="00000000">
            <w:pPr>
              <w:pBdr>
                <w:top w:val="none" w:sz="0" w:space="0" w:color="000000"/>
                <w:left w:val="none" w:sz="0" w:space="0" w:color="000000"/>
                <w:bottom w:val="none" w:sz="0" w:space="0" w:color="000000"/>
                <w:right w:val="none" w:sz="0" w:space="0" w:color="000000"/>
                <w:between w:val="none" w:sz="0" w:space="0" w:color="000000"/>
              </w:pBdr>
              <w:spacing w:line="276" w:lineRule="auto"/>
            </w:pPr>
            <w:r>
              <w:t>Г) Решающий эксперимент</w:t>
            </w:r>
          </w:p>
        </w:tc>
        <w:tc>
          <w:tcPr>
            <w:tcW w:w="4545" w:type="dxa"/>
            <w:tcBorders>
              <w:top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BDEB10B" w14:textId="77777777" w:rsidR="00492D84" w:rsidRDefault="00000000">
            <w:pPr>
              <w:pBdr>
                <w:top w:val="none" w:sz="0" w:space="0" w:color="000000"/>
                <w:left w:val="none" w:sz="0" w:space="0" w:color="000000"/>
                <w:bottom w:val="none" w:sz="0" w:space="0" w:color="000000"/>
                <w:right w:val="none" w:sz="0" w:space="0" w:color="000000"/>
                <w:between w:val="none" w:sz="0" w:space="0" w:color="000000"/>
              </w:pBdr>
              <w:spacing w:line="276" w:lineRule="auto"/>
            </w:pPr>
            <w:r>
              <w:t>1) Фальсификационизм</w:t>
            </w:r>
          </w:p>
          <w:p w14:paraId="593ADF7E" w14:textId="77777777" w:rsidR="00492D84" w:rsidRDefault="00000000">
            <w:pPr>
              <w:pBdr>
                <w:top w:val="none" w:sz="0" w:space="0" w:color="000000"/>
                <w:left w:val="none" w:sz="0" w:space="0" w:color="000000"/>
                <w:bottom w:val="none" w:sz="0" w:space="0" w:color="000000"/>
                <w:right w:val="none" w:sz="0" w:space="0" w:color="000000"/>
                <w:between w:val="none" w:sz="0" w:space="0" w:color="000000"/>
              </w:pBdr>
              <w:spacing w:line="276" w:lineRule="auto"/>
            </w:pPr>
            <w:r>
              <w:t>2) Конвенционализм</w:t>
            </w:r>
          </w:p>
          <w:p w14:paraId="429CBF36" w14:textId="77777777" w:rsidR="00492D84" w:rsidRDefault="00000000">
            <w:pPr>
              <w:pBdr>
                <w:top w:val="none" w:sz="0" w:space="0" w:color="000000"/>
                <w:left w:val="none" w:sz="0" w:space="0" w:color="000000"/>
                <w:bottom w:val="none" w:sz="0" w:space="0" w:color="000000"/>
                <w:right w:val="none" w:sz="0" w:space="0" w:color="000000"/>
                <w:between w:val="none" w:sz="0" w:space="0" w:color="000000"/>
              </w:pBdr>
              <w:spacing w:line="276" w:lineRule="auto"/>
            </w:pPr>
            <w:r>
              <w:t>3) Научный реализм</w:t>
            </w:r>
          </w:p>
          <w:p w14:paraId="12605DAD" w14:textId="77777777" w:rsidR="00492D84" w:rsidRDefault="00000000">
            <w:pPr>
              <w:pBdr>
                <w:top w:val="none" w:sz="0" w:space="0" w:color="000000"/>
                <w:left w:val="none" w:sz="0" w:space="0" w:color="000000"/>
                <w:bottom w:val="none" w:sz="0" w:space="0" w:color="000000"/>
                <w:right w:val="none" w:sz="0" w:space="0" w:color="000000"/>
                <w:between w:val="none" w:sz="0" w:space="0" w:color="000000"/>
              </w:pBdr>
              <w:spacing w:line="276" w:lineRule="auto"/>
            </w:pPr>
            <w:r>
              <w:t>4) Логический позитивизм</w:t>
            </w:r>
          </w:p>
          <w:p w14:paraId="15F66E46" w14:textId="77777777" w:rsidR="00492D84" w:rsidRDefault="00000000">
            <w:pPr>
              <w:pBdr>
                <w:top w:val="none" w:sz="0" w:space="0" w:color="000000"/>
                <w:left w:val="none" w:sz="0" w:space="0" w:color="000000"/>
                <w:bottom w:val="none" w:sz="0" w:space="0" w:color="000000"/>
                <w:right w:val="none" w:sz="0" w:space="0" w:color="000000"/>
                <w:between w:val="none" w:sz="0" w:space="0" w:color="000000"/>
              </w:pBdr>
              <w:spacing w:line="276" w:lineRule="auto"/>
            </w:pPr>
            <w:r>
              <w:t>5) Экспериментальный реализм</w:t>
            </w:r>
          </w:p>
          <w:p w14:paraId="29F11E4A" w14:textId="77777777" w:rsidR="00492D84" w:rsidRDefault="00000000">
            <w:pPr>
              <w:pBdr>
                <w:top w:val="none" w:sz="0" w:space="0" w:color="000000"/>
                <w:left w:val="none" w:sz="0" w:space="0" w:color="000000"/>
                <w:bottom w:val="none" w:sz="0" w:space="0" w:color="000000"/>
                <w:right w:val="none" w:sz="0" w:space="0" w:color="000000"/>
                <w:between w:val="none" w:sz="0" w:space="0" w:color="000000"/>
              </w:pBdr>
              <w:spacing w:line="276" w:lineRule="auto"/>
            </w:pPr>
            <w:r>
              <w:t>6) Парадигмальная модель</w:t>
            </w:r>
          </w:p>
        </w:tc>
      </w:tr>
    </w:tbl>
    <w:p w14:paraId="535BCF9A" w14:textId="77777777" w:rsidR="00492D84" w:rsidRDefault="00000000">
      <w:pPr>
        <w:spacing w:after="200" w:line="276" w:lineRule="auto"/>
      </w:pPr>
      <w:r>
        <w:t>Ответ: А - 4, Б - 6, В - 3, Г - 1.</w:t>
      </w:r>
    </w:p>
    <w:p w14:paraId="043836D1" w14:textId="77777777" w:rsidR="00492D84" w:rsidRDefault="00000000">
      <w:pPr>
        <w:spacing w:after="200" w:line="276" w:lineRule="auto"/>
      </w:pPr>
      <w:r>
        <w:t xml:space="preserve"> </w:t>
      </w:r>
    </w:p>
    <w:p w14:paraId="7B9BAAAB" w14:textId="77777777" w:rsidR="00492D84" w:rsidRDefault="00000000">
      <w:pPr>
        <w:spacing w:after="200" w:line="276" w:lineRule="auto"/>
      </w:pPr>
      <w:r>
        <w:t xml:space="preserve">4. </w:t>
      </w:r>
      <w:r>
        <w:rPr>
          <w:highlight w:val="white"/>
        </w:rPr>
        <w:t xml:space="preserve">Сопоставьте </w:t>
      </w:r>
      <w:r>
        <w:t>понятия с идеями</w:t>
      </w:r>
    </w:p>
    <w:tbl>
      <w:tblPr>
        <w:tblStyle w:val="afffffffffffffffffffffffffffff1"/>
        <w:tblW w:w="900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455"/>
        <w:gridCol w:w="4545"/>
      </w:tblGrid>
      <w:tr w:rsidR="00492D84" w14:paraId="20CE87B5" w14:textId="77777777">
        <w:trPr>
          <w:trHeight w:val="1800"/>
        </w:trPr>
        <w:tc>
          <w:tcPr>
            <w:tcW w:w="445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DEF4B8C" w14:textId="77777777" w:rsidR="00492D84" w:rsidRDefault="00000000">
            <w:pPr>
              <w:pBdr>
                <w:top w:val="none" w:sz="0" w:space="0" w:color="000000"/>
                <w:left w:val="none" w:sz="0" w:space="0" w:color="000000"/>
                <w:bottom w:val="none" w:sz="0" w:space="0" w:color="000000"/>
                <w:right w:val="none" w:sz="0" w:space="0" w:color="000000"/>
                <w:between w:val="none" w:sz="0" w:space="0" w:color="000000"/>
              </w:pBdr>
              <w:spacing w:line="276" w:lineRule="auto"/>
            </w:pPr>
            <w:r>
              <w:t>А) Дедукция</w:t>
            </w:r>
          </w:p>
          <w:p w14:paraId="00320338" w14:textId="77777777" w:rsidR="00492D84" w:rsidRDefault="00000000">
            <w:pPr>
              <w:pBdr>
                <w:top w:val="none" w:sz="0" w:space="0" w:color="000000"/>
                <w:left w:val="none" w:sz="0" w:space="0" w:color="000000"/>
                <w:bottom w:val="none" w:sz="0" w:space="0" w:color="000000"/>
                <w:right w:val="none" w:sz="0" w:space="0" w:color="000000"/>
                <w:between w:val="none" w:sz="0" w:space="0" w:color="000000"/>
              </w:pBdr>
              <w:spacing w:line="276" w:lineRule="auto"/>
            </w:pPr>
            <w:r>
              <w:t>Б) Интуиция</w:t>
            </w:r>
          </w:p>
          <w:p w14:paraId="19B22827" w14:textId="77777777" w:rsidR="00492D84" w:rsidRDefault="00000000">
            <w:pPr>
              <w:pBdr>
                <w:top w:val="none" w:sz="0" w:space="0" w:color="000000"/>
                <w:left w:val="none" w:sz="0" w:space="0" w:color="000000"/>
                <w:bottom w:val="none" w:sz="0" w:space="0" w:color="000000"/>
                <w:right w:val="none" w:sz="0" w:space="0" w:color="000000"/>
                <w:between w:val="none" w:sz="0" w:space="0" w:color="000000"/>
              </w:pBdr>
              <w:spacing w:line="276" w:lineRule="auto"/>
            </w:pPr>
            <w:r>
              <w:t>Г) Абдукция</w:t>
            </w:r>
          </w:p>
        </w:tc>
        <w:tc>
          <w:tcPr>
            <w:tcW w:w="4545" w:type="dxa"/>
            <w:tcBorders>
              <w:top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2BB2B78" w14:textId="77777777" w:rsidR="00492D84" w:rsidRDefault="00000000">
            <w:pPr>
              <w:pBdr>
                <w:top w:val="none" w:sz="0" w:space="0" w:color="000000"/>
                <w:left w:val="none" w:sz="0" w:space="0" w:color="000000"/>
                <w:bottom w:val="none" w:sz="0" w:space="0" w:color="000000"/>
                <w:right w:val="none" w:sz="0" w:space="0" w:color="000000"/>
                <w:between w:val="none" w:sz="0" w:space="0" w:color="000000"/>
              </w:pBdr>
              <w:spacing w:line="276" w:lineRule="auto"/>
            </w:pPr>
            <w:r>
              <w:t>1) Фальсификационизм</w:t>
            </w:r>
          </w:p>
          <w:p w14:paraId="417F97DB" w14:textId="77777777" w:rsidR="00492D84" w:rsidRDefault="00000000">
            <w:pPr>
              <w:pBdr>
                <w:top w:val="none" w:sz="0" w:space="0" w:color="000000"/>
                <w:left w:val="none" w:sz="0" w:space="0" w:color="000000"/>
                <w:bottom w:val="none" w:sz="0" w:space="0" w:color="000000"/>
                <w:right w:val="none" w:sz="0" w:space="0" w:color="000000"/>
                <w:between w:val="none" w:sz="0" w:space="0" w:color="000000"/>
              </w:pBdr>
              <w:spacing w:line="276" w:lineRule="auto"/>
            </w:pPr>
            <w:r>
              <w:t>2) Конвенционализм</w:t>
            </w:r>
          </w:p>
          <w:p w14:paraId="56F182E0" w14:textId="77777777" w:rsidR="00492D84" w:rsidRDefault="00000000">
            <w:pPr>
              <w:pBdr>
                <w:top w:val="none" w:sz="0" w:space="0" w:color="000000"/>
                <w:left w:val="none" w:sz="0" w:space="0" w:color="000000"/>
                <w:bottom w:val="none" w:sz="0" w:space="0" w:color="000000"/>
                <w:right w:val="none" w:sz="0" w:space="0" w:color="000000"/>
                <w:between w:val="none" w:sz="0" w:space="0" w:color="000000"/>
              </w:pBdr>
              <w:spacing w:line="276" w:lineRule="auto"/>
            </w:pPr>
            <w:r>
              <w:t>3) Контекст открытия</w:t>
            </w:r>
          </w:p>
          <w:p w14:paraId="0A36AECF" w14:textId="77777777" w:rsidR="00492D84" w:rsidRDefault="00000000">
            <w:pPr>
              <w:pBdr>
                <w:top w:val="none" w:sz="0" w:space="0" w:color="000000"/>
                <w:left w:val="none" w:sz="0" w:space="0" w:color="000000"/>
                <w:bottom w:val="none" w:sz="0" w:space="0" w:color="000000"/>
                <w:right w:val="none" w:sz="0" w:space="0" w:color="000000"/>
                <w:between w:val="none" w:sz="0" w:space="0" w:color="000000"/>
              </w:pBdr>
              <w:spacing w:line="276" w:lineRule="auto"/>
            </w:pPr>
            <w:r>
              <w:t>4) Структурный реализм</w:t>
            </w:r>
          </w:p>
          <w:p w14:paraId="6EDCF019" w14:textId="77777777" w:rsidR="00492D84" w:rsidRDefault="00000000">
            <w:pPr>
              <w:pBdr>
                <w:top w:val="none" w:sz="0" w:space="0" w:color="000000"/>
                <w:left w:val="none" w:sz="0" w:space="0" w:color="000000"/>
                <w:bottom w:val="none" w:sz="0" w:space="0" w:color="000000"/>
                <w:right w:val="none" w:sz="0" w:space="0" w:color="000000"/>
                <w:between w:val="none" w:sz="0" w:space="0" w:color="000000"/>
              </w:pBdr>
              <w:spacing w:line="276" w:lineRule="auto"/>
            </w:pPr>
            <w:r>
              <w:t>5) Научный реализм</w:t>
            </w:r>
          </w:p>
          <w:p w14:paraId="2CF3D210" w14:textId="77777777" w:rsidR="00492D84" w:rsidRDefault="00000000">
            <w:pPr>
              <w:pBdr>
                <w:top w:val="none" w:sz="0" w:space="0" w:color="000000"/>
                <w:left w:val="none" w:sz="0" w:space="0" w:color="000000"/>
                <w:bottom w:val="none" w:sz="0" w:space="0" w:color="000000"/>
                <w:right w:val="none" w:sz="0" w:space="0" w:color="000000"/>
                <w:between w:val="none" w:sz="0" w:space="0" w:color="000000"/>
              </w:pBdr>
              <w:spacing w:line="276" w:lineRule="auto"/>
            </w:pPr>
            <w:r>
              <w:t xml:space="preserve"> </w:t>
            </w:r>
          </w:p>
        </w:tc>
      </w:tr>
    </w:tbl>
    <w:p w14:paraId="2E38E0B4" w14:textId="77777777" w:rsidR="00492D84" w:rsidRDefault="00000000">
      <w:pPr>
        <w:spacing w:after="200" w:line="276" w:lineRule="auto"/>
      </w:pPr>
      <w:r>
        <w:t xml:space="preserve"> Ответ: А - 1, Б - 3, Г - 5.</w:t>
      </w:r>
    </w:p>
    <w:p w14:paraId="57112AD6" w14:textId="77777777" w:rsidR="00492D84" w:rsidRDefault="00000000">
      <w:pPr>
        <w:spacing w:line="276" w:lineRule="auto"/>
      </w:pPr>
      <w:r>
        <w:rPr>
          <w:b/>
          <w:bCs/>
        </w:rPr>
        <w:t>Ключ к тесту</w:t>
      </w:r>
    </w:p>
    <w:tbl>
      <w:tblPr>
        <w:tblStyle w:val="afffffffffffffffffffffffffffff2"/>
        <w:tblW w:w="9375" w:type="dxa"/>
        <w:tblInd w:w="0" w:type="dxa"/>
        <w:tblLayout w:type="fixed"/>
        <w:tblLook w:val="0600" w:firstRow="0" w:lastRow="0" w:firstColumn="0" w:lastColumn="0" w:noHBand="1" w:noVBand="1"/>
      </w:tblPr>
      <w:tblGrid>
        <w:gridCol w:w="1530"/>
        <w:gridCol w:w="1980"/>
        <w:gridCol w:w="1845"/>
        <w:gridCol w:w="1905"/>
        <w:gridCol w:w="2115"/>
      </w:tblGrid>
      <w:tr w:rsidR="00492D84" w14:paraId="6EB3E7B5" w14:textId="77777777">
        <w:trPr>
          <w:trHeight w:val="285"/>
        </w:trPr>
        <w:tc>
          <w:tcPr>
            <w:tcW w:w="153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8A53E97" w14:textId="77777777" w:rsidR="00492D84" w:rsidRDefault="00000000">
            <w:pPr>
              <w:spacing w:line="276" w:lineRule="auto"/>
            </w:pPr>
            <w:r>
              <w:t>Номер вопроса</w:t>
            </w:r>
          </w:p>
        </w:tc>
        <w:tc>
          <w:tcPr>
            <w:tcW w:w="198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65F0173" w14:textId="77777777" w:rsidR="00492D84" w:rsidRDefault="00000000">
            <w:pPr>
              <w:spacing w:line="276" w:lineRule="auto"/>
            </w:pPr>
            <w:r>
              <w:t>1</w:t>
            </w:r>
          </w:p>
        </w:tc>
        <w:tc>
          <w:tcPr>
            <w:tcW w:w="184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5C73D0C" w14:textId="77777777" w:rsidR="00492D84" w:rsidRDefault="00000000">
            <w:pPr>
              <w:spacing w:line="276" w:lineRule="auto"/>
            </w:pPr>
            <w:r>
              <w:t>2</w:t>
            </w:r>
          </w:p>
        </w:tc>
        <w:tc>
          <w:tcPr>
            <w:tcW w:w="19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77DA58A" w14:textId="77777777" w:rsidR="00492D84" w:rsidRDefault="00000000">
            <w:pPr>
              <w:spacing w:line="276" w:lineRule="auto"/>
            </w:pPr>
            <w:r>
              <w:t>3</w:t>
            </w:r>
          </w:p>
        </w:tc>
        <w:tc>
          <w:tcPr>
            <w:tcW w:w="21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A44711B" w14:textId="77777777" w:rsidR="00492D84" w:rsidRDefault="00000000">
            <w:pPr>
              <w:spacing w:line="276" w:lineRule="auto"/>
            </w:pPr>
            <w:r>
              <w:t>4</w:t>
            </w:r>
          </w:p>
        </w:tc>
      </w:tr>
      <w:tr w:rsidR="00492D84" w14:paraId="7EEA1A23" w14:textId="77777777">
        <w:trPr>
          <w:trHeight w:val="285"/>
        </w:trPr>
        <w:tc>
          <w:tcPr>
            <w:tcW w:w="153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6CCEEDD" w14:textId="77777777" w:rsidR="00492D84" w:rsidRDefault="00000000">
            <w:pPr>
              <w:spacing w:line="276" w:lineRule="auto"/>
            </w:pPr>
            <w:r>
              <w:t>Правильный ответ</w:t>
            </w:r>
          </w:p>
        </w:tc>
        <w:tc>
          <w:tcPr>
            <w:tcW w:w="198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EF43B2B" w14:textId="77777777" w:rsidR="00492D84" w:rsidRDefault="00000000">
            <w:pPr>
              <w:spacing w:after="200" w:line="276" w:lineRule="auto"/>
            </w:pPr>
            <w:r>
              <w:t>А - 2, Б - 5, В - 3, Г - 4</w:t>
            </w:r>
          </w:p>
          <w:p w14:paraId="7A8EEB3C" w14:textId="77777777" w:rsidR="00492D84" w:rsidRDefault="00492D84">
            <w:pPr>
              <w:spacing w:line="276" w:lineRule="auto"/>
            </w:pPr>
          </w:p>
        </w:tc>
        <w:tc>
          <w:tcPr>
            <w:tcW w:w="184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7E35E59" w14:textId="77777777" w:rsidR="00492D84" w:rsidRDefault="00000000">
            <w:pPr>
              <w:spacing w:after="200" w:line="276" w:lineRule="auto"/>
            </w:pPr>
            <w:r>
              <w:t>А - 5, Б - 2, В - 3</w:t>
            </w:r>
          </w:p>
        </w:tc>
        <w:tc>
          <w:tcPr>
            <w:tcW w:w="19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8A7586B" w14:textId="77777777" w:rsidR="00492D84" w:rsidRDefault="00000000">
            <w:pPr>
              <w:spacing w:after="200" w:line="276" w:lineRule="auto"/>
            </w:pPr>
            <w:r>
              <w:t>А - 4, Б - 6, В - 3, Г - 1</w:t>
            </w:r>
          </w:p>
        </w:tc>
        <w:tc>
          <w:tcPr>
            <w:tcW w:w="21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6F7E3C6" w14:textId="77777777" w:rsidR="00492D84" w:rsidRDefault="00000000">
            <w:pPr>
              <w:spacing w:after="200" w:line="276" w:lineRule="auto"/>
            </w:pPr>
            <w:r>
              <w:t>А - 1, Б - 3, Г - 5</w:t>
            </w:r>
          </w:p>
        </w:tc>
      </w:tr>
    </w:tbl>
    <w:p w14:paraId="75F9B08A" w14:textId="77777777" w:rsidR="00492D84" w:rsidRDefault="00492D84">
      <w:pPr>
        <w:spacing w:after="200" w:line="276" w:lineRule="auto"/>
      </w:pPr>
    </w:p>
    <w:p w14:paraId="06F699B2" w14:textId="77777777" w:rsidR="00492D84" w:rsidRDefault="00000000">
      <w:pPr>
        <w:spacing w:after="200" w:line="276" w:lineRule="auto"/>
        <w:rPr>
          <w:highlight w:val="white"/>
        </w:rPr>
      </w:pPr>
      <w:r>
        <w:rPr>
          <w:highlight w:val="white"/>
        </w:rPr>
        <w:t>IV. Задание закрытого типа на установление последовательности</w:t>
      </w:r>
    </w:p>
    <w:p w14:paraId="3D72E302" w14:textId="77777777" w:rsidR="00492D84" w:rsidRDefault="00000000">
      <w:pPr>
        <w:spacing w:line="276" w:lineRule="auto"/>
        <w:rPr>
          <w:highlight w:val="white"/>
        </w:rPr>
      </w:pPr>
      <w:r>
        <w:rPr>
          <w:highlight w:val="white"/>
        </w:rPr>
        <w:t>1.    Расположите в правильной последовательности этапы перехода от старой парадигмы к новой</w:t>
      </w:r>
    </w:p>
    <w:p w14:paraId="7B7B970B" w14:textId="77777777" w:rsidR="00492D84" w:rsidRDefault="00000000">
      <w:pPr>
        <w:spacing w:line="276" w:lineRule="auto"/>
        <w:rPr>
          <w:highlight w:val="white"/>
        </w:rPr>
      </w:pPr>
      <w:r>
        <w:rPr>
          <w:highlight w:val="white"/>
        </w:rPr>
        <w:t>1)    Научная революция</w:t>
      </w:r>
    </w:p>
    <w:p w14:paraId="4F5E8099" w14:textId="77777777" w:rsidR="00492D84" w:rsidRDefault="00000000">
      <w:pPr>
        <w:spacing w:line="276" w:lineRule="auto"/>
        <w:rPr>
          <w:highlight w:val="white"/>
        </w:rPr>
      </w:pPr>
      <w:r>
        <w:rPr>
          <w:highlight w:val="white"/>
        </w:rPr>
        <w:t>2)    Смена парадигм</w:t>
      </w:r>
    </w:p>
    <w:p w14:paraId="7778544E" w14:textId="77777777" w:rsidR="00492D84" w:rsidRDefault="00000000">
      <w:pPr>
        <w:spacing w:line="276" w:lineRule="auto"/>
        <w:rPr>
          <w:highlight w:val="white"/>
        </w:rPr>
      </w:pPr>
      <w:r>
        <w:rPr>
          <w:highlight w:val="white"/>
        </w:rPr>
        <w:t>3)    Накопление аномалий</w:t>
      </w:r>
    </w:p>
    <w:p w14:paraId="5E4735A9" w14:textId="77777777" w:rsidR="00492D84" w:rsidRDefault="00000000">
      <w:pPr>
        <w:spacing w:after="200" w:line="276" w:lineRule="auto"/>
        <w:rPr>
          <w:highlight w:val="white"/>
        </w:rPr>
      </w:pPr>
      <w:r>
        <w:rPr>
          <w:highlight w:val="white"/>
        </w:rPr>
        <w:t>4)    Кризис</w:t>
      </w:r>
    </w:p>
    <w:p w14:paraId="6CE281DD" w14:textId="77777777" w:rsidR="00492D84" w:rsidRDefault="00000000">
      <w:pPr>
        <w:spacing w:after="200" w:line="276" w:lineRule="auto"/>
        <w:rPr>
          <w:highlight w:val="white"/>
        </w:rPr>
      </w:pPr>
      <w:r>
        <w:rPr>
          <w:highlight w:val="white"/>
        </w:rPr>
        <w:t>Ответ: 3,4,1,2.</w:t>
      </w:r>
    </w:p>
    <w:p w14:paraId="489CE396" w14:textId="77777777" w:rsidR="00492D84" w:rsidRDefault="00000000">
      <w:pPr>
        <w:spacing w:after="200" w:line="276" w:lineRule="auto"/>
        <w:rPr>
          <w:highlight w:val="white"/>
        </w:rPr>
      </w:pPr>
      <w:r>
        <w:rPr>
          <w:highlight w:val="white"/>
        </w:rPr>
        <w:t xml:space="preserve"> </w:t>
      </w:r>
    </w:p>
    <w:p w14:paraId="45D3C556" w14:textId="77777777" w:rsidR="00492D84" w:rsidRDefault="00000000">
      <w:pPr>
        <w:spacing w:after="200" w:line="276" w:lineRule="auto"/>
        <w:rPr>
          <w:highlight w:val="white"/>
        </w:rPr>
      </w:pPr>
      <w:r>
        <w:rPr>
          <w:highlight w:val="white"/>
        </w:rPr>
        <w:t>2. Расположите в правильной последовательности этапы развития научного реализма</w:t>
      </w:r>
    </w:p>
    <w:p w14:paraId="684657E5" w14:textId="77777777" w:rsidR="00492D84" w:rsidRDefault="00000000">
      <w:pPr>
        <w:spacing w:line="276" w:lineRule="auto"/>
        <w:rPr>
          <w:highlight w:val="white"/>
        </w:rPr>
      </w:pPr>
      <w:r>
        <w:rPr>
          <w:highlight w:val="white"/>
        </w:rPr>
        <w:t>1)   Структурный реализм</w:t>
      </w:r>
    </w:p>
    <w:p w14:paraId="6DA6DC5B" w14:textId="77777777" w:rsidR="00492D84" w:rsidRDefault="00000000">
      <w:pPr>
        <w:spacing w:line="276" w:lineRule="auto"/>
        <w:rPr>
          <w:highlight w:val="white"/>
        </w:rPr>
      </w:pPr>
      <w:r>
        <w:rPr>
          <w:highlight w:val="white"/>
        </w:rPr>
        <w:t>2)   Аргумент пессимистическая мета-индукция</w:t>
      </w:r>
    </w:p>
    <w:p w14:paraId="35608C0A" w14:textId="77777777" w:rsidR="00492D84" w:rsidRDefault="00000000">
      <w:pPr>
        <w:spacing w:line="276" w:lineRule="auto"/>
        <w:rPr>
          <w:highlight w:val="white"/>
        </w:rPr>
      </w:pPr>
      <w:r>
        <w:rPr>
          <w:highlight w:val="white"/>
        </w:rPr>
        <w:t>3)   Научный реализм</w:t>
      </w:r>
    </w:p>
    <w:p w14:paraId="53E93492" w14:textId="77777777" w:rsidR="00492D84" w:rsidRDefault="00000000">
      <w:pPr>
        <w:spacing w:after="200" w:line="276" w:lineRule="auto"/>
        <w:rPr>
          <w:highlight w:val="white"/>
        </w:rPr>
      </w:pPr>
      <w:r>
        <w:rPr>
          <w:highlight w:val="white"/>
        </w:rPr>
        <w:t>4)   Конструктивный эмпиризм</w:t>
      </w:r>
    </w:p>
    <w:p w14:paraId="3492B62F" w14:textId="77777777" w:rsidR="00492D84" w:rsidRDefault="00000000">
      <w:pPr>
        <w:spacing w:after="200" w:line="276" w:lineRule="auto"/>
        <w:rPr>
          <w:highlight w:val="white"/>
        </w:rPr>
      </w:pPr>
      <w:r>
        <w:rPr>
          <w:highlight w:val="white"/>
        </w:rPr>
        <w:lastRenderedPageBreak/>
        <w:t>Ответ: 3,2,4,1.</w:t>
      </w:r>
    </w:p>
    <w:p w14:paraId="7B63E730" w14:textId="77777777" w:rsidR="00492D84" w:rsidRDefault="00000000">
      <w:pPr>
        <w:spacing w:after="200" w:line="276" w:lineRule="auto"/>
        <w:rPr>
          <w:highlight w:val="white"/>
        </w:rPr>
      </w:pPr>
      <w:r>
        <w:rPr>
          <w:highlight w:val="white"/>
        </w:rPr>
        <w:t xml:space="preserve"> </w:t>
      </w:r>
    </w:p>
    <w:p w14:paraId="42A90C88" w14:textId="77777777" w:rsidR="00492D84" w:rsidRDefault="00000000">
      <w:pPr>
        <w:spacing w:after="200" w:line="276" w:lineRule="auto"/>
        <w:rPr>
          <w:highlight w:val="white"/>
        </w:rPr>
      </w:pPr>
      <w:r>
        <w:rPr>
          <w:highlight w:val="white"/>
        </w:rPr>
        <w:t>3. Расположите в правильной последовательности этапы развития науки по К. Попперу</w:t>
      </w:r>
    </w:p>
    <w:p w14:paraId="6A528D0E" w14:textId="77777777" w:rsidR="00492D84" w:rsidRDefault="00000000">
      <w:pPr>
        <w:spacing w:line="276" w:lineRule="auto"/>
        <w:rPr>
          <w:highlight w:val="white"/>
        </w:rPr>
      </w:pPr>
      <w:r>
        <w:rPr>
          <w:highlight w:val="white"/>
        </w:rPr>
        <w:t>1)   Устранение ошибок</w:t>
      </w:r>
    </w:p>
    <w:p w14:paraId="7BFA2F25" w14:textId="77777777" w:rsidR="00492D84" w:rsidRDefault="00000000">
      <w:pPr>
        <w:spacing w:line="276" w:lineRule="auto"/>
        <w:rPr>
          <w:highlight w:val="white"/>
        </w:rPr>
      </w:pPr>
      <w:r>
        <w:rPr>
          <w:highlight w:val="white"/>
        </w:rPr>
        <w:t>2)   Проблема 1</w:t>
      </w:r>
    </w:p>
    <w:p w14:paraId="47EF8F35" w14:textId="77777777" w:rsidR="00492D84" w:rsidRDefault="00000000">
      <w:pPr>
        <w:spacing w:line="276" w:lineRule="auto"/>
        <w:rPr>
          <w:highlight w:val="white"/>
        </w:rPr>
      </w:pPr>
      <w:r>
        <w:rPr>
          <w:highlight w:val="white"/>
        </w:rPr>
        <w:t>3)   Пробная теория</w:t>
      </w:r>
    </w:p>
    <w:p w14:paraId="4C55CC54" w14:textId="77777777" w:rsidR="00492D84" w:rsidRDefault="00000000">
      <w:pPr>
        <w:spacing w:after="200" w:line="276" w:lineRule="auto"/>
        <w:rPr>
          <w:highlight w:val="white"/>
        </w:rPr>
      </w:pPr>
      <w:r>
        <w:rPr>
          <w:highlight w:val="white"/>
        </w:rPr>
        <w:t>4)   Проблема 2</w:t>
      </w:r>
    </w:p>
    <w:p w14:paraId="128C97D2" w14:textId="77777777" w:rsidR="00492D84" w:rsidRDefault="00000000">
      <w:pPr>
        <w:spacing w:after="200" w:line="276" w:lineRule="auto"/>
        <w:rPr>
          <w:highlight w:val="white"/>
        </w:rPr>
      </w:pPr>
      <w:r>
        <w:rPr>
          <w:highlight w:val="white"/>
        </w:rPr>
        <w:t>Ответ: 2,3,1,4.</w:t>
      </w:r>
    </w:p>
    <w:p w14:paraId="36A91CF2" w14:textId="77777777" w:rsidR="00492D84" w:rsidRDefault="00000000">
      <w:pPr>
        <w:spacing w:after="200" w:line="276" w:lineRule="auto"/>
        <w:rPr>
          <w:highlight w:val="white"/>
        </w:rPr>
      </w:pPr>
      <w:r>
        <w:rPr>
          <w:highlight w:val="white"/>
        </w:rPr>
        <w:t>4. Расположите в правильной последовательности этапы развития познания в эволюционной эпистемологии.</w:t>
      </w:r>
    </w:p>
    <w:p w14:paraId="10C83899" w14:textId="77777777" w:rsidR="00492D84" w:rsidRDefault="00000000">
      <w:pPr>
        <w:spacing w:line="276" w:lineRule="auto"/>
        <w:rPr>
          <w:highlight w:val="white"/>
        </w:rPr>
      </w:pPr>
      <w:r>
        <w:rPr>
          <w:highlight w:val="white"/>
        </w:rPr>
        <w:t>1)   Возникновение теории</w:t>
      </w:r>
    </w:p>
    <w:p w14:paraId="6C300066" w14:textId="77777777" w:rsidR="00492D84" w:rsidRDefault="00000000">
      <w:pPr>
        <w:spacing w:line="276" w:lineRule="auto"/>
        <w:rPr>
          <w:highlight w:val="white"/>
        </w:rPr>
      </w:pPr>
      <w:r>
        <w:rPr>
          <w:highlight w:val="white"/>
        </w:rPr>
        <w:t>2)   Возникновение дескриптивного языка</w:t>
      </w:r>
    </w:p>
    <w:p w14:paraId="088C3973" w14:textId="77777777" w:rsidR="00492D84" w:rsidRDefault="00000000">
      <w:pPr>
        <w:spacing w:line="276" w:lineRule="auto"/>
        <w:rPr>
          <w:highlight w:val="white"/>
        </w:rPr>
      </w:pPr>
      <w:r>
        <w:rPr>
          <w:highlight w:val="white"/>
        </w:rPr>
        <w:t>3)   Формирование критического метода</w:t>
      </w:r>
    </w:p>
    <w:p w14:paraId="0684B5F1" w14:textId="77777777" w:rsidR="00492D84" w:rsidRDefault="00000000">
      <w:pPr>
        <w:spacing w:line="276" w:lineRule="auto"/>
        <w:rPr>
          <w:highlight w:val="white"/>
        </w:rPr>
      </w:pPr>
      <w:r>
        <w:rPr>
          <w:highlight w:val="white"/>
        </w:rPr>
        <w:t>4)   Конкуренция теорий</w:t>
      </w:r>
    </w:p>
    <w:p w14:paraId="2C4484C4" w14:textId="77777777" w:rsidR="00492D84" w:rsidRDefault="00000000">
      <w:pPr>
        <w:spacing w:after="200" w:line="276" w:lineRule="auto"/>
        <w:rPr>
          <w:highlight w:val="white"/>
        </w:rPr>
      </w:pPr>
      <w:r>
        <w:rPr>
          <w:highlight w:val="white"/>
        </w:rPr>
        <w:t>5)   Вместо нас умирают наши теории</w:t>
      </w:r>
    </w:p>
    <w:p w14:paraId="5BA61F1B" w14:textId="77777777" w:rsidR="00492D84" w:rsidRDefault="00000000">
      <w:pPr>
        <w:spacing w:after="200" w:line="276" w:lineRule="auto"/>
        <w:rPr>
          <w:highlight w:val="white"/>
        </w:rPr>
      </w:pPr>
      <w:r>
        <w:rPr>
          <w:highlight w:val="white"/>
        </w:rPr>
        <w:t>Ответ: 2,3,1,4,5.</w:t>
      </w:r>
      <w:r>
        <w:rPr>
          <w:highlight w:val="white"/>
        </w:rPr>
        <w:br/>
      </w:r>
    </w:p>
    <w:p w14:paraId="0F0428BA" w14:textId="77777777" w:rsidR="00492D84" w:rsidRDefault="00000000">
      <w:pPr>
        <w:spacing w:line="276" w:lineRule="auto"/>
      </w:pPr>
      <w:r>
        <w:rPr>
          <w:b/>
          <w:bCs/>
        </w:rPr>
        <w:t>Ключ к тесту</w:t>
      </w:r>
    </w:p>
    <w:sdt>
      <w:sdtPr>
        <w:tag w:val="goog_rdk_0"/>
        <w:id w:val="910813620"/>
        <w:lock w:val="contentLocked"/>
      </w:sdtPr>
      <w:sdtContent>
        <w:tbl>
          <w:tblPr>
            <w:tblStyle w:val="afffffffffffffffffffffffffffff3"/>
            <w:tblW w:w="7605" w:type="dxa"/>
            <w:tblInd w:w="0" w:type="dxa"/>
            <w:tblLayout w:type="fixed"/>
            <w:tblLook w:val="0600" w:firstRow="0" w:lastRow="0" w:firstColumn="0" w:lastColumn="0" w:noHBand="1" w:noVBand="1"/>
          </w:tblPr>
          <w:tblGrid>
            <w:gridCol w:w="1530"/>
            <w:gridCol w:w="1440"/>
            <w:gridCol w:w="1515"/>
            <w:gridCol w:w="1515"/>
            <w:gridCol w:w="1605"/>
          </w:tblGrid>
          <w:tr w:rsidR="00492D84" w14:paraId="6594A09C" w14:textId="77777777">
            <w:trPr>
              <w:trHeight w:val="285"/>
            </w:trPr>
            <w:tc>
              <w:tcPr>
                <w:tcW w:w="153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D9B19D9" w14:textId="77777777" w:rsidR="00492D84" w:rsidRDefault="00000000">
                <w:pPr>
                  <w:spacing w:line="276" w:lineRule="auto"/>
                </w:pPr>
                <w:r>
                  <w:t>Номер вопроса</w:t>
                </w:r>
              </w:p>
            </w:tc>
            <w:tc>
              <w:tcPr>
                <w:tcW w:w="144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23B6F1A" w14:textId="77777777" w:rsidR="00492D84" w:rsidRDefault="00000000">
                <w:pPr>
                  <w:spacing w:line="276" w:lineRule="auto"/>
                </w:pPr>
                <w:r>
                  <w:t>1</w:t>
                </w:r>
              </w:p>
            </w:tc>
            <w:tc>
              <w:tcPr>
                <w:tcW w:w="15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D22070C" w14:textId="77777777" w:rsidR="00492D84" w:rsidRDefault="00000000">
                <w:pPr>
                  <w:spacing w:line="276" w:lineRule="auto"/>
                </w:pPr>
                <w:r>
                  <w:t>2</w:t>
                </w:r>
              </w:p>
            </w:tc>
            <w:tc>
              <w:tcPr>
                <w:tcW w:w="15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D751F98" w14:textId="77777777" w:rsidR="00492D84" w:rsidRDefault="00000000">
                <w:pPr>
                  <w:spacing w:line="276" w:lineRule="auto"/>
                </w:pPr>
                <w:r>
                  <w:t>3</w:t>
                </w:r>
              </w:p>
            </w:tc>
            <w:tc>
              <w:tcPr>
                <w:tcW w:w="16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149C197" w14:textId="77777777" w:rsidR="00492D84" w:rsidRDefault="00000000">
                <w:pPr>
                  <w:spacing w:line="276" w:lineRule="auto"/>
                </w:pPr>
                <w:r>
                  <w:t>4</w:t>
                </w:r>
              </w:p>
            </w:tc>
          </w:tr>
          <w:tr w:rsidR="00492D84" w14:paraId="493CCECD" w14:textId="77777777">
            <w:trPr>
              <w:trHeight w:val="285"/>
            </w:trPr>
            <w:tc>
              <w:tcPr>
                <w:tcW w:w="153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1E269F3" w14:textId="77777777" w:rsidR="00492D84" w:rsidRDefault="00000000">
                <w:pPr>
                  <w:spacing w:line="276" w:lineRule="auto"/>
                </w:pPr>
                <w:r>
                  <w:t>Правильный ответ</w:t>
                </w:r>
              </w:p>
            </w:tc>
            <w:tc>
              <w:tcPr>
                <w:tcW w:w="144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6074A9F" w14:textId="77777777" w:rsidR="00492D84" w:rsidRDefault="00000000">
                <w:pPr>
                  <w:spacing w:after="200" w:line="276" w:lineRule="auto"/>
                </w:pPr>
                <w:r>
                  <w:rPr>
                    <w:highlight w:val="white"/>
                  </w:rPr>
                  <w:t xml:space="preserve"> 3,4,1,2</w:t>
                </w:r>
              </w:p>
              <w:p w14:paraId="50C68A35" w14:textId="77777777" w:rsidR="00492D84" w:rsidRDefault="00492D84">
                <w:pPr>
                  <w:spacing w:line="276" w:lineRule="auto"/>
                </w:pPr>
              </w:p>
            </w:tc>
            <w:tc>
              <w:tcPr>
                <w:tcW w:w="15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BB0E1ED" w14:textId="77777777" w:rsidR="00492D84" w:rsidRDefault="00000000">
                <w:pPr>
                  <w:spacing w:after="200" w:line="276" w:lineRule="auto"/>
                </w:pPr>
                <w:r>
                  <w:rPr>
                    <w:highlight w:val="white"/>
                  </w:rPr>
                  <w:t>3,2,4,1</w:t>
                </w:r>
              </w:p>
            </w:tc>
            <w:tc>
              <w:tcPr>
                <w:tcW w:w="15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BD836A8" w14:textId="77777777" w:rsidR="00492D84" w:rsidRDefault="00000000">
                <w:pPr>
                  <w:spacing w:after="200" w:line="276" w:lineRule="auto"/>
                </w:pPr>
                <w:r>
                  <w:rPr>
                    <w:highlight w:val="white"/>
                  </w:rPr>
                  <w:t>2,3,1,4</w:t>
                </w:r>
              </w:p>
            </w:tc>
            <w:tc>
              <w:tcPr>
                <w:tcW w:w="16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0B5CB16" w14:textId="77777777" w:rsidR="00492D84" w:rsidRDefault="00000000">
                <w:pPr>
                  <w:spacing w:after="200" w:line="276" w:lineRule="auto"/>
                </w:pPr>
                <w:r>
                  <w:rPr>
                    <w:highlight w:val="white"/>
                  </w:rPr>
                  <w:t>2,3,1,4,5</w:t>
                </w:r>
              </w:p>
            </w:tc>
          </w:tr>
        </w:tbl>
      </w:sdtContent>
    </w:sdt>
    <w:p w14:paraId="3CD67713" w14:textId="77777777" w:rsidR="00492D84" w:rsidRDefault="00492D84">
      <w:pPr>
        <w:spacing w:after="200" w:line="276" w:lineRule="auto"/>
        <w:rPr>
          <w:highlight w:val="white"/>
        </w:rPr>
      </w:pPr>
    </w:p>
    <w:p w14:paraId="0AA2DD43" w14:textId="77777777" w:rsidR="00492D84" w:rsidRDefault="00000000">
      <w:pPr>
        <w:spacing w:after="200" w:line="276" w:lineRule="auto"/>
        <w:rPr>
          <w:highlight w:val="white"/>
        </w:rPr>
      </w:pPr>
      <w:r>
        <w:rPr>
          <w:highlight w:val="white"/>
        </w:rPr>
        <w:t xml:space="preserve">V. Задание комбинированного типа с выбором нескольких вариантов ответа из предложенных </w:t>
      </w:r>
      <w:r>
        <w:rPr>
          <w:highlight w:val="white"/>
        </w:rPr>
        <w:br/>
      </w:r>
    </w:p>
    <w:p w14:paraId="250F0026" w14:textId="77777777" w:rsidR="00492D84" w:rsidRDefault="00000000">
      <w:pPr>
        <w:spacing w:after="200" w:line="276" w:lineRule="auto"/>
      </w:pPr>
      <w:r>
        <w:t>1.   Выдилите аргументы, имеющие отношение к инструментализму.</w:t>
      </w:r>
    </w:p>
    <w:p w14:paraId="4B857D1B" w14:textId="77777777" w:rsidR="00492D84" w:rsidRDefault="00000000">
      <w:pPr>
        <w:spacing w:after="200" w:line="276" w:lineRule="auto"/>
      </w:pPr>
      <w:r>
        <w:t>А) Эквивалентных теорий</w:t>
      </w:r>
    </w:p>
    <w:p w14:paraId="5B1D63B3" w14:textId="77777777" w:rsidR="00492D84" w:rsidRDefault="00000000">
      <w:pPr>
        <w:spacing w:after="200" w:line="276" w:lineRule="auto"/>
      </w:pPr>
      <w:r>
        <w:t>Б) Чудес не бывает</w:t>
      </w:r>
    </w:p>
    <w:p w14:paraId="1186C3A4" w14:textId="77777777" w:rsidR="00492D84" w:rsidRDefault="00000000">
      <w:pPr>
        <w:spacing w:after="200" w:line="276" w:lineRule="auto"/>
      </w:pPr>
      <w:r>
        <w:t>В) Независимой наблюдаемости</w:t>
      </w:r>
    </w:p>
    <w:p w14:paraId="7A0C167C" w14:textId="77777777" w:rsidR="00492D84" w:rsidRDefault="00000000">
      <w:pPr>
        <w:spacing w:after="200" w:line="276" w:lineRule="auto"/>
      </w:pPr>
      <w:r>
        <w:t>Г) Пессимистическая мета-индукция</w:t>
      </w:r>
    </w:p>
    <w:p w14:paraId="3CC77DD2" w14:textId="77777777" w:rsidR="00492D84" w:rsidRDefault="00000000">
      <w:pPr>
        <w:spacing w:after="200" w:line="276" w:lineRule="auto"/>
      </w:pPr>
      <w:r>
        <w:t xml:space="preserve"> </w:t>
      </w:r>
    </w:p>
    <w:p w14:paraId="4C32B4FC" w14:textId="77777777" w:rsidR="00492D84" w:rsidRDefault="00000000">
      <w:pPr>
        <w:spacing w:after="200" w:line="276" w:lineRule="auto"/>
      </w:pPr>
      <w:r>
        <w:t>2. Выделите критерии принятия модели</w:t>
      </w:r>
    </w:p>
    <w:p w14:paraId="5055FD44" w14:textId="77777777" w:rsidR="00492D84" w:rsidRDefault="00000000">
      <w:pPr>
        <w:spacing w:after="200" w:line="276" w:lineRule="auto"/>
      </w:pPr>
      <w:r>
        <w:t>А) Аналогия между моделью и влиянием</w:t>
      </w:r>
    </w:p>
    <w:p w14:paraId="0DE1EBC1" w14:textId="77777777" w:rsidR="00492D84" w:rsidRDefault="00000000">
      <w:pPr>
        <w:spacing w:after="200" w:line="276" w:lineRule="auto"/>
      </w:pPr>
      <w:r>
        <w:lastRenderedPageBreak/>
        <w:t>Б) Подобие между моделью и явлением</w:t>
      </w:r>
    </w:p>
    <w:p w14:paraId="2F1DFA9F" w14:textId="77777777" w:rsidR="00492D84" w:rsidRDefault="00000000">
      <w:pPr>
        <w:spacing w:after="200" w:line="276" w:lineRule="auto"/>
      </w:pPr>
      <w:r>
        <w:t>В) Взаимно-однозначное соответствие между моделью и явлением</w:t>
      </w:r>
    </w:p>
    <w:p w14:paraId="2C245F62" w14:textId="77777777" w:rsidR="00492D84" w:rsidRDefault="00000000">
      <w:pPr>
        <w:spacing w:after="200" w:line="276" w:lineRule="auto"/>
      </w:pPr>
      <w:r>
        <w:t>Г) Инсайт в понимании природы явления.</w:t>
      </w:r>
    </w:p>
    <w:p w14:paraId="0A6C003B" w14:textId="77777777" w:rsidR="00492D84" w:rsidRDefault="00000000">
      <w:pPr>
        <w:spacing w:after="200" w:line="276" w:lineRule="auto"/>
      </w:pPr>
      <w:r>
        <w:t xml:space="preserve"> </w:t>
      </w:r>
    </w:p>
    <w:p w14:paraId="6C5191CD" w14:textId="77777777" w:rsidR="00492D84" w:rsidRDefault="00000000">
      <w:pPr>
        <w:spacing w:after="200" w:line="276" w:lineRule="auto"/>
      </w:pPr>
      <w:r>
        <w:t>3. Выделите аргументы, характерные для экспериментального реализма.</w:t>
      </w:r>
    </w:p>
    <w:p w14:paraId="1053526C" w14:textId="77777777" w:rsidR="00492D84" w:rsidRDefault="00000000">
      <w:pPr>
        <w:spacing w:after="200" w:line="276" w:lineRule="auto"/>
      </w:pPr>
      <w:r>
        <w:t>А) Аргумент неосознанных альтернатив</w:t>
      </w:r>
    </w:p>
    <w:p w14:paraId="678DB0C1" w14:textId="77777777" w:rsidR="00492D84" w:rsidRDefault="00000000">
      <w:pPr>
        <w:spacing w:after="200" w:line="276" w:lineRule="auto"/>
      </w:pPr>
      <w:r>
        <w:t>Б) Аргумент независимой наблюдаемости</w:t>
      </w:r>
    </w:p>
    <w:p w14:paraId="41C2CCCE" w14:textId="77777777" w:rsidR="00492D84" w:rsidRDefault="00000000">
      <w:pPr>
        <w:spacing w:after="200" w:line="276" w:lineRule="auto"/>
      </w:pPr>
      <w:r>
        <w:t>В) Аргумент эквивалентных описаний</w:t>
      </w:r>
    </w:p>
    <w:p w14:paraId="6937DBDE" w14:textId="77777777" w:rsidR="00492D84" w:rsidRDefault="00000000">
      <w:pPr>
        <w:spacing w:after="200" w:line="276" w:lineRule="auto"/>
      </w:pPr>
      <w:r>
        <w:t>Г) Манипулятивный аргумент</w:t>
      </w:r>
    </w:p>
    <w:p w14:paraId="1EFAB61B" w14:textId="77777777" w:rsidR="00492D84" w:rsidRDefault="00000000">
      <w:pPr>
        <w:spacing w:after="200" w:line="276" w:lineRule="auto"/>
        <w:rPr>
          <w:b/>
          <w:bCs/>
        </w:rPr>
      </w:pPr>
      <w:r>
        <w:rPr>
          <w:b/>
          <w:bCs/>
        </w:rPr>
        <w:t xml:space="preserve"> </w:t>
      </w:r>
    </w:p>
    <w:p w14:paraId="1328F736" w14:textId="77777777" w:rsidR="00492D84" w:rsidRDefault="00000000">
      <w:pPr>
        <w:spacing w:after="200" w:line="276" w:lineRule="auto"/>
      </w:pPr>
      <w:r>
        <w:t>4. Тезис о теоретической нагруженности эксперимента основывается на:</w:t>
      </w:r>
    </w:p>
    <w:p w14:paraId="25A09E72" w14:textId="77777777" w:rsidR="00492D84" w:rsidRDefault="00000000">
      <w:pPr>
        <w:spacing w:after="200" w:line="276" w:lineRule="auto"/>
      </w:pPr>
      <w:r>
        <w:t>А) Теории работы прибора</w:t>
      </w:r>
    </w:p>
    <w:p w14:paraId="1DEB4E5D" w14:textId="77777777" w:rsidR="00492D84" w:rsidRDefault="00000000">
      <w:pPr>
        <w:spacing w:after="200" w:line="276" w:lineRule="auto"/>
      </w:pPr>
      <w:r>
        <w:t>Б) Теории интерпретации явления</w:t>
      </w:r>
    </w:p>
    <w:p w14:paraId="6729FC2E" w14:textId="77777777" w:rsidR="00492D84" w:rsidRDefault="00000000">
      <w:pPr>
        <w:spacing w:after="200" w:line="276" w:lineRule="auto"/>
      </w:pPr>
      <w:r>
        <w:t>В) Теории меж теоретических отношений</w:t>
      </w:r>
    </w:p>
    <w:p w14:paraId="50BC6BF8" w14:textId="77777777" w:rsidR="00492D84" w:rsidRDefault="00000000">
      <w:pPr>
        <w:spacing w:after="200" w:line="276" w:lineRule="auto"/>
      </w:pPr>
      <w:r>
        <w:t xml:space="preserve">Г) Теории суперструн. </w:t>
      </w:r>
    </w:p>
    <w:p w14:paraId="6786DB37" w14:textId="77777777" w:rsidR="00492D84" w:rsidRDefault="00492D84">
      <w:pPr>
        <w:spacing w:after="200" w:line="276" w:lineRule="auto"/>
      </w:pPr>
    </w:p>
    <w:p w14:paraId="3B94A9D1" w14:textId="77777777" w:rsidR="00492D84" w:rsidRDefault="00000000">
      <w:pPr>
        <w:spacing w:line="276" w:lineRule="auto"/>
      </w:pPr>
      <w:r>
        <w:rPr>
          <w:b/>
          <w:bCs/>
        </w:rPr>
        <w:t>Ключ к тесту</w:t>
      </w:r>
    </w:p>
    <w:sdt>
      <w:sdtPr>
        <w:tag w:val="goog_rdk_1"/>
        <w:id w:val="-2116452243"/>
        <w:lock w:val="contentLocked"/>
      </w:sdtPr>
      <w:sdtContent>
        <w:tbl>
          <w:tblPr>
            <w:tblStyle w:val="afffffffffffffffffffffffffffff4"/>
            <w:tblW w:w="7605" w:type="dxa"/>
            <w:tblInd w:w="0" w:type="dxa"/>
            <w:tblLayout w:type="fixed"/>
            <w:tblLook w:val="0600" w:firstRow="0" w:lastRow="0" w:firstColumn="0" w:lastColumn="0" w:noHBand="1" w:noVBand="1"/>
          </w:tblPr>
          <w:tblGrid>
            <w:gridCol w:w="1530"/>
            <w:gridCol w:w="1440"/>
            <w:gridCol w:w="1515"/>
            <w:gridCol w:w="1515"/>
            <w:gridCol w:w="1605"/>
          </w:tblGrid>
          <w:tr w:rsidR="00492D84" w14:paraId="033CD8CE" w14:textId="77777777">
            <w:trPr>
              <w:trHeight w:val="285"/>
            </w:trPr>
            <w:tc>
              <w:tcPr>
                <w:tcW w:w="153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14392CA" w14:textId="77777777" w:rsidR="00492D84" w:rsidRDefault="00000000">
                <w:pPr>
                  <w:spacing w:line="276" w:lineRule="auto"/>
                </w:pPr>
                <w:r>
                  <w:t>Номер вопроса</w:t>
                </w:r>
              </w:p>
            </w:tc>
            <w:tc>
              <w:tcPr>
                <w:tcW w:w="144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8631D63" w14:textId="77777777" w:rsidR="00492D84" w:rsidRDefault="00000000">
                <w:pPr>
                  <w:spacing w:line="276" w:lineRule="auto"/>
                </w:pPr>
                <w:r>
                  <w:t>1</w:t>
                </w:r>
              </w:p>
            </w:tc>
            <w:tc>
              <w:tcPr>
                <w:tcW w:w="15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D6B15CF" w14:textId="77777777" w:rsidR="00492D84" w:rsidRDefault="00000000">
                <w:pPr>
                  <w:spacing w:line="276" w:lineRule="auto"/>
                </w:pPr>
                <w:r>
                  <w:t>2</w:t>
                </w:r>
              </w:p>
            </w:tc>
            <w:tc>
              <w:tcPr>
                <w:tcW w:w="15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030A4E8" w14:textId="77777777" w:rsidR="00492D84" w:rsidRDefault="00000000">
                <w:pPr>
                  <w:spacing w:line="276" w:lineRule="auto"/>
                </w:pPr>
                <w:r>
                  <w:t>3</w:t>
                </w:r>
              </w:p>
            </w:tc>
            <w:tc>
              <w:tcPr>
                <w:tcW w:w="16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53311C1" w14:textId="77777777" w:rsidR="00492D84" w:rsidRDefault="00000000">
                <w:pPr>
                  <w:spacing w:line="276" w:lineRule="auto"/>
                </w:pPr>
                <w:r>
                  <w:t>4</w:t>
                </w:r>
              </w:p>
            </w:tc>
          </w:tr>
          <w:tr w:rsidR="00492D84" w14:paraId="196CEF8B" w14:textId="77777777">
            <w:trPr>
              <w:trHeight w:val="285"/>
            </w:trPr>
            <w:tc>
              <w:tcPr>
                <w:tcW w:w="153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0561972" w14:textId="77777777" w:rsidR="00492D84" w:rsidRDefault="00000000">
                <w:pPr>
                  <w:spacing w:line="276" w:lineRule="auto"/>
                </w:pPr>
                <w:r>
                  <w:t>Правильный ответ</w:t>
                </w:r>
              </w:p>
            </w:tc>
            <w:tc>
              <w:tcPr>
                <w:tcW w:w="144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21B169E" w14:textId="77777777" w:rsidR="00492D84" w:rsidRDefault="00000000">
                <w:pPr>
                  <w:spacing w:after="200" w:line="276" w:lineRule="auto"/>
                </w:pPr>
                <w:r>
                  <w:rPr>
                    <w:highlight w:val="white"/>
                  </w:rPr>
                  <w:t xml:space="preserve"> АГ</w:t>
                </w:r>
              </w:p>
              <w:p w14:paraId="343F5A9B" w14:textId="77777777" w:rsidR="00492D84" w:rsidRDefault="00492D84">
                <w:pPr>
                  <w:spacing w:line="276" w:lineRule="auto"/>
                </w:pPr>
              </w:p>
            </w:tc>
            <w:tc>
              <w:tcPr>
                <w:tcW w:w="15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D83B06A" w14:textId="77777777" w:rsidR="00492D84" w:rsidRDefault="00000000">
                <w:pPr>
                  <w:spacing w:after="200" w:line="276" w:lineRule="auto"/>
                </w:pPr>
                <w:r>
                  <w:rPr>
                    <w:highlight w:val="white"/>
                  </w:rPr>
                  <w:t>АБ</w:t>
                </w:r>
              </w:p>
            </w:tc>
            <w:tc>
              <w:tcPr>
                <w:tcW w:w="15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013D6FB" w14:textId="77777777" w:rsidR="00492D84" w:rsidRDefault="00000000">
                <w:pPr>
                  <w:spacing w:after="200" w:line="276" w:lineRule="auto"/>
                </w:pPr>
                <w:r>
                  <w:rPr>
                    <w:highlight w:val="white"/>
                  </w:rPr>
                  <w:t>БГ</w:t>
                </w:r>
              </w:p>
            </w:tc>
            <w:tc>
              <w:tcPr>
                <w:tcW w:w="16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42B3A6B" w14:textId="77777777" w:rsidR="00492D84" w:rsidRDefault="00000000">
                <w:pPr>
                  <w:spacing w:after="200" w:line="276" w:lineRule="auto"/>
                </w:pPr>
                <w:r>
                  <w:rPr>
                    <w:highlight w:val="white"/>
                  </w:rPr>
                  <w:t>АБ</w:t>
                </w:r>
              </w:p>
            </w:tc>
          </w:tr>
        </w:tbl>
      </w:sdtContent>
    </w:sdt>
    <w:p w14:paraId="032E64B7" w14:textId="77777777" w:rsidR="00492D84" w:rsidRDefault="00492D84">
      <w:pPr>
        <w:spacing w:after="200" w:line="276" w:lineRule="auto"/>
      </w:pPr>
    </w:p>
    <w:p w14:paraId="25DA8352" w14:textId="77777777" w:rsidR="00492D84" w:rsidRDefault="00492D84"/>
    <w:p w14:paraId="4AEC952A" w14:textId="77777777" w:rsidR="00492D84" w:rsidRDefault="00492D84"/>
    <w:p w14:paraId="71235BD3" w14:textId="77777777" w:rsidR="00492D84" w:rsidRDefault="00000000">
      <w:pPr>
        <w:rPr>
          <w:color w:val="FF0000"/>
        </w:rPr>
      </w:pPr>
      <w:r>
        <w:rPr>
          <w:b/>
          <w:bCs/>
        </w:rPr>
        <w:t xml:space="preserve">Разработчик ФОС: </w:t>
      </w:r>
      <w:r>
        <w:t>к.ф.н., Фурсов А.А.</w:t>
      </w:r>
      <w:r>
        <w:br w:type="page"/>
      </w:r>
    </w:p>
    <w:p w14:paraId="7486993F" w14:textId="77777777" w:rsidR="00492D84" w:rsidRDefault="00000000">
      <w:pPr>
        <w:spacing w:line="276" w:lineRule="auto"/>
        <w:jc w:val="center"/>
        <w:rPr>
          <w:b/>
          <w:bCs/>
        </w:rPr>
      </w:pPr>
      <w:r>
        <w:rPr>
          <w:b/>
          <w:bCs/>
        </w:rPr>
        <w:lastRenderedPageBreak/>
        <w:t>История и методология физики</w:t>
      </w:r>
    </w:p>
    <w:p w14:paraId="6AB1FFCB" w14:textId="77777777" w:rsidR="00492D84" w:rsidRDefault="00492D84">
      <w:pPr>
        <w:jc w:val="center"/>
        <w:rPr>
          <w:b/>
          <w:bCs/>
        </w:rPr>
      </w:pPr>
    </w:p>
    <w:p w14:paraId="49AEFCF7" w14:textId="77777777" w:rsidR="00492D84" w:rsidRDefault="00000000">
      <w:r>
        <w:t>Семестр: 2</w:t>
      </w:r>
    </w:p>
    <w:p w14:paraId="592B70FC" w14:textId="77777777" w:rsidR="00492D84" w:rsidRDefault="00000000">
      <w:r>
        <w:t>Зачетных единиц – 2</w:t>
      </w:r>
    </w:p>
    <w:p w14:paraId="729A6AE8" w14:textId="77777777" w:rsidR="00492D84" w:rsidRDefault="00000000">
      <w:r>
        <w:t xml:space="preserve">Общая трудоемкость – 72 ч, в т.ч. </w:t>
      </w:r>
    </w:p>
    <w:p w14:paraId="29042DAF" w14:textId="77777777" w:rsidR="00492D84" w:rsidRDefault="00000000">
      <w:r>
        <w:t>Общая аудиторная нагрузка - 34 ч</w:t>
      </w:r>
    </w:p>
    <w:p w14:paraId="20595F87" w14:textId="77777777" w:rsidR="00492D84" w:rsidRDefault="00000000">
      <w:r>
        <w:t>Из них</w:t>
      </w:r>
    </w:p>
    <w:p w14:paraId="1FB2866D" w14:textId="77777777" w:rsidR="00492D84" w:rsidRDefault="00000000">
      <w:r>
        <w:t>Лекций – 34 ч</w:t>
      </w:r>
    </w:p>
    <w:p w14:paraId="1EDBC8E9" w14:textId="77777777" w:rsidR="00492D84" w:rsidRDefault="00000000">
      <w:r>
        <w:t xml:space="preserve">Семинаров - </w:t>
      </w:r>
    </w:p>
    <w:p w14:paraId="70B746CB" w14:textId="77777777" w:rsidR="00492D84" w:rsidRDefault="00000000">
      <w:r>
        <w:t>Практических занятий -</w:t>
      </w:r>
    </w:p>
    <w:p w14:paraId="4223C3C5" w14:textId="77777777" w:rsidR="00492D84" w:rsidRDefault="00000000">
      <w:r>
        <w:t>Самостоятельная работа -38 ч</w:t>
      </w:r>
    </w:p>
    <w:p w14:paraId="711A374D" w14:textId="77777777" w:rsidR="00492D84" w:rsidRDefault="00000000">
      <w:r>
        <w:t>Форма промежуточной аттестации – экзамен</w:t>
      </w:r>
    </w:p>
    <w:p w14:paraId="15C883E7" w14:textId="77777777" w:rsidR="00492D84" w:rsidRDefault="00492D84"/>
    <w:p w14:paraId="48790338" w14:textId="77777777" w:rsidR="00492D84" w:rsidRDefault="00000000">
      <w:pPr>
        <w:rPr>
          <w:b/>
          <w:bCs/>
          <w:i/>
          <w:iCs/>
        </w:rPr>
      </w:pPr>
      <w:r>
        <w:rPr>
          <w:b/>
          <w:bCs/>
        </w:rPr>
        <w:t>1. Результаты обучения по дисциплине:</w:t>
      </w:r>
    </w:p>
    <w:p w14:paraId="657D4E10" w14:textId="77777777" w:rsidR="00492D84" w:rsidRDefault="00492D84">
      <w:pPr>
        <w:jc w:val="right"/>
        <w:rPr>
          <w:highlight w:val="white"/>
        </w:rPr>
      </w:pPr>
    </w:p>
    <w:tbl>
      <w:tblPr>
        <w:tblStyle w:val="afffffffffffffffffffffffffffff5"/>
        <w:tblW w:w="9934" w:type="dxa"/>
        <w:tblInd w:w="-108" w:type="dxa"/>
        <w:tblLayout w:type="fixed"/>
        <w:tblLook w:val="0000" w:firstRow="0" w:lastRow="0" w:firstColumn="0" w:lastColumn="0" w:noHBand="0" w:noVBand="0"/>
      </w:tblPr>
      <w:tblGrid>
        <w:gridCol w:w="2656"/>
        <w:gridCol w:w="7278"/>
      </w:tblGrid>
      <w:tr w:rsidR="00492D84" w14:paraId="1A0FD62A" w14:textId="77777777">
        <w:tc>
          <w:tcPr>
            <w:tcW w:w="9934"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28AA09" w14:textId="77777777" w:rsidR="00492D84" w:rsidRDefault="00000000">
            <w:pPr>
              <w:widowControl w:val="0"/>
              <w:jc w:val="center"/>
              <w:rPr>
                <w:b/>
                <w:bCs/>
              </w:rPr>
            </w:pPr>
            <w:r>
              <w:rPr>
                <w:b/>
                <w:bCs/>
              </w:rPr>
              <w:t>Планируемые результаты обучения по дисциплине (модулю)</w:t>
            </w:r>
          </w:p>
        </w:tc>
      </w:tr>
      <w:tr w:rsidR="00492D84" w14:paraId="5B9BD355" w14:textId="77777777">
        <w:trPr>
          <w:trHeight w:val="637"/>
        </w:trPr>
        <w:tc>
          <w:tcPr>
            <w:tcW w:w="265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97DA41" w14:textId="77777777" w:rsidR="00492D84" w:rsidRDefault="00000000">
            <w:pPr>
              <w:widowControl w:val="0"/>
            </w:pPr>
            <w:r>
              <w:t>УК-1</w:t>
            </w:r>
          </w:p>
        </w:tc>
        <w:tc>
          <w:tcPr>
            <w:tcW w:w="72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9CD704" w14:textId="77777777" w:rsidR="00492D84" w:rsidRDefault="00000000">
            <w:r>
              <w:rPr>
                <w:u w:val="single"/>
              </w:rPr>
              <w:t>Знать</w:t>
            </w:r>
            <w:r>
              <w:t xml:space="preserve"> тенденции и перспективы развития современной ядерной физики, а также смежных областей физической науки </w:t>
            </w:r>
          </w:p>
          <w:p w14:paraId="53F18167" w14:textId="77777777" w:rsidR="00492D84" w:rsidRDefault="00492D84"/>
          <w:p w14:paraId="72FE3B29" w14:textId="77777777" w:rsidR="00492D84" w:rsidRDefault="00000000">
            <w:r>
              <w:rPr>
                <w:u w:val="single"/>
              </w:rPr>
              <w:t>Уметь</w:t>
            </w:r>
            <w:r>
              <w:t xml:space="preserve"> использовать  аналитический аппарат методологии научного познания при оценке проблемной ситуации и последующей ее декомпозиции на отдельные задачи </w:t>
            </w:r>
          </w:p>
          <w:p w14:paraId="1E307F92" w14:textId="77777777" w:rsidR="00492D84" w:rsidRDefault="00492D84"/>
          <w:p w14:paraId="459AB844" w14:textId="77777777" w:rsidR="00492D84" w:rsidRDefault="00000000">
            <w:pPr>
              <w:rPr>
                <w:b/>
                <w:bCs/>
              </w:rPr>
            </w:pPr>
            <w:r>
              <w:rPr>
                <w:u w:val="single"/>
              </w:rPr>
              <w:t>Владеть</w:t>
            </w:r>
            <w:r>
              <w:t xml:space="preserve"> навыками методологического анализа научного исследования и его результатов</w:t>
            </w:r>
          </w:p>
        </w:tc>
      </w:tr>
    </w:tbl>
    <w:p w14:paraId="04073A6D" w14:textId="77777777" w:rsidR="00492D84" w:rsidRDefault="00492D84">
      <w:pPr>
        <w:rPr>
          <w:i/>
          <w:iCs/>
          <w:color w:val="FF0000"/>
        </w:rPr>
      </w:pPr>
    </w:p>
    <w:p w14:paraId="24591335" w14:textId="77777777" w:rsidR="00492D84" w:rsidRDefault="00000000">
      <w:pPr>
        <w:rPr>
          <w:b/>
          <w:bCs/>
          <w:strike/>
        </w:rPr>
      </w:pPr>
      <w:r>
        <w:rPr>
          <w:b/>
          <w:bCs/>
        </w:rPr>
        <w:t>2. Фонд оценочных средств для оценивания результатов обучения по дисциплине.</w:t>
      </w:r>
    </w:p>
    <w:p w14:paraId="0842A728" w14:textId="77777777" w:rsidR="00492D84" w:rsidRDefault="00492D84">
      <w:pPr>
        <w:jc w:val="both"/>
      </w:pPr>
    </w:p>
    <w:p w14:paraId="00136747" w14:textId="77777777" w:rsidR="00492D84" w:rsidRDefault="00000000">
      <w:pPr>
        <w:jc w:val="both"/>
        <w:rPr>
          <w:b/>
          <w:bCs/>
        </w:rPr>
      </w:pPr>
      <w:r>
        <w:rPr>
          <w:b/>
          <w:bCs/>
        </w:rPr>
        <w:t>2.1. Типовые контрольные задания или иные материалы для проведения текущего контроля успеваемости и промежуточной аттестации</w:t>
      </w:r>
    </w:p>
    <w:p w14:paraId="036DB5AF" w14:textId="77777777" w:rsidR="00492D84" w:rsidRDefault="00492D84"/>
    <w:p w14:paraId="22DFB878" w14:textId="77777777" w:rsidR="00492D84" w:rsidRDefault="00492D84">
      <w:pPr>
        <w:rPr>
          <w:b/>
          <w:bCs/>
        </w:rPr>
      </w:pPr>
    </w:p>
    <w:p w14:paraId="7BB49612" w14:textId="77777777" w:rsidR="00492D84" w:rsidRDefault="00000000">
      <w:pPr>
        <w:spacing w:line="276" w:lineRule="auto"/>
      </w:pPr>
      <w:r>
        <w:t>I.Задание комбинированного типа с выбором одного верного ответа из четырех предложенных:</w:t>
      </w:r>
    </w:p>
    <w:p w14:paraId="59EE2D55" w14:textId="77777777" w:rsidR="00492D84" w:rsidRDefault="00492D84">
      <w:pPr>
        <w:jc w:val="both"/>
        <w:rPr>
          <w:color w:val="FF0000"/>
        </w:rPr>
      </w:pPr>
    </w:p>
    <w:p w14:paraId="214DF09F" w14:textId="77777777" w:rsidR="00492D84" w:rsidRDefault="00000000">
      <w:pPr>
        <w:numPr>
          <w:ilvl w:val="0"/>
          <w:numId w:val="24"/>
        </w:numPr>
        <w:jc w:val="both"/>
        <w:rPr>
          <w:b/>
          <w:bCs/>
        </w:rPr>
      </w:pPr>
      <w:r>
        <w:rPr>
          <w:b/>
          <w:bCs/>
          <w:u w:val="single"/>
        </w:rPr>
        <w:t>Гелиоцентрическая система мира впервые была предложена:</w:t>
      </w:r>
    </w:p>
    <w:p w14:paraId="4614B5F7" w14:textId="77777777" w:rsidR="00492D84" w:rsidRDefault="00492D84">
      <w:pPr>
        <w:spacing w:after="200" w:line="276" w:lineRule="auto"/>
        <w:jc w:val="both"/>
      </w:pPr>
    </w:p>
    <w:p w14:paraId="23959308" w14:textId="77777777" w:rsidR="00492D84" w:rsidRDefault="00000000">
      <w:pPr>
        <w:spacing w:after="200" w:line="276" w:lineRule="auto"/>
        <w:jc w:val="both"/>
      </w:pPr>
      <w:r>
        <w:t>а) Н. Коперником.</w:t>
      </w:r>
    </w:p>
    <w:p w14:paraId="3C366CA1" w14:textId="77777777" w:rsidR="00492D84" w:rsidRDefault="00000000">
      <w:pPr>
        <w:spacing w:after="200" w:line="276" w:lineRule="auto"/>
        <w:jc w:val="both"/>
      </w:pPr>
      <w:r>
        <w:t>б) Т. Браге.</w:t>
      </w:r>
    </w:p>
    <w:p w14:paraId="0EF22459" w14:textId="77777777" w:rsidR="00492D84" w:rsidRDefault="00000000">
      <w:pPr>
        <w:spacing w:after="200" w:line="276" w:lineRule="auto"/>
        <w:jc w:val="both"/>
      </w:pPr>
      <w:r>
        <w:t>в) Г. Галилеем.</w:t>
      </w:r>
    </w:p>
    <w:p w14:paraId="7A692539" w14:textId="77777777" w:rsidR="00492D84" w:rsidRDefault="00000000">
      <w:pPr>
        <w:spacing w:after="200" w:line="276" w:lineRule="auto"/>
        <w:jc w:val="both"/>
        <w:rPr>
          <w:color w:val="FF0000"/>
        </w:rPr>
      </w:pPr>
      <w:r>
        <w:t>г) Аристархом Самосским.</w:t>
      </w:r>
    </w:p>
    <w:p w14:paraId="2EC5F312" w14:textId="77777777" w:rsidR="00492D84" w:rsidRDefault="00492D84">
      <w:pPr>
        <w:jc w:val="both"/>
        <w:rPr>
          <w:color w:val="FF0000"/>
        </w:rPr>
      </w:pPr>
    </w:p>
    <w:p w14:paraId="7B0ABAA6" w14:textId="77777777" w:rsidR="00492D84" w:rsidRDefault="00000000">
      <w:pPr>
        <w:jc w:val="both"/>
        <w:rPr>
          <w:b/>
          <w:bCs/>
          <w:u w:val="single"/>
        </w:rPr>
      </w:pPr>
      <w:r>
        <w:t xml:space="preserve">2. </w:t>
      </w:r>
      <w:r>
        <w:rPr>
          <w:b/>
          <w:bCs/>
          <w:u w:val="single"/>
        </w:rPr>
        <w:t>В методологии физики логического позитивизма эмпирические законы:</w:t>
      </w:r>
    </w:p>
    <w:p w14:paraId="65A76C96" w14:textId="77777777" w:rsidR="00492D84" w:rsidRDefault="00000000">
      <w:pPr>
        <w:spacing w:after="200" w:line="276" w:lineRule="auto"/>
        <w:jc w:val="both"/>
      </w:pPr>
      <w:r>
        <w:t>а) Дедуктивно выводимы из теоретических.</w:t>
      </w:r>
    </w:p>
    <w:p w14:paraId="62FDA11D" w14:textId="77777777" w:rsidR="00492D84" w:rsidRDefault="00000000">
      <w:pPr>
        <w:spacing w:after="200" w:line="276" w:lineRule="auto"/>
        <w:jc w:val="both"/>
      </w:pPr>
      <w:r>
        <w:t>б) Никак не связаны с теоретическими законами.</w:t>
      </w:r>
    </w:p>
    <w:p w14:paraId="371AC195" w14:textId="77777777" w:rsidR="00492D84" w:rsidRDefault="00000000">
      <w:pPr>
        <w:spacing w:after="200" w:line="276" w:lineRule="auto"/>
        <w:jc w:val="both"/>
      </w:pPr>
      <w:r>
        <w:t>в) Являются индуктивным основанием для выведения теоретических законов.</w:t>
      </w:r>
    </w:p>
    <w:p w14:paraId="18814820" w14:textId="77777777" w:rsidR="00492D84" w:rsidRDefault="00000000">
      <w:pPr>
        <w:spacing w:after="200" w:line="276" w:lineRule="auto"/>
        <w:jc w:val="both"/>
      </w:pPr>
      <w:r>
        <w:lastRenderedPageBreak/>
        <w:t>г) Не нужны для физики.</w:t>
      </w:r>
    </w:p>
    <w:p w14:paraId="32B8A2AE" w14:textId="77777777" w:rsidR="00492D84" w:rsidRDefault="00492D84">
      <w:pPr>
        <w:jc w:val="both"/>
      </w:pPr>
    </w:p>
    <w:p w14:paraId="7045C9BF" w14:textId="77777777" w:rsidR="00492D84" w:rsidRDefault="00492D84">
      <w:pPr>
        <w:jc w:val="both"/>
      </w:pPr>
    </w:p>
    <w:p w14:paraId="40598ABD" w14:textId="77777777" w:rsidR="00492D84" w:rsidRDefault="00000000">
      <w:pPr>
        <w:jc w:val="both"/>
        <w:rPr>
          <w:b/>
          <w:bCs/>
          <w:u w:val="single"/>
        </w:rPr>
      </w:pPr>
      <w:r>
        <w:t xml:space="preserve">3. </w:t>
      </w:r>
      <w:r>
        <w:rPr>
          <w:b/>
          <w:bCs/>
          <w:u w:val="single"/>
        </w:rPr>
        <w:t>Примером использования тезиса Дюгема – Куайна в методологии физики НЕ является:</w:t>
      </w:r>
    </w:p>
    <w:p w14:paraId="462C5325" w14:textId="77777777" w:rsidR="00492D84" w:rsidRDefault="00000000">
      <w:pPr>
        <w:spacing w:after="200" w:line="276" w:lineRule="auto"/>
        <w:jc w:val="both"/>
      </w:pPr>
      <w:r>
        <w:t>а) Эксперименты Майкельсона – Морли.</w:t>
      </w:r>
    </w:p>
    <w:p w14:paraId="2D7E8E28" w14:textId="77777777" w:rsidR="00492D84" w:rsidRDefault="00000000">
      <w:pPr>
        <w:spacing w:after="200" w:line="276" w:lineRule="auto"/>
        <w:jc w:val="both"/>
      </w:pPr>
      <w:r>
        <w:t>б) Гипотеза нейтрино.</w:t>
      </w:r>
    </w:p>
    <w:p w14:paraId="6B205498" w14:textId="77777777" w:rsidR="00492D84" w:rsidRDefault="00000000">
      <w:pPr>
        <w:spacing w:after="200" w:line="276" w:lineRule="auto"/>
        <w:jc w:val="both"/>
      </w:pPr>
      <w:r>
        <w:t>в) Открытие Нептуна.</w:t>
      </w:r>
    </w:p>
    <w:p w14:paraId="525A30AC" w14:textId="77777777" w:rsidR="00492D84" w:rsidRDefault="00000000">
      <w:pPr>
        <w:spacing w:after="200" w:line="276" w:lineRule="auto"/>
        <w:jc w:val="both"/>
      </w:pPr>
      <w:r>
        <w:t>г) Бесконечность продольных волн в эфире.</w:t>
      </w:r>
    </w:p>
    <w:p w14:paraId="690A0E13" w14:textId="77777777" w:rsidR="00492D84" w:rsidRDefault="00492D84">
      <w:pPr>
        <w:jc w:val="both"/>
      </w:pPr>
    </w:p>
    <w:p w14:paraId="41CAD5B4" w14:textId="77777777" w:rsidR="00492D84" w:rsidRDefault="00000000">
      <w:pPr>
        <w:jc w:val="both"/>
        <w:rPr>
          <w:b/>
          <w:bCs/>
          <w:u w:val="single"/>
        </w:rPr>
      </w:pPr>
      <w:r>
        <w:t xml:space="preserve">4. </w:t>
      </w:r>
      <w:r>
        <w:rPr>
          <w:b/>
          <w:bCs/>
          <w:u w:val="single"/>
        </w:rPr>
        <w:t>Маркером кризиса физики конца 19 – начала 20 века НЕ является:</w:t>
      </w:r>
    </w:p>
    <w:p w14:paraId="1D753C53" w14:textId="77777777" w:rsidR="00492D84" w:rsidRDefault="00000000">
      <w:pPr>
        <w:spacing w:after="200" w:line="276" w:lineRule="auto"/>
        <w:jc w:val="both"/>
      </w:pPr>
      <w:r>
        <w:t>а) Излучение абсолютно черного тела.</w:t>
      </w:r>
    </w:p>
    <w:p w14:paraId="3597FF24" w14:textId="77777777" w:rsidR="00492D84" w:rsidRDefault="00000000">
      <w:pPr>
        <w:spacing w:after="200" w:line="276" w:lineRule="auto"/>
        <w:jc w:val="both"/>
      </w:pPr>
      <w:r>
        <w:t>б) Противоречие между классической механикой и электродинамикой.</w:t>
      </w:r>
    </w:p>
    <w:p w14:paraId="2323CA64" w14:textId="77777777" w:rsidR="00492D84" w:rsidRDefault="00000000">
      <w:pPr>
        <w:spacing w:after="200" w:line="276" w:lineRule="auto"/>
        <w:jc w:val="both"/>
      </w:pPr>
      <w:r>
        <w:t>в) Отсутствие «эфирного ветра».</w:t>
      </w:r>
    </w:p>
    <w:p w14:paraId="2F182EA7" w14:textId="77777777" w:rsidR="00492D84" w:rsidRDefault="00000000">
      <w:pPr>
        <w:spacing w:after="200" w:line="276" w:lineRule="auto"/>
        <w:jc w:val="both"/>
      </w:pPr>
      <w:r>
        <w:t>г) Измерение А. Эйнштейном числа Авогадро.</w:t>
      </w:r>
    </w:p>
    <w:p w14:paraId="4DC28BB8" w14:textId="77777777" w:rsidR="00492D84" w:rsidRDefault="00492D84">
      <w:pPr>
        <w:jc w:val="both"/>
      </w:pPr>
    </w:p>
    <w:p w14:paraId="3B76DD86" w14:textId="77777777" w:rsidR="00492D84" w:rsidRDefault="00000000">
      <w:pPr>
        <w:spacing w:before="240" w:after="60"/>
      </w:pPr>
      <w:r>
        <w:rPr>
          <w:b/>
          <w:bCs/>
        </w:rPr>
        <w:t>Ключ к тесту</w:t>
      </w:r>
    </w:p>
    <w:tbl>
      <w:tblPr>
        <w:tblStyle w:val="afffffffffffffffffffffffffffff6"/>
        <w:tblW w:w="7425" w:type="dxa"/>
        <w:tblInd w:w="-108" w:type="dxa"/>
        <w:tblLayout w:type="fixed"/>
        <w:tblLook w:val="0000" w:firstRow="0" w:lastRow="0" w:firstColumn="0" w:lastColumn="0" w:noHBand="0" w:noVBand="0"/>
      </w:tblPr>
      <w:tblGrid>
        <w:gridCol w:w="1830"/>
        <w:gridCol w:w="1425"/>
        <w:gridCol w:w="1275"/>
        <w:gridCol w:w="1425"/>
        <w:gridCol w:w="1470"/>
      </w:tblGrid>
      <w:tr w:rsidR="00492D84" w14:paraId="21875F25" w14:textId="77777777">
        <w:tc>
          <w:tcPr>
            <w:tcW w:w="1830" w:type="dxa"/>
            <w:tcBorders>
              <w:top w:val="single" w:sz="4" w:space="0" w:color="000000"/>
              <w:left w:val="single" w:sz="4" w:space="0" w:color="000000"/>
              <w:bottom w:val="single" w:sz="4" w:space="0" w:color="000000"/>
              <w:right w:val="single" w:sz="4" w:space="0" w:color="000000"/>
            </w:tcBorders>
          </w:tcPr>
          <w:p w14:paraId="5A1D22B0" w14:textId="77777777" w:rsidR="00492D84" w:rsidRDefault="00000000">
            <w:pPr>
              <w:widowControl w:val="0"/>
            </w:pPr>
            <w:r>
              <w:t>Номер вопроса</w:t>
            </w:r>
          </w:p>
        </w:tc>
        <w:tc>
          <w:tcPr>
            <w:tcW w:w="1425" w:type="dxa"/>
            <w:tcBorders>
              <w:top w:val="single" w:sz="4" w:space="0" w:color="000000"/>
              <w:left w:val="single" w:sz="4" w:space="0" w:color="000000"/>
              <w:bottom w:val="single" w:sz="4" w:space="0" w:color="000000"/>
              <w:right w:val="single" w:sz="4" w:space="0" w:color="000000"/>
            </w:tcBorders>
          </w:tcPr>
          <w:p w14:paraId="2AC89EF1" w14:textId="77777777" w:rsidR="00492D84" w:rsidRDefault="00000000">
            <w:pPr>
              <w:widowControl w:val="0"/>
            </w:pPr>
            <w:r>
              <w:t>1</w:t>
            </w:r>
          </w:p>
        </w:tc>
        <w:tc>
          <w:tcPr>
            <w:tcW w:w="1275" w:type="dxa"/>
            <w:tcBorders>
              <w:top w:val="single" w:sz="4" w:space="0" w:color="000000"/>
              <w:left w:val="single" w:sz="4" w:space="0" w:color="000000"/>
              <w:bottom w:val="single" w:sz="4" w:space="0" w:color="000000"/>
              <w:right w:val="single" w:sz="4" w:space="0" w:color="000000"/>
            </w:tcBorders>
          </w:tcPr>
          <w:p w14:paraId="6D8657B1" w14:textId="77777777" w:rsidR="00492D84" w:rsidRDefault="00000000">
            <w:pPr>
              <w:widowControl w:val="0"/>
            </w:pPr>
            <w:r>
              <w:t>2</w:t>
            </w:r>
          </w:p>
        </w:tc>
        <w:tc>
          <w:tcPr>
            <w:tcW w:w="1425" w:type="dxa"/>
            <w:tcBorders>
              <w:top w:val="single" w:sz="4" w:space="0" w:color="000000"/>
              <w:left w:val="single" w:sz="4" w:space="0" w:color="000000"/>
              <w:bottom w:val="single" w:sz="4" w:space="0" w:color="000000"/>
              <w:right w:val="single" w:sz="4" w:space="0" w:color="000000"/>
            </w:tcBorders>
          </w:tcPr>
          <w:p w14:paraId="55DF20D4" w14:textId="77777777" w:rsidR="00492D84" w:rsidRDefault="00000000">
            <w:pPr>
              <w:widowControl w:val="0"/>
            </w:pPr>
            <w:r>
              <w:t>3</w:t>
            </w:r>
          </w:p>
        </w:tc>
        <w:tc>
          <w:tcPr>
            <w:tcW w:w="1470" w:type="dxa"/>
            <w:tcBorders>
              <w:top w:val="single" w:sz="4" w:space="0" w:color="000000"/>
              <w:left w:val="single" w:sz="4" w:space="0" w:color="000000"/>
              <w:bottom w:val="single" w:sz="4" w:space="0" w:color="000000"/>
              <w:right w:val="single" w:sz="4" w:space="0" w:color="000000"/>
            </w:tcBorders>
          </w:tcPr>
          <w:p w14:paraId="6BFB44B2" w14:textId="77777777" w:rsidR="00492D84" w:rsidRDefault="00000000">
            <w:pPr>
              <w:widowControl w:val="0"/>
            </w:pPr>
            <w:r>
              <w:t>4</w:t>
            </w:r>
          </w:p>
        </w:tc>
      </w:tr>
      <w:tr w:rsidR="00492D84" w14:paraId="1D389A60" w14:textId="77777777">
        <w:tc>
          <w:tcPr>
            <w:tcW w:w="18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59D94B" w14:textId="77777777" w:rsidR="00492D84" w:rsidRDefault="00000000">
            <w:pPr>
              <w:widowControl w:val="0"/>
            </w:pPr>
            <w:r>
              <w:t>Правильный ответ</w:t>
            </w:r>
          </w:p>
        </w:tc>
        <w:tc>
          <w:tcPr>
            <w:tcW w:w="14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F1FDB1" w14:textId="77777777" w:rsidR="00492D84" w:rsidRDefault="00000000">
            <w:pPr>
              <w:widowControl w:val="0"/>
            </w:pPr>
            <w:r>
              <w:t>г</w:t>
            </w: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9E5B46" w14:textId="77777777" w:rsidR="00492D84" w:rsidRDefault="00000000">
            <w:pPr>
              <w:widowControl w:val="0"/>
            </w:pPr>
            <w:r>
              <w:t>а</w:t>
            </w:r>
          </w:p>
        </w:tc>
        <w:tc>
          <w:tcPr>
            <w:tcW w:w="14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205C74" w14:textId="77777777" w:rsidR="00492D84" w:rsidRDefault="00000000">
            <w:pPr>
              <w:widowControl w:val="0"/>
            </w:pPr>
            <w:r>
              <w:t>а</w:t>
            </w:r>
          </w:p>
        </w:tc>
        <w:tc>
          <w:tcPr>
            <w:tcW w:w="14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87A7AF" w14:textId="77777777" w:rsidR="00492D84" w:rsidRDefault="00000000">
            <w:pPr>
              <w:widowControl w:val="0"/>
            </w:pPr>
            <w:r>
              <w:t>г</w:t>
            </w:r>
          </w:p>
        </w:tc>
      </w:tr>
    </w:tbl>
    <w:p w14:paraId="1F871863" w14:textId="77777777" w:rsidR="00492D84" w:rsidRDefault="00492D84">
      <w:pPr>
        <w:jc w:val="both"/>
      </w:pPr>
    </w:p>
    <w:p w14:paraId="1CBF5AB2" w14:textId="77777777" w:rsidR="00492D84" w:rsidRDefault="00492D84">
      <w:pPr>
        <w:rPr>
          <w:color w:val="FF0000"/>
        </w:rPr>
      </w:pPr>
    </w:p>
    <w:p w14:paraId="74071223" w14:textId="77777777" w:rsidR="00492D84" w:rsidRDefault="00000000">
      <w:r>
        <w:t>II.Задание открытого типа с развернутым ответом</w:t>
      </w:r>
    </w:p>
    <w:p w14:paraId="4E4FC0C0" w14:textId="77777777" w:rsidR="00492D84" w:rsidRDefault="00492D84">
      <w:pPr>
        <w:rPr>
          <w:color w:val="FF0000"/>
        </w:rPr>
      </w:pPr>
    </w:p>
    <w:p w14:paraId="64A25F23" w14:textId="77777777" w:rsidR="00492D84" w:rsidRDefault="00000000">
      <w:pPr>
        <w:numPr>
          <w:ilvl w:val="0"/>
          <w:numId w:val="13"/>
        </w:numPr>
        <w:spacing w:after="200" w:line="276" w:lineRule="auto"/>
        <w:jc w:val="both"/>
        <w:rPr>
          <w:b/>
          <w:bCs/>
        </w:rPr>
      </w:pPr>
      <w:r>
        <w:rPr>
          <w:b/>
          <w:bCs/>
          <w:u w:val="single"/>
        </w:rPr>
        <w:t>Что предполагает физика Аристотеля?</w:t>
      </w:r>
    </w:p>
    <w:p w14:paraId="4428B64E" w14:textId="77777777" w:rsidR="00492D84" w:rsidRDefault="00000000">
      <w:pPr>
        <w:spacing w:after="200" w:line="276" w:lineRule="auto"/>
        <w:jc w:val="both"/>
        <w:rPr>
          <w:color w:val="FF0000"/>
        </w:rPr>
      </w:pPr>
      <w:r>
        <w:t>Ответ: Конечность мира, непрерывность пространства, анизотропность пространства, геоцентризм.</w:t>
      </w:r>
    </w:p>
    <w:p w14:paraId="68E69A16" w14:textId="77777777" w:rsidR="00492D84" w:rsidRDefault="00492D84">
      <w:pPr>
        <w:jc w:val="both"/>
      </w:pPr>
    </w:p>
    <w:p w14:paraId="71B23054" w14:textId="77777777" w:rsidR="00492D84" w:rsidRDefault="00000000">
      <w:pPr>
        <w:jc w:val="both"/>
      </w:pPr>
      <w:r>
        <w:t xml:space="preserve">2. </w:t>
      </w:r>
      <w:r>
        <w:rPr>
          <w:b/>
          <w:bCs/>
          <w:u w:val="single"/>
        </w:rPr>
        <w:t>Что предполагает физика Ньютона?</w:t>
      </w:r>
    </w:p>
    <w:p w14:paraId="5BF50DC3" w14:textId="77777777" w:rsidR="00492D84" w:rsidRDefault="00000000">
      <w:pPr>
        <w:spacing w:after="200" w:line="276" w:lineRule="auto"/>
        <w:jc w:val="both"/>
        <w:rPr>
          <w:b/>
          <w:bCs/>
        </w:rPr>
      </w:pPr>
      <w:r>
        <w:t>Ответ: Абсолютность пространства, абсолютность времени, дальнодействие, существование пустоты</w:t>
      </w:r>
      <w:r>
        <w:rPr>
          <w:b/>
          <w:bCs/>
        </w:rPr>
        <w:t>.</w:t>
      </w:r>
    </w:p>
    <w:p w14:paraId="631DC66F" w14:textId="77777777" w:rsidR="00492D84" w:rsidRDefault="00492D84">
      <w:pPr>
        <w:jc w:val="both"/>
      </w:pPr>
    </w:p>
    <w:p w14:paraId="08526CF0" w14:textId="77777777" w:rsidR="00492D84" w:rsidRDefault="00000000">
      <w:pPr>
        <w:jc w:val="both"/>
      </w:pPr>
      <w:r>
        <w:t xml:space="preserve">3. </w:t>
      </w:r>
      <w:r>
        <w:rPr>
          <w:b/>
          <w:bCs/>
          <w:u w:val="single"/>
        </w:rPr>
        <w:t>Что утверждает научный реализм?</w:t>
      </w:r>
    </w:p>
    <w:p w14:paraId="5D29FA25" w14:textId="77777777" w:rsidR="00492D84" w:rsidRDefault="00000000">
      <w:pPr>
        <w:spacing w:after="200" w:line="276" w:lineRule="auto"/>
        <w:jc w:val="both"/>
        <w:rPr>
          <w:color w:val="FF0000"/>
        </w:rPr>
      </w:pPr>
      <w:r>
        <w:t>Ответ: Конвергенцию физических теорий к истине, объективность физической реальности, реальность теоретических объектов.</w:t>
      </w:r>
    </w:p>
    <w:p w14:paraId="2E6E37CE" w14:textId="77777777" w:rsidR="00492D84" w:rsidRDefault="00492D84">
      <w:pPr>
        <w:spacing w:after="200" w:line="276" w:lineRule="auto"/>
        <w:jc w:val="both"/>
        <w:rPr>
          <w:color w:val="FF0000"/>
        </w:rPr>
      </w:pPr>
    </w:p>
    <w:p w14:paraId="555FB5EC" w14:textId="77777777" w:rsidR="00492D84" w:rsidRDefault="00000000">
      <w:pPr>
        <w:jc w:val="both"/>
        <w:rPr>
          <w:b/>
          <w:bCs/>
          <w:u w:val="single"/>
        </w:rPr>
      </w:pPr>
      <w:r>
        <w:t xml:space="preserve">4. </w:t>
      </w:r>
      <w:r>
        <w:rPr>
          <w:b/>
          <w:bCs/>
          <w:u w:val="single"/>
        </w:rPr>
        <w:t>Что утверждает копенгагенская интерпретация квантовой механики?</w:t>
      </w:r>
    </w:p>
    <w:p w14:paraId="53D301A4" w14:textId="77777777" w:rsidR="00492D84" w:rsidRDefault="00000000">
      <w:pPr>
        <w:spacing w:after="200" w:line="276" w:lineRule="auto"/>
        <w:jc w:val="both"/>
        <w:rPr>
          <w:color w:val="FF0000"/>
        </w:rPr>
      </w:pPr>
      <w:r>
        <w:lastRenderedPageBreak/>
        <w:t>Ответ: Состояние квантовой системы не существует независимо от измерения, вероятностное описание состояния отдельной элементарной частицы является принципиальным постулатом квантовой механики, квантовая механика является полной теорией.</w:t>
      </w:r>
    </w:p>
    <w:p w14:paraId="60F2C16D" w14:textId="77777777" w:rsidR="00492D84" w:rsidRDefault="00492D84">
      <w:pPr>
        <w:rPr>
          <w:color w:val="FF0000"/>
        </w:rPr>
      </w:pPr>
    </w:p>
    <w:p w14:paraId="5BF34C10" w14:textId="77777777" w:rsidR="00492D84" w:rsidRDefault="00000000">
      <w:pPr>
        <w:spacing w:before="240" w:after="60"/>
      </w:pPr>
      <w:r>
        <w:rPr>
          <w:b/>
          <w:bCs/>
        </w:rPr>
        <w:t>Ключ к тесту</w:t>
      </w:r>
    </w:p>
    <w:tbl>
      <w:tblPr>
        <w:tblStyle w:val="afffffffffffffffffffffffffffff7"/>
        <w:tblW w:w="7425" w:type="dxa"/>
        <w:tblInd w:w="-108" w:type="dxa"/>
        <w:tblLayout w:type="fixed"/>
        <w:tblLook w:val="0000" w:firstRow="0" w:lastRow="0" w:firstColumn="0" w:lastColumn="0" w:noHBand="0" w:noVBand="0"/>
      </w:tblPr>
      <w:tblGrid>
        <w:gridCol w:w="1065"/>
        <w:gridCol w:w="6360"/>
      </w:tblGrid>
      <w:tr w:rsidR="00492D84" w14:paraId="6577A8C6" w14:textId="77777777">
        <w:tc>
          <w:tcPr>
            <w:tcW w:w="1065" w:type="dxa"/>
            <w:tcBorders>
              <w:top w:val="single" w:sz="4" w:space="0" w:color="000000"/>
              <w:left w:val="single" w:sz="4" w:space="0" w:color="000000"/>
              <w:bottom w:val="single" w:sz="4" w:space="0" w:color="000000"/>
              <w:right w:val="single" w:sz="4" w:space="0" w:color="000000"/>
            </w:tcBorders>
          </w:tcPr>
          <w:p w14:paraId="1FB9D702" w14:textId="77777777" w:rsidR="00492D84" w:rsidRDefault="00000000">
            <w:pPr>
              <w:widowControl w:val="0"/>
            </w:pPr>
            <w:r>
              <w:t>Номер вопроса</w:t>
            </w:r>
          </w:p>
        </w:tc>
        <w:tc>
          <w:tcPr>
            <w:tcW w:w="6360" w:type="dxa"/>
            <w:tcBorders>
              <w:top w:val="single" w:sz="4" w:space="0" w:color="000000"/>
              <w:left w:val="single" w:sz="4" w:space="0" w:color="000000"/>
              <w:bottom w:val="single" w:sz="4" w:space="0" w:color="000000"/>
              <w:right w:val="single" w:sz="4" w:space="0" w:color="000000"/>
            </w:tcBorders>
          </w:tcPr>
          <w:p w14:paraId="377A2F5C" w14:textId="77777777" w:rsidR="00492D84" w:rsidRDefault="00000000">
            <w:pPr>
              <w:widowControl w:val="0"/>
            </w:pPr>
            <w:r>
              <w:t>Правильный ответ</w:t>
            </w:r>
          </w:p>
        </w:tc>
      </w:tr>
      <w:tr w:rsidR="00492D84" w14:paraId="6378BE69" w14:textId="77777777">
        <w:tc>
          <w:tcPr>
            <w:tcW w:w="10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92914A" w14:textId="77777777" w:rsidR="00492D84" w:rsidRDefault="00000000">
            <w:pPr>
              <w:widowControl w:val="0"/>
            </w:pPr>
            <w:r>
              <w:t>1</w:t>
            </w:r>
          </w:p>
        </w:tc>
        <w:tc>
          <w:tcPr>
            <w:tcW w:w="63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DCAA29" w14:textId="77777777" w:rsidR="00492D84" w:rsidRDefault="00000000">
            <w:pPr>
              <w:spacing w:after="200" w:line="276" w:lineRule="auto"/>
              <w:jc w:val="both"/>
            </w:pPr>
            <w:r>
              <w:t>Конечность мира, непрерывность пространства, анизотропность пространства, геоцентризм.</w:t>
            </w:r>
          </w:p>
        </w:tc>
      </w:tr>
      <w:tr w:rsidR="00492D84" w14:paraId="62D228FC" w14:textId="77777777">
        <w:tc>
          <w:tcPr>
            <w:tcW w:w="10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2DA1FB" w14:textId="77777777" w:rsidR="00492D84" w:rsidRDefault="00000000">
            <w:pPr>
              <w:widowControl w:val="0"/>
            </w:pPr>
            <w:r>
              <w:t>2</w:t>
            </w:r>
          </w:p>
        </w:tc>
        <w:tc>
          <w:tcPr>
            <w:tcW w:w="63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ABD9E0" w14:textId="77777777" w:rsidR="00492D84" w:rsidRDefault="00000000">
            <w:pPr>
              <w:spacing w:after="200" w:line="276" w:lineRule="auto"/>
              <w:jc w:val="both"/>
            </w:pPr>
            <w:r>
              <w:t>Абсолютность пространства, абсолютность времени, дальнодействие, существование пустоты</w:t>
            </w:r>
            <w:r>
              <w:rPr>
                <w:b/>
                <w:bCs/>
              </w:rPr>
              <w:t>.</w:t>
            </w:r>
          </w:p>
        </w:tc>
      </w:tr>
      <w:tr w:rsidR="00492D84" w14:paraId="095F55D2" w14:textId="77777777">
        <w:tc>
          <w:tcPr>
            <w:tcW w:w="10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7B37BF" w14:textId="77777777" w:rsidR="00492D84" w:rsidRDefault="00000000">
            <w:pPr>
              <w:widowControl w:val="0"/>
            </w:pPr>
            <w:r>
              <w:t>3</w:t>
            </w:r>
          </w:p>
        </w:tc>
        <w:tc>
          <w:tcPr>
            <w:tcW w:w="63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1658F4" w14:textId="77777777" w:rsidR="00492D84" w:rsidRDefault="00000000">
            <w:pPr>
              <w:spacing w:after="200" w:line="276" w:lineRule="auto"/>
              <w:jc w:val="both"/>
            </w:pPr>
            <w:r>
              <w:t>Конвергенцию физических теорий к истине, объективность физической реальности, реальность теоретических объектов.</w:t>
            </w:r>
          </w:p>
        </w:tc>
      </w:tr>
      <w:tr w:rsidR="00492D84" w14:paraId="4BFA4DBC" w14:textId="77777777">
        <w:tc>
          <w:tcPr>
            <w:tcW w:w="10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6C1037" w14:textId="77777777" w:rsidR="00492D84" w:rsidRDefault="00000000">
            <w:pPr>
              <w:widowControl w:val="0"/>
            </w:pPr>
            <w:r>
              <w:t>4</w:t>
            </w:r>
          </w:p>
        </w:tc>
        <w:tc>
          <w:tcPr>
            <w:tcW w:w="63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B6C6ED" w14:textId="77777777" w:rsidR="00492D84" w:rsidRDefault="00000000">
            <w:pPr>
              <w:spacing w:after="200" w:line="276" w:lineRule="auto"/>
              <w:jc w:val="both"/>
            </w:pPr>
            <w:r>
              <w:t>Состояние квантовой системы не существует независимо от измерения, вероятностное описание состояния отдельной элементарной частицы является принципиальным постулатом квантовой механики, квантовая механика является полной теорией.</w:t>
            </w:r>
          </w:p>
        </w:tc>
      </w:tr>
    </w:tbl>
    <w:p w14:paraId="5C8504C1" w14:textId="77777777" w:rsidR="00492D84" w:rsidRDefault="00492D84">
      <w:pPr>
        <w:jc w:val="both"/>
        <w:rPr>
          <w:color w:val="FF0000"/>
        </w:rPr>
      </w:pPr>
    </w:p>
    <w:p w14:paraId="761449AF" w14:textId="77777777" w:rsidR="00492D84" w:rsidRDefault="00492D84">
      <w:pPr>
        <w:jc w:val="both"/>
        <w:rPr>
          <w:color w:val="FF0000"/>
        </w:rPr>
      </w:pPr>
    </w:p>
    <w:p w14:paraId="035BBC28" w14:textId="77777777" w:rsidR="00492D84" w:rsidRDefault="00000000">
      <w:r>
        <w:rPr>
          <w:b/>
          <w:bCs/>
        </w:rPr>
        <w:t xml:space="preserve">Разработчик ФОС: </w:t>
      </w:r>
      <w:r>
        <w:t xml:space="preserve">к.ф.н., Фурсов А.А. </w:t>
      </w:r>
    </w:p>
    <w:p w14:paraId="714E0E7D" w14:textId="77777777" w:rsidR="00492D84" w:rsidRDefault="00492D84">
      <w:pPr>
        <w:rPr>
          <w:color w:val="FF0000"/>
        </w:rPr>
      </w:pPr>
    </w:p>
    <w:p w14:paraId="5A8EC7F2" w14:textId="77777777" w:rsidR="00492D84" w:rsidRDefault="00000000">
      <w:pPr>
        <w:rPr>
          <w:color w:val="FF0000"/>
        </w:rPr>
      </w:pPr>
      <w:r>
        <w:br w:type="page"/>
      </w:r>
    </w:p>
    <w:p w14:paraId="32997664" w14:textId="77777777" w:rsidR="00492D84" w:rsidRDefault="00000000">
      <w:pPr>
        <w:spacing w:line="276" w:lineRule="auto"/>
        <w:jc w:val="center"/>
        <w:rPr>
          <w:b/>
          <w:bCs/>
          <w:color w:val="FF0000"/>
        </w:rPr>
      </w:pPr>
      <w:r>
        <w:rPr>
          <w:b/>
          <w:bCs/>
        </w:rPr>
        <w:lastRenderedPageBreak/>
        <w:t>Современные проблемы физики</w:t>
      </w:r>
    </w:p>
    <w:p w14:paraId="445FAE3F" w14:textId="77777777" w:rsidR="00492D84" w:rsidRDefault="00492D84">
      <w:pPr>
        <w:jc w:val="center"/>
        <w:rPr>
          <w:b/>
          <w:bCs/>
          <w:color w:val="FF0000"/>
        </w:rPr>
      </w:pPr>
    </w:p>
    <w:p w14:paraId="25AC9183" w14:textId="77777777" w:rsidR="00492D84" w:rsidRDefault="00000000">
      <w:r>
        <w:t>Семестры – 1 и 2</w:t>
      </w:r>
    </w:p>
    <w:p w14:paraId="68571445" w14:textId="77777777" w:rsidR="00492D84" w:rsidRDefault="00000000">
      <w:r>
        <w:t>Зачетных  единиц – 4</w:t>
      </w:r>
    </w:p>
    <w:p w14:paraId="6FB1986B" w14:textId="77777777" w:rsidR="00492D84" w:rsidRDefault="00000000">
      <w:r>
        <w:t xml:space="preserve">Общая трудоемкость – 144 ч, в т.ч. </w:t>
      </w:r>
    </w:p>
    <w:p w14:paraId="0B313CA8" w14:textId="77777777" w:rsidR="00492D84" w:rsidRDefault="00000000">
      <w:r>
        <w:t>Общая аудиторная нагрузка – 70 ч</w:t>
      </w:r>
    </w:p>
    <w:p w14:paraId="7AF0AF33" w14:textId="77777777" w:rsidR="00492D84" w:rsidRDefault="00000000">
      <w:r>
        <w:t>Лекций  – 35 ч</w:t>
      </w:r>
    </w:p>
    <w:p w14:paraId="7E7E443D" w14:textId="77777777" w:rsidR="00492D84" w:rsidRDefault="00000000">
      <w:r>
        <w:t>Семинаров – 35 ч</w:t>
      </w:r>
    </w:p>
    <w:p w14:paraId="4D0CDD02" w14:textId="77777777" w:rsidR="00492D84" w:rsidRDefault="00000000">
      <w:r>
        <w:t xml:space="preserve">Часов  самостоятельная работа студента – 74 ч </w:t>
      </w:r>
    </w:p>
    <w:p w14:paraId="01877185" w14:textId="77777777" w:rsidR="00492D84" w:rsidRDefault="00000000">
      <w:r>
        <w:t>Форма промежуточной аттестации: зачет (1 семестр) и зачет (2 семестр)</w:t>
      </w:r>
    </w:p>
    <w:p w14:paraId="441A9BFC" w14:textId="77777777" w:rsidR="00492D84" w:rsidRDefault="00492D84">
      <w:pPr>
        <w:jc w:val="center"/>
        <w:rPr>
          <w:b/>
          <w:bCs/>
          <w:color w:val="FF0000"/>
        </w:rPr>
      </w:pPr>
    </w:p>
    <w:p w14:paraId="4BDEF3E1" w14:textId="77777777" w:rsidR="00492D84" w:rsidRDefault="00000000">
      <w:pPr>
        <w:rPr>
          <w:b/>
          <w:bCs/>
        </w:rPr>
      </w:pPr>
      <w:r>
        <w:rPr>
          <w:b/>
          <w:bCs/>
        </w:rPr>
        <w:t>1. Результаты обучения по дисциплине:</w:t>
      </w:r>
    </w:p>
    <w:p w14:paraId="433EE22B" w14:textId="77777777" w:rsidR="00492D84" w:rsidRDefault="00492D84">
      <w:pPr>
        <w:rPr>
          <w:color w:val="FF0000"/>
        </w:rPr>
      </w:pPr>
    </w:p>
    <w:tbl>
      <w:tblPr>
        <w:tblStyle w:val="afffffffffffffffffffffffffffff8"/>
        <w:tblW w:w="9909" w:type="dxa"/>
        <w:tblInd w:w="-128" w:type="dxa"/>
        <w:tblLayout w:type="fixed"/>
        <w:tblLook w:val="0000" w:firstRow="0" w:lastRow="0" w:firstColumn="0" w:lastColumn="0" w:noHBand="0" w:noVBand="0"/>
      </w:tblPr>
      <w:tblGrid>
        <w:gridCol w:w="2395"/>
        <w:gridCol w:w="7514"/>
      </w:tblGrid>
      <w:tr w:rsidR="00492D84" w14:paraId="57BF3072" w14:textId="77777777">
        <w:tc>
          <w:tcPr>
            <w:tcW w:w="2395"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5E7766E2" w14:textId="77777777" w:rsidR="00492D84" w:rsidRDefault="00000000">
            <w:pPr>
              <w:widowControl w:val="0"/>
              <w:ind w:right="-360"/>
              <w:jc w:val="center"/>
            </w:pPr>
            <w:r>
              <w:rPr>
                <w:b/>
                <w:bCs/>
              </w:rPr>
              <w:t>Формируемые компетенции</w:t>
            </w:r>
          </w:p>
        </w:tc>
        <w:tc>
          <w:tcPr>
            <w:tcW w:w="7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B2CF15" w14:textId="77777777" w:rsidR="00492D84" w:rsidRDefault="00000000">
            <w:pPr>
              <w:widowControl w:val="0"/>
              <w:ind w:right="-360"/>
              <w:jc w:val="center"/>
            </w:pPr>
            <w:r>
              <w:rPr>
                <w:b/>
                <w:bCs/>
              </w:rPr>
              <w:t>Планируемые результаты обучения</w:t>
            </w:r>
          </w:p>
        </w:tc>
      </w:tr>
      <w:tr w:rsidR="00492D84" w14:paraId="168B1C54" w14:textId="77777777">
        <w:tc>
          <w:tcPr>
            <w:tcW w:w="2395"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5CB25AC2" w14:textId="77777777" w:rsidR="00492D84" w:rsidRDefault="00000000">
            <w:pPr>
              <w:widowControl w:val="0"/>
              <w:spacing w:before="80"/>
              <w:jc w:val="both"/>
            </w:pPr>
            <w:r>
              <w:t>ОПК-3</w:t>
            </w:r>
          </w:p>
        </w:tc>
        <w:tc>
          <w:tcPr>
            <w:tcW w:w="7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509A0B" w14:textId="77777777" w:rsidR="00492D84" w:rsidRDefault="00000000">
            <w:r>
              <w:rPr>
                <w:u w:val="single"/>
              </w:rPr>
              <w:t>Знать</w:t>
            </w:r>
            <w:r>
              <w:t xml:space="preserve"> достижения современной ядерной физики в разрезе междисциплинарного научного развития</w:t>
            </w:r>
          </w:p>
          <w:p w14:paraId="4C328278" w14:textId="77777777" w:rsidR="00492D84" w:rsidRDefault="00492D84"/>
          <w:p w14:paraId="48C413B4" w14:textId="77777777" w:rsidR="00492D84" w:rsidRDefault="00000000">
            <w:r>
              <w:rPr>
                <w:u w:val="single"/>
              </w:rPr>
              <w:t>Уметь</w:t>
            </w:r>
            <w:r>
              <w:t xml:space="preserve"> применять современные достижения естествознания при анализе и постановке научных задач</w:t>
            </w:r>
          </w:p>
          <w:p w14:paraId="2534BFA0" w14:textId="77777777" w:rsidR="00492D84" w:rsidRDefault="00492D84"/>
          <w:p w14:paraId="73A831CB" w14:textId="77777777" w:rsidR="00492D84" w:rsidRDefault="00000000">
            <w:pPr>
              <w:rPr>
                <w:u w:val="single"/>
              </w:rPr>
            </w:pPr>
            <w:r>
              <w:rPr>
                <w:u w:val="single"/>
              </w:rPr>
              <w:t>Владеть</w:t>
            </w:r>
            <w:r>
              <w:t xml:space="preserve"> методами анализа и синтеза современных научных междисциплинарных результатов при проведении профильных научных исследований </w:t>
            </w:r>
          </w:p>
        </w:tc>
      </w:tr>
      <w:tr w:rsidR="00492D84" w14:paraId="607CAACD" w14:textId="77777777">
        <w:tc>
          <w:tcPr>
            <w:tcW w:w="23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CA856D" w14:textId="77777777" w:rsidR="00492D84" w:rsidRDefault="00492D84">
            <w:pPr>
              <w:widowControl w:val="0"/>
              <w:jc w:val="both"/>
            </w:pPr>
          </w:p>
          <w:p w14:paraId="016D884F" w14:textId="77777777" w:rsidR="00492D84" w:rsidRDefault="00492D84">
            <w:pPr>
              <w:widowControl w:val="0"/>
              <w:jc w:val="both"/>
            </w:pPr>
          </w:p>
          <w:p w14:paraId="6212ECC7" w14:textId="77777777" w:rsidR="00492D84" w:rsidRDefault="00492D84">
            <w:pPr>
              <w:widowControl w:val="0"/>
              <w:jc w:val="both"/>
            </w:pPr>
          </w:p>
          <w:p w14:paraId="0B128356" w14:textId="77777777" w:rsidR="00492D84" w:rsidRDefault="00492D84">
            <w:pPr>
              <w:widowControl w:val="0"/>
              <w:jc w:val="both"/>
            </w:pPr>
          </w:p>
          <w:p w14:paraId="60452E8A" w14:textId="77777777" w:rsidR="00492D84" w:rsidRDefault="00000000">
            <w:pPr>
              <w:widowControl w:val="0"/>
              <w:jc w:val="both"/>
            </w:pPr>
            <w:r>
              <w:t>ОПК-5</w:t>
            </w:r>
          </w:p>
        </w:tc>
        <w:tc>
          <w:tcPr>
            <w:tcW w:w="7514" w:type="dxa"/>
            <w:tcBorders>
              <w:left w:val="single" w:sz="8" w:space="0" w:color="000000"/>
              <w:bottom w:val="single" w:sz="8" w:space="0" w:color="000000"/>
              <w:right w:val="single" w:sz="8" w:space="0" w:color="000000"/>
            </w:tcBorders>
            <w:tcMar>
              <w:top w:w="0" w:type="dxa"/>
              <w:left w:w="100" w:type="dxa"/>
              <w:bottom w:w="0" w:type="dxa"/>
              <w:right w:w="100" w:type="dxa"/>
            </w:tcMar>
          </w:tcPr>
          <w:p w14:paraId="59175C18" w14:textId="77777777" w:rsidR="00492D84" w:rsidRDefault="00000000">
            <w:pPr>
              <w:widowControl w:val="0"/>
              <w:ind w:left="-100"/>
            </w:pPr>
            <w:r>
              <w:rPr>
                <w:u w:val="single"/>
              </w:rPr>
              <w:t>Знать</w:t>
            </w:r>
            <w:r>
              <w:t xml:space="preserve"> тенденции и перспективы развития современной ядерной физики, а также смежных областей науки и техники</w:t>
            </w:r>
          </w:p>
          <w:p w14:paraId="7034D723" w14:textId="77777777" w:rsidR="00492D84" w:rsidRDefault="00000000">
            <w:pPr>
              <w:widowControl w:val="0"/>
              <w:ind w:left="-100"/>
            </w:pPr>
            <w:r>
              <w:t xml:space="preserve"> </w:t>
            </w:r>
          </w:p>
          <w:p w14:paraId="362E526D" w14:textId="77777777" w:rsidR="00492D84" w:rsidRDefault="00000000">
            <w:pPr>
              <w:widowControl w:val="0"/>
              <w:ind w:left="-100"/>
            </w:pPr>
            <w:r>
              <w:rPr>
                <w:u w:val="single"/>
              </w:rPr>
              <w:t>Уметь</w:t>
            </w:r>
            <w:r>
              <w:t xml:space="preserve"> использовать передовой отечественный и зарубежный опыт в области современной ядерной физики при постановке научной задачи</w:t>
            </w:r>
          </w:p>
          <w:p w14:paraId="2A1CEB0D" w14:textId="77777777" w:rsidR="00492D84" w:rsidRDefault="00000000">
            <w:pPr>
              <w:widowControl w:val="0"/>
              <w:ind w:left="-100"/>
            </w:pPr>
            <w:r>
              <w:t xml:space="preserve"> </w:t>
            </w:r>
          </w:p>
          <w:p w14:paraId="32722831" w14:textId="77777777" w:rsidR="00492D84" w:rsidRDefault="00000000">
            <w:pPr>
              <w:widowControl w:val="0"/>
              <w:ind w:left="-100"/>
            </w:pPr>
            <w:r>
              <w:rPr>
                <w:u w:val="single"/>
              </w:rPr>
              <w:t>Владеть</w:t>
            </w:r>
            <w:r>
              <w:t xml:space="preserve"> навыками научно-инновационного прогнозирования при решении исследовательских задач в области современной ядерной физики.</w:t>
            </w:r>
          </w:p>
        </w:tc>
      </w:tr>
      <w:tr w:rsidR="00492D84" w14:paraId="49554516" w14:textId="77777777">
        <w:tc>
          <w:tcPr>
            <w:tcW w:w="2395"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29B173DC" w14:textId="77777777" w:rsidR="00492D84" w:rsidRDefault="00000000">
            <w:pPr>
              <w:widowControl w:val="0"/>
              <w:spacing w:before="80"/>
              <w:jc w:val="both"/>
              <w:rPr>
                <w:b/>
                <w:bCs/>
              </w:rPr>
            </w:pPr>
            <w:r>
              <w:t>МПК-1</w:t>
            </w:r>
          </w:p>
        </w:tc>
        <w:tc>
          <w:tcPr>
            <w:tcW w:w="7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B67C4A" w14:textId="77777777" w:rsidR="00492D84" w:rsidRDefault="00000000">
            <w:r>
              <w:rPr>
                <w:u w:val="single"/>
              </w:rPr>
              <w:t>Знать</w:t>
            </w:r>
            <w:r>
              <w:t xml:space="preserve"> основные разделы и направления в физике элементарных частиц.</w:t>
            </w:r>
          </w:p>
          <w:p w14:paraId="4ECAF3A8" w14:textId="77777777" w:rsidR="00492D84" w:rsidRDefault="00492D84"/>
          <w:p w14:paraId="5AF24687" w14:textId="77777777" w:rsidR="00492D84" w:rsidRDefault="00000000">
            <w:r>
              <w:rPr>
                <w:u w:val="single"/>
              </w:rPr>
              <w:t>Уметь</w:t>
            </w:r>
            <w:r>
              <w:t xml:space="preserve"> структурировать явления физики элементарных частиц, создавать или подбирать физическую модель для их описания.</w:t>
            </w:r>
          </w:p>
          <w:p w14:paraId="1B88825C" w14:textId="77777777" w:rsidR="00492D84" w:rsidRDefault="00492D84"/>
          <w:p w14:paraId="5EFDCAAD" w14:textId="77777777" w:rsidR="00492D84" w:rsidRDefault="00000000">
            <w:pPr>
              <w:rPr>
                <w:b/>
                <w:bCs/>
              </w:rPr>
            </w:pPr>
            <w:r>
              <w:rPr>
                <w:u w:val="single"/>
              </w:rPr>
              <w:t>Владеть</w:t>
            </w:r>
            <w:r>
              <w:t xml:space="preserve"> методами оценки границы применимости физических моделей, определять их недостатки и несоответствия</w:t>
            </w:r>
          </w:p>
        </w:tc>
      </w:tr>
    </w:tbl>
    <w:p w14:paraId="67482898" w14:textId="77777777" w:rsidR="00492D84" w:rsidRDefault="00492D84">
      <w:pPr>
        <w:pBdr>
          <w:top w:val="nil"/>
          <w:left w:val="nil"/>
          <w:bottom w:val="nil"/>
          <w:right w:val="nil"/>
          <w:between w:val="nil"/>
        </w:pBdr>
        <w:spacing w:line="276" w:lineRule="auto"/>
        <w:jc w:val="both"/>
        <w:rPr>
          <w:color w:val="FF0000"/>
        </w:rPr>
      </w:pPr>
    </w:p>
    <w:p w14:paraId="564A339F" w14:textId="77777777" w:rsidR="00492D84" w:rsidRDefault="00000000">
      <w:pPr>
        <w:pBdr>
          <w:top w:val="nil"/>
          <w:left w:val="nil"/>
          <w:bottom w:val="nil"/>
          <w:right w:val="nil"/>
          <w:between w:val="nil"/>
        </w:pBdr>
        <w:spacing w:line="276" w:lineRule="auto"/>
        <w:jc w:val="both"/>
        <w:rPr>
          <w:b/>
          <w:bCs/>
        </w:rPr>
      </w:pPr>
      <w:r>
        <w:rPr>
          <w:b/>
          <w:bCs/>
        </w:rPr>
        <w:t>2. Фонд оценочных средств для оценивания результатов обучения по дисциплине.</w:t>
      </w:r>
    </w:p>
    <w:p w14:paraId="77AB43E2" w14:textId="77777777" w:rsidR="00492D84" w:rsidRDefault="00000000">
      <w:pPr>
        <w:spacing w:line="276" w:lineRule="auto"/>
        <w:jc w:val="both"/>
        <w:rPr>
          <w:b/>
          <w:bCs/>
          <w:color w:val="FF0000"/>
        </w:rPr>
      </w:pPr>
      <w:r>
        <w:rPr>
          <w:b/>
          <w:bCs/>
        </w:rPr>
        <w:t>I. Задание комбинированного типа с выбором одного верного ответа из четырех предложенных:</w:t>
      </w:r>
      <w:r>
        <w:rPr>
          <w:b/>
          <w:bCs/>
        </w:rPr>
        <w:br/>
      </w:r>
    </w:p>
    <w:p w14:paraId="00582F3D" w14:textId="77777777" w:rsidR="00492D84" w:rsidRDefault="00000000">
      <w:pPr>
        <w:numPr>
          <w:ilvl w:val="0"/>
          <w:numId w:val="4"/>
        </w:numPr>
      </w:pPr>
      <w:r>
        <w:t>Какой коллайдер был построен для измерения массы Z-бозона?</w:t>
      </w:r>
      <w:r>
        <w:br/>
        <w:t xml:space="preserve">а) Электрон-позитронный </w:t>
      </w:r>
      <w:r>
        <w:br/>
        <w:t>б) Электрон-протонный</w:t>
      </w:r>
      <w:r>
        <w:br/>
        <w:t>в) Протон-антипротонный</w:t>
      </w:r>
      <w:r>
        <w:br/>
      </w:r>
      <w:r>
        <w:lastRenderedPageBreak/>
        <w:t>г) Фотонный</w:t>
      </w:r>
      <w:r>
        <w:br/>
      </w:r>
    </w:p>
    <w:p w14:paraId="5218ED7B" w14:textId="77777777" w:rsidR="00492D84" w:rsidRDefault="00000000">
      <w:pPr>
        <w:numPr>
          <w:ilvl w:val="0"/>
          <w:numId w:val="4"/>
        </w:numPr>
      </w:pPr>
      <w:r>
        <w:t>С какой примерно точностью проверены вычисления в СМ на коллайдере LEP ?</w:t>
      </w:r>
      <w:r>
        <w:br/>
        <w:t>а) 10%</w:t>
      </w:r>
      <w:r>
        <w:br/>
        <w:t>б) 1%</w:t>
      </w:r>
      <w:r>
        <w:br/>
        <w:t xml:space="preserve">в) 0.1% </w:t>
      </w:r>
      <w:r>
        <w:br/>
        <w:t>г) 0.01%</w:t>
      </w:r>
      <w:r>
        <w:br/>
      </w:r>
    </w:p>
    <w:p w14:paraId="215B7BFA" w14:textId="77777777" w:rsidR="00492D84" w:rsidRDefault="00000000">
      <w:pPr>
        <w:numPr>
          <w:ilvl w:val="0"/>
          <w:numId w:val="4"/>
        </w:numPr>
      </w:pPr>
      <w:r>
        <w:t>Z-бозон распадается на любые фермион/антифермион СМ, кроме топ-кварка. Почему?</w:t>
      </w:r>
      <w:r>
        <w:br/>
        <w:t xml:space="preserve">а) Нет такой константы взаимодействия </w:t>
      </w:r>
      <w:r>
        <w:br/>
        <w:t xml:space="preserve">б) Не хватает массы </w:t>
      </w:r>
      <w:r>
        <w:br/>
        <w:t xml:space="preserve">в) Топ кварк не существует </w:t>
      </w:r>
      <w:r>
        <w:br/>
        <w:t xml:space="preserve">г) Из-за закона сохранения лептонного числа </w:t>
      </w:r>
      <w:r>
        <w:br/>
      </w:r>
    </w:p>
    <w:p w14:paraId="4DAFE416" w14:textId="77777777" w:rsidR="00492D84" w:rsidRDefault="00000000">
      <w:pPr>
        <w:numPr>
          <w:ilvl w:val="0"/>
          <w:numId w:val="4"/>
        </w:numPr>
      </w:pPr>
      <w:r>
        <w:t>Сколько типов легких нейтрино участвуют в распадах Z-бозона?</w:t>
      </w:r>
      <w:r>
        <w:br/>
        <w:t>а) 1</w:t>
      </w:r>
      <w:r>
        <w:br/>
        <w:t>б) 2</w:t>
      </w:r>
      <w:r>
        <w:br/>
        <w:t xml:space="preserve">в) 3 </w:t>
      </w:r>
      <w:r>
        <w:br/>
        <w:t>г) 4</w:t>
      </w:r>
      <w:r>
        <w:br/>
      </w:r>
    </w:p>
    <w:p w14:paraId="6FCDF7A8" w14:textId="77777777" w:rsidR="00492D84" w:rsidRDefault="00000000">
      <w:pPr>
        <w:numPr>
          <w:ilvl w:val="0"/>
          <w:numId w:val="4"/>
        </w:numPr>
      </w:pPr>
      <w:r>
        <w:t>Существование в природе двойного безнейтринного бета-распада будет означать?</w:t>
      </w:r>
      <w:r>
        <w:br/>
        <w:t xml:space="preserve">а) Что нейтрино дираковская частица </w:t>
      </w:r>
      <w:r>
        <w:br/>
        <w:t xml:space="preserve">б) Что нейтрино майорановская частица  </w:t>
      </w:r>
      <w:r>
        <w:br/>
        <w:t>в) Что нейтрино бозе-эйнштейновская частица</w:t>
      </w:r>
      <w:r>
        <w:br/>
        <w:t xml:space="preserve">г) Одновременно А), В) и С) </w:t>
      </w:r>
      <w:r>
        <w:br/>
      </w:r>
    </w:p>
    <w:p w14:paraId="4BA2D5CD" w14:textId="77777777" w:rsidR="00492D84" w:rsidRDefault="00000000">
      <w:pPr>
        <w:numPr>
          <w:ilvl w:val="0"/>
          <w:numId w:val="4"/>
        </w:numPr>
        <w:spacing w:line="276" w:lineRule="auto"/>
      </w:pPr>
      <w:r>
        <w:t>Какое поле даёт массу другим частицам?</w:t>
      </w:r>
      <w:r>
        <w:br/>
        <w:t>а) Протонное</w:t>
      </w:r>
      <w:r>
        <w:br/>
        <w:t xml:space="preserve">б) Хиггс-бозона </w:t>
      </w:r>
      <w:r>
        <w:br/>
        <w:t>в) Электронное</w:t>
      </w:r>
      <w:r>
        <w:br/>
        <w:t>г) Нейтринное</w:t>
      </w:r>
      <w:r>
        <w:br/>
      </w:r>
    </w:p>
    <w:p w14:paraId="40F0F75C" w14:textId="77777777" w:rsidR="00492D84" w:rsidRDefault="00000000">
      <w:pPr>
        <w:numPr>
          <w:ilvl w:val="0"/>
          <w:numId w:val="4"/>
        </w:numPr>
        <w:spacing w:line="276" w:lineRule="auto"/>
      </w:pPr>
      <w:r>
        <w:t>Какая частица переносит электромагнитное взаимодействие?</w:t>
      </w:r>
      <w:r>
        <w:br/>
        <w:t>а) Глюон</w:t>
      </w:r>
      <w:r>
        <w:br/>
        <w:t xml:space="preserve">б) Фотон </w:t>
      </w:r>
      <w:r>
        <w:br/>
        <w:t>в) З-бозон</w:t>
      </w:r>
      <w:r>
        <w:br/>
        <w:t>г) Гравитон</w:t>
      </w:r>
      <w:r>
        <w:br/>
      </w:r>
    </w:p>
    <w:p w14:paraId="774E4EBF" w14:textId="77777777" w:rsidR="00492D84" w:rsidRDefault="00000000">
      <w:pPr>
        <w:numPr>
          <w:ilvl w:val="0"/>
          <w:numId w:val="4"/>
        </w:numPr>
        <w:spacing w:line="276" w:lineRule="auto"/>
      </w:pPr>
      <w:r>
        <w:t>Для каких частиц используется уравнение Дирака?</w:t>
      </w:r>
      <w:r>
        <w:br/>
        <w:t>а) Спин-0</w:t>
      </w:r>
      <w:r>
        <w:br/>
        <w:t>б) Спин-1</w:t>
      </w:r>
      <w:r>
        <w:br/>
        <w:t xml:space="preserve">в) Спин-1/2 </w:t>
      </w:r>
      <w:r>
        <w:br/>
        <w:t>г) Безмассовых</w:t>
      </w:r>
      <w:r>
        <w:br/>
      </w:r>
    </w:p>
    <w:p w14:paraId="122FFCC9" w14:textId="77777777" w:rsidR="00492D84" w:rsidRDefault="00000000">
      <w:pPr>
        <w:numPr>
          <w:ilvl w:val="0"/>
          <w:numId w:val="4"/>
        </w:numPr>
      </w:pPr>
      <w:r>
        <w:t>Сколько поколений фермионов в СМ?</w:t>
      </w:r>
      <w:r>
        <w:br/>
        <w:t>а) 1</w:t>
      </w:r>
      <w:r>
        <w:br/>
        <w:t>б) 2</w:t>
      </w:r>
      <w:r>
        <w:br/>
        <w:t xml:space="preserve">в) 3 </w:t>
      </w:r>
      <w:r>
        <w:br/>
        <w:t>г) 4</w:t>
      </w:r>
      <w:r>
        <w:br/>
      </w:r>
    </w:p>
    <w:p w14:paraId="56016730" w14:textId="77777777" w:rsidR="00492D84" w:rsidRDefault="00000000">
      <w:pPr>
        <w:pBdr>
          <w:top w:val="nil"/>
          <w:left w:val="nil"/>
          <w:bottom w:val="nil"/>
          <w:right w:val="nil"/>
          <w:between w:val="nil"/>
        </w:pBdr>
        <w:spacing w:before="240" w:after="60"/>
        <w:rPr>
          <w:b/>
          <w:bCs/>
        </w:rPr>
      </w:pPr>
      <w:r>
        <w:rPr>
          <w:b/>
          <w:bCs/>
        </w:rPr>
        <w:lastRenderedPageBreak/>
        <w:t>Ключ к тесту</w:t>
      </w:r>
    </w:p>
    <w:tbl>
      <w:tblPr>
        <w:tblStyle w:val="afffffffffffffffffffffffffffff9"/>
        <w:tblW w:w="10028" w:type="dxa"/>
        <w:tblInd w:w="-108" w:type="dxa"/>
        <w:tblLayout w:type="fixed"/>
        <w:tblLook w:val="0000" w:firstRow="0" w:lastRow="0" w:firstColumn="0" w:lastColumn="0" w:noHBand="0" w:noVBand="0"/>
      </w:tblPr>
      <w:tblGrid>
        <w:gridCol w:w="1602"/>
        <w:gridCol w:w="935"/>
        <w:gridCol w:w="936"/>
        <w:gridCol w:w="935"/>
        <w:gridCol w:w="937"/>
        <w:gridCol w:w="936"/>
        <w:gridCol w:w="937"/>
        <w:gridCol w:w="936"/>
        <w:gridCol w:w="937"/>
        <w:gridCol w:w="937"/>
      </w:tblGrid>
      <w:tr w:rsidR="00492D84" w14:paraId="4F94719C" w14:textId="77777777">
        <w:tc>
          <w:tcPr>
            <w:tcW w:w="16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E070CF" w14:textId="77777777" w:rsidR="00492D84" w:rsidRDefault="00000000">
            <w:pPr>
              <w:widowControl w:val="0"/>
            </w:pPr>
            <w:r>
              <w:t>Номер вопроса</w:t>
            </w:r>
          </w:p>
        </w:tc>
        <w:tc>
          <w:tcPr>
            <w:tcW w:w="9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547CE8" w14:textId="77777777" w:rsidR="00492D84" w:rsidRDefault="00000000">
            <w:pPr>
              <w:widowControl w:val="0"/>
            </w:pPr>
            <w:r>
              <w:t>1</w:t>
            </w:r>
          </w:p>
        </w:tc>
        <w:tc>
          <w:tcPr>
            <w:tcW w:w="9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48A399" w14:textId="77777777" w:rsidR="00492D84" w:rsidRDefault="00000000">
            <w:pPr>
              <w:widowControl w:val="0"/>
            </w:pPr>
            <w:r>
              <w:t>2</w:t>
            </w:r>
          </w:p>
        </w:tc>
        <w:tc>
          <w:tcPr>
            <w:tcW w:w="9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B9242F" w14:textId="77777777" w:rsidR="00492D84" w:rsidRDefault="00000000">
            <w:pPr>
              <w:widowControl w:val="0"/>
            </w:pPr>
            <w:r>
              <w:t>3</w:t>
            </w:r>
          </w:p>
        </w:tc>
        <w:tc>
          <w:tcPr>
            <w:tcW w:w="9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AE05CD" w14:textId="77777777" w:rsidR="00492D84" w:rsidRDefault="00000000">
            <w:pPr>
              <w:widowControl w:val="0"/>
            </w:pPr>
            <w:r>
              <w:t>4</w:t>
            </w:r>
          </w:p>
        </w:tc>
        <w:tc>
          <w:tcPr>
            <w:tcW w:w="9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0216470" w14:textId="77777777" w:rsidR="00492D84" w:rsidRDefault="00000000">
            <w:pPr>
              <w:widowControl w:val="0"/>
            </w:pPr>
            <w:r>
              <w:t>5</w:t>
            </w:r>
          </w:p>
        </w:tc>
        <w:tc>
          <w:tcPr>
            <w:tcW w:w="9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16E3CB" w14:textId="77777777" w:rsidR="00492D84" w:rsidRDefault="00000000">
            <w:pPr>
              <w:widowControl w:val="0"/>
            </w:pPr>
            <w:r>
              <w:t>6</w:t>
            </w:r>
          </w:p>
        </w:tc>
        <w:tc>
          <w:tcPr>
            <w:tcW w:w="9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2DCB0B" w14:textId="77777777" w:rsidR="00492D84" w:rsidRDefault="00000000">
            <w:pPr>
              <w:widowControl w:val="0"/>
            </w:pPr>
            <w:r>
              <w:t>7</w:t>
            </w:r>
          </w:p>
        </w:tc>
        <w:tc>
          <w:tcPr>
            <w:tcW w:w="9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8D35F33" w14:textId="77777777" w:rsidR="00492D84" w:rsidRDefault="00000000">
            <w:pPr>
              <w:widowControl w:val="0"/>
            </w:pPr>
            <w:r>
              <w:t>8</w:t>
            </w:r>
          </w:p>
        </w:tc>
        <w:tc>
          <w:tcPr>
            <w:tcW w:w="9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F8319E" w14:textId="77777777" w:rsidR="00492D84" w:rsidRDefault="00000000">
            <w:pPr>
              <w:widowControl w:val="0"/>
            </w:pPr>
            <w:r>
              <w:t>9</w:t>
            </w:r>
          </w:p>
        </w:tc>
      </w:tr>
      <w:tr w:rsidR="00492D84" w14:paraId="3EDEA56D" w14:textId="77777777">
        <w:tc>
          <w:tcPr>
            <w:tcW w:w="16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CD74724" w14:textId="77777777" w:rsidR="00492D84" w:rsidRDefault="00000000">
            <w:pPr>
              <w:widowControl w:val="0"/>
            </w:pPr>
            <w:r>
              <w:t>Правильный ответ</w:t>
            </w:r>
          </w:p>
        </w:tc>
        <w:tc>
          <w:tcPr>
            <w:tcW w:w="9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D0DEE9" w14:textId="77777777" w:rsidR="00492D84" w:rsidRDefault="00000000">
            <w:pPr>
              <w:widowControl w:val="0"/>
            </w:pPr>
            <w:r>
              <w:t>а</w:t>
            </w:r>
          </w:p>
        </w:tc>
        <w:tc>
          <w:tcPr>
            <w:tcW w:w="9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045847" w14:textId="77777777" w:rsidR="00492D84" w:rsidRDefault="00000000">
            <w:pPr>
              <w:widowControl w:val="0"/>
            </w:pPr>
            <w:r>
              <w:t>в</w:t>
            </w:r>
          </w:p>
        </w:tc>
        <w:tc>
          <w:tcPr>
            <w:tcW w:w="9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BB6825" w14:textId="77777777" w:rsidR="00492D84" w:rsidRDefault="00000000">
            <w:pPr>
              <w:widowControl w:val="0"/>
            </w:pPr>
            <w:r>
              <w:t>б</w:t>
            </w:r>
          </w:p>
        </w:tc>
        <w:tc>
          <w:tcPr>
            <w:tcW w:w="9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9730CE" w14:textId="77777777" w:rsidR="00492D84" w:rsidRDefault="00000000">
            <w:pPr>
              <w:widowControl w:val="0"/>
            </w:pPr>
            <w:r>
              <w:t>в</w:t>
            </w:r>
          </w:p>
        </w:tc>
        <w:tc>
          <w:tcPr>
            <w:tcW w:w="9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380EC0" w14:textId="77777777" w:rsidR="00492D84" w:rsidRDefault="00000000">
            <w:pPr>
              <w:widowControl w:val="0"/>
            </w:pPr>
            <w:r>
              <w:t>б</w:t>
            </w:r>
          </w:p>
        </w:tc>
        <w:tc>
          <w:tcPr>
            <w:tcW w:w="9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9AB343" w14:textId="77777777" w:rsidR="00492D84" w:rsidRDefault="00000000">
            <w:pPr>
              <w:widowControl w:val="0"/>
            </w:pPr>
            <w:r>
              <w:t>б</w:t>
            </w:r>
          </w:p>
        </w:tc>
        <w:tc>
          <w:tcPr>
            <w:tcW w:w="9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DC178A" w14:textId="77777777" w:rsidR="00492D84" w:rsidRDefault="00000000">
            <w:pPr>
              <w:widowControl w:val="0"/>
            </w:pPr>
            <w:r>
              <w:t>б</w:t>
            </w:r>
          </w:p>
        </w:tc>
        <w:tc>
          <w:tcPr>
            <w:tcW w:w="9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7FC8E5" w14:textId="77777777" w:rsidR="00492D84" w:rsidRDefault="00000000">
            <w:pPr>
              <w:widowControl w:val="0"/>
            </w:pPr>
            <w:r>
              <w:t>в</w:t>
            </w:r>
          </w:p>
        </w:tc>
        <w:tc>
          <w:tcPr>
            <w:tcW w:w="9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4AE922" w14:textId="77777777" w:rsidR="00492D84" w:rsidRDefault="00000000">
            <w:pPr>
              <w:widowControl w:val="0"/>
            </w:pPr>
            <w:r>
              <w:t>в</w:t>
            </w:r>
          </w:p>
        </w:tc>
      </w:tr>
      <w:tr w:rsidR="00492D84" w14:paraId="6B2373B8" w14:textId="77777777">
        <w:tc>
          <w:tcPr>
            <w:tcW w:w="16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7D2BF9" w14:textId="77777777" w:rsidR="00492D84" w:rsidRDefault="00000000">
            <w:pPr>
              <w:widowControl w:val="0"/>
            </w:pPr>
            <w:r>
              <w:t>Компетенции</w:t>
            </w:r>
          </w:p>
        </w:tc>
        <w:tc>
          <w:tcPr>
            <w:tcW w:w="9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0CE672" w14:textId="77777777" w:rsidR="00492D84" w:rsidRDefault="00000000">
            <w:pPr>
              <w:widowControl w:val="0"/>
            </w:pPr>
            <w:r>
              <w:t>ОПК-5</w:t>
            </w:r>
          </w:p>
        </w:tc>
        <w:tc>
          <w:tcPr>
            <w:tcW w:w="9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0F167F9" w14:textId="77777777" w:rsidR="00492D84" w:rsidRDefault="00000000">
            <w:pPr>
              <w:widowControl w:val="0"/>
            </w:pPr>
            <w:r>
              <w:t>ОПК-5</w:t>
            </w:r>
          </w:p>
        </w:tc>
        <w:tc>
          <w:tcPr>
            <w:tcW w:w="9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2E9D04" w14:textId="77777777" w:rsidR="00492D84" w:rsidRDefault="00000000">
            <w:pPr>
              <w:widowControl w:val="0"/>
            </w:pPr>
            <w:r>
              <w:t>ОПК-5</w:t>
            </w:r>
          </w:p>
        </w:tc>
        <w:tc>
          <w:tcPr>
            <w:tcW w:w="9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F4A68F5" w14:textId="77777777" w:rsidR="00492D84" w:rsidRDefault="00000000">
            <w:pPr>
              <w:widowControl w:val="0"/>
            </w:pPr>
            <w:r>
              <w:t>ОПК-3</w:t>
            </w:r>
          </w:p>
        </w:tc>
        <w:tc>
          <w:tcPr>
            <w:tcW w:w="9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A97C48" w14:textId="77777777" w:rsidR="00492D84" w:rsidRDefault="00000000">
            <w:pPr>
              <w:widowControl w:val="0"/>
            </w:pPr>
            <w:r>
              <w:t>ОПК-3</w:t>
            </w:r>
          </w:p>
        </w:tc>
        <w:tc>
          <w:tcPr>
            <w:tcW w:w="9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11CAF8" w14:textId="77777777" w:rsidR="00492D84" w:rsidRDefault="00000000">
            <w:pPr>
              <w:widowControl w:val="0"/>
            </w:pPr>
            <w:r>
              <w:t>ОПК-3</w:t>
            </w:r>
          </w:p>
        </w:tc>
        <w:tc>
          <w:tcPr>
            <w:tcW w:w="9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A46CC1" w14:textId="77777777" w:rsidR="00492D84" w:rsidRDefault="00000000">
            <w:pPr>
              <w:widowControl w:val="0"/>
            </w:pPr>
            <w:r>
              <w:t>МПК-1</w:t>
            </w:r>
          </w:p>
        </w:tc>
        <w:tc>
          <w:tcPr>
            <w:tcW w:w="9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CECE7BB" w14:textId="77777777" w:rsidR="00492D84" w:rsidRDefault="00000000">
            <w:pPr>
              <w:widowControl w:val="0"/>
            </w:pPr>
            <w:r>
              <w:t>МПК-1</w:t>
            </w:r>
          </w:p>
        </w:tc>
        <w:tc>
          <w:tcPr>
            <w:tcW w:w="9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82AC93" w14:textId="77777777" w:rsidR="00492D84" w:rsidRDefault="00000000">
            <w:pPr>
              <w:widowControl w:val="0"/>
            </w:pPr>
            <w:r>
              <w:t>МПК-1</w:t>
            </w:r>
          </w:p>
        </w:tc>
      </w:tr>
    </w:tbl>
    <w:p w14:paraId="4A1B3E79" w14:textId="77777777" w:rsidR="00492D84" w:rsidRDefault="00492D84">
      <w:pPr>
        <w:spacing w:after="120" w:line="276" w:lineRule="auto"/>
        <w:rPr>
          <w:color w:val="FF0000"/>
        </w:rPr>
      </w:pPr>
    </w:p>
    <w:p w14:paraId="12387FB4" w14:textId="77777777" w:rsidR="00492D84" w:rsidRDefault="00000000">
      <w:pPr>
        <w:spacing w:line="276" w:lineRule="auto"/>
        <w:rPr>
          <w:color w:val="FF0000"/>
        </w:rPr>
      </w:pPr>
      <w:r>
        <w:rPr>
          <w:b/>
          <w:bCs/>
        </w:rPr>
        <w:t>II. Задание комбинированного типа с выбором нескольких вариантов ответа из предложенных</w:t>
      </w:r>
      <w:r>
        <w:rPr>
          <w:b/>
          <w:bCs/>
        </w:rPr>
        <w:br/>
      </w:r>
    </w:p>
    <w:p w14:paraId="1C87C468" w14:textId="77777777" w:rsidR="00492D84" w:rsidRDefault="00000000">
      <w:r>
        <w:t>1. В событиях рождения пар W-бозонов на коллайдере LEP каждый из W мог распасться на кварки или лептоны. По каким событиям измеряли массу W ?</w:t>
      </w:r>
      <w:r>
        <w:br/>
        <w:t xml:space="preserve">а) Лептон-лептонным </w:t>
      </w:r>
      <w:r>
        <w:br/>
        <w:t xml:space="preserve">б) Лептон-кварковым </w:t>
      </w:r>
      <w:r>
        <w:br/>
        <w:t xml:space="preserve">в) Кварк-кварковым </w:t>
      </w:r>
    </w:p>
    <w:p w14:paraId="1F867D1C" w14:textId="77777777" w:rsidR="00492D84" w:rsidRDefault="00000000">
      <w:r>
        <w:t>г) Хиггс-Хиггсовым</w:t>
      </w:r>
      <w:r>
        <w:br/>
      </w:r>
    </w:p>
    <w:p w14:paraId="057A5EE9" w14:textId="77777777" w:rsidR="00492D84" w:rsidRDefault="00000000">
      <w:r>
        <w:t>2. Необходимым условием возникновения осцилляций нейтрино является?</w:t>
      </w:r>
      <w:r>
        <w:br/>
        <w:t xml:space="preserve">а) Наличие разности масс нейтрино  </w:t>
      </w:r>
      <w:r>
        <w:br/>
        <w:t xml:space="preserve">б) Наличие массы, пусть даже одинаковой </w:t>
      </w:r>
      <w:r>
        <w:br/>
        <w:t xml:space="preserve">в) Наличие ненулевого смешивания  </w:t>
      </w:r>
      <w:r>
        <w:br/>
        <w:t>г) Наличие цвета</w:t>
      </w:r>
      <w:r>
        <w:br/>
      </w:r>
    </w:p>
    <w:p w14:paraId="4297CBEA" w14:textId="77777777" w:rsidR="00492D84" w:rsidRDefault="00000000">
      <w:r>
        <w:t>3. В каких взаимодействиях участвуют нейтрино?</w:t>
      </w:r>
      <w:r>
        <w:br/>
        <w:t xml:space="preserve">а) Электромагнитных  </w:t>
      </w:r>
      <w:r>
        <w:br/>
        <w:t xml:space="preserve">б) Слабых  </w:t>
      </w:r>
      <w:r>
        <w:br/>
        <w:t>в) Сильных</w:t>
      </w:r>
      <w:r>
        <w:br/>
        <w:t xml:space="preserve">г) Гравитационных  </w:t>
      </w:r>
      <w:r>
        <w:br/>
      </w:r>
    </w:p>
    <w:p w14:paraId="54769D7C" w14:textId="77777777" w:rsidR="00492D84" w:rsidRDefault="00000000">
      <w:pPr>
        <w:spacing w:line="276" w:lineRule="auto"/>
      </w:pPr>
      <w:r>
        <w:t>4. Какие взаимодействия входят в СМ?</w:t>
      </w:r>
      <w:r>
        <w:br/>
        <w:t xml:space="preserve">а) Слабое </w:t>
      </w:r>
      <w:r>
        <w:br/>
        <w:t xml:space="preserve">б) Сильное </w:t>
      </w:r>
    </w:p>
    <w:p w14:paraId="658470D7" w14:textId="77777777" w:rsidR="00492D84" w:rsidRDefault="00000000">
      <w:pPr>
        <w:spacing w:line="276" w:lineRule="auto"/>
      </w:pPr>
      <w:r>
        <w:t xml:space="preserve">в) Электромагнитное </w:t>
      </w:r>
      <w:r>
        <w:br/>
        <w:t>г) Гравитационное</w:t>
      </w:r>
    </w:p>
    <w:p w14:paraId="24E9DD4C" w14:textId="77777777" w:rsidR="00492D84" w:rsidRDefault="00492D84">
      <w:pPr>
        <w:spacing w:line="276" w:lineRule="auto"/>
      </w:pPr>
    </w:p>
    <w:p w14:paraId="3ADB6362" w14:textId="77777777" w:rsidR="00492D84" w:rsidRDefault="00000000">
      <w:pPr>
        <w:spacing w:line="276" w:lineRule="auto"/>
      </w:pPr>
      <w:r>
        <w:t>5. Переносчиками объединенного электромагнитного и слабого взаимодействия являются:</w:t>
      </w:r>
    </w:p>
    <w:p w14:paraId="0D8077FA" w14:textId="77777777" w:rsidR="00492D84" w:rsidRDefault="00000000">
      <w:pPr>
        <w:spacing w:after="120" w:line="276" w:lineRule="auto"/>
      </w:pPr>
      <w:r>
        <w:t xml:space="preserve">а) Нейтральный Z- бозон </w:t>
      </w:r>
      <w:r>
        <w:br/>
        <w:t xml:space="preserve">б) Нейтральный Хиггс-бозон </w:t>
      </w:r>
      <w:r>
        <w:br/>
        <w:t xml:space="preserve">в) Заряженный W-бозон </w:t>
      </w:r>
      <w:r>
        <w:br/>
        <w:t xml:space="preserve">г) Фотон </w:t>
      </w:r>
    </w:p>
    <w:p w14:paraId="14876F57" w14:textId="77777777" w:rsidR="00492D84" w:rsidRDefault="00492D84">
      <w:pPr>
        <w:spacing w:after="120" w:line="276" w:lineRule="auto"/>
      </w:pPr>
    </w:p>
    <w:p w14:paraId="2AC714F4" w14:textId="77777777" w:rsidR="00492D84" w:rsidRDefault="00000000">
      <w:pPr>
        <w:spacing w:after="120" w:line="276" w:lineRule="auto"/>
        <w:rPr>
          <w:color w:val="FF0000"/>
        </w:rPr>
      </w:pPr>
      <w:r>
        <w:t xml:space="preserve">6) Одним из фундаментальных результатов экспериментов на коллайдере LEP стало определение числа поколений легких нейтрино, которое было получено путем: </w:t>
      </w:r>
      <w:r>
        <w:br/>
        <w:t xml:space="preserve">а) Измерения полной ширины Z-бозона </w:t>
      </w:r>
      <w:r>
        <w:br/>
        <w:t xml:space="preserve">б) Измерения парциальных ширин распада Z на заряженные лептоны и кварки </w:t>
      </w:r>
      <w:r>
        <w:br/>
      </w:r>
      <w:r>
        <w:lastRenderedPageBreak/>
        <w:t>в) Прямого наблюдения и измерения распадов Z на Хиггс и анти-Хиггс</w:t>
      </w:r>
      <w:r>
        <w:br/>
        <w:t xml:space="preserve">г) Прямого наблюдения и измерения распадов Z на нейтрино и антинейтрино </w:t>
      </w:r>
    </w:p>
    <w:p w14:paraId="327B9EE5" w14:textId="77777777" w:rsidR="00492D84" w:rsidRDefault="00000000">
      <w:pPr>
        <w:spacing w:before="240" w:after="60"/>
        <w:rPr>
          <w:b/>
          <w:bCs/>
        </w:rPr>
      </w:pPr>
      <w:r>
        <w:rPr>
          <w:b/>
          <w:bCs/>
        </w:rPr>
        <w:t>Ключ к тесту</w:t>
      </w:r>
    </w:p>
    <w:tbl>
      <w:tblPr>
        <w:tblStyle w:val="afffffffffffffffffffffffffffffa"/>
        <w:tblW w:w="7219" w:type="dxa"/>
        <w:tblInd w:w="-108" w:type="dxa"/>
        <w:tblLayout w:type="fixed"/>
        <w:tblLook w:val="0000" w:firstRow="0" w:lastRow="0" w:firstColumn="0" w:lastColumn="0" w:noHBand="0" w:noVBand="0"/>
      </w:tblPr>
      <w:tblGrid>
        <w:gridCol w:w="1602"/>
        <w:gridCol w:w="935"/>
        <w:gridCol w:w="936"/>
        <w:gridCol w:w="936"/>
        <w:gridCol w:w="937"/>
        <w:gridCol w:w="936"/>
        <w:gridCol w:w="937"/>
      </w:tblGrid>
      <w:tr w:rsidR="00492D84" w14:paraId="4B5671B4" w14:textId="77777777">
        <w:tc>
          <w:tcPr>
            <w:tcW w:w="16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8B9141" w14:textId="77777777" w:rsidR="00492D84" w:rsidRDefault="00000000">
            <w:pPr>
              <w:widowControl w:val="0"/>
            </w:pPr>
            <w:r>
              <w:t>Номер вопроса</w:t>
            </w:r>
          </w:p>
        </w:tc>
        <w:tc>
          <w:tcPr>
            <w:tcW w:w="9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505131" w14:textId="77777777" w:rsidR="00492D84" w:rsidRDefault="00000000">
            <w:pPr>
              <w:widowControl w:val="0"/>
            </w:pPr>
            <w:r>
              <w:t>1</w:t>
            </w:r>
          </w:p>
        </w:tc>
        <w:tc>
          <w:tcPr>
            <w:tcW w:w="9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4791D3" w14:textId="77777777" w:rsidR="00492D84" w:rsidRDefault="00000000">
            <w:pPr>
              <w:widowControl w:val="0"/>
            </w:pPr>
            <w:r>
              <w:t>2</w:t>
            </w:r>
          </w:p>
        </w:tc>
        <w:tc>
          <w:tcPr>
            <w:tcW w:w="9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B2415D" w14:textId="77777777" w:rsidR="00492D84" w:rsidRDefault="00000000">
            <w:pPr>
              <w:widowControl w:val="0"/>
            </w:pPr>
            <w:r>
              <w:t>3</w:t>
            </w:r>
          </w:p>
        </w:tc>
        <w:tc>
          <w:tcPr>
            <w:tcW w:w="9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D827455" w14:textId="77777777" w:rsidR="00492D84" w:rsidRDefault="00000000">
            <w:pPr>
              <w:widowControl w:val="0"/>
            </w:pPr>
            <w:r>
              <w:t>4</w:t>
            </w:r>
          </w:p>
        </w:tc>
        <w:tc>
          <w:tcPr>
            <w:tcW w:w="9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0B5E221" w14:textId="77777777" w:rsidR="00492D84" w:rsidRDefault="00000000">
            <w:pPr>
              <w:widowControl w:val="0"/>
            </w:pPr>
            <w:r>
              <w:t>5</w:t>
            </w:r>
          </w:p>
        </w:tc>
        <w:tc>
          <w:tcPr>
            <w:tcW w:w="9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B0F291" w14:textId="77777777" w:rsidR="00492D84" w:rsidRDefault="00000000">
            <w:pPr>
              <w:widowControl w:val="0"/>
            </w:pPr>
            <w:r>
              <w:t>6</w:t>
            </w:r>
          </w:p>
        </w:tc>
      </w:tr>
      <w:tr w:rsidR="00492D84" w14:paraId="6A4C9FE7" w14:textId="77777777">
        <w:tc>
          <w:tcPr>
            <w:tcW w:w="16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54D5BD" w14:textId="77777777" w:rsidR="00492D84" w:rsidRDefault="00000000">
            <w:pPr>
              <w:widowControl w:val="0"/>
            </w:pPr>
            <w:r>
              <w:t>Правильный ответ</w:t>
            </w:r>
          </w:p>
        </w:tc>
        <w:tc>
          <w:tcPr>
            <w:tcW w:w="9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989B36" w14:textId="77777777" w:rsidR="00492D84" w:rsidRDefault="00000000">
            <w:pPr>
              <w:widowControl w:val="0"/>
            </w:pPr>
            <w:r>
              <w:t>абв</w:t>
            </w:r>
          </w:p>
        </w:tc>
        <w:tc>
          <w:tcPr>
            <w:tcW w:w="9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874182" w14:textId="77777777" w:rsidR="00492D84" w:rsidRDefault="00000000">
            <w:pPr>
              <w:widowControl w:val="0"/>
            </w:pPr>
            <w:r>
              <w:t>ав</w:t>
            </w:r>
          </w:p>
        </w:tc>
        <w:tc>
          <w:tcPr>
            <w:tcW w:w="9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E8D85D" w14:textId="77777777" w:rsidR="00492D84" w:rsidRDefault="00000000">
            <w:pPr>
              <w:widowControl w:val="0"/>
            </w:pPr>
            <w:r>
              <w:t>бг</w:t>
            </w:r>
          </w:p>
        </w:tc>
        <w:tc>
          <w:tcPr>
            <w:tcW w:w="9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C15435" w14:textId="77777777" w:rsidR="00492D84" w:rsidRDefault="00000000">
            <w:pPr>
              <w:widowControl w:val="0"/>
            </w:pPr>
            <w:r>
              <w:t>аб</w:t>
            </w:r>
          </w:p>
        </w:tc>
        <w:tc>
          <w:tcPr>
            <w:tcW w:w="9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C848CE" w14:textId="77777777" w:rsidR="00492D84" w:rsidRDefault="00000000">
            <w:pPr>
              <w:widowControl w:val="0"/>
            </w:pPr>
            <w:r>
              <w:t>авг</w:t>
            </w:r>
          </w:p>
        </w:tc>
        <w:tc>
          <w:tcPr>
            <w:tcW w:w="9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9DA840" w14:textId="77777777" w:rsidR="00492D84" w:rsidRDefault="00000000">
            <w:pPr>
              <w:widowControl w:val="0"/>
            </w:pPr>
            <w:r>
              <w:t>аб</w:t>
            </w:r>
          </w:p>
        </w:tc>
      </w:tr>
      <w:tr w:rsidR="00492D84" w14:paraId="0012AE90" w14:textId="77777777">
        <w:tc>
          <w:tcPr>
            <w:tcW w:w="16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9F4D0B" w14:textId="77777777" w:rsidR="00492D84" w:rsidRDefault="00000000">
            <w:pPr>
              <w:widowControl w:val="0"/>
            </w:pPr>
            <w:r>
              <w:t>Компетенции</w:t>
            </w:r>
          </w:p>
        </w:tc>
        <w:tc>
          <w:tcPr>
            <w:tcW w:w="9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5B5698" w14:textId="77777777" w:rsidR="00492D84" w:rsidRDefault="00000000">
            <w:pPr>
              <w:widowControl w:val="0"/>
            </w:pPr>
            <w:r>
              <w:t>ОПК-5</w:t>
            </w:r>
          </w:p>
        </w:tc>
        <w:tc>
          <w:tcPr>
            <w:tcW w:w="9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15D683" w14:textId="77777777" w:rsidR="00492D84" w:rsidRDefault="00000000">
            <w:pPr>
              <w:widowControl w:val="0"/>
            </w:pPr>
            <w:r>
              <w:t>ОПК-5</w:t>
            </w:r>
          </w:p>
        </w:tc>
        <w:tc>
          <w:tcPr>
            <w:tcW w:w="9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D362DD" w14:textId="77777777" w:rsidR="00492D84" w:rsidRDefault="00000000">
            <w:pPr>
              <w:widowControl w:val="0"/>
            </w:pPr>
            <w:r>
              <w:t>ОПК-5</w:t>
            </w:r>
          </w:p>
        </w:tc>
        <w:tc>
          <w:tcPr>
            <w:tcW w:w="9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849B1F" w14:textId="77777777" w:rsidR="00492D84" w:rsidRDefault="00000000">
            <w:pPr>
              <w:widowControl w:val="0"/>
            </w:pPr>
            <w:r>
              <w:t>ОПК-3</w:t>
            </w:r>
          </w:p>
        </w:tc>
        <w:tc>
          <w:tcPr>
            <w:tcW w:w="9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3F97C7" w14:textId="77777777" w:rsidR="00492D84" w:rsidRDefault="00000000">
            <w:pPr>
              <w:widowControl w:val="0"/>
            </w:pPr>
            <w:r>
              <w:t>ОПК-3</w:t>
            </w:r>
          </w:p>
        </w:tc>
        <w:tc>
          <w:tcPr>
            <w:tcW w:w="9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AE8AE0" w14:textId="77777777" w:rsidR="00492D84" w:rsidRDefault="00000000">
            <w:pPr>
              <w:widowControl w:val="0"/>
            </w:pPr>
            <w:r>
              <w:t>ОПК-3</w:t>
            </w:r>
          </w:p>
        </w:tc>
      </w:tr>
    </w:tbl>
    <w:p w14:paraId="67BF6F1A" w14:textId="77777777" w:rsidR="00492D84" w:rsidRDefault="00492D84">
      <w:pPr>
        <w:spacing w:after="120" w:line="276" w:lineRule="auto"/>
        <w:rPr>
          <w:color w:val="FF0000"/>
        </w:rPr>
      </w:pPr>
    </w:p>
    <w:p w14:paraId="36161968" w14:textId="77777777" w:rsidR="00492D84" w:rsidRDefault="00000000">
      <w:pPr>
        <w:spacing w:line="276" w:lineRule="auto"/>
        <w:rPr>
          <w:b/>
          <w:bCs/>
        </w:rPr>
      </w:pPr>
      <w:r>
        <w:rPr>
          <w:b/>
          <w:bCs/>
        </w:rPr>
        <w:t>III. Задание закрытого типа на установление соответствия</w:t>
      </w:r>
    </w:p>
    <w:p w14:paraId="08D96D8C" w14:textId="77777777" w:rsidR="00492D84" w:rsidRDefault="00492D84">
      <w:pPr>
        <w:spacing w:after="120" w:line="276" w:lineRule="auto"/>
        <w:rPr>
          <w:color w:val="FF0000"/>
        </w:rPr>
      </w:pPr>
    </w:p>
    <w:p w14:paraId="184C4145" w14:textId="77777777" w:rsidR="00492D84" w:rsidRDefault="00000000">
      <w:pPr>
        <w:spacing w:after="120" w:line="276" w:lineRule="auto"/>
      </w:pPr>
      <w:r>
        <w:t xml:space="preserve">1. </w:t>
      </w:r>
      <w:r>
        <w:rPr>
          <w:highlight w:val="white"/>
        </w:rPr>
        <w:t>Сопоставьте частицы с классом в Стандартной модели</w:t>
      </w:r>
    </w:p>
    <w:sdt>
      <w:sdtPr>
        <w:tag w:val="goog_rdk_2"/>
        <w:id w:val="1599778584"/>
        <w:lock w:val="contentLocked"/>
      </w:sdtPr>
      <w:sdtContent>
        <w:tbl>
          <w:tblPr>
            <w:tblStyle w:val="afffffffffffffffffffffffffffffb"/>
            <w:tblW w:w="9921"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960"/>
            <w:gridCol w:w="4961"/>
          </w:tblGrid>
          <w:tr w:rsidR="00492D84" w14:paraId="63082A14" w14:textId="77777777">
            <w:tc>
              <w:tcPr>
                <w:tcW w:w="4960" w:type="dxa"/>
                <w:tcMar>
                  <w:top w:w="100" w:type="dxa"/>
                  <w:left w:w="100" w:type="dxa"/>
                  <w:bottom w:w="100" w:type="dxa"/>
                  <w:right w:w="100" w:type="dxa"/>
                </w:tcMar>
              </w:tcPr>
              <w:p w14:paraId="4070AA64" w14:textId="77777777" w:rsidR="00492D84" w:rsidRDefault="00000000">
                <w:pPr>
                  <w:widowControl w:val="0"/>
                </w:pPr>
                <w:r>
                  <w:t>А) Фотон</w:t>
                </w:r>
              </w:p>
              <w:p w14:paraId="3D458C41" w14:textId="77777777" w:rsidR="00492D84" w:rsidRDefault="00000000">
                <w:pPr>
                  <w:widowControl w:val="0"/>
                </w:pPr>
                <w:r>
                  <w:t>Б) Протон</w:t>
                </w:r>
              </w:p>
              <w:p w14:paraId="30226FDB" w14:textId="77777777" w:rsidR="00492D84" w:rsidRDefault="00000000">
                <w:pPr>
                  <w:widowControl w:val="0"/>
                </w:pPr>
                <w:r>
                  <w:t>В) Мюон</w:t>
                </w:r>
              </w:p>
              <w:p w14:paraId="342A0105" w14:textId="77777777" w:rsidR="00492D84" w:rsidRDefault="00000000">
                <w:pPr>
                  <w:widowControl w:val="0"/>
                  <w:pBdr>
                    <w:top w:val="nil"/>
                    <w:left w:val="nil"/>
                    <w:bottom w:val="nil"/>
                    <w:right w:val="nil"/>
                    <w:between w:val="nil"/>
                  </w:pBdr>
                </w:pPr>
                <w:r>
                  <w:t>Г) Бозон Хиггса</w:t>
                </w:r>
              </w:p>
            </w:tc>
            <w:tc>
              <w:tcPr>
                <w:tcW w:w="4960" w:type="dxa"/>
                <w:tcMar>
                  <w:top w:w="100" w:type="dxa"/>
                  <w:left w:w="100" w:type="dxa"/>
                  <w:bottom w:w="100" w:type="dxa"/>
                  <w:right w:w="100" w:type="dxa"/>
                </w:tcMar>
              </w:tcPr>
              <w:p w14:paraId="4A75FC33" w14:textId="77777777" w:rsidR="00492D84" w:rsidRDefault="00000000">
                <w:pPr>
                  <w:widowControl w:val="0"/>
                </w:pPr>
                <w:r>
                  <w:t xml:space="preserve">1) Калибровочный бозон </w:t>
                </w:r>
              </w:p>
              <w:p w14:paraId="2B591322" w14:textId="77777777" w:rsidR="00492D84" w:rsidRDefault="00000000">
                <w:pPr>
                  <w:widowControl w:val="0"/>
                </w:pPr>
                <w:r>
                  <w:t>2) Фермион</w:t>
                </w:r>
              </w:p>
              <w:p w14:paraId="133FDAB1" w14:textId="77777777" w:rsidR="00492D84" w:rsidRDefault="00000000">
                <w:pPr>
                  <w:widowControl w:val="0"/>
                </w:pPr>
                <w:r>
                  <w:t>3) Адрон</w:t>
                </w:r>
              </w:p>
              <w:p w14:paraId="13B57BE4" w14:textId="77777777" w:rsidR="00492D84" w:rsidRDefault="00000000">
                <w:pPr>
                  <w:widowControl w:val="0"/>
                </w:pPr>
                <w:r>
                  <w:t>4) Скалярный бозон</w:t>
                </w:r>
              </w:p>
              <w:p w14:paraId="345E8729" w14:textId="77777777" w:rsidR="00492D84" w:rsidRDefault="00000000">
                <w:pPr>
                  <w:widowControl w:val="0"/>
                </w:pPr>
                <w:r>
                  <w:t>5) Кварк</w:t>
                </w:r>
              </w:p>
              <w:p w14:paraId="2974059D" w14:textId="77777777" w:rsidR="00492D84" w:rsidRDefault="00000000">
                <w:pPr>
                  <w:widowControl w:val="0"/>
                </w:pPr>
                <w:r>
                  <w:t xml:space="preserve">6) Гравитон </w:t>
                </w:r>
              </w:p>
            </w:tc>
          </w:tr>
        </w:tbl>
      </w:sdtContent>
    </w:sdt>
    <w:p w14:paraId="4B433D7F" w14:textId="77777777" w:rsidR="00492D84" w:rsidRDefault="00000000">
      <w:pPr>
        <w:spacing w:after="120" w:line="276" w:lineRule="auto"/>
      </w:pPr>
      <w:r>
        <w:t xml:space="preserve">Ответ: </w:t>
      </w:r>
      <w:r>
        <w:rPr>
          <w:highlight w:val="white"/>
        </w:rPr>
        <w:t>А–1, Б–3, В–2, Г–4.</w:t>
      </w:r>
    </w:p>
    <w:p w14:paraId="6D9B111E" w14:textId="77777777" w:rsidR="00492D84" w:rsidRDefault="00492D84">
      <w:pPr>
        <w:spacing w:after="120" w:line="276" w:lineRule="auto"/>
        <w:rPr>
          <w:color w:val="FF0000"/>
        </w:rPr>
      </w:pPr>
    </w:p>
    <w:p w14:paraId="70EC9FE3" w14:textId="77777777" w:rsidR="00492D84" w:rsidRDefault="00000000">
      <w:pPr>
        <w:spacing w:after="120" w:line="276" w:lineRule="auto"/>
        <w:rPr>
          <w:highlight w:val="white"/>
        </w:rPr>
      </w:pPr>
      <w:r>
        <w:t xml:space="preserve">2. </w:t>
      </w:r>
      <w:r>
        <w:rPr>
          <w:highlight w:val="white"/>
        </w:rPr>
        <w:t>Установите соответствие между фундаментальным взаимодействием и частицей‑переносчиком</w:t>
      </w:r>
    </w:p>
    <w:p w14:paraId="40BEA833" w14:textId="77777777" w:rsidR="00492D84" w:rsidRDefault="00492D84">
      <w:pPr>
        <w:spacing w:after="120" w:line="276" w:lineRule="auto"/>
      </w:pPr>
    </w:p>
    <w:sdt>
      <w:sdtPr>
        <w:tag w:val="goog_rdk_3"/>
        <w:id w:val="-1742231977"/>
        <w:lock w:val="contentLocked"/>
      </w:sdtPr>
      <w:sdtContent>
        <w:tbl>
          <w:tblPr>
            <w:tblStyle w:val="afffffffffffffffffffffffffffffc"/>
            <w:tblW w:w="9921"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960"/>
            <w:gridCol w:w="4961"/>
          </w:tblGrid>
          <w:tr w:rsidR="00492D84" w14:paraId="59FB9FD1" w14:textId="77777777">
            <w:tc>
              <w:tcPr>
                <w:tcW w:w="4960" w:type="dxa"/>
                <w:tcMar>
                  <w:top w:w="100" w:type="dxa"/>
                  <w:left w:w="100" w:type="dxa"/>
                  <w:bottom w:w="100" w:type="dxa"/>
                  <w:right w:w="100" w:type="dxa"/>
                </w:tcMar>
              </w:tcPr>
              <w:p w14:paraId="6D47732F" w14:textId="77777777" w:rsidR="00492D84" w:rsidRDefault="00000000">
                <w:pPr>
                  <w:widowControl w:val="0"/>
                </w:pPr>
                <w:r>
                  <w:t>А) Электромагнитное</w:t>
                </w:r>
              </w:p>
              <w:p w14:paraId="691AB6ED" w14:textId="77777777" w:rsidR="00492D84" w:rsidRDefault="00000000">
                <w:pPr>
                  <w:widowControl w:val="0"/>
                </w:pPr>
                <w:r>
                  <w:t>Б) Слабое</w:t>
                </w:r>
              </w:p>
              <w:p w14:paraId="40E88EAB" w14:textId="77777777" w:rsidR="00492D84" w:rsidRDefault="00000000">
                <w:pPr>
                  <w:widowControl w:val="0"/>
                </w:pPr>
                <w:r>
                  <w:t>В) Сильное</w:t>
                </w:r>
              </w:p>
              <w:p w14:paraId="34B61787" w14:textId="77777777" w:rsidR="00492D84" w:rsidRDefault="00000000">
                <w:pPr>
                  <w:widowControl w:val="0"/>
                </w:pPr>
                <w:r>
                  <w:t>Г) Гравитационное</w:t>
                </w:r>
              </w:p>
            </w:tc>
            <w:tc>
              <w:tcPr>
                <w:tcW w:w="4960" w:type="dxa"/>
                <w:tcMar>
                  <w:top w:w="100" w:type="dxa"/>
                  <w:left w:w="100" w:type="dxa"/>
                  <w:bottom w:w="100" w:type="dxa"/>
                  <w:right w:w="100" w:type="dxa"/>
                </w:tcMar>
              </w:tcPr>
              <w:p w14:paraId="48B174FA" w14:textId="77777777" w:rsidR="00492D84" w:rsidRDefault="00000000">
                <w:pPr>
                  <w:widowControl w:val="0"/>
                </w:pPr>
                <w:r>
                  <w:t>1) Фотон</w:t>
                </w:r>
              </w:p>
              <w:p w14:paraId="5AE179FA" w14:textId="77777777" w:rsidR="00492D84" w:rsidRDefault="00000000">
                <w:pPr>
                  <w:widowControl w:val="0"/>
                </w:pPr>
                <w:r>
                  <w:t>2) W‑ и Z‑бозоны</w:t>
                </w:r>
              </w:p>
              <w:p w14:paraId="17115FE3" w14:textId="77777777" w:rsidR="00492D84" w:rsidRDefault="00000000">
                <w:pPr>
                  <w:widowControl w:val="0"/>
                </w:pPr>
                <w:r>
                  <w:t>3) Глюоны</w:t>
                </w:r>
              </w:p>
              <w:p w14:paraId="109848CE" w14:textId="77777777" w:rsidR="00492D84" w:rsidRDefault="00000000">
                <w:pPr>
                  <w:widowControl w:val="0"/>
                </w:pPr>
                <w:r>
                  <w:t>4) Гравитон (не открыт)</w:t>
                </w:r>
              </w:p>
              <w:p w14:paraId="3D2DC94C" w14:textId="77777777" w:rsidR="00492D84" w:rsidRDefault="00000000">
                <w:pPr>
                  <w:widowControl w:val="0"/>
                </w:pPr>
                <w:r>
                  <w:t>5) Бозон Хиггса</w:t>
                </w:r>
              </w:p>
              <w:p w14:paraId="209046DF" w14:textId="77777777" w:rsidR="00492D84" w:rsidRDefault="00000000">
                <w:pPr>
                  <w:widowControl w:val="0"/>
                </w:pPr>
                <w:r>
                  <w:t>6) Нейтрино</w:t>
                </w:r>
              </w:p>
            </w:tc>
          </w:tr>
        </w:tbl>
      </w:sdtContent>
    </w:sdt>
    <w:p w14:paraId="252F07B8" w14:textId="77777777" w:rsidR="00492D84" w:rsidRDefault="00000000">
      <w:pPr>
        <w:spacing w:after="120" w:line="276" w:lineRule="auto"/>
        <w:rPr>
          <w:highlight w:val="white"/>
        </w:rPr>
      </w:pPr>
      <w:r>
        <w:t xml:space="preserve">Ответ: </w:t>
      </w:r>
      <w:r>
        <w:rPr>
          <w:highlight w:val="white"/>
        </w:rPr>
        <w:t>А–1, Б–2, В–3, Г–4.</w:t>
      </w:r>
      <w:r>
        <w:rPr>
          <w:highlight w:val="white"/>
        </w:rPr>
        <w:br/>
      </w:r>
      <w:r>
        <w:rPr>
          <w:highlight w:val="white"/>
        </w:rPr>
        <w:br/>
        <w:t>3. Сопоставьте кварк с его названием.</w:t>
      </w:r>
    </w:p>
    <w:p w14:paraId="1847DBD0" w14:textId="77777777" w:rsidR="00492D84" w:rsidRDefault="00492D84">
      <w:pPr>
        <w:spacing w:after="120" w:line="276" w:lineRule="auto"/>
      </w:pPr>
    </w:p>
    <w:sdt>
      <w:sdtPr>
        <w:tag w:val="goog_rdk_4"/>
        <w:id w:val="1770765932"/>
        <w:lock w:val="contentLocked"/>
      </w:sdtPr>
      <w:sdtContent>
        <w:tbl>
          <w:tblPr>
            <w:tblStyle w:val="afffffffffffffffffffffffffffffd"/>
            <w:tblW w:w="9921"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960"/>
            <w:gridCol w:w="4961"/>
          </w:tblGrid>
          <w:tr w:rsidR="00492D84" w14:paraId="1611F462" w14:textId="77777777">
            <w:tc>
              <w:tcPr>
                <w:tcW w:w="4960" w:type="dxa"/>
                <w:tcMar>
                  <w:top w:w="100" w:type="dxa"/>
                  <w:left w:w="100" w:type="dxa"/>
                  <w:bottom w:w="100" w:type="dxa"/>
                  <w:right w:w="100" w:type="dxa"/>
                </w:tcMar>
              </w:tcPr>
              <w:p w14:paraId="17C8765C" w14:textId="77777777" w:rsidR="00492D84" w:rsidRDefault="00000000">
                <w:pPr>
                  <w:widowControl w:val="0"/>
                </w:pPr>
                <w:r>
                  <w:t>А) u (up)</w:t>
                </w:r>
              </w:p>
              <w:p w14:paraId="007158F4" w14:textId="77777777" w:rsidR="00492D84" w:rsidRDefault="00000000">
                <w:pPr>
                  <w:widowControl w:val="0"/>
                </w:pPr>
                <w:r>
                  <w:t>Б) s (strange)</w:t>
                </w:r>
              </w:p>
              <w:p w14:paraId="176E3E98" w14:textId="77777777" w:rsidR="00492D84" w:rsidRDefault="00000000">
                <w:pPr>
                  <w:widowControl w:val="0"/>
                </w:pPr>
                <w:r>
                  <w:t>В) c (charm)</w:t>
                </w:r>
              </w:p>
              <w:p w14:paraId="7B63F84D" w14:textId="77777777" w:rsidR="00492D84" w:rsidRDefault="00000000">
                <w:pPr>
                  <w:widowControl w:val="0"/>
                </w:pPr>
                <w:r>
                  <w:t>Г) t (top)</w:t>
                </w:r>
              </w:p>
              <w:p w14:paraId="45399852" w14:textId="77777777" w:rsidR="00492D84" w:rsidRDefault="00000000">
                <w:pPr>
                  <w:widowControl w:val="0"/>
                </w:pPr>
                <w:r>
                  <w:t>Д) d (down)</w:t>
                </w:r>
              </w:p>
            </w:tc>
            <w:tc>
              <w:tcPr>
                <w:tcW w:w="4960" w:type="dxa"/>
                <w:tcMar>
                  <w:top w:w="100" w:type="dxa"/>
                  <w:left w:w="100" w:type="dxa"/>
                  <w:bottom w:w="100" w:type="dxa"/>
                  <w:right w:w="100" w:type="dxa"/>
                </w:tcMar>
              </w:tcPr>
              <w:p w14:paraId="4D956B10" w14:textId="77777777" w:rsidR="00492D84" w:rsidRDefault="00000000">
                <w:pPr>
                  <w:widowControl w:val="0"/>
                </w:pPr>
                <w:r>
                  <w:t>1) «Верхний»</w:t>
                </w:r>
              </w:p>
              <w:p w14:paraId="78392684" w14:textId="77777777" w:rsidR="00492D84" w:rsidRDefault="00000000">
                <w:pPr>
                  <w:widowControl w:val="0"/>
                </w:pPr>
                <w:r>
                  <w:t>2) «Странный»</w:t>
                </w:r>
              </w:p>
              <w:p w14:paraId="438790C3" w14:textId="77777777" w:rsidR="00492D84" w:rsidRDefault="00000000">
                <w:pPr>
                  <w:widowControl w:val="0"/>
                </w:pPr>
                <w:r>
                  <w:t>3) «Очарованный»</w:t>
                </w:r>
              </w:p>
              <w:p w14:paraId="42C95797" w14:textId="77777777" w:rsidR="00492D84" w:rsidRDefault="00000000">
                <w:pPr>
                  <w:widowControl w:val="0"/>
                </w:pPr>
                <w:r>
                  <w:t>4) «Прелестный»</w:t>
                </w:r>
              </w:p>
              <w:p w14:paraId="41321206" w14:textId="77777777" w:rsidR="00492D84" w:rsidRDefault="00000000">
                <w:pPr>
                  <w:widowControl w:val="0"/>
                </w:pPr>
                <w:r>
                  <w:t xml:space="preserve">5) «Истинный» </w:t>
                </w:r>
              </w:p>
              <w:p w14:paraId="38EA45AC" w14:textId="77777777" w:rsidR="00492D84" w:rsidRDefault="00000000">
                <w:pPr>
                  <w:widowControl w:val="0"/>
                </w:pPr>
                <w:r>
                  <w:t>6) «Нижний»</w:t>
                </w:r>
              </w:p>
              <w:p w14:paraId="0E7FBAFE" w14:textId="77777777" w:rsidR="00492D84" w:rsidRDefault="00000000">
                <w:pPr>
                  <w:widowControl w:val="0"/>
                </w:pPr>
                <w:r>
                  <w:t>7) «Тяжёлый»</w:t>
                </w:r>
              </w:p>
              <w:p w14:paraId="55355E24" w14:textId="77777777" w:rsidR="00492D84" w:rsidRDefault="00000000">
                <w:pPr>
                  <w:widowControl w:val="0"/>
                </w:pPr>
                <w:r>
                  <w:t>8) «Необнаруженный»</w:t>
                </w:r>
              </w:p>
              <w:p w14:paraId="7B6969EF" w14:textId="77777777" w:rsidR="00492D84" w:rsidRDefault="00000000">
                <w:pPr>
                  <w:widowControl w:val="0"/>
                </w:pPr>
              </w:p>
            </w:tc>
          </w:tr>
        </w:tbl>
      </w:sdtContent>
    </w:sdt>
    <w:p w14:paraId="49D8FF22" w14:textId="77777777" w:rsidR="00492D84" w:rsidRDefault="00000000">
      <w:pPr>
        <w:spacing w:after="120" w:line="276" w:lineRule="auto"/>
        <w:rPr>
          <w:highlight w:val="white"/>
        </w:rPr>
      </w:pPr>
      <w:r>
        <w:lastRenderedPageBreak/>
        <w:t xml:space="preserve">Ответ: </w:t>
      </w:r>
      <w:r>
        <w:rPr>
          <w:highlight w:val="white"/>
        </w:rPr>
        <w:t>А–1, Б–2, В–3, Г–5, Д–6</w:t>
      </w:r>
    </w:p>
    <w:p w14:paraId="24C0A9A6" w14:textId="77777777" w:rsidR="00492D84" w:rsidRDefault="00492D84">
      <w:pPr>
        <w:spacing w:after="120" w:line="276" w:lineRule="auto"/>
        <w:rPr>
          <w:highlight w:val="white"/>
        </w:rPr>
      </w:pPr>
    </w:p>
    <w:p w14:paraId="0E39072C" w14:textId="77777777" w:rsidR="00492D84" w:rsidRDefault="00000000">
      <w:pPr>
        <w:spacing w:after="120" w:line="276" w:lineRule="auto"/>
      </w:pPr>
      <w:r>
        <w:rPr>
          <w:highlight w:val="white"/>
        </w:rPr>
        <w:t>4. Сопоставьте лептон с поколением, к которому он относится</w:t>
      </w:r>
    </w:p>
    <w:sdt>
      <w:sdtPr>
        <w:tag w:val="goog_rdk_5"/>
        <w:id w:val="-1804439075"/>
        <w:lock w:val="contentLocked"/>
      </w:sdtPr>
      <w:sdtContent>
        <w:tbl>
          <w:tblPr>
            <w:tblStyle w:val="afffffffffffffffffffffffffffffe"/>
            <w:tblW w:w="9921"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960"/>
            <w:gridCol w:w="4961"/>
          </w:tblGrid>
          <w:tr w:rsidR="00492D84" w14:paraId="09DE1D2D" w14:textId="77777777">
            <w:tc>
              <w:tcPr>
                <w:tcW w:w="4960" w:type="dxa"/>
                <w:tcMar>
                  <w:top w:w="100" w:type="dxa"/>
                  <w:left w:w="100" w:type="dxa"/>
                  <w:bottom w:w="100" w:type="dxa"/>
                  <w:right w:w="100" w:type="dxa"/>
                </w:tcMar>
              </w:tcPr>
              <w:p w14:paraId="3CD4C97F" w14:textId="77777777" w:rsidR="00492D84" w:rsidRDefault="00000000">
                <w:pPr>
                  <w:widowControl w:val="0"/>
                </w:pPr>
                <w:r>
                  <w:t>А) Электрон</w:t>
                </w:r>
              </w:p>
              <w:p w14:paraId="4A42F4E9" w14:textId="77777777" w:rsidR="00492D84" w:rsidRDefault="00000000">
                <w:pPr>
                  <w:widowControl w:val="0"/>
                </w:pPr>
                <w:r>
                  <w:t>Б) Тау‑лептон</w:t>
                </w:r>
              </w:p>
              <w:p w14:paraId="05BA7E71" w14:textId="77777777" w:rsidR="00492D84" w:rsidRDefault="00000000">
                <w:pPr>
                  <w:widowControl w:val="0"/>
                </w:pPr>
                <w:r>
                  <w:t>В) Мюонное нейтрино</w:t>
                </w:r>
              </w:p>
            </w:tc>
            <w:tc>
              <w:tcPr>
                <w:tcW w:w="4960" w:type="dxa"/>
                <w:tcMar>
                  <w:top w:w="100" w:type="dxa"/>
                  <w:left w:w="100" w:type="dxa"/>
                  <w:bottom w:w="100" w:type="dxa"/>
                  <w:right w:w="100" w:type="dxa"/>
                </w:tcMar>
              </w:tcPr>
              <w:p w14:paraId="5E9168D3" w14:textId="77777777" w:rsidR="00492D84" w:rsidRDefault="00000000">
                <w:pPr>
                  <w:widowControl w:val="0"/>
                </w:pPr>
                <w:r>
                  <w:t>1) Первое поколение</w:t>
                </w:r>
              </w:p>
              <w:p w14:paraId="0B6F5433" w14:textId="77777777" w:rsidR="00492D84" w:rsidRDefault="00000000">
                <w:pPr>
                  <w:widowControl w:val="0"/>
                </w:pPr>
                <w:r>
                  <w:t>2) Второе поколение</w:t>
                </w:r>
              </w:p>
              <w:p w14:paraId="48FDF16F" w14:textId="77777777" w:rsidR="00492D84" w:rsidRDefault="00000000">
                <w:pPr>
                  <w:widowControl w:val="0"/>
                </w:pPr>
                <w:r>
                  <w:t>3) Третье поколение</w:t>
                </w:r>
              </w:p>
              <w:p w14:paraId="5123FF0C" w14:textId="77777777" w:rsidR="00492D84" w:rsidRDefault="00000000">
                <w:pPr>
                  <w:widowControl w:val="0"/>
                </w:pPr>
                <w:r>
                  <w:t>4) Четвёртое поколение</w:t>
                </w:r>
              </w:p>
              <w:p w14:paraId="6CFC5363" w14:textId="77777777" w:rsidR="00492D84" w:rsidRDefault="00000000">
                <w:pPr>
                  <w:widowControl w:val="0"/>
                </w:pPr>
                <w:r>
                  <w:t>5) Пятое поколение</w:t>
                </w:r>
              </w:p>
              <w:p w14:paraId="2717E99D" w14:textId="77777777" w:rsidR="00492D84" w:rsidRDefault="00000000">
                <w:pPr>
                  <w:widowControl w:val="0"/>
                </w:pPr>
                <w:r>
                  <w:t>6) Шестое поколение</w:t>
                </w:r>
              </w:p>
              <w:p w14:paraId="5B69EE0C" w14:textId="77777777" w:rsidR="00492D84" w:rsidRDefault="00000000">
                <w:pPr>
                  <w:widowControl w:val="0"/>
                </w:pPr>
              </w:p>
            </w:tc>
          </w:tr>
        </w:tbl>
      </w:sdtContent>
    </w:sdt>
    <w:p w14:paraId="29120085" w14:textId="77777777" w:rsidR="00492D84" w:rsidRDefault="00000000">
      <w:pPr>
        <w:spacing w:after="120" w:line="276" w:lineRule="auto"/>
        <w:rPr>
          <w:highlight w:val="white"/>
        </w:rPr>
      </w:pPr>
      <w:r>
        <w:t xml:space="preserve">Ответ: </w:t>
      </w:r>
      <w:r>
        <w:rPr>
          <w:highlight w:val="white"/>
        </w:rPr>
        <w:t>А–1, Б–3, В–2.</w:t>
      </w:r>
      <w:r>
        <w:rPr>
          <w:highlight w:val="white"/>
        </w:rPr>
        <w:br/>
      </w:r>
    </w:p>
    <w:p w14:paraId="32AAB87F" w14:textId="77777777" w:rsidR="00492D84" w:rsidRDefault="00000000">
      <w:pPr>
        <w:spacing w:after="120" w:line="276" w:lineRule="auto"/>
      </w:pPr>
      <w:r>
        <w:rPr>
          <w:highlight w:val="white"/>
        </w:rPr>
        <w:t>5. Установите соответствие между законом сохранения и физическим следствием</w:t>
      </w:r>
    </w:p>
    <w:sdt>
      <w:sdtPr>
        <w:tag w:val="goog_rdk_6"/>
        <w:id w:val="-1605550991"/>
        <w:lock w:val="contentLocked"/>
      </w:sdtPr>
      <w:sdtContent>
        <w:tbl>
          <w:tblPr>
            <w:tblStyle w:val="affffffffffffffffffffffffffffff"/>
            <w:tblW w:w="993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735"/>
            <w:gridCol w:w="6195"/>
          </w:tblGrid>
          <w:tr w:rsidR="00492D84" w14:paraId="321F0FF7" w14:textId="77777777">
            <w:tc>
              <w:tcPr>
                <w:tcW w:w="3735" w:type="dxa"/>
                <w:tcMar>
                  <w:top w:w="100" w:type="dxa"/>
                  <w:left w:w="100" w:type="dxa"/>
                  <w:bottom w:w="100" w:type="dxa"/>
                  <w:right w:w="100" w:type="dxa"/>
                </w:tcMar>
              </w:tcPr>
              <w:p w14:paraId="5A74B33B" w14:textId="77777777" w:rsidR="00492D84" w:rsidRDefault="00000000">
                <w:pPr>
                  <w:widowControl w:val="0"/>
                </w:pPr>
                <w:r>
                  <w:t>А) Закон сохранения барионного числа</w:t>
                </w:r>
              </w:p>
              <w:p w14:paraId="4A0CC922" w14:textId="77777777" w:rsidR="00492D84" w:rsidRDefault="00000000">
                <w:pPr>
                  <w:widowControl w:val="0"/>
                </w:pPr>
                <w:r>
                  <w:t>Б) Закон сохранения лептонного числа</w:t>
                </w:r>
              </w:p>
              <w:p w14:paraId="678CEA00" w14:textId="77777777" w:rsidR="00492D84" w:rsidRDefault="00000000">
                <w:pPr>
                  <w:widowControl w:val="0"/>
                </w:pPr>
                <w:r>
                  <w:t>В) Закон сохранения заряда</w:t>
                </w:r>
              </w:p>
              <w:p w14:paraId="23F9FB3C" w14:textId="77777777" w:rsidR="00492D84" w:rsidRDefault="00000000">
                <w:pPr>
                  <w:widowControl w:val="0"/>
                </w:pPr>
                <w:r>
                  <w:t>Г) Нарушение сохранения аромата (в слабых распадах)</w:t>
                </w:r>
              </w:p>
            </w:tc>
            <w:tc>
              <w:tcPr>
                <w:tcW w:w="6195" w:type="dxa"/>
                <w:tcMar>
                  <w:top w:w="100" w:type="dxa"/>
                  <w:left w:w="100" w:type="dxa"/>
                  <w:bottom w:w="100" w:type="dxa"/>
                  <w:right w:w="100" w:type="dxa"/>
                </w:tcMar>
              </w:tcPr>
              <w:p w14:paraId="48280297" w14:textId="77777777" w:rsidR="00492D84" w:rsidRDefault="00000000">
                <w:pPr>
                  <w:widowControl w:val="0"/>
                </w:pPr>
                <w:r>
                  <w:t>1) Объясняет стабильность протона в СМ</w:t>
                </w:r>
              </w:p>
              <w:p w14:paraId="41F833DF" w14:textId="77777777" w:rsidR="00492D84" w:rsidRDefault="00000000">
                <w:pPr>
                  <w:widowControl w:val="0"/>
                </w:pPr>
                <w:r>
                  <w:t>2) Запрещает распад μ без нейтрино</w:t>
                </w:r>
              </w:p>
              <w:p w14:paraId="69EAC3C2" w14:textId="77777777" w:rsidR="00492D84" w:rsidRDefault="00000000">
                <w:pPr>
                  <w:widowControl w:val="0"/>
                </w:pPr>
                <w:r>
                  <w:t>3) Требует равенства суммарного заряда до и после реакции</w:t>
                </w:r>
              </w:p>
              <w:p w14:paraId="6E64C9D5" w14:textId="77777777" w:rsidR="00492D84" w:rsidRDefault="00000000">
                <w:pPr>
                  <w:widowControl w:val="0"/>
                </w:pPr>
                <w:r>
                  <w:t>4) Позволяет кваркам менять «аромат» в слабых взаимодействиях</w:t>
                </w:r>
              </w:p>
              <w:p w14:paraId="2B9FE0D9" w14:textId="77777777" w:rsidR="00492D84" w:rsidRDefault="00000000">
                <w:pPr>
                  <w:widowControl w:val="0"/>
                </w:pPr>
                <w:r>
                  <w:t>5) Гарантирует равенство масс частиц и античастиц</w:t>
                </w:r>
              </w:p>
              <w:p w14:paraId="2F81B109" w14:textId="77777777" w:rsidR="00492D84" w:rsidRDefault="00000000">
                <w:pPr>
                  <w:widowControl w:val="0"/>
                </w:pPr>
                <w:r>
                  <w:t>6) Определяет спиновые свойства фермионов</w:t>
                </w:r>
              </w:p>
              <w:p w14:paraId="1D7175B2" w14:textId="77777777" w:rsidR="00492D84" w:rsidRDefault="00000000">
                <w:pPr>
                  <w:widowControl w:val="0"/>
                </w:pPr>
                <w:r>
                  <w:t>7) Обеспечивает инвариантность лагранжиана относительно калибровочных преобразований</w:t>
                </w:r>
              </w:p>
              <w:p w14:paraId="24BCF5D2" w14:textId="77777777" w:rsidR="00492D84" w:rsidRDefault="00492D84">
                <w:pPr>
                  <w:widowControl w:val="0"/>
                </w:pPr>
              </w:p>
              <w:p w14:paraId="002F500F" w14:textId="77777777" w:rsidR="00492D84" w:rsidRDefault="00000000">
                <w:pPr>
                  <w:widowControl w:val="0"/>
                </w:pPr>
              </w:p>
            </w:tc>
          </w:tr>
        </w:tbl>
      </w:sdtContent>
    </w:sdt>
    <w:p w14:paraId="6CB43944" w14:textId="77777777" w:rsidR="00492D84" w:rsidRDefault="00000000">
      <w:pPr>
        <w:spacing w:after="120" w:line="276" w:lineRule="auto"/>
        <w:rPr>
          <w:highlight w:val="white"/>
        </w:rPr>
      </w:pPr>
      <w:r>
        <w:t xml:space="preserve">Ответ: </w:t>
      </w:r>
      <w:r>
        <w:rPr>
          <w:highlight w:val="white"/>
        </w:rPr>
        <w:t>А–1, Б–2, В–3, Г–4.</w:t>
      </w:r>
      <w:r>
        <w:rPr>
          <w:highlight w:val="white"/>
        </w:rPr>
        <w:br/>
      </w:r>
    </w:p>
    <w:p w14:paraId="5905D951" w14:textId="77777777" w:rsidR="00492D84" w:rsidRDefault="00000000">
      <w:pPr>
        <w:spacing w:before="240" w:after="60"/>
        <w:rPr>
          <w:b/>
          <w:bCs/>
        </w:rPr>
      </w:pPr>
      <w:r>
        <w:rPr>
          <w:b/>
          <w:bCs/>
        </w:rPr>
        <w:t>Ключ к тесту</w:t>
      </w:r>
    </w:p>
    <w:sdt>
      <w:sdtPr>
        <w:tag w:val="goog_rdk_7"/>
        <w:id w:val="-1959529832"/>
        <w:lock w:val="contentLocked"/>
      </w:sdtPr>
      <w:sdtContent>
        <w:tbl>
          <w:tblPr>
            <w:tblStyle w:val="affffffffffffffffffffffffffffff0"/>
            <w:tblW w:w="6282" w:type="dxa"/>
            <w:tblInd w:w="-108" w:type="dxa"/>
            <w:tblLayout w:type="fixed"/>
            <w:tblLook w:val="0000" w:firstRow="0" w:lastRow="0" w:firstColumn="0" w:lastColumn="0" w:noHBand="0" w:noVBand="0"/>
          </w:tblPr>
          <w:tblGrid>
            <w:gridCol w:w="1604"/>
            <w:gridCol w:w="936"/>
            <w:gridCol w:w="936"/>
            <w:gridCol w:w="935"/>
            <w:gridCol w:w="936"/>
            <w:gridCol w:w="935"/>
          </w:tblGrid>
          <w:tr w:rsidR="00492D84" w14:paraId="4E29E682" w14:textId="77777777">
            <w:tc>
              <w:tcPr>
                <w:tcW w:w="16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6EDCC1" w14:textId="77777777" w:rsidR="00492D84" w:rsidRDefault="00000000">
                <w:pPr>
                  <w:widowControl w:val="0"/>
                </w:pPr>
                <w:r>
                  <w:t>Номер вопроса</w:t>
                </w:r>
              </w:p>
            </w:tc>
            <w:tc>
              <w:tcPr>
                <w:tcW w:w="9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17BA45" w14:textId="77777777" w:rsidR="00492D84" w:rsidRDefault="00000000">
                <w:pPr>
                  <w:widowControl w:val="0"/>
                </w:pPr>
                <w:r>
                  <w:t>1</w:t>
                </w:r>
              </w:p>
            </w:tc>
            <w:tc>
              <w:tcPr>
                <w:tcW w:w="9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51C0F5" w14:textId="77777777" w:rsidR="00492D84" w:rsidRDefault="00000000">
                <w:pPr>
                  <w:widowControl w:val="0"/>
                </w:pPr>
                <w:r>
                  <w:t>2</w:t>
                </w:r>
              </w:p>
            </w:tc>
            <w:tc>
              <w:tcPr>
                <w:tcW w:w="9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645351" w14:textId="77777777" w:rsidR="00492D84" w:rsidRDefault="00000000">
                <w:pPr>
                  <w:widowControl w:val="0"/>
                </w:pPr>
                <w:r>
                  <w:t>3</w:t>
                </w:r>
              </w:p>
            </w:tc>
            <w:tc>
              <w:tcPr>
                <w:tcW w:w="9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DD1BDF" w14:textId="77777777" w:rsidR="00492D84" w:rsidRDefault="00000000">
                <w:pPr>
                  <w:widowControl w:val="0"/>
                </w:pPr>
                <w:r>
                  <w:t>4</w:t>
                </w:r>
              </w:p>
            </w:tc>
            <w:tc>
              <w:tcPr>
                <w:tcW w:w="9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8324DB" w14:textId="77777777" w:rsidR="00492D84" w:rsidRDefault="00000000">
                <w:pPr>
                  <w:widowControl w:val="0"/>
                </w:pPr>
                <w:r>
                  <w:t>5</w:t>
                </w:r>
              </w:p>
            </w:tc>
          </w:tr>
          <w:tr w:rsidR="00492D84" w14:paraId="377B94A9" w14:textId="77777777">
            <w:tc>
              <w:tcPr>
                <w:tcW w:w="16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87CFA4B" w14:textId="77777777" w:rsidR="00492D84" w:rsidRDefault="00000000">
                <w:pPr>
                  <w:widowControl w:val="0"/>
                </w:pPr>
                <w:r>
                  <w:t>Правильный ответ</w:t>
                </w:r>
              </w:p>
            </w:tc>
            <w:tc>
              <w:tcPr>
                <w:tcW w:w="9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9AECC2" w14:textId="77777777" w:rsidR="00492D84" w:rsidRDefault="00000000">
                <w:pPr>
                  <w:spacing w:after="120" w:line="276" w:lineRule="auto"/>
                </w:pPr>
                <w:r>
                  <w:rPr>
                    <w:highlight w:val="white"/>
                  </w:rPr>
                  <w:t>А–1, Б–3, В–2, Г–4</w:t>
                </w:r>
              </w:p>
            </w:tc>
            <w:tc>
              <w:tcPr>
                <w:tcW w:w="9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799C54" w14:textId="77777777" w:rsidR="00492D84" w:rsidRDefault="00000000">
                <w:pPr>
                  <w:spacing w:after="120" w:line="276" w:lineRule="auto"/>
                </w:pPr>
                <w:r>
                  <w:rPr>
                    <w:highlight w:val="white"/>
                  </w:rPr>
                  <w:t>А–1, Б–2, В–3, Г–4</w:t>
                </w:r>
              </w:p>
            </w:tc>
            <w:tc>
              <w:tcPr>
                <w:tcW w:w="9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6F11C9" w14:textId="77777777" w:rsidR="00492D84" w:rsidRDefault="00000000">
                <w:pPr>
                  <w:spacing w:after="120" w:line="276" w:lineRule="auto"/>
                </w:pPr>
                <w:r>
                  <w:rPr>
                    <w:highlight w:val="white"/>
                  </w:rPr>
                  <w:t>А–1, Б–2, В–3, Г–5, Д–6</w:t>
                </w:r>
              </w:p>
            </w:tc>
            <w:tc>
              <w:tcPr>
                <w:tcW w:w="9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0A52F8" w14:textId="77777777" w:rsidR="00492D84" w:rsidRDefault="00000000">
                <w:pPr>
                  <w:spacing w:after="120" w:line="276" w:lineRule="auto"/>
                </w:pPr>
                <w:r>
                  <w:rPr>
                    <w:highlight w:val="white"/>
                  </w:rPr>
                  <w:t>А–1, Б–3, В–2</w:t>
                </w:r>
              </w:p>
            </w:tc>
            <w:tc>
              <w:tcPr>
                <w:tcW w:w="9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1DACD1" w14:textId="77777777" w:rsidR="00492D84" w:rsidRDefault="00000000">
                <w:pPr>
                  <w:spacing w:after="120" w:line="276" w:lineRule="auto"/>
                </w:pPr>
                <w:r>
                  <w:rPr>
                    <w:highlight w:val="white"/>
                  </w:rPr>
                  <w:t>А–1, Б–2, В–3, Г–4</w:t>
                </w:r>
              </w:p>
            </w:tc>
          </w:tr>
          <w:tr w:rsidR="00492D84" w14:paraId="113D2D19" w14:textId="77777777">
            <w:tc>
              <w:tcPr>
                <w:tcW w:w="16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02DCDB" w14:textId="77777777" w:rsidR="00492D84" w:rsidRDefault="00000000">
                <w:pPr>
                  <w:widowControl w:val="0"/>
                </w:pPr>
                <w:r>
                  <w:t>Компетенции</w:t>
                </w:r>
              </w:p>
            </w:tc>
            <w:tc>
              <w:tcPr>
                <w:tcW w:w="9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DF7FA5" w14:textId="77777777" w:rsidR="00492D84" w:rsidRDefault="00000000">
                <w:pPr>
                  <w:spacing w:after="120" w:line="276" w:lineRule="auto"/>
                  <w:rPr>
                    <w:highlight w:val="white"/>
                  </w:rPr>
                </w:pPr>
                <w:r>
                  <w:rPr>
                    <w:highlight w:val="white"/>
                  </w:rPr>
                  <w:t>МПК-1</w:t>
                </w:r>
              </w:p>
            </w:tc>
            <w:tc>
              <w:tcPr>
                <w:tcW w:w="9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30BEB9" w14:textId="77777777" w:rsidR="00492D84" w:rsidRDefault="00000000">
                <w:pPr>
                  <w:spacing w:after="120" w:line="276" w:lineRule="auto"/>
                  <w:rPr>
                    <w:highlight w:val="white"/>
                  </w:rPr>
                </w:pPr>
                <w:r>
                  <w:rPr>
                    <w:highlight w:val="white"/>
                  </w:rPr>
                  <w:t>МПК-1</w:t>
                </w:r>
              </w:p>
            </w:tc>
            <w:tc>
              <w:tcPr>
                <w:tcW w:w="9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119A9E" w14:textId="77777777" w:rsidR="00492D84" w:rsidRDefault="00000000">
                <w:pPr>
                  <w:spacing w:after="120" w:line="276" w:lineRule="auto"/>
                  <w:rPr>
                    <w:highlight w:val="white"/>
                  </w:rPr>
                </w:pPr>
                <w:r>
                  <w:rPr>
                    <w:highlight w:val="white"/>
                  </w:rPr>
                  <w:t>ОПК-5</w:t>
                </w:r>
              </w:p>
            </w:tc>
            <w:tc>
              <w:tcPr>
                <w:tcW w:w="9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659051" w14:textId="77777777" w:rsidR="00492D84" w:rsidRDefault="00000000">
                <w:pPr>
                  <w:spacing w:after="120" w:line="276" w:lineRule="auto"/>
                  <w:rPr>
                    <w:highlight w:val="white"/>
                  </w:rPr>
                </w:pPr>
                <w:r>
                  <w:rPr>
                    <w:highlight w:val="white"/>
                  </w:rPr>
                  <w:t>ОПК-5</w:t>
                </w:r>
              </w:p>
            </w:tc>
            <w:tc>
              <w:tcPr>
                <w:tcW w:w="9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5E4300" w14:textId="77777777" w:rsidR="00492D84" w:rsidRDefault="00000000">
                <w:pPr>
                  <w:spacing w:after="120" w:line="276" w:lineRule="auto"/>
                  <w:rPr>
                    <w:highlight w:val="white"/>
                  </w:rPr>
                </w:pPr>
                <w:r>
                  <w:rPr>
                    <w:highlight w:val="white"/>
                  </w:rPr>
                  <w:t>ОПК-5</w:t>
                </w:r>
              </w:p>
            </w:tc>
          </w:tr>
        </w:tbl>
      </w:sdtContent>
    </w:sdt>
    <w:p w14:paraId="72F7C03E" w14:textId="77777777" w:rsidR="00492D84" w:rsidRDefault="00492D84">
      <w:pPr>
        <w:spacing w:after="120" w:line="276" w:lineRule="auto"/>
        <w:rPr>
          <w:highlight w:val="white"/>
        </w:rPr>
      </w:pPr>
    </w:p>
    <w:p w14:paraId="2596F227" w14:textId="77777777" w:rsidR="00492D84" w:rsidRDefault="00000000">
      <w:pPr>
        <w:spacing w:after="120" w:line="276" w:lineRule="auto"/>
        <w:rPr>
          <w:highlight w:val="white"/>
        </w:rPr>
      </w:pPr>
      <w:r>
        <w:rPr>
          <w:highlight w:val="white"/>
        </w:rPr>
        <w:br/>
      </w:r>
      <w:r>
        <w:rPr>
          <w:b/>
          <w:bCs/>
          <w:highlight w:val="white"/>
        </w:rPr>
        <w:t>IV. Задание закрытого типа на установление последовательности</w:t>
      </w:r>
      <w:r>
        <w:rPr>
          <w:highlight w:val="white"/>
        </w:rPr>
        <w:br/>
      </w:r>
      <w:r>
        <w:rPr>
          <w:highlight w:val="white"/>
        </w:rPr>
        <w:br/>
      </w:r>
      <w:r>
        <w:rPr>
          <w:highlight w:val="white"/>
        </w:rPr>
        <w:lastRenderedPageBreak/>
        <w:t>1) Цикл рождения и детектирования нейтрино в ускорительном эксперименте. Расположите этапы в правильном порядке:</w:t>
      </w:r>
    </w:p>
    <w:p w14:paraId="2AD47DBD" w14:textId="77777777" w:rsidR="00492D84" w:rsidRDefault="00000000">
      <w:pPr>
        <w:spacing w:line="276" w:lineRule="auto"/>
        <w:rPr>
          <w:highlight w:val="white"/>
        </w:rPr>
      </w:pPr>
      <w:r>
        <w:rPr>
          <w:highlight w:val="white"/>
        </w:rPr>
        <w:t>1) Детектор фиксирует взаимодействие нейтрино с веществом.</w:t>
      </w:r>
    </w:p>
    <w:p w14:paraId="34E87EA6" w14:textId="77777777" w:rsidR="00492D84" w:rsidRDefault="00000000">
      <w:pPr>
        <w:spacing w:line="276" w:lineRule="auto"/>
        <w:rPr>
          <w:highlight w:val="white"/>
        </w:rPr>
      </w:pPr>
      <w:r>
        <w:rPr>
          <w:highlight w:val="white"/>
        </w:rPr>
        <w:t>2) Протоны ускоряются и бьют в мишень, рождая пионы и каоны.</w:t>
      </w:r>
    </w:p>
    <w:p w14:paraId="564F689D" w14:textId="77777777" w:rsidR="00492D84" w:rsidRDefault="00000000">
      <w:pPr>
        <w:spacing w:line="276" w:lineRule="auto"/>
        <w:rPr>
          <w:highlight w:val="white"/>
        </w:rPr>
      </w:pPr>
      <w:r>
        <w:rPr>
          <w:highlight w:val="white"/>
        </w:rPr>
        <w:t>3) Нейтрино проходят сотни километров сквозь Землю.</w:t>
      </w:r>
    </w:p>
    <w:p w14:paraId="3F6D45B9" w14:textId="77777777" w:rsidR="00492D84" w:rsidRDefault="00000000">
      <w:pPr>
        <w:spacing w:line="276" w:lineRule="auto"/>
        <w:rPr>
          <w:highlight w:val="white"/>
        </w:rPr>
      </w:pPr>
      <w:r>
        <w:rPr>
          <w:highlight w:val="white"/>
        </w:rPr>
        <w:t>4) Распадающиеся пионы и каоны создают нейтринные пучки.</w:t>
      </w:r>
    </w:p>
    <w:p w14:paraId="5E189941" w14:textId="77777777" w:rsidR="00492D84" w:rsidRDefault="00000000">
      <w:pPr>
        <w:spacing w:line="276" w:lineRule="auto"/>
        <w:rPr>
          <w:highlight w:val="white"/>
        </w:rPr>
      </w:pPr>
      <w:r>
        <w:rPr>
          <w:highlight w:val="white"/>
        </w:rPr>
        <w:t>5) Магнитные системы фокусируют вторичные частицы в канал.</w:t>
      </w:r>
    </w:p>
    <w:p w14:paraId="70BC44A7" w14:textId="77777777" w:rsidR="00492D84" w:rsidRDefault="00000000">
      <w:pPr>
        <w:spacing w:after="120" w:line="276" w:lineRule="auto"/>
        <w:rPr>
          <w:highlight w:val="white"/>
        </w:rPr>
      </w:pPr>
      <w:r>
        <w:rPr>
          <w:highlight w:val="white"/>
        </w:rPr>
        <w:br/>
        <w:t>Ответ: 2, 5, 4, 3, 1</w:t>
      </w:r>
      <w:r>
        <w:rPr>
          <w:highlight w:val="white"/>
        </w:rPr>
        <w:br/>
      </w:r>
      <w:r>
        <w:rPr>
          <w:highlight w:val="white"/>
        </w:rPr>
        <w:br/>
        <w:t xml:space="preserve">2) Расположите процессы в порядке их следования при аннигиляции </w:t>
      </w:r>
      <m:oMath>
        <m:sSup>
          <m:sSupPr>
            <m:ctrlPr>
              <w:rPr>
                <w:rFonts w:ascii="Cambria Math" w:hAnsi="Cambria Math"/>
                <w:i/>
                <w:iCs/>
                <w:highlight w:val="white"/>
              </w:rPr>
            </m:ctrlPr>
          </m:sSupPr>
          <m:e>
            <m:r>
              <w:rPr>
                <w:rFonts w:ascii="Cambria Math" w:hAnsi="Cambria Math"/>
                <w:highlight w:val="white"/>
              </w:rPr>
              <m:t>e</m:t>
            </m:r>
          </m:e>
          <m:sup>
            <m:r>
              <w:rPr>
                <w:rFonts w:ascii="Cambria Math" w:hAnsi="Cambria Math"/>
                <w:highlight w:val="white"/>
              </w:rPr>
              <m:t xml:space="preserve">+ </m:t>
            </m:r>
          </m:sup>
        </m:sSup>
        <m:r>
          <w:rPr>
            <w:rFonts w:ascii="Cambria Math" w:hAnsi="Cambria Math"/>
            <w:highlight w:val="white"/>
          </w:rPr>
          <m:t>+</m:t>
        </m:r>
        <m:sSup>
          <m:sSupPr>
            <m:ctrlPr>
              <w:rPr>
                <w:rFonts w:ascii="Cambria Math" w:hAnsi="Cambria Math"/>
                <w:i/>
                <w:iCs/>
                <w:highlight w:val="white"/>
              </w:rPr>
            </m:ctrlPr>
          </m:sSupPr>
          <m:e>
            <m:r>
              <w:rPr>
                <w:rFonts w:ascii="Cambria Math" w:hAnsi="Cambria Math"/>
                <w:highlight w:val="white"/>
              </w:rPr>
              <m:t>e</m:t>
            </m:r>
          </m:e>
          <m:sup>
            <m:r>
              <w:rPr>
                <w:rFonts w:ascii="Cambria Math" w:hAnsi="Cambria Math"/>
                <w:highlight w:val="white"/>
              </w:rPr>
              <m:t xml:space="preserve">- </m:t>
            </m:r>
          </m:sup>
        </m:sSup>
        <m:r>
          <w:rPr>
            <w:rFonts w:ascii="Cambria Math" w:hAnsi="Cambria Math"/>
            <w:highlight w:val="white"/>
          </w:rPr>
          <m:t xml:space="preserve">→γ →q + </m:t>
        </m:r>
        <m:acc>
          <m:accPr>
            <m:chr m:val="̅"/>
            <m:ctrlPr>
              <w:rPr>
                <w:rFonts w:ascii="Cambria Math" w:hAnsi="Cambria Math"/>
                <w:i/>
                <w:iCs/>
              </w:rPr>
            </m:ctrlPr>
          </m:accPr>
          <m:e>
            <m:r>
              <w:rPr>
                <w:rFonts w:ascii="Cambria Math" w:hAnsi="Cambria Math"/>
              </w:rPr>
              <m:t>q</m:t>
            </m:r>
          </m:e>
        </m:acc>
        <m:r>
          <w:rPr>
            <w:rFonts w:ascii="Cambria Math" w:hAnsi="Cambria Math"/>
            <w:highlight w:val="white"/>
          </w:rPr>
          <m:t xml:space="preserve"> </m:t>
        </m:r>
      </m:oMath>
    </w:p>
    <w:p w14:paraId="01A2A60B" w14:textId="77777777" w:rsidR="00492D84" w:rsidRDefault="00492D84">
      <w:pPr>
        <w:spacing w:line="288" w:lineRule="auto"/>
        <w:ind w:right="-20"/>
        <w:rPr>
          <w:highlight w:val="white"/>
        </w:rPr>
      </w:pPr>
    </w:p>
    <w:p w14:paraId="57C8B2B6" w14:textId="77777777" w:rsidR="00492D84" w:rsidRDefault="00000000">
      <w:pPr>
        <w:spacing w:line="276" w:lineRule="auto"/>
        <w:rPr>
          <w:highlight w:val="white"/>
        </w:rPr>
      </w:pPr>
      <w:r>
        <w:rPr>
          <w:highlight w:val="white"/>
        </w:rPr>
        <w:t>1) Рождение кварк‑антикварковой пары.</w:t>
      </w:r>
    </w:p>
    <w:p w14:paraId="497CCB3B" w14:textId="77777777" w:rsidR="00492D84" w:rsidRDefault="00000000">
      <w:pPr>
        <w:spacing w:line="276" w:lineRule="auto"/>
        <w:rPr>
          <w:highlight w:val="white"/>
        </w:rPr>
      </w:pPr>
      <w:r>
        <w:rPr>
          <w:highlight w:val="white"/>
        </w:rPr>
        <w:t>2) Аннигиляция электрона и позитрона в фотон (или Z‑бозон).</w:t>
      </w:r>
    </w:p>
    <w:p w14:paraId="538D76F1" w14:textId="77777777" w:rsidR="00492D84" w:rsidRDefault="00000000">
      <w:pPr>
        <w:spacing w:line="276" w:lineRule="auto"/>
        <w:rPr>
          <w:highlight w:val="white"/>
        </w:rPr>
      </w:pPr>
      <w:r>
        <w:rPr>
          <w:highlight w:val="white"/>
        </w:rPr>
        <w:t>3) Адронизация кварков (образование струй адронов).</w:t>
      </w:r>
    </w:p>
    <w:p w14:paraId="7518D397" w14:textId="77777777" w:rsidR="00492D84" w:rsidRDefault="00000000">
      <w:pPr>
        <w:spacing w:line="276" w:lineRule="auto"/>
        <w:rPr>
          <w:highlight w:val="white"/>
        </w:rPr>
      </w:pPr>
      <w:r>
        <w:rPr>
          <w:highlight w:val="white"/>
        </w:rPr>
        <w:t>4) Распространение виртуального фотона/Z‑бозона.</w:t>
      </w:r>
    </w:p>
    <w:p w14:paraId="547A321A" w14:textId="77777777" w:rsidR="00492D84" w:rsidRDefault="00000000">
      <w:pPr>
        <w:spacing w:line="276" w:lineRule="auto"/>
        <w:rPr>
          <w:highlight w:val="white"/>
        </w:rPr>
      </w:pPr>
      <w:r>
        <w:rPr>
          <w:highlight w:val="white"/>
        </w:rPr>
        <w:t>5) Регистрация адронных струй в детекторе.</w:t>
      </w:r>
    </w:p>
    <w:p w14:paraId="6EE0FF03" w14:textId="77777777" w:rsidR="00492D84" w:rsidRDefault="00000000">
      <w:pPr>
        <w:spacing w:after="120" w:line="276" w:lineRule="auto"/>
        <w:rPr>
          <w:highlight w:val="white"/>
        </w:rPr>
      </w:pPr>
      <w:r>
        <w:rPr>
          <w:highlight w:val="white"/>
        </w:rPr>
        <w:br/>
        <w:t>Ответ: 2, 4, 1, 3, 5</w:t>
      </w:r>
    </w:p>
    <w:p w14:paraId="48A401B0" w14:textId="77777777" w:rsidR="00492D84" w:rsidRDefault="00492D84">
      <w:pPr>
        <w:spacing w:after="120" w:line="276" w:lineRule="auto"/>
        <w:rPr>
          <w:highlight w:val="white"/>
        </w:rPr>
      </w:pPr>
    </w:p>
    <w:p w14:paraId="56E1907B" w14:textId="77777777" w:rsidR="00492D84" w:rsidRDefault="00000000">
      <w:pPr>
        <w:spacing w:after="120" w:line="276" w:lineRule="auto"/>
        <w:rPr>
          <w:highlight w:val="white"/>
        </w:rPr>
      </w:pPr>
      <w:r>
        <w:rPr>
          <w:highlight w:val="white"/>
        </w:rPr>
        <w:t xml:space="preserve">3) Расположите этапы бета‑распада </w:t>
      </w:r>
      <m:oMath>
        <m:r>
          <w:rPr>
            <w:rFonts w:ascii="Cambria Math" w:hAnsi="Cambria Math"/>
            <w:highlight w:val="white"/>
          </w:rPr>
          <m:t xml:space="preserve">n → p + </m:t>
        </m:r>
        <m:sSup>
          <m:sSupPr>
            <m:ctrlPr>
              <w:rPr>
                <w:rFonts w:ascii="Cambria Math" w:hAnsi="Cambria Math"/>
                <w:i/>
                <w:iCs/>
                <w:highlight w:val="white"/>
              </w:rPr>
            </m:ctrlPr>
          </m:sSupPr>
          <m:e>
            <m:r>
              <w:rPr>
                <w:rFonts w:ascii="Cambria Math" w:hAnsi="Cambria Math"/>
                <w:highlight w:val="white"/>
              </w:rPr>
              <m:t>e</m:t>
            </m:r>
          </m:e>
          <m:sup>
            <m:r>
              <w:rPr>
                <w:rFonts w:ascii="Cambria Math" w:hAnsi="Cambria Math"/>
                <w:highlight w:val="white"/>
              </w:rPr>
              <m:t>-</m:t>
            </m:r>
          </m:sup>
        </m:sSup>
        <m:r>
          <w:rPr>
            <w:rFonts w:ascii="Cambria Math" w:hAnsi="Cambria Math"/>
            <w:highlight w:val="white"/>
          </w:rPr>
          <m:t xml:space="preserve"> +</m:t>
        </m:r>
        <m:sSub>
          <m:sSubPr>
            <m:ctrlPr>
              <w:rPr>
                <w:rFonts w:ascii="Cambria Math" w:hAnsi="Cambria Math"/>
                <w:i/>
                <w:iCs/>
                <w:highlight w:val="white"/>
              </w:rPr>
            </m:ctrlPr>
          </m:sSubPr>
          <m:e>
            <m:acc>
              <m:accPr>
                <m:chr m:val="̅"/>
                <m:ctrlPr>
                  <w:rPr>
                    <w:rFonts w:ascii="Cambria Math" w:hAnsi="Cambria Math"/>
                    <w:i/>
                    <w:iCs/>
                  </w:rPr>
                </m:ctrlPr>
              </m:accPr>
              <m:e>
                <m:r>
                  <w:rPr>
                    <w:rFonts w:ascii="Cambria Math" w:hAnsi="Cambria Math"/>
                  </w:rPr>
                  <m:t>ν</m:t>
                </m:r>
              </m:e>
            </m:acc>
          </m:e>
          <m:sub>
            <m:r>
              <w:rPr>
                <w:rFonts w:ascii="Cambria Math" w:hAnsi="Cambria Math"/>
                <w:highlight w:val="white"/>
              </w:rPr>
              <m:t>e</m:t>
            </m:r>
          </m:sub>
        </m:sSub>
        <m:r>
          <w:rPr>
            <w:rFonts w:ascii="Cambria Math" w:hAnsi="Cambria Math"/>
            <w:highlight w:val="white"/>
          </w:rPr>
          <m:t xml:space="preserve"> </m:t>
        </m:r>
      </m:oMath>
      <w:r>
        <w:rPr>
          <w:highlight w:val="white"/>
        </w:rPr>
        <w:t>в правильной последовательности.</w:t>
      </w:r>
    </w:p>
    <w:p w14:paraId="2670ACD4" w14:textId="77777777" w:rsidR="00492D84" w:rsidRDefault="00000000">
      <w:pPr>
        <w:spacing w:line="276" w:lineRule="auto"/>
        <w:rPr>
          <w:highlight w:val="white"/>
        </w:rPr>
      </w:pPr>
      <w:r>
        <w:rPr>
          <w:highlight w:val="white"/>
        </w:rPr>
        <w:t>1) Слабое взаимодействие преобразует нижний кварк (d) в верхний (u).</w:t>
      </w:r>
    </w:p>
    <w:p w14:paraId="4BA31B4E" w14:textId="77777777" w:rsidR="00492D84" w:rsidRDefault="00000000">
      <w:pPr>
        <w:spacing w:line="276" w:lineRule="auto"/>
        <w:rPr>
          <w:highlight w:val="white"/>
        </w:rPr>
      </w:pPr>
      <w:r>
        <w:rPr>
          <w:highlight w:val="white"/>
        </w:rPr>
        <w:t>2) Рождение виртуального W⁻‑бозона.</w:t>
      </w:r>
    </w:p>
    <w:p w14:paraId="4B5B5474" w14:textId="77777777" w:rsidR="00492D84" w:rsidRDefault="00000000">
      <w:pPr>
        <w:spacing w:line="276" w:lineRule="auto"/>
        <w:rPr>
          <w:highlight w:val="white"/>
        </w:rPr>
      </w:pPr>
      <w:r>
        <w:rPr>
          <w:highlight w:val="white"/>
        </w:rPr>
        <w:t>3) Нейтрон (udd) переходит в протон (uud).</w:t>
      </w:r>
    </w:p>
    <w:p w14:paraId="09C3CD2C" w14:textId="77777777" w:rsidR="00492D84" w:rsidRDefault="00000000">
      <w:pPr>
        <w:spacing w:line="276" w:lineRule="auto"/>
        <w:rPr>
          <w:highlight w:val="white"/>
        </w:rPr>
      </w:pPr>
      <w:r>
        <w:rPr>
          <w:highlight w:val="white"/>
        </w:rPr>
        <w:t>4) W⁻‑бозон распадается на электрон и антинейтрино.</w:t>
      </w:r>
    </w:p>
    <w:p w14:paraId="37A2BB18" w14:textId="77777777" w:rsidR="00492D84" w:rsidRDefault="00000000">
      <w:pPr>
        <w:spacing w:line="276" w:lineRule="auto"/>
        <w:rPr>
          <w:highlight w:val="white"/>
        </w:rPr>
      </w:pPr>
      <w:r>
        <w:rPr>
          <w:highlight w:val="white"/>
        </w:rPr>
        <w:t>5) Вылет электрона и антинейтрино из ядра.</w:t>
      </w:r>
      <w:r>
        <w:rPr>
          <w:highlight w:val="white"/>
        </w:rPr>
        <w:br/>
      </w:r>
    </w:p>
    <w:p w14:paraId="78F064B4" w14:textId="77777777" w:rsidR="00492D84" w:rsidRDefault="00000000">
      <w:pPr>
        <w:spacing w:after="120" w:line="276" w:lineRule="auto"/>
        <w:rPr>
          <w:highlight w:val="white"/>
        </w:rPr>
      </w:pPr>
      <w:r>
        <w:rPr>
          <w:highlight w:val="white"/>
        </w:rPr>
        <w:t>Ответ: 1, 2, 3, 4, 5</w:t>
      </w:r>
      <w:r>
        <w:rPr>
          <w:highlight w:val="white"/>
        </w:rPr>
        <w:br/>
      </w:r>
    </w:p>
    <w:p w14:paraId="39543731" w14:textId="77777777" w:rsidR="00492D84" w:rsidRDefault="00000000">
      <w:pPr>
        <w:spacing w:before="240" w:after="60"/>
        <w:rPr>
          <w:b/>
          <w:bCs/>
        </w:rPr>
      </w:pPr>
      <w:r>
        <w:rPr>
          <w:b/>
          <w:bCs/>
        </w:rPr>
        <w:t>Ключ к тесту</w:t>
      </w:r>
    </w:p>
    <w:sdt>
      <w:sdtPr>
        <w:tag w:val="goog_rdk_8"/>
        <w:id w:val="1638311284"/>
        <w:lock w:val="contentLocked"/>
      </w:sdtPr>
      <w:sdtContent>
        <w:tbl>
          <w:tblPr>
            <w:tblStyle w:val="affffffffffffffffffffffffffffff1"/>
            <w:tblW w:w="6990" w:type="dxa"/>
            <w:tblInd w:w="-108" w:type="dxa"/>
            <w:tblLayout w:type="fixed"/>
            <w:tblLook w:val="0000" w:firstRow="0" w:lastRow="0" w:firstColumn="0" w:lastColumn="0" w:noHBand="0" w:noVBand="0"/>
          </w:tblPr>
          <w:tblGrid>
            <w:gridCol w:w="1605"/>
            <w:gridCol w:w="1605"/>
            <w:gridCol w:w="1845"/>
            <w:gridCol w:w="1935"/>
          </w:tblGrid>
          <w:tr w:rsidR="00492D84" w14:paraId="1F4345B3" w14:textId="77777777">
            <w:tc>
              <w:tcPr>
                <w:tcW w:w="16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D6188E" w14:textId="77777777" w:rsidR="00492D84" w:rsidRDefault="00000000">
                <w:pPr>
                  <w:widowControl w:val="0"/>
                </w:pPr>
                <w:r>
                  <w:t>Номер вопроса</w:t>
                </w:r>
              </w:p>
            </w:tc>
            <w:tc>
              <w:tcPr>
                <w:tcW w:w="16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7903E9" w14:textId="77777777" w:rsidR="00492D84" w:rsidRDefault="00000000">
                <w:pPr>
                  <w:widowControl w:val="0"/>
                </w:pPr>
                <w:r>
                  <w:t>1</w:t>
                </w:r>
              </w:p>
            </w:tc>
            <w:tc>
              <w:tcPr>
                <w:tcW w:w="18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97D2F2" w14:textId="77777777" w:rsidR="00492D84" w:rsidRDefault="00000000">
                <w:pPr>
                  <w:widowControl w:val="0"/>
                </w:pPr>
                <w:r>
                  <w:t>2</w:t>
                </w:r>
              </w:p>
            </w:tc>
            <w:tc>
              <w:tcPr>
                <w:tcW w:w="19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844476" w14:textId="77777777" w:rsidR="00492D84" w:rsidRDefault="00000000">
                <w:pPr>
                  <w:widowControl w:val="0"/>
                </w:pPr>
                <w:r>
                  <w:t>3</w:t>
                </w:r>
              </w:p>
            </w:tc>
          </w:tr>
          <w:tr w:rsidR="00492D84" w14:paraId="456BDB3C" w14:textId="77777777">
            <w:tc>
              <w:tcPr>
                <w:tcW w:w="16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D5ADE7" w14:textId="77777777" w:rsidR="00492D84" w:rsidRDefault="00000000">
                <w:pPr>
                  <w:widowControl w:val="0"/>
                </w:pPr>
                <w:r>
                  <w:t>Правильный ответ</w:t>
                </w:r>
              </w:p>
            </w:tc>
            <w:tc>
              <w:tcPr>
                <w:tcW w:w="16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7D7ADF" w14:textId="77777777" w:rsidR="00492D84" w:rsidRDefault="00000000">
                <w:pPr>
                  <w:spacing w:after="120" w:line="276" w:lineRule="auto"/>
                </w:pPr>
                <w:r>
                  <w:rPr>
                    <w:highlight w:val="white"/>
                  </w:rPr>
                  <w:t>2, 5, 4, 3, 1</w:t>
                </w:r>
              </w:p>
            </w:tc>
            <w:tc>
              <w:tcPr>
                <w:tcW w:w="18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DF6B8C" w14:textId="77777777" w:rsidR="00492D84" w:rsidRDefault="00000000">
                <w:pPr>
                  <w:spacing w:after="120" w:line="276" w:lineRule="auto"/>
                </w:pPr>
                <w:r>
                  <w:rPr>
                    <w:highlight w:val="white"/>
                  </w:rPr>
                  <w:t>2, 4, 1, 3, 5</w:t>
                </w:r>
              </w:p>
            </w:tc>
            <w:tc>
              <w:tcPr>
                <w:tcW w:w="19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82D859E" w14:textId="77777777" w:rsidR="00492D84" w:rsidRDefault="00000000">
                <w:pPr>
                  <w:spacing w:after="120" w:line="276" w:lineRule="auto"/>
                </w:pPr>
                <w:r>
                  <w:rPr>
                    <w:highlight w:val="white"/>
                  </w:rPr>
                  <w:t>1, 2, 3, 4, 5</w:t>
                </w:r>
                <w:r>
                  <w:rPr>
                    <w:highlight w:val="white"/>
                  </w:rPr>
                  <w:br/>
                </w:r>
              </w:p>
            </w:tc>
          </w:tr>
          <w:tr w:rsidR="00492D84" w14:paraId="1B7065BD" w14:textId="77777777">
            <w:tc>
              <w:tcPr>
                <w:tcW w:w="16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C668A8" w14:textId="77777777" w:rsidR="00492D84" w:rsidRDefault="00000000">
                <w:pPr>
                  <w:widowControl w:val="0"/>
                </w:pPr>
                <w:r>
                  <w:t>Компетенции</w:t>
                </w:r>
              </w:p>
            </w:tc>
            <w:tc>
              <w:tcPr>
                <w:tcW w:w="16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A9E965" w14:textId="77777777" w:rsidR="00492D84" w:rsidRDefault="00000000">
                <w:pPr>
                  <w:spacing w:after="120" w:line="276" w:lineRule="auto"/>
                  <w:rPr>
                    <w:highlight w:val="white"/>
                  </w:rPr>
                </w:pPr>
                <w:r>
                  <w:rPr>
                    <w:highlight w:val="white"/>
                  </w:rPr>
                  <w:t>МПК-1</w:t>
                </w:r>
              </w:p>
            </w:tc>
            <w:tc>
              <w:tcPr>
                <w:tcW w:w="18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C6BA4E8" w14:textId="77777777" w:rsidR="00492D84" w:rsidRDefault="00000000">
                <w:pPr>
                  <w:spacing w:after="120" w:line="276" w:lineRule="auto"/>
                  <w:rPr>
                    <w:highlight w:val="white"/>
                  </w:rPr>
                </w:pPr>
                <w:r>
                  <w:rPr>
                    <w:highlight w:val="white"/>
                  </w:rPr>
                  <w:t>МПК-1</w:t>
                </w:r>
              </w:p>
            </w:tc>
            <w:tc>
              <w:tcPr>
                <w:tcW w:w="19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A20A43" w14:textId="77777777" w:rsidR="00492D84" w:rsidRDefault="00000000">
                <w:pPr>
                  <w:spacing w:after="120" w:line="276" w:lineRule="auto"/>
                  <w:rPr>
                    <w:highlight w:val="white"/>
                  </w:rPr>
                </w:pPr>
                <w:r>
                  <w:rPr>
                    <w:highlight w:val="white"/>
                  </w:rPr>
                  <w:t>МПК-1</w:t>
                </w:r>
              </w:p>
            </w:tc>
          </w:tr>
        </w:tbl>
      </w:sdtContent>
    </w:sdt>
    <w:p w14:paraId="41FBBC62" w14:textId="77777777" w:rsidR="00492D84" w:rsidRDefault="00492D84">
      <w:pPr>
        <w:spacing w:after="120" w:line="276" w:lineRule="auto"/>
        <w:rPr>
          <w:highlight w:val="white"/>
        </w:rPr>
      </w:pPr>
    </w:p>
    <w:p w14:paraId="7176C255" w14:textId="77777777" w:rsidR="00492D84" w:rsidRDefault="00000000">
      <w:pPr>
        <w:spacing w:after="120" w:line="276" w:lineRule="auto"/>
      </w:pPr>
      <w:r>
        <w:rPr>
          <w:b/>
          <w:bCs/>
        </w:rPr>
        <w:t xml:space="preserve">Разработчики ФОС: </w:t>
      </w:r>
      <w:r>
        <w:rPr>
          <w:b/>
          <w:bCs/>
        </w:rPr>
        <w:tab/>
      </w:r>
      <w:r>
        <w:t xml:space="preserve">д.ф.- м.н., академик РАН Матвеев В.А.,  </w:t>
      </w:r>
    </w:p>
    <w:p w14:paraId="740A22B3" w14:textId="77777777" w:rsidR="00492D84" w:rsidRDefault="00000000">
      <w:pPr>
        <w:spacing w:after="120" w:line="276" w:lineRule="auto"/>
        <w:ind w:left="2160" w:firstLine="720"/>
      </w:pPr>
      <w:r>
        <w:t xml:space="preserve">д.ф.- м.н., профессор Ольшевский А.Г. </w:t>
      </w:r>
    </w:p>
    <w:p w14:paraId="43E2158D" w14:textId="77777777" w:rsidR="00492D84" w:rsidRDefault="00492D84">
      <w:pPr>
        <w:spacing w:after="120" w:line="276" w:lineRule="auto"/>
        <w:ind w:left="2160" w:firstLine="720"/>
        <w:rPr>
          <w:b/>
          <w:bCs/>
        </w:rPr>
      </w:pPr>
    </w:p>
    <w:p w14:paraId="5361AB0C" w14:textId="77777777" w:rsidR="00492D84" w:rsidRDefault="00492D84">
      <w:pPr>
        <w:spacing w:after="120" w:line="276" w:lineRule="auto"/>
      </w:pPr>
    </w:p>
    <w:p w14:paraId="64EBC99E" w14:textId="77777777" w:rsidR="00492D84" w:rsidRDefault="00492D84">
      <w:pPr>
        <w:spacing w:line="276" w:lineRule="auto"/>
        <w:rPr>
          <w:b/>
          <w:bCs/>
        </w:rPr>
      </w:pPr>
    </w:p>
    <w:p w14:paraId="44A29F92" w14:textId="77777777" w:rsidR="00492D84" w:rsidRDefault="00000000">
      <w:pPr>
        <w:spacing w:line="276" w:lineRule="auto"/>
        <w:jc w:val="center"/>
        <w:rPr>
          <w:b/>
          <w:bCs/>
        </w:rPr>
      </w:pPr>
      <w:r>
        <w:rPr>
          <w:b/>
          <w:bCs/>
        </w:rPr>
        <w:t>Общие вопросы преподавания физико-математических дисциплин</w:t>
      </w:r>
    </w:p>
    <w:p w14:paraId="2DD07078" w14:textId="77777777" w:rsidR="00492D84" w:rsidRDefault="00492D84">
      <w:pPr>
        <w:spacing w:line="276" w:lineRule="auto"/>
        <w:jc w:val="center"/>
        <w:rPr>
          <w:b/>
          <w:bCs/>
        </w:rPr>
      </w:pPr>
    </w:p>
    <w:p w14:paraId="30776990" w14:textId="77777777" w:rsidR="00492D84" w:rsidRDefault="00000000">
      <w:r>
        <w:t>Семестр 3</w:t>
      </w:r>
    </w:p>
    <w:p w14:paraId="7019751A" w14:textId="77777777" w:rsidR="00492D84" w:rsidRDefault="00000000">
      <w:r>
        <w:t>Зачетных единиц – 2</w:t>
      </w:r>
    </w:p>
    <w:p w14:paraId="1BAE64B4" w14:textId="77777777" w:rsidR="00492D84" w:rsidRDefault="00000000">
      <w:r>
        <w:t xml:space="preserve">Общая  трудоемкость – 72 ч, в т.ч. </w:t>
      </w:r>
    </w:p>
    <w:p w14:paraId="0C5A036B" w14:textId="77777777" w:rsidR="00492D84" w:rsidRDefault="00000000">
      <w:r>
        <w:t>Общая аудиторная нагрузка 36 ч</w:t>
      </w:r>
    </w:p>
    <w:p w14:paraId="7441D1EC" w14:textId="77777777" w:rsidR="00492D84" w:rsidRDefault="00000000">
      <w:r>
        <w:t>Из них</w:t>
      </w:r>
    </w:p>
    <w:p w14:paraId="1C1F3177" w14:textId="77777777" w:rsidR="00492D84" w:rsidRDefault="00000000">
      <w:r>
        <w:t>Лекций – 36 ч</w:t>
      </w:r>
    </w:p>
    <w:p w14:paraId="73B956E7" w14:textId="77777777" w:rsidR="00492D84" w:rsidRDefault="00000000">
      <w:r>
        <w:t xml:space="preserve">Семинаров - </w:t>
      </w:r>
    </w:p>
    <w:p w14:paraId="2847D05C" w14:textId="77777777" w:rsidR="00492D84" w:rsidRDefault="00000000">
      <w:r>
        <w:t>Практических занятий -</w:t>
      </w:r>
    </w:p>
    <w:p w14:paraId="6611173C" w14:textId="77777777" w:rsidR="00492D84" w:rsidRDefault="00000000">
      <w:r>
        <w:t>Самостоятельная работа -36 ч</w:t>
      </w:r>
    </w:p>
    <w:p w14:paraId="38B55361" w14:textId="77777777" w:rsidR="00492D84" w:rsidRDefault="00000000">
      <w:r>
        <w:t xml:space="preserve">Форма промежуточной аттестации – зачет </w:t>
      </w:r>
    </w:p>
    <w:p w14:paraId="1F4C9060" w14:textId="77777777" w:rsidR="00492D84" w:rsidRDefault="00492D84"/>
    <w:p w14:paraId="574B6813" w14:textId="77777777" w:rsidR="00492D84" w:rsidRDefault="00000000">
      <w:pPr>
        <w:rPr>
          <w:i/>
          <w:iCs/>
        </w:rPr>
      </w:pPr>
      <w:r>
        <w:rPr>
          <w:b/>
          <w:bCs/>
        </w:rPr>
        <w:t>1.</w:t>
      </w:r>
      <w:r>
        <w:t> Результаты обучения по дисциплине (модулю):</w:t>
      </w:r>
    </w:p>
    <w:p w14:paraId="02E47966" w14:textId="77777777" w:rsidR="00492D84" w:rsidRDefault="00492D84">
      <w:pPr>
        <w:jc w:val="right"/>
        <w:rPr>
          <w:color w:val="FF0000"/>
          <w:highlight w:val="white"/>
        </w:rPr>
      </w:pPr>
    </w:p>
    <w:tbl>
      <w:tblPr>
        <w:tblStyle w:val="affffffffffffffffffffffffffffff2"/>
        <w:tblW w:w="9934" w:type="dxa"/>
        <w:tblInd w:w="-108" w:type="dxa"/>
        <w:tblLayout w:type="fixed"/>
        <w:tblLook w:val="0000" w:firstRow="0" w:lastRow="0" w:firstColumn="0" w:lastColumn="0" w:noHBand="0" w:noVBand="0"/>
      </w:tblPr>
      <w:tblGrid>
        <w:gridCol w:w="2662"/>
        <w:gridCol w:w="7272"/>
      </w:tblGrid>
      <w:tr w:rsidR="00492D84" w14:paraId="52A5C006" w14:textId="77777777">
        <w:tc>
          <w:tcPr>
            <w:tcW w:w="9934" w:type="dxa"/>
            <w:gridSpan w:val="2"/>
            <w:tcBorders>
              <w:top w:val="single" w:sz="4" w:space="0" w:color="000000"/>
              <w:left w:val="single" w:sz="4" w:space="0" w:color="000000"/>
              <w:bottom w:val="single" w:sz="4" w:space="0" w:color="000000"/>
              <w:right w:val="single" w:sz="4" w:space="0" w:color="000000"/>
            </w:tcBorders>
          </w:tcPr>
          <w:p w14:paraId="1211DF07" w14:textId="77777777" w:rsidR="00492D84" w:rsidRDefault="00000000">
            <w:pPr>
              <w:widowControl w:val="0"/>
              <w:jc w:val="center"/>
              <w:rPr>
                <w:b/>
                <w:bCs/>
              </w:rPr>
            </w:pPr>
            <w:r>
              <w:rPr>
                <w:b/>
                <w:bCs/>
              </w:rPr>
              <w:t>Планируемые результаты обучения по дисциплине (модулю)</w:t>
            </w:r>
          </w:p>
        </w:tc>
      </w:tr>
      <w:tr w:rsidR="00492D84" w14:paraId="687CF16A" w14:textId="77777777">
        <w:trPr>
          <w:trHeight w:val="637"/>
        </w:trPr>
        <w:tc>
          <w:tcPr>
            <w:tcW w:w="2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C484AA" w14:textId="77777777" w:rsidR="00492D84" w:rsidRDefault="00000000">
            <w:pPr>
              <w:widowControl w:val="0"/>
              <w:jc w:val="both"/>
            </w:pPr>
            <w:r>
              <w:t>ОПК-2</w:t>
            </w:r>
          </w:p>
        </w:tc>
        <w:tc>
          <w:tcPr>
            <w:tcW w:w="7272" w:type="dxa"/>
            <w:tcBorders>
              <w:left w:val="single" w:sz="8" w:space="0" w:color="000000"/>
              <w:bottom w:val="single" w:sz="8" w:space="0" w:color="000000"/>
              <w:right w:val="single" w:sz="8" w:space="0" w:color="000000"/>
            </w:tcBorders>
            <w:tcMar>
              <w:top w:w="0" w:type="dxa"/>
              <w:left w:w="100" w:type="dxa"/>
              <w:bottom w:w="0" w:type="dxa"/>
              <w:right w:w="100" w:type="dxa"/>
            </w:tcMar>
          </w:tcPr>
          <w:p w14:paraId="7D224977" w14:textId="77777777" w:rsidR="00492D84" w:rsidRDefault="00000000">
            <w:pPr>
              <w:widowControl w:val="0"/>
              <w:ind w:left="-100"/>
            </w:pPr>
            <w:r>
              <w:rPr>
                <w:u w:val="single"/>
              </w:rPr>
              <w:t>Знать</w:t>
            </w:r>
            <w:r>
              <w:t xml:space="preserve"> принципы построения современного образовательного процесса в области ядерной физики</w:t>
            </w:r>
          </w:p>
          <w:p w14:paraId="27696706" w14:textId="77777777" w:rsidR="00492D84" w:rsidRDefault="00000000">
            <w:pPr>
              <w:widowControl w:val="0"/>
              <w:ind w:left="-100"/>
            </w:pPr>
            <w:r>
              <w:t xml:space="preserve"> </w:t>
            </w:r>
          </w:p>
          <w:p w14:paraId="11A21059" w14:textId="77777777" w:rsidR="00492D84" w:rsidRDefault="00000000">
            <w:pPr>
              <w:widowControl w:val="0"/>
              <w:ind w:left="-100"/>
            </w:pPr>
            <w:r>
              <w:rPr>
                <w:u w:val="single"/>
              </w:rPr>
              <w:t>Уметь</w:t>
            </w:r>
            <w:r>
              <w:t xml:space="preserve"> осуществлять педагогическую поддержку при выполнении обучающимися поставленных научно-образовательных задач в области современной ядерной физики</w:t>
            </w:r>
          </w:p>
          <w:p w14:paraId="1159DE88" w14:textId="77777777" w:rsidR="00492D84" w:rsidRDefault="00000000">
            <w:pPr>
              <w:widowControl w:val="0"/>
              <w:ind w:left="-100"/>
            </w:pPr>
            <w:r>
              <w:t xml:space="preserve"> </w:t>
            </w:r>
          </w:p>
          <w:p w14:paraId="3FBAC3B9" w14:textId="77777777" w:rsidR="00492D84" w:rsidRDefault="00000000">
            <w:pPr>
              <w:widowControl w:val="0"/>
              <w:ind w:left="-100"/>
            </w:pPr>
            <w:r>
              <w:rPr>
                <w:u w:val="single"/>
              </w:rPr>
              <w:t>Владеть</w:t>
            </w:r>
            <w:r>
              <w:t xml:space="preserve"> навыками педагога при осуществлении научно-образовательного процесса в области современной ядерной физики</w:t>
            </w:r>
          </w:p>
          <w:p w14:paraId="7AF37282" w14:textId="77777777" w:rsidR="00492D84" w:rsidRDefault="00000000">
            <w:pPr>
              <w:widowControl w:val="0"/>
              <w:ind w:left="-100"/>
            </w:pPr>
            <w:r>
              <w:t xml:space="preserve"> </w:t>
            </w:r>
          </w:p>
        </w:tc>
      </w:tr>
      <w:tr w:rsidR="00492D84" w14:paraId="30DCC548" w14:textId="77777777">
        <w:trPr>
          <w:trHeight w:val="637"/>
        </w:trPr>
        <w:tc>
          <w:tcPr>
            <w:tcW w:w="2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466A05" w14:textId="77777777" w:rsidR="00492D84" w:rsidRDefault="00000000">
            <w:pPr>
              <w:spacing w:before="80"/>
            </w:pPr>
            <w:r>
              <w:t>ПК-5</w:t>
            </w:r>
          </w:p>
        </w:tc>
        <w:tc>
          <w:tcPr>
            <w:tcW w:w="72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5DF49E" w14:textId="77777777" w:rsidR="00492D84" w:rsidRDefault="00000000">
            <w:r>
              <w:rPr>
                <w:u w:val="single"/>
              </w:rPr>
              <w:t>Знать</w:t>
            </w:r>
            <w:r>
              <w:t xml:space="preserve"> основные научные принципы и методы исследований в области современной ядерной физики</w:t>
            </w:r>
          </w:p>
          <w:p w14:paraId="337E3115" w14:textId="77777777" w:rsidR="00492D84" w:rsidRDefault="00000000">
            <w:r>
              <w:t xml:space="preserve"> </w:t>
            </w:r>
          </w:p>
          <w:p w14:paraId="0B2DCAC0" w14:textId="77777777" w:rsidR="00492D84" w:rsidRDefault="00000000">
            <w:r>
              <w:rPr>
                <w:u w:val="single"/>
              </w:rPr>
              <w:t>Уметь</w:t>
            </w:r>
            <w:r>
              <w:t xml:space="preserve"> применять на практике методы научных исследований в области современной ядерной физики в процессе образовательного сопровождения профильной учебной деятельности</w:t>
            </w:r>
          </w:p>
          <w:p w14:paraId="76C7CC3D" w14:textId="77777777" w:rsidR="00492D84" w:rsidRDefault="00000000">
            <w:r>
              <w:t xml:space="preserve"> </w:t>
            </w:r>
          </w:p>
          <w:p w14:paraId="69F32B9B" w14:textId="77777777" w:rsidR="00492D84" w:rsidRDefault="00000000">
            <w:r>
              <w:rPr>
                <w:u w:val="single"/>
              </w:rPr>
              <w:t>Владеть</w:t>
            </w:r>
            <w:r>
              <w:t xml:space="preserve"> методами педагогического сопровождения научно-исследовательской деятельности обучающихся младших курсов</w:t>
            </w:r>
          </w:p>
        </w:tc>
      </w:tr>
    </w:tbl>
    <w:p w14:paraId="20892B2F" w14:textId="77777777" w:rsidR="00492D84" w:rsidRDefault="00492D84">
      <w:pPr>
        <w:rPr>
          <w:b/>
          <w:bCs/>
          <w:color w:val="FF0000"/>
        </w:rPr>
      </w:pPr>
    </w:p>
    <w:p w14:paraId="494A5D40" w14:textId="77777777" w:rsidR="00492D84" w:rsidRDefault="00000000">
      <w:pPr>
        <w:rPr>
          <w:b/>
          <w:bCs/>
          <w:strike/>
        </w:rPr>
      </w:pPr>
      <w:r>
        <w:rPr>
          <w:b/>
          <w:bCs/>
        </w:rPr>
        <w:t>2. Фонд оценочных средств для оценивания результатов обучения по дисциплине.</w:t>
      </w:r>
    </w:p>
    <w:p w14:paraId="44E83C69" w14:textId="77777777" w:rsidR="00492D84" w:rsidRDefault="00000000">
      <w:pPr>
        <w:jc w:val="both"/>
      </w:pPr>
      <w:r>
        <w:t>2.1. Типовые контрольные задания или иные материалы для проведения текущего контроля успеваемости и промежуточной аттестации по дисциплине:</w:t>
      </w:r>
    </w:p>
    <w:p w14:paraId="1C627205" w14:textId="77777777" w:rsidR="00492D84" w:rsidRDefault="00492D84">
      <w:pPr>
        <w:jc w:val="both"/>
      </w:pPr>
    </w:p>
    <w:p w14:paraId="07BCF68C" w14:textId="77777777" w:rsidR="00492D84" w:rsidRDefault="00000000">
      <w:pPr>
        <w:spacing w:line="276" w:lineRule="auto"/>
        <w:jc w:val="both"/>
      </w:pPr>
      <w:r>
        <w:t>I. Задание комбинированного типа с выбором одного верного ответа из четырех предложенных</w:t>
      </w:r>
      <w:r>
        <w:br/>
      </w:r>
    </w:p>
    <w:p w14:paraId="774B0C55" w14:textId="77777777" w:rsidR="00492D84" w:rsidRDefault="00000000">
      <w:pPr>
        <w:spacing w:line="276" w:lineRule="auto"/>
        <w:jc w:val="both"/>
      </w:pPr>
      <w:r>
        <w:t>1)     Как расшифровывается аббревиатура ФГОС?</w:t>
      </w:r>
    </w:p>
    <w:p w14:paraId="152510EB" w14:textId="77777777" w:rsidR="00492D84" w:rsidRDefault="00000000">
      <w:pPr>
        <w:spacing w:line="276" w:lineRule="auto"/>
        <w:ind w:left="720"/>
        <w:jc w:val="both"/>
      </w:pPr>
      <w:r>
        <w:t>а) Федеральный городской обязательный стандарт</w:t>
      </w:r>
    </w:p>
    <w:p w14:paraId="4A06BA66" w14:textId="77777777" w:rsidR="00492D84" w:rsidRDefault="00000000">
      <w:pPr>
        <w:spacing w:line="276" w:lineRule="auto"/>
        <w:ind w:left="720"/>
        <w:jc w:val="both"/>
      </w:pPr>
      <w:r>
        <w:t>б) Федеральный государственный образовательный стандарт</w:t>
      </w:r>
    </w:p>
    <w:p w14:paraId="7F29A947" w14:textId="77777777" w:rsidR="00492D84" w:rsidRDefault="00000000">
      <w:pPr>
        <w:spacing w:line="276" w:lineRule="auto"/>
        <w:ind w:left="720"/>
        <w:jc w:val="both"/>
      </w:pPr>
      <w:r>
        <w:t>в) Физический государственный образовательный стандарт</w:t>
      </w:r>
    </w:p>
    <w:p w14:paraId="7C4FFAE8" w14:textId="77777777" w:rsidR="00492D84" w:rsidRDefault="00000000">
      <w:pPr>
        <w:spacing w:line="276" w:lineRule="auto"/>
        <w:ind w:left="720"/>
        <w:jc w:val="both"/>
      </w:pPr>
      <w:r>
        <w:t>г) Федеральный государственный общий специалитет</w:t>
      </w:r>
    </w:p>
    <w:p w14:paraId="235988B3" w14:textId="77777777" w:rsidR="00492D84" w:rsidRDefault="00000000">
      <w:pPr>
        <w:spacing w:line="276" w:lineRule="auto"/>
        <w:ind w:left="720"/>
        <w:jc w:val="both"/>
      </w:pPr>
      <w:r>
        <w:t xml:space="preserve"> </w:t>
      </w:r>
    </w:p>
    <w:p w14:paraId="3CDDFC97" w14:textId="77777777" w:rsidR="00492D84" w:rsidRDefault="00000000">
      <w:pPr>
        <w:spacing w:line="276" w:lineRule="auto"/>
        <w:jc w:val="both"/>
      </w:pPr>
      <w:r>
        <w:t>2)     Знание какого из этих документов НЕ требуется учителю в процессе преподавания физики?</w:t>
      </w:r>
    </w:p>
    <w:p w14:paraId="2B300439" w14:textId="77777777" w:rsidR="00492D84" w:rsidRDefault="00000000">
      <w:pPr>
        <w:spacing w:line="276" w:lineRule="auto"/>
        <w:ind w:left="720"/>
        <w:jc w:val="both"/>
      </w:pPr>
      <w:r>
        <w:lastRenderedPageBreak/>
        <w:t>а) ФЗ «Об образовании»</w:t>
      </w:r>
    </w:p>
    <w:p w14:paraId="6C1ED09A" w14:textId="77777777" w:rsidR="00492D84" w:rsidRDefault="00000000">
      <w:pPr>
        <w:spacing w:line="276" w:lineRule="auto"/>
        <w:ind w:left="720"/>
        <w:jc w:val="both"/>
      </w:pPr>
      <w:r>
        <w:t>б) Конституция РФ</w:t>
      </w:r>
    </w:p>
    <w:p w14:paraId="7535923D" w14:textId="77777777" w:rsidR="00492D84" w:rsidRDefault="00000000">
      <w:pPr>
        <w:spacing w:line="276" w:lineRule="auto"/>
        <w:ind w:left="720"/>
        <w:jc w:val="both"/>
      </w:pPr>
      <w:r>
        <w:t>в) Жилищный кодекс РФ</w:t>
      </w:r>
    </w:p>
    <w:p w14:paraId="23381663" w14:textId="77777777" w:rsidR="00492D84" w:rsidRDefault="00000000">
      <w:pPr>
        <w:spacing w:line="276" w:lineRule="auto"/>
        <w:ind w:left="720"/>
        <w:jc w:val="both"/>
      </w:pPr>
      <w:r>
        <w:t>г) Примерная основная образовательная программа по физике</w:t>
      </w:r>
    </w:p>
    <w:p w14:paraId="39BFA0EB" w14:textId="77777777" w:rsidR="00492D84" w:rsidRDefault="00000000">
      <w:pPr>
        <w:spacing w:line="276" w:lineRule="auto"/>
        <w:ind w:left="720"/>
        <w:jc w:val="both"/>
      </w:pPr>
      <w:r>
        <w:t xml:space="preserve"> </w:t>
      </w:r>
    </w:p>
    <w:p w14:paraId="078D1FC1" w14:textId="77777777" w:rsidR="00492D84" w:rsidRDefault="00000000">
      <w:pPr>
        <w:spacing w:line="276" w:lineRule="auto"/>
        <w:jc w:val="both"/>
      </w:pPr>
      <w:r>
        <w:t>3)     Каким ОБЯЗАТЕЛЬНО должен быть учебник, используемый в образовательном процессе в школе?</w:t>
      </w:r>
    </w:p>
    <w:p w14:paraId="4C07F46C" w14:textId="77777777" w:rsidR="00492D84" w:rsidRDefault="00000000">
      <w:pPr>
        <w:spacing w:line="276" w:lineRule="auto"/>
        <w:ind w:left="720"/>
        <w:jc w:val="both"/>
      </w:pPr>
      <w:r>
        <w:t>а) Он должен входить в Федеральный перечень учебников</w:t>
      </w:r>
    </w:p>
    <w:p w14:paraId="6838ADBF" w14:textId="77777777" w:rsidR="00492D84" w:rsidRDefault="00000000">
      <w:pPr>
        <w:spacing w:line="276" w:lineRule="auto"/>
        <w:ind w:left="720"/>
        <w:jc w:val="both"/>
      </w:pPr>
      <w:r>
        <w:t>б) Он должен быть таким же, как тот, по которому учился педагог</w:t>
      </w:r>
    </w:p>
    <w:p w14:paraId="616E6269" w14:textId="77777777" w:rsidR="00492D84" w:rsidRDefault="00000000">
      <w:pPr>
        <w:spacing w:line="276" w:lineRule="auto"/>
        <w:ind w:left="720"/>
        <w:jc w:val="both"/>
      </w:pPr>
      <w:r>
        <w:t>в) Он должен содержать задачи олимпиадного уровня</w:t>
      </w:r>
    </w:p>
    <w:p w14:paraId="62C230CE" w14:textId="77777777" w:rsidR="00492D84" w:rsidRDefault="00000000">
      <w:pPr>
        <w:spacing w:line="276" w:lineRule="auto"/>
        <w:ind w:left="720"/>
        <w:jc w:val="both"/>
      </w:pPr>
      <w:r>
        <w:t>г) Он должен содержать цветные картинки</w:t>
      </w:r>
    </w:p>
    <w:p w14:paraId="4ED746CC" w14:textId="77777777" w:rsidR="00492D84" w:rsidRDefault="00000000">
      <w:pPr>
        <w:spacing w:line="276" w:lineRule="auto"/>
        <w:ind w:left="720"/>
        <w:jc w:val="both"/>
      </w:pPr>
      <w:r>
        <w:t xml:space="preserve"> </w:t>
      </w:r>
    </w:p>
    <w:p w14:paraId="33C3D288" w14:textId="77777777" w:rsidR="00492D84" w:rsidRDefault="00000000">
      <w:pPr>
        <w:spacing w:line="276" w:lineRule="auto"/>
        <w:jc w:val="both"/>
      </w:pPr>
      <w:r>
        <w:t>4)     Что из перечисленного является примером ПРОЕКТНОЙ работы ученика?</w:t>
      </w:r>
    </w:p>
    <w:p w14:paraId="7A707DC0" w14:textId="77777777" w:rsidR="00492D84" w:rsidRDefault="00000000">
      <w:pPr>
        <w:spacing w:line="276" w:lineRule="auto"/>
        <w:ind w:left="720"/>
        <w:jc w:val="both"/>
      </w:pPr>
      <w:r>
        <w:t>а) Конспект параграфа учебника по физике</w:t>
      </w:r>
    </w:p>
    <w:p w14:paraId="4895207E" w14:textId="77777777" w:rsidR="00492D84" w:rsidRDefault="00000000">
      <w:pPr>
        <w:spacing w:line="276" w:lineRule="auto"/>
        <w:ind w:left="720"/>
        <w:jc w:val="both"/>
      </w:pPr>
      <w:r>
        <w:t>б) Решение задачи «со звездочкой»</w:t>
      </w:r>
    </w:p>
    <w:p w14:paraId="1C0C5146" w14:textId="77777777" w:rsidR="00492D84" w:rsidRDefault="00000000">
      <w:pPr>
        <w:spacing w:line="276" w:lineRule="auto"/>
        <w:ind w:left="720"/>
        <w:jc w:val="both"/>
      </w:pPr>
      <w:r>
        <w:t>в) Написание реферата по теме «Волновая оптика»</w:t>
      </w:r>
    </w:p>
    <w:p w14:paraId="1F96B98E" w14:textId="77777777" w:rsidR="00492D84" w:rsidRDefault="00000000">
      <w:pPr>
        <w:spacing w:line="276" w:lineRule="auto"/>
        <w:ind w:left="720"/>
        <w:jc w:val="both"/>
      </w:pPr>
      <w:r>
        <w:t>г) Построение модели реактивного двигателя</w:t>
      </w:r>
    </w:p>
    <w:p w14:paraId="74594F3B" w14:textId="77777777" w:rsidR="00492D84" w:rsidRDefault="00492D84">
      <w:pPr>
        <w:spacing w:line="276" w:lineRule="auto"/>
        <w:ind w:left="720"/>
        <w:jc w:val="both"/>
        <w:rPr>
          <w:rFonts w:ascii="Arial" w:eastAsia="Arial" w:hAnsi="Arial" w:cs="Arial"/>
          <w:b/>
          <w:bCs/>
          <w:sz w:val="20"/>
          <w:szCs w:val="20"/>
        </w:rPr>
      </w:pPr>
    </w:p>
    <w:p w14:paraId="214171B0" w14:textId="77777777" w:rsidR="00492D84" w:rsidRDefault="00000000">
      <w:pPr>
        <w:spacing w:line="276" w:lineRule="auto"/>
        <w:jc w:val="both"/>
        <w:rPr>
          <w:b/>
          <w:bCs/>
        </w:rPr>
      </w:pPr>
      <w:r>
        <w:rPr>
          <w:b/>
          <w:bCs/>
        </w:rPr>
        <w:t>Ключ к тесту</w:t>
      </w:r>
    </w:p>
    <w:tbl>
      <w:tblPr>
        <w:tblStyle w:val="affffffffffffffffffffffffffffff3"/>
        <w:tblW w:w="5760" w:type="dxa"/>
        <w:tblInd w:w="0" w:type="dxa"/>
        <w:tblLayout w:type="fixed"/>
        <w:tblLook w:val="0600" w:firstRow="0" w:lastRow="0" w:firstColumn="0" w:lastColumn="0" w:noHBand="1" w:noVBand="1"/>
      </w:tblPr>
      <w:tblGrid>
        <w:gridCol w:w="1860"/>
        <w:gridCol w:w="975"/>
        <w:gridCol w:w="975"/>
        <w:gridCol w:w="975"/>
        <w:gridCol w:w="975"/>
      </w:tblGrid>
      <w:tr w:rsidR="00492D84" w14:paraId="00018708" w14:textId="77777777">
        <w:trPr>
          <w:trHeight w:val="332"/>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6B32BF3" w14:textId="77777777" w:rsidR="00492D84" w:rsidRDefault="00000000">
            <w:pPr>
              <w:spacing w:line="276" w:lineRule="auto"/>
              <w:jc w:val="both"/>
            </w:pPr>
            <w:r>
              <w:t>Номер вопроса</w:t>
            </w:r>
          </w:p>
        </w:tc>
        <w:tc>
          <w:tcPr>
            <w:tcW w:w="97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2AA0044" w14:textId="77777777" w:rsidR="00492D84" w:rsidRDefault="00000000">
            <w:pPr>
              <w:spacing w:line="276" w:lineRule="auto"/>
              <w:jc w:val="both"/>
            </w:pPr>
            <w:r>
              <w:t>1</w:t>
            </w:r>
          </w:p>
        </w:tc>
        <w:tc>
          <w:tcPr>
            <w:tcW w:w="97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ED8F543" w14:textId="77777777" w:rsidR="00492D84" w:rsidRDefault="00000000">
            <w:pPr>
              <w:spacing w:line="276" w:lineRule="auto"/>
              <w:jc w:val="both"/>
            </w:pPr>
            <w:r>
              <w:t>2</w:t>
            </w:r>
          </w:p>
        </w:tc>
        <w:tc>
          <w:tcPr>
            <w:tcW w:w="97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445ECE5" w14:textId="77777777" w:rsidR="00492D84" w:rsidRDefault="00000000">
            <w:pPr>
              <w:spacing w:line="276" w:lineRule="auto"/>
              <w:jc w:val="both"/>
            </w:pPr>
            <w:r>
              <w:t>3</w:t>
            </w:r>
          </w:p>
        </w:tc>
        <w:tc>
          <w:tcPr>
            <w:tcW w:w="97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99E1111" w14:textId="77777777" w:rsidR="00492D84" w:rsidRDefault="00000000">
            <w:pPr>
              <w:spacing w:line="276" w:lineRule="auto"/>
              <w:jc w:val="both"/>
            </w:pPr>
            <w:r>
              <w:t>4</w:t>
            </w:r>
          </w:p>
        </w:tc>
      </w:tr>
      <w:tr w:rsidR="00492D84" w14:paraId="79AF806F"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5A5E6D1" w14:textId="77777777" w:rsidR="00492D84" w:rsidRDefault="00000000">
            <w:pPr>
              <w:spacing w:line="276" w:lineRule="auto"/>
              <w:jc w:val="both"/>
            </w:pPr>
            <w:r>
              <w:t>Правильный ответ</w:t>
            </w:r>
          </w:p>
        </w:tc>
        <w:tc>
          <w:tcPr>
            <w:tcW w:w="97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894C082" w14:textId="77777777" w:rsidR="00492D84" w:rsidRDefault="00000000">
            <w:pPr>
              <w:spacing w:line="276" w:lineRule="auto"/>
              <w:jc w:val="both"/>
            </w:pPr>
            <w:r>
              <w:t>б</w:t>
            </w:r>
          </w:p>
        </w:tc>
        <w:tc>
          <w:tcPr>
            <w:tcW w:w="97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DAA2819" w14:textId="77777777" w:rsidR="00492D84" w:rsidRDefault="00000000">
            <w:pPr>
              <w:spacing w:line="276" w:lineRule="auto"/>
              <w:jc w:val="both"/>
            </w:pPr>
            <w:r>
              <w:t>в</w:t>
            </w:r>
          </w:p>
        </w:tc>
        <w:tc>
          <w:tcPr>
            <w:tcW w:w="97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3D11DFF" w14:textId="77777777" w:rsidR="00492D84" w:rsidRDefault="00000000">
            <w:pPr>
              <w:spacing w:line="276" w:lineRule="auto"/>
              <w:jc w:val="both"/>
            </w:pPr>
            <w:r>
              <w:t>а</w:t>
            </w:r>
          </w:p>
        </w:tc>
        <w:tc>
          <w:tcPr>
            <w:tcW w:w="97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878B473" w14:textId="77777777" w:rsidR="00492D84" w:rsidRDefault="00000000">
            <w:pPr>
              <w:spacing w:line="276" w:lineRule="auto"/>
              <w:jc w:val="both"/>
            </w:pPr>
            <w:r>
              <w:t>г</w:t>
            </w:r>
          </w:p>
        </w:tc>
      </w:tr>
      <w:tr w:rsidR="00492D84" w14:paraId="7EDD6E19"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CDF084D" w14:textId="77777777" w:rsidR="00492D84" w:rsidRDefault="00000000">
            <w:pPr>
              <w:spacing w:line="276" w:lineRule="auto"/>
              <w:jc w:val="both"/>
            </w:pPr>
            <w:r>
              <w:t>Компетенции</w:t>
            </w:r>
          </w:p>
        </w:tc>
        <w:tc>
          <w:tcPr>
            <w:tcW w:w="97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34E540D" w14:textId="77777777" w:rsidR="00492D84" w:rsidRDefault="00000000">
            <w:pPr>
              <w:spacing w:after="120" w:line="276" w:lineRule="auto"/>
              <w:jc w:val="both"/>
            </w:pPr>
            <w:r>
              <w:rPr>
                <w:highlight w:val="white"/>
              </w:rPr>
              <w:t>ОПК-2, ПК-5</w:t>
            </w:r>
          </w:p>
        </w:tc>
        <w:tc>
          <w:tcPr>
            <w:tcW w:w="97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EFB6E03" w14:textId="77777777" w:rsidR="00492D84" w:rsidRDefault="00000000">
            <w:pPr>
              <w:spacing w:after="120" w:line="276" w:lineRule="auto"/>
              <w:jc w:val="both"/>
            </w:pPr>
            <w:r>
              <w:rPr>
                <w:highlight w:val="white"/>
              </w:rPr>
              <w:t>ОПК-2, ПК-5</w:t>
            </w:r>
          </w:p>
        </w:tc>
        <w:tc>
          <w:tcPr>
            <w:tcW w:w="97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EB82329" w14:textId="77777777" w:rsidR="00492D84" w:rsidRDefault="00000000">
            <w:pPr>
              <w:spacing w:after="120" w:line="276" w:lineRule="auto"/>
              <w:jc w:val="both"/>
            </w:pPr>
            <w:r>
              <w:rPr>
                <w:highlight w:val="white"/>
              </w:rPr>
              <w:t>ОПК-2, ПК-5</w:t>
            </w:r>
          </w:p>
        </w:tc>
        <w:tc>
          <w:tcPr>
            <w:tcW w:w="97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929ACF7" w14:textId="77777777" w:rsidR="00492D84" w:rsidRDefault="00000000">
            <w:pPr>
              <w:spacing w:after="120" w:line="276" w:lineRule="auto"/>
              <w:jc w:val="both"/>
            </w:pPr>
            <w:r>
              <w:rPr>
                <w:highlight w:val="white"/>
              </w:rPr>
              <w:t>ОПК-2, ПК-5</w:t>
            </w:r>
          </w:p>
        </w:tc>
      </w:tr>
    </w:tbl>
    <w:p w14:paraId="0FD5A447" w14:textId="77777777" w:rsidR="00492D84" w:rsidRDefault="00492D84">
      <w:pPr>
        <w:spacing w:line="276" w:lineRule="auto"/>
        <w:ind w:left="720" w:hanging="578"/>
        <w:jc w:val="both"/>
        <w:rPr>
          <w:b/>
          <w:bCs/>
        </w:rPr>
      </w:pPr>
    </w:p>
    <w:p w14:paraId="120C008D" w14:textId="77777777" w:rsidR="00492D84" w:rsidRDefault="00000000">
      <w:pPr>
        <w:spacing w:line="276" w:lineRule="auto"/>
        <w:ind w:left="720" w:hanging="578"/>
        <w:jc w:val="both"/>
        <w:rPr>
          <w:b/>
          <w:bCs/>
        </w:rPr>
      </w:pPr>
      <w:r>
        <w:rPr>
          <w:b/>
          <w:bCs/>
        </w:rPr>
        <w:br/>
      </w:r>
    </w:p>
    <w:p w14:paraId="717DE302" w14:textId="77777777" w:rsidR="00492D84" w:rsidRDefault="00000000">
      <w:pPr>
        <w:spacing w:line="276" w:lineRule="auto"/>
        <w:jc w:val="both"/>
      </w:pPr>
      <w:r>
        <w:t xml:space="preserve">II. Задание открытого типа с развернутым ответом  </w:t>
      </w:r>
    </w:p>
    <w:p w14:paraId="057AB000" w14:textId="77777777" w:rsidR="00492D84" w:rsidRDefault="00000000">
      <w:pPr>
        <w:spacing w:line="276" w:lineRule="auto"/>
        <w:jc w:val="both"/>
        <w:rPr>
          <w:b/>
          <w:bCs/>
        </w:rPr>
      </w:pPr>
      <w:r>
        <w:rPr>
          <w:b/>
          <w:bCs/>
        </w:rPr>
        <w:t xml:space="preserve"> </w:t>
      </w:r>
    </w:p>
    <w:p w14:paraId="4EBEB59C" w14:textId="77777777" w:rsidR="00492D84" w:rsidRDefault="00000000">
      <w:pPr>
        <w:spacing w:line="276" w:lineRule="auto"/>
        <w:jc w:val="both"/>
      </w:pPr>
      <w:r>
        <w:t xml:space="preserve">1. Вопрос: В чем разница между лекцией и семинаром?  </w:t>
      </w:r>
    </w:p>
    <w:p w14:paraId="0549F1B3" w14:textId="77777777" w:rsidR="00492D84" w:rsidRDefault="00000000">
      <w:pPr>
        <w:spacing w:line="276" w:lineRule="auto"/>
        <w:jc w:val="both"/>
      </w:pPr>
      <w:r>
        <w:t xml:space="preserve">Ответ: на лекции преподаватель излагает материал, а активность студентов сведена к минимуму, на семинаре - наоборот, активны в основном студенты, а преподаватель модерирует обсуждение материала.  </w:t>
      </w:r>
    </w:p>
    <w:p w14:paraId="00CA1335" w14:textId="77777777" w:rsidR="00492D84" w:rsidRDefault="00000000">
      <w:pPr>
        <w:spacing w:line="276" w:lineRule="auto"/>
        <w:jc w:val="both"/>
      </w:pPr>
      <w:r>
        <w:t xml:space="preserve"> </w:t>
      </w:r>
    </w:p>
    <w:p w14:paraId="634F8E0D" w14:textId="77777777" w:rsidR="00492D84" w:rsidRDefault="00000000">
      <w:pPr>
        <w:spacing w:line="276" w:lineRule="auto"/>
        <w:jc w:val="both"/>
      </w:pPr>
      <w:r>
        <w:t xml:space="preserve">2. Вопрос: Что такое демонстрационный эксперимент? </w:t>
      </w:r>
    </w:p>
    <w:p w14:paraId="7E097298" w14:textId="77777777" w:rsidR="00492D84" w:rsidRDefault="00000000">
      <w:pPr>
        <w:spacing w:line="276" w:lineRule="auto"/>
        <w:jc w:val="both"/>
      </w:pPr>
      <w:r>
        <w:t>Ответ: эксперимент, который преподаватель демонстрирует студентам (обычно в рамках лекции) для лучшего понимания и усвоения темы занятия.</w:t>
      </w:r>
    </w:p>
    <w:p w14:paraId="4B7E2FC6" w14:textId="77777777" w:rsidR="00492D84" w:rsidRDefault="00000000">
      <w:pPr>
        <w:spacing w:line="276" w:lineRule="auto"/>
        <w:jc w:val="both"/>
      </w:pPr>
      <w:r>
        <w:t xml:space="preserve"> </w:t>
      </w:r>
    </w:p>
    <w:p w14:paraId="42FB90D4" w14:textId="77777777" w:rsidR="00492D84" w:rsidRDefault="00000000">
      <w:pPr>
        <w:spacing w:line="276" w:lineRule="auto"/>
        <w:jc w:val="both"/>
      </w:pPr>
      <w:r>
        <w:t xml:space="preserve">3. Вопрос: В чем разница между эмпирическим и теоретическим уровнями знания? </w:t>
      </w:r>
    </w:p>
    <w:p w14:paraId="47EFDCF2" w14:textId="77777777" w:rsidR="00492D84" w:rsidRDefault="00000000">
      <w:pPr>
        <w:spacing w:line="276" w:lineRule="auto"/>
        <w:jc w:val="both"/>
      </w:pPr>
      <w:r>
        <w:t xml:space="preserve">Ответ: эмпирический уровень - фиксация фактов (в наблюдениях, экспериментах и т.п.), теоретический уровень - объяснение имеющихся фактов, установление закономерностей. </w:t>
      </w:r>
    </w:p>
    <w:p w14:paraId="57FC1823" w14:textId="77777777" w:rsidR="00492D84" w:rsidRDefault="00000000">
      <w:pPr>
        <w:spacing w:line="276" w:lineRule="auto"/>
        <w:jc w:val="both"/>
      </w:pPr>
      <w:r>
        <w:t xml:space="preserve"> </w:t>
      </w:r>
    </w:p>
    <w:p w14:paraId="7D36E9F3" w14:textId="77777777" w:rsidR="00492D84" w:rsidRDefault="00000000">
      <w:pPr>
        <w:spacing w:line="276" w:lineRule="auto"/>
        <w:jc w:val="both"/>
      </w:pPr>
      <w:r>
        <w:t>4. Вопрос: Приведите типичные примеры форм итогового контроля в конце семестра</w:t>
      </w:r>
    </w:p>
    <w:p w14:paraId="3EBA1D6B" w14:textId="77777777" w:rsidR="00492D84" w:rsidRDefault="00000000">
      <w:pPr>
        <w:spacing w:line="276" w:lineRule="auto"/>
        <w:jc w:val="both"/>
      </w:pPr>
      <w:r>
        <w:t>Ответ: зачет, экзамен</w:t>
      </w:r>
    </w:p>
    <w:p w14:paraId="05075B61" w14:textId="77777777" w:rsidR="00492D84" w:rsidRDefault="00492D84">
      <w:pPr>
        <w:spacing w:line="276" w:lineRule="auto"/>
        <w:jc w:val="both"/>
      </w:pPr>
    </w:p>
    <w:p w14:paraId="064952FC" w14:textId="77777777" w:rsidR="00492D84" w:rsidRDefault="00000000">
      <w:pPr>
        <w:spacing w:line="276" w:lineRule="auto"/>
        <w:jc w:val="both"/>
        <w:rPr>
          <w:b/>
          <w:bCs/>
        </w:rPr>
      </w:pPr>
      <w:r>
        <w:rPr>
          <w:b/>
          <w:bCs/>
        </w:rPr>
        <w:lastRenderedPageBreak/>
        <w:t>Ключ к тесту</w:t>
      </w:r>
    </w:p>
    <w:tbl>
      <w:tblPr>
        <w:tblStyle w:val="affffffffffffffffffffffffffffff4"/>
        <w:tblW w:w="9930" w:type="dxa"/>
        <w:tblInd w:w="0" w:type="dxa"/>
        <w:tblLayout w:type="fixed"/>
        <w:tblLook w:val="0600" w:firstRow="0" w:lastRow="0" w:firstColumn="0" w:lastColumn="0" w:noHBand="1" w:noVBand="1"/>
      </w:tblPr>
      <w:tblGrid>
        <w:gridCol w:w="990"/>
        <w:gridCol w:w="7005"/>
        <w:gridCol w:w="1935"/>
      </w:tblGrid>
      <w:tr w:rsidR="00492D84" w14:paraId="3CF35AE5" w14:textId="77777777">
        <w:trPr>
          <w:trHeight w:val="525"/>
        </w:trPr>
        <w:tc>
          <w:tcPr>
            <w:tcW w:w="99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601509C" w14:textId="77777777" w:rsidR="00492D84" w:rsidRDefault="00000000">
            <w:pPr>
              <w:spacing w:line="276" w:lineRule="auto"/>
              <w:jc w:val="both"/>
            </w:pPr>
            <w:r>
              <w:t>Номер вопроса</w:t>
            </w:r>
          </w:p>
        </w:tc>
        <w:tc>
          <w:tcPr>
            <w:tcW w:w="70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B7E39F4" w14:textId="77777777" w:rsidR="00492D84" w:rsidRDefault="00000000">
            <w:pPr>
              <w:spacing w:line="276" w:lineRule="auto"/>
              <w:jc w:val="both"/>
            </w:pPr>
            <w:r>
              <w:t>Правильный ответ</w:t>
            </w:r>
          </w:p>
        </w:tc>
        <w:tc>
          <w:tcPr>
            <w:tcW w:w="19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48211D7" w14:textId="77777777" w:rsidR="00492D84" w:rsidRDefault="00000000">
            <w:pPr>
              <w:spacing w:line="276" w:lineRule="auto"/>
              <w:jc w:val="both"/>
            </w:pPr>
            <w:r>
              <w:t>Компетенции</w:t>
            </w:r>
          </w:p>
        </w:tc>
      </w:tr>
      <w:tr w:rsidR="00492D84" w14:paraId="70D7DCE7" w14:textId="77777777">
        <w:trPr>
          <w:trHeight w:val="525"/>
        </w:trPr>
        <w:tc>
          <w:tcPr>
            <w:tcW w:w="99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EF2CB59" w14:textId="77777777" w:rsidR="00492D84" w:rsidRDefault="00000000">
            <w:pPr>
              <w:spacing w:line="276" w:lineRule="auto"/>
              <w:jc w:val="both"/>
            </w:pPr>
            <w:r>
              <w:t>1</w:t>
            </w:r>
          </w:p>
        </w:tc>
        <w:tc>
          <w:tcPr>
            <w:tcW w:w="70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36FEC1A" w14:textId="77777777" w:rsidR="00492D84" w:rsidRDefault="00000000">
            <w:pPr>
              <w:spacing w:line="276" w:lineRule="auto"/>
              <w:jc w:val="both"/>
            </w:pPr>
            <w:r>
              <w:t>на лекции преподаватель излагает материал, а активность студентов сведена к минимуму, на семинаре - наоборот, активны в основном студенты, а преподаватель модерирует обсуждение материала.</w:t>
            </w:r>
          </w:p>
        </w:tc>
        <w:tc>
          <w:tcPr>
            <w:tcW w:w="19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7C161F6" w14:textId="77777777" w:rsidR="00492D84" w:rsidRDefault="00000000">
            <w:pPr>
              <w:spacing w:after="120" w:line="276" w:lineRule="auto"/>
              <w:jc w:val="both"/>
            </w:pPr>
            <w:r>
              <w:rPr>
                <w:highlight w:val="white"/>
              </w:rPr>
              <w:t>ОПК-2, ПК-5</w:t>
            </w:r>
          </w:p>
        </w:tc>
      </w:tr>
      <w:tr w:rsidR="00492D84" w14:paraId="1DE4C71A" w14:textId="77777777">
        <w:trPr>
          <w:trHeight w:val="525"/>
        </w:trPr>
        <w:tc>
          <w:tcPr>
            <w:tcW w:w="99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4426F26" w14:textId="77777777" w:rsidR="00492D84" w:rsidRDefault="00000000">
            <w:pPr>
              <w:spacing w:line="276" w:lineRule="auto"/>
              <w:jc w:val="both"/>
            </w:pPr>
            <w:r>
              <w:t>2</w:t>
            </w:r>
          </w:p>
        </w:tc>
        <w:tc>
          <w:tcPr>
            <w:tcW w:w="70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3AEC791" w14:textId="77777777" w:rsidR="00492D84" w:rsidRDefault="00000000">
            <w:pPr>
              <w:spacing w:line="276" w:lineRule="auto"/>
              <w:jc w:val="both"/>
              <w:rPr>
                <w:b/>
                <w:bCs/>
              </w:rPr>
            </w:pPr>
            <w:r>
              <w:t>эксперимент, который преподаватель демонстрирует студентам (обычно в рамках лекции) для лучшего понимания и усвоения темы занятия.</w:t>
            </w:r>
          </w:p>
        </w:tc>
        <w:tc>
          <w:tcPr>
            <w:tcW w:w="19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32AD973" w14:textId="77777777" w:rsidR="00492D84" w:rsidRDefault="00000000">
            <w:pPr>
              <w:spacing w:after="120" w:line="276" w:lineRule="auto"/>
              <w:jc w:val="both"/>
            </w:pPr>
            <w:r>
              <w:rPr>
                <w:highlight w:val="white"/>
              </w:rPr>
              <w:t>ОПК-2, ПК-5</w:t>
            </w:r>
          </w:p>
        </w:tc>
      </w:tr>
      <w:tr w:rsidR="00492D84" w14:paraId="0DFFA339" w14:textId="77777777">
        <w:trPr>
          <w:trHeight w:val="525"/>
        </w:trPr>
        <w:tc>
          <w:tcPr>
            <w:tcW w:w="99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CB6FE5F" w14:textId="77777777" w:rsidR="00492D84" w:rsidRDefault="00000000">
            <w:pPr>
              <w:spacing w:line="276" w:lineRule="auto"/>
              <w:jc w:val="both"/>
            </w:pPr>
            <w:r>
              <w:t>3</w:t>
            </w:r>
          </w:p>
        </w:tc>
        <w:tc>
          <w:tcPr>
            <w:tcW w:w="70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3496FC2" w14:textId="77777777" w:rsidR="00492D84" w:rsidRDefault="00000000">
            <w:pPr>
              <w:spacing w:line="276" w:lineRule="auto"/>
              <w:jc w:val="both"/>
            </w:pPr>
            <w:r>
              <w:t>эмпирический уровень - фиксация фактов (в наблюдениях, экспериментах и т.п.), теоретический уровень - объяснение имеющихся фактов, установление закономерностей</w:t>
            </w:r>
          </w:p>
        </w:tc>
        <w:tc>
          <w:tcPr>
            <w:tcW w:w="19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35138DE" w14:textId="77777777" w:rsidR="00492D84" w:rsidRDefault="00000000">
            <w:pPr>
              <w:spacing w:after="120" w:line="276" w:lineRule="auto"/>
              <w:jc w:val="both"/>
            </w:pPr>
            <w:r>
              <w:rPr>
                <w:highlight w:val="white"/>
              </w:rPr>
              <w:t>ОПК-2, ПК-5</w:t>
            </w:r>
          </w:p>
        </w:tc>
      </w:tr>
      <w:tr w:rsidR="00492D84" w14:paraId="11C6951E" w14:textId="77777777">
        <w:trPr>
          <w:trHeight w:val="1005"/>
        </w:trPr>
        <w:tc>
          <w:tcPr>
            <w:tcW w:w="99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3257DE0" w14:textId="77777777" w:rsidR="00492D84" w:rsidRDefault="00000000">
            <w:pPr>
              <w:spacing w:line="276" w:lineRule="auto"/>
              <w:jc w:val="both"/>
            </w:pPr>
            <w:r>
              <w:t>4</w:t>
            </w:r>
          </w:p>
        </w:tc>
        <w:tc>
          <w:tcPr>
            <w:tcW w:w="70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05ACEBE" w14:textId="77777777" w:rsidR="00492D84" w:rsidRDefault="00000000">
            <w:pPr>
              <w:spacing w:line="276" w:lineRule="auto"/>
              <w:jc w:val="both"/>
            </w:pPr>
            <w:r>
              <w:t>зачет, экзамен</w:t>
            </w:r>
          </w:p>
        </w:tc>
        <w:tc>
          <w:tcPr>
            <w:tcW w:w="19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6BA3D17" w14:textId="77777777" w:rsidR="00492D84" w:rsidRDefault="00000000">
            <w:pPr>
              <w:spacing w:after="120" w:line="276" w:lineRule="auto"/>
              <w:jc w:val="both"/>
            </w:pPr>
            <w:r>
              <w:rPr>
                <w:highlight w:val="white"/>
              </w:rPr>
              <w:t>ОПК-2, ПК-5</w:t>
            </w:r>
          </w:p>
        </w:tc>
      </w:tr>
    </w:tbl>
    <w:p w14:paraId="0A5359BF" w14:textId="77777777" w:rsidR="00492D84" w:rsidRDefault="00492D84">
      <w:pPr>
        <w:spacing w:line="276" w:lineRule="auto"/>
        <w:jc w:val="both"/>
      </w:pPr>
    </w:p>
    <w:p w14:paraId="3AA6B08E" w14:textId="77777777" w:rsidR="00492D84" w:rsidRDefault="00492D84">
      <w:pPr>
        <w:spacing w:line="275" w:lineRule="auto"/>
        <w:jc w:val="both"/>
      </w:pPr>
    </w:p>
    <w:p w14:paraId="27D00BF5" w14:textId="77777777" w:rsidR="00492D84" w:rsidRDefault="00000000">
      <w:pPr>
        <w:spacing w:line="276" w:lineRule="auto"/>
        <w:jc w:val="both"/>
      </w:pPr>
      <w:r>
        <w:t xml:space="preserve"> </w:t>
      </w:r>
    </w:p>
    <w:p w14:paraId="73677DB5" w14:textId="77777777" w:rsidR="00492D84" w:rsidRDefault="00000000">
      <w:pPr>
        <w:spacing w:line="276" w:lineRule="auto"/>
        <w:jc w:val="both"/>
        <w:rPr>
          <w:b/>
          <w:bCs/>
        </w:rPr>
      </w:pPr>
      <w:r>
        <w:t>III. Задание закрытого типа на установление соответствия</w:t>
      </w:r>
      <w:r>
        <w:rPr>
          <w:b/>
          <w:bCs/>
        </w:rPr>
        <w:t xml:space="preserve"> </w:t>
      </w:r>
    </w:p>
    <w:p w14:paraId="644E8270" w14:textId="77777777" w:rsidR="00492D84" w:rsidRDefault="00000000">
      <w:pPr>
        <w:spacing w:line="276" w:lineRule="auto"/>
        <w:jc w:val="both"/>
      </w:pPr>
      <w:r>
        <w:br/>
      </w:r>
      <w:r>
        <w:rPr>
          <w:highlight w:val="white"/>
        </w:rPr>
        <w:t xml:space="preserve">1. Сопоставьте </w:t>
      </w:r>
      <w:r>
        <w:t>три вопроса методики обучения физике и их содержание</w:t>
      </w:r>
    </w:p>
    <w:tbl>
      <w:tblPr>
        <w:tblStyle w:val="affffffffffffffffffffffffffffff5"/>
        <w:tblW w:w="900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485"/>
        <w:gridCol w:w="4515"/>
      </w:tblGrid>
      <w:tr w:rsidR="00492D84" w14:paraId="44A97F26" w14:textId="77777777">
        <w:trPr>
          <w:trHeight w:val="1140"/>
        </w:trPr>
        <w:tc>
          <w:tcPr>
            <w:tcW w:w="4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EEDBEE" w14:textId="77777777" w:rsidR="00492D84" w:rsidRDefault="00000000">
            <w:pPr>
              <w:spacing w:line="276" w:lineRule="auto"/>
              <w:jc w:val="both"/>
            </w:pPr>
            <w:r>
              <w:t>А) Зачем учить?</w:t>
            </w:r>
          </w:p>
          <w:p w14:paraId="1077F9C1" w14:textId="77777777" w:rsidR="00492D84" w:rsidRDefault="00000000">
            <w:pPr>
              <w:spacing w:line="276" w:lineRule="auto"/>
              <w:jc w:val="both"/>
            </w:pPr>
            <w:r>
              <w:t xml:space="preserve">Б) Как учить? </w:t>
            </w:r>
          </w:p>
          <w:p w14:paraId="65B50EBE" w14:textId="77777777" w:rsidR="00492D84" w:rsidRDefault="00000000">
            <w:pPr>
              <w:spacing w:line="276" w:lineRule="auto"/>
              <w:jc w:val="both"/>
            </w:pPr>
            <w:r>
              <w:t>В) Чему учить</w:t>
            </w:r>
          </w:p>
          <w:p w14:paraId="6E03809D" w14:textId="77777777" w:rsidR="00492D84" w:rsidRDefault="00000000">
            <w:pPr>
              <w:spacing w:line="276" w:lineRule="auto"/>
              <w:jc w:val="both"/>
            </w:pPr>
            <w:r>
              <w:t xml:space="preserve"> </w:t>
            </w:r>
          </w:p>
        </w:tc>
        <w:tc>
          <w:tcPr>
            <w:tcW w:w="451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1769EEF7" w14:textId="77777777" w:rsidR="00492D84" w:rsidRDefault="00000000">
            <w:pPr>
              <w:spacing w:line="276" w:lineRule="auto"/>
              <w:jc w:val="both"/>
            </w:pPr>
            <w:r>
              <w:t>1) Методы, средства, формы обучения</w:t>
            </w:r>
          </w:p>
          <w:p w14:paraId="56012ACF" w14:textId="77777777" w:rsidR="00492D84" w:rsidRDefault="00000000">
            <w:pPr>
              <w:spacing w:line="276" w:lineRule="auto"/>
              <w:jc w:val="both"/>
            </w:pPr>
            <w:r>
              <w:t>2) Содержание обучения</w:t>
            </w:r>
          </w:p>
          <w:p w14:paraId="05D42011" w14:textId="77777777" w:rsidR="00492D84" w:rsidRDefault="00000000">
            <w:pPr>
              <w:spacing w:line="276" w:lineRule="auto"/>
              <w:jc w:val="both"/>
            </w:pPr>
            <w:r>
              <w:t>3) Цели обучения</w:t>
            </w:r>
          </w:p>
          <w:p w14:paraId="35DEEFFD" w14:textId="77777777" w:rsidR="00492D84" w:rsidRDefault="00000000">
            <w:pPr>
              <w:spacing w:line="276" w:lineRule="auto"/>
              <w:jc w:val="both"/>
            </w:pPr>
            <w:r>
              <w:t xml:space="preserve"> </w:t>
            </w:r>
          </w:p>
        </w:tc>
      </w:tr>
    </w:tbl>
    <w:p w14:paraId="357F9E29" w14:textId="77777777" w:rsidR="00492D84" w:rsidRDefault="00000000">
      <w:pPr>
        <w:spacing w:after="120" w:line="276" w:lineRule="auto"/>
        <w:jc w:val="both"/>
      </w:pPr>
      <w:r>
        <w:t xml:space="preserve">Ответ: </w:t>
      </w:r>
      <w:r>
        <w:rPr>
          <w:highlight w:val="white"/>
        </w:rPr>
        <w:t>А–</w:t>
      </w:r>
      <w:r>
        <w:t>3, Б-1, В-2.</w:t>
      </w:r>
    </w:p>
    <w:p w14:paraId="7BE35E10" w14:textId="77777777" w:rsidR="00492D84" w:rsidRDefault="00000000">
      <w:pPr>
        <w:spacing w:line="276" w:lineRule="auto"/>
        <w:jc w:val="both"/>
        <w:rPr>
          <w:b/>
          <w:bCs/>
        </w:rPr>
      </w:pPr>
      <w:r>
        <w:rPr>
          <w:b/>
          <w:bCs/>
        </w:rPr>
        <w:t xml:space="preserve"> </w:t>
      </w:r>
    </w:p>
    <w:p w14:paraId="5C9C7D7A" w14:textId="77777777" w:rsidR="00492D84" w:rsidRDefault="00000000">
      <w:pPr>
        <w:spacing w:line="276" w:lineRule="auto"/>
        <w:jc w:val="both"/>
      </w:pPr>
      <w:r>
        <w:rPr>
          <w:highlight w:val="white"/>
        </w:rPr>
        <w:t xml:space="preserve">2. Сопоставьте </w:t>
      </w:r>
      <w:r>
        <w:t>особенности проведения занятий с их формами</w:t>
      </w:r>
    </w:p>
    <w:tbl>
      <w:tblPr>
        <w:tblStyle w:val="affffffffffffffffffffffffffffff6"/>
        <w:tblW w:w="900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515"/>
        <w:gridCol w:w="4485"/>
      </w:tblGrid>
      <w:tr w:rsidR="00492D84" w14:paraId="40AFBB16" w14:textId="77777777">
        <w:trPr>
          <w:trHeight w:val="1605"/>
        </w:trPr>
        <w:tc>
          <w:tcPr>
            <w:tcW w:w="45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86A049" w14:textId="77777777" w:rsidR="00492D84" w:rsidRDefault="00000000">
            <w:pPr>
              <w:spacing w:line="276" w:lineRule="auto"/>
              <w:jc w:val="both"/>
            </w:pPr>
            <w:r>
              <w:t>А) Изложение преподавателем большого объема нового материала</w:t>
            </w:r>
          </w:p>
          <w:p w14:paraId="19C01119" w14:textId="77777777" w:rsidR="00492D84" w:rsidRDefault="00000000">
            <w:pPr>
              <w:spacing w:line="276" w:lineRule="auto"/>
              <w:jc w:val="both"/>
            </w:pPr>
            <w:r>
              <w:t>Б) Студенты обсуждают пройденный материал, преподаватель задает вопросы и модерирует обсуждение</w:t>
            </w:r>
          </w:p>
          <w:p w14:paraId="785CBA3B" w14:textId="77777777" w:rsidR="00492D84" w:rsidRDefault="00000000">
            <w:pPr>
              <w:spacing w:line="276" w:lineRule="auto"/>
              <w:jc w:val="both"/>
            </w:pPr>
            <w:r>
              <w:t>В) Преподаватель контролирует освоение практических навыков студентами</w:t>
            </w:r>
          </w:p>
        </w:tc>
        <w:tc>
          <w:tcPr>
            <w:tcW w:w="448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18615495" w14:textId="77777777" w:rsidR="00492D84" w:rsidRDefault="00000000">
            <w:pPr>
              <w:spacing w:line="276" w:lineRule="auto"/>
              <w:jc w:val="both"/>
            </w:pPr>
            <w:r>
              <w:t>1) Семинар</w:t>
            </w:r>
          </w:p>
          <w:p w14:paraId="68F6A83A" w14:textId="77777777" w:rsidR="00492D84" w:rsidRDefault="00000000">
            <w:pPr>
              <w:spacing w:line="276" w:lineRule="auto"/>
              <w:jc w:val="both"/>
            </w:pPr>
            <w:r>
              <w:t>2) Практикум</w:t>
            </w:r>
          </w:p>
          <w:p w14:paraId="59A09994" w14:textId="77777777" w:rsidR="00492D84" w:rsidRDefault="00000000">
            <w:pPr>
              <w:spacing w:line="276" w:lineRule="auto"/>
              <w:jc w:val="both"/>
            </w:pPr>
            <w:r>
              <w:t>3) Лекция</w:t>
            </w:r>
          </w:p>
          <w:p w14:paraId="01309ACF" w14:textId="77777777" w:rsidR="00492D84" w:rsidRDefault="00000000">
            <w:pPr>
              <w:spacing w:line="276" w:lineRule="auto"/>
              <w:jc w:val="both"/>
            </w:pPr>
            <w:r>
              <w:t xml:space="preserve"> </w:t>
            </w:r>
          </w:p>
        </w:tc>
      </w:tr>
    </w:tbl>
    <w:p w14:paraId="30A90433" w14:textId="77777777" w:rsidR="00492D84" w:rsidRDefault="00000000">
      <w:pPr>
        <w:spacing w:after="120" w:line="276" w:lineRule="auto"/>
        <w:jc w:val="both"/>
      </w:pPr>
      <w:r>
        <w:t>Ответ: А-3, Б-1, В-2</w:t>
      </w:r>
    </w:p>
    <w:p w14:paraId="5F12E939" w14:textId="77777777" w:rsidR="00492D84" w:rsidRDefault="00000000">
      <w:pPr>
        <w:spacing w:line="276" w:lineRule="auto"/>
        <w:jc w:val="both"/>
      </w:pPr>
      <w:r>
        <w:rPr>
          <w:highlight w:val="white"/>
        </w:rPr>
        <w:t xml:space="preserve">3. Сопоставьте </w:t>
      </w:r>
      <w:r>
        <w:t>примеры результатов обучения с типами результатов</w:t>
      </w:r>
    </w:p>
    <w:tbl>
      <w:tblPr>
        <w:tblStyle w:val="affffffffffffffffffffffffffffff7"/>
        <w:tblW w:w="9015"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500"/>
        <w:gridCol w:w="4515"/>
      </w:tblGrid>
      <w:tr w:rsidR="00492D84" w14:paraId="07FB0D54" w14:textId="77777777">
        <w:trPr>
          <w:trHeight w:val="1830"/>
        </w:trPr>
        <w:tc>
          <w:tcPr>
            <w:tcW w:w="45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8A2198" w14:textId="77777777" w:rsidR="00492D84" w:rsidRDefault="00000000">
            <w:pPr>
              <w:spacing w:line="276" w:lineRule="auto"/>
              <w:jc w:val="both"/>
            </w:pPr>
            <w:r>
              <w:lastRenderedPageBreak/>
              <w:t>А) Ученик выучил второй закон Ньютона</w:t>
            </w:r>
          </w:p>
          <w:p w14:paraId="1537C805" w14:textId="77777777" w:rsidR="00492D84" w:rsidRDefault="00000000">
            <w:pPr>
              <w:spacing w:line="276" w:lineRule="auto"/>
              <w:jc w:val="both"/>
            </w:pPr>
            <w:r>
              <w:t>Б) Ученик понял, как связаны понятие производной в алгебре и понятие ускорения в классической механике</w:t>
            </w:r>
          </w:p>
          <w:p w14:paraId="18012EC7" w14:textId="77777777" w:rsidR="00492D84" w:rsidRDefault="00000000">
            <w:pPr>
              <w:spacing w:line="276" w:lineRule="auto"/>
              <w:jc w:val="both"/>
            </w:pPr>
            <w:r>
              <w:t>В) Законы классической механики стали частью научного мировоззрения ученика</w:t>
            </w:r>
          </w:p>
          <w:p w14:paraId="006C3C4C" w14:textId="77777777" w:rsidR="00492D84" w:rsidRDefault="00000000">
            <w:pPr>
              <w:spacing w:line="276" w:lineRule="auto"/>
              <w:jc w:val="both"/>
            </w:pPr>
            <w:r>
              <w:t xml:space="preserve"> </w:t>
            </w:r>
          </w:p>
        </w:tc>
        <w:tc>
          <w:tcPr>
            <w:tcW w:w="451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5351E555" w14:textId="77777777" w:rsidR="00492D84" w:rsidRDefault="00000000">
            <w:pPr>
              <w:spacing w:line="276" w:lineRule="auto"/>
              <w:jc w:val="both"/>
            </w:pPr>
            <w:r>
              <w:t>1)Личностные результаты (формирование личности ученика)</w:t>
            </w:r>
          </w:p>
          <w:p w14:paraId="07D7D0CA" w14:textId="77777777" w:rsidR="00492D84" w:rsidRDefault="00000000">
            <w:pPr>
              <w:spacing w:line="276" w:lineRule="auto"/>
              <w:jc w:val="both"/>
            </w:pPr>
            <w:r>
              <w:t>2)Метапредметные результаты (понимание связей между разными предметами)</w:t>
            </w:r>
          </w:p>
          <w:p w14:paraId="7D718B54" w14:textId="77777777" w:rsidR="00492D84" w:rsidRDefault="00000000">
            <w:pPr>
              <w:spacing w:line="276" w:lineRule="auto"/>
              <w:jc w:val="both"/>
            </w:pPr>
            <w:r>
              <w:t>3)Предметные результаты (знание предмета)</w:t>
            </w:r>
          </w:p>
        </w:tc>
      </w:tr>
    </w:tbl>
    <w:p w14:paraId="453B1413" w14:textId="77777777" w:rsidR="00492D84" w:rsidRDefault="00000000">
      <w:pPr>
        <w:spacing w:after="120" w:line="276" w:lineRule="auto"/>
        <w:jc w:val="both"/>
      </w:pPr>
      <w:r>
        <w:t>Ответ: А-3, Б-2, В-1</w:t>
      </w:r>
    </w:p>
    <w:p w14:paraId="067DFE76" w14:textId="77777777" w:rsidR="00492D84" w:rsidRDefault="00000000">
      <w:pPr>
        <w:spacing w:line="276" w:lineRule="auto"/>
        <w:jc w:val="both"/>
      </w:pPr>
      <w:r>
        <w:rPr>
          <w:highlight w:val="white"/>
        </w:rPr>
        <w:t xml:space="preserve">4. Сопоставьте </w:t>
      </w:r>
      <w:r>
        <w:t>модели построения курса и их описание</w:t>
      </w:r>
    </w:p>
    <w:tbl>
      <w:tblPr>
        <w:tblStyle w:val="affffffffffffffffffffffffffffff8"/>
        <w:tblW w:w="9015"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515"/>
        <w:gridCol w:w="4500"/>
      </w:tblGrid>
      <w:tr w:rsidR="00492D84" w14:paraId="0839E46C" w14:textId="77777777">
        <w:trPr>
          <w:trHeight w:val="2520"/>
        </w:trPr>
        <w:tc>
          <w:tcPr>
            <w:tcW w:w="45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97BB60" w14:textId="77777777" w:rsidR="00492D84" w:rsidRDefault="00000000">
            <w:pPr>
              <w:spacing w:line="276" w:lineRule="auto"/>
              <w:jc w:val="both"/>
            </w:pPr>
            <w:r>
              <w:t>А) Линейная модель</w:t>
            </w:r>
          </w:p>
          <w:p w14:paraId="19FC28CB" w14:textId="77777777" w:rsidR="00492D84" w:rsidRDefault="00000000">
            <w:pPr>
              <w:spacing w:line="276" w:lineRule="auto"/>
              <w:jc w:val="both"/>
            </w:pPr>
            <w:r>
              <w:t>Б) Концентрическая модель</w:t>
            </w:r>
          </w:p>
          <w:p w14:paraId="79B5C231" w14:textId="77777777" w:rsidR="00492D84" w:rsidRDefault="00000000">
            <w:pPr>
              <w:spacing w:line="276" w:lineRule="auto"/>
              <w:jc w:val="both"/>
            </w:pPr>
            <w:r>
              <w:t>В) Блочная модель</w:t>
            </w:r>
          </w:p>
          <w:p w14:paraId="4CE7D8D2" w14:textId="77777777" w:rsidR="00492D84" w:rsidRDefault="00000000">
            <w:pPr>
              <w:spacing w:line="276" w:lineRule="auto"/>
              <w:jc w:val="both"/>
            </w:pPr>
            <w:r>
              <w:t xml:space="preserve"> </w:t>
            </w:r>
          </w:p>
        </w:tc>
        <w:tc>
          <w:tcPr>
            <w:tcW w:w="450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7575D643" w14:textId="77777777" w:rsidR="00492D84" w:rsidRDefault="00000000">
            <w:pPr>
              <w:spacing w:line="276" w:lineRule="auto"/>
              <w:jc w:val="both"/>
            </w:pPr>
            <w:r>
              <w:t>1) Темы курса излагаются последовательно, следующие темы вытекают из предыдущих</w:t>
            </w:r>
          </w:p>
          <w:p w14:paraId="44A9D0B6" w14:textId="77777777" w:rsidR="00492D84" w:rsidRDefault="00000000">
            <w:pPr>
              <w:spacing w:line="276" w:lineRule="auto"/>
              <w:jc w:val="both"/>
            </w:pPr>
            <w:r>
              <w:t>2) Материал излагается независимыми друг от друга блоками, знание одних разделов не обязательно для усвоения других</w:t>
            </w:r>
          </w:p>
          <w:p w14:paraId="41B8A012" w14:textId="77777777" w:rsidR="00492D84" w:rsidRDefault="00000000">
            <w:pPr>
              <w:spacing w:line="276" w:lineRule="auto"/>
              <w:jc w:val="both"/>
            </w:pPr>
            <w:r>
              <w:t xml:space="preserve">3) Материал излагается циклически, на новом круге происходит возврат к пройденным темам и их изложение на более сложном уровне  </w:t>
            </w:r>
          </w:p>
          <w:p w14:paraId="62E1B717" w14:textId="77777777" w:rsidR="00492D84" w:rsidRDefault="00000000">
            <w:pPr>
              <w:spacing w:line="276" w:lineRule="auto"/>
              <w:jc w:val="both"/>
            </w:pPr>
            <w:r>
              <w:t xml:space="preserve"> </w:t>
            </w:r>
          </w:p>
        </w:tc>
      </w:tr>
    </w:tbl>
    <w:p w14:paraId="2FFCA866" w14:textId="77777777" w:rsidR="00492D84" w:rsidRDefault="00000000">
      <w:pPr>
        <w:spacing w:after="120" w:line="276" w:lineRule="auto"/>
        <w:jc w:val="both"/>
      </w:pPr>
      <w:r>
        <w:t xml:space="preserve">Ответ: А-1, Б-3, В-2. </w:t>
      </w:r>
    </w:p>
    <w:p w14:paraId="0AD52E7E" w14:textId="77777777" w:rsidR="00492D84" w:rsidRDefault="00000000">
      <w:pPr>
        <w:spacing w:line="276" w:lineRule="auto"/>
        <w:jc w:val="both"/>
        <w:rPr>
          <w:b/>
          <w:bCs/>
        </w:rPr>
      </w:pPr>
      <w:r>
        <w:rPr>
          <w:b/>
          <w:bCs/>
        </w:rPr>
        <w:t xml:space="preserve"> </w:t>
      </w:r>
    </w:p>
    <w:p w14:paraId="2F655EA8" w14:textId="77777777" w:rsidR="00492D84" w:rsidRDefault="00000000">
      <w:pPr>
        <w:spacing w:line="276" w:lineRule="auto"/>
        <w:jc w:val="both"/>
        <w:rPr>
          <w:b/>
          <w:bCs/>
        </w:rPr>
      </w:pPr>
      <w:r>
        <w:rPr>
          <w:b/>
          <w:bCs/>
        </w:rPr>
        <w:t>Ключ к тесту</w:t>
      </w:r>
    </w:p>
    <w:sdt>
      <w:sdtPr>
        <w:tag w:val="goog_rdk_9"/>
        <w:id w:val="-69116678"/>
        <w:lock w:val="contentLocked"/>
      </w:sdtPr>
      <w:sdtContent>
        <w:tbl>
          <w:tblPr>
            <w:tblStyle w:val="affffffffffffffffffffffffffffff9"/>
            <w:tblW w:w="7080" w:type="dxa"/>
            <w:tblInd w:w="0" w:type="dxa"/>
            <w:tblLayout w:type="fixed"/>
            <w:tblLook w:val="0600" w:firstRow="0" w:lastRow="0" w:firstColumn="0" w:lastColumn="0" w:noHBand="1" w:noVBand="1"/>
          </w:tblPr>
          <w:tblGrid>
            <w:gridCol w:w="1860"/>
            <w:gridCol w:w="1245"/>
            <w:gridCol w:w="1440"/>
            <w:gridCol w:w="1155"/>
            <w:gridCol w:w="1380"/>
          </w:tblGrid>
          <w:tr w:rsidR="00492D84" w14:paraId="3819C980" w14:textId="77777777">
            <w:trPr>
              <w:trHeight w:val="332"/>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EED266D" w14:textId="77777777" w:rsidR="00492D84" w:rsidRDefault="00000000">
                <w:pPr>
                  <w:spacing w:line="276" w:lineRule="auto"/>
                  <w:jc w:val="both"/>
                </w:pPr>
                <w:r>
                  <w:t>Номер вопроса</w:t>
                </w:r>
              </w:p>
            </w:tc>
            <w:tc>
              <w:tcPr>
                <w:tcW w:w="124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AE803CE" w14:textId="77777777" w:rsidR="00492D84" w:rsidRDefault="00000000">
                <w:pPr>
                  <w:spacing w:line="276" w:lineRule="auto"/>
                  <w:jc w:val="both"/>
                </w:pPr>
                <w:r>
                  <w:t>1</w:t>
                </w:r>
              </w:p>
            </w:tc>
            <w:tc>
              <w:tcPr>
                <w:tcW w:w="144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1E6D85E" w14:textId="77777777" w:rsidR="00492D84" w:rsidRDefault="00000000">
                <w:pPr>
                  <w:spacing w:line="276" w:lineRule="auto"/>
                  <w:jc w:val="both"/>
                </w:pPr>
                <w:r>
                  <w:t>2</w:t>
                </w:r>
              </w:p>
            </w:tc>
            <w:tc>
              <w:tcPr>
                <w:tcW w:w="115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0076284" w14:textId="77777777" w:rsidR="00492D84" w:rsidRDefault="00000000">
                <w:pPr>
                  <w:spacing w:line="276" w:lineRule="auto"/>
                  <w:jc w:val="both"/>
                </w:pPr>
                <w:r>
                  <w:t>3</w:t>
                </w:r>
              </w:p>
            </w:tc>
            <w:tc>
              <w:tcPr>
                <w:tcW w:w="138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65B5006" w14:textId="77777777" w:rsidR="00492D84" w:rsidRDefault="00000000">
                <w:pPr>
                  <w:spacing w:line="276" w:lineRule="auto"/>
                  <w:jc w:val="both"/>
                </w:pPr>
                <w:r>
                  <w:t>4</w:t>
                </w:r>
              </w:p>
            </w:tc>
          </w:tr>
          <w:tr w:rsidR="00492D84" w14:paraId="59E81B4B"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0540CBD" w14:textId="77777777" w:rsidR="00492D84" w:rsidRDefault="00000000">
                <w:pPr>
                  <w:spacing w:line="276" w:lineRule="auto"/>
                  <w:jc w:val="both"/>
                </w:pPr>
                <w:r>
                  <w:t>Правильный ответ</w:t>
                </w:r>
              </w:p>
            </w:tc>
            <w:tc>
              <w:tcPr>
                <w:tcW w:w="124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3799550" w14:textId="77777777" w:rsidR="00492D84" w:rsidRDefault="00000000">
                <w:pPr>
                  <w:spacing w:after="120" w:line="276" w:lineRule="auto"/>
                  <w:jc w:val="both"/>
                </w:pPr>
                <w:r>
                  <w:rPr>
                    <w:highlight w:val="white"/>
                  </w:rPr>
                  <w:t>А–</w:t>
                </w:r>
                <w:r>
                  <w:t>3, Б-1, В-2</w:t>
                </w:r>
              </w:p>
            </w:tc>
            <w:tc>
              <w:tcPr>
                <w:tcW w:w="144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A61F20F" w14:textId="77777777" w:rsidR="00492D84" w:rsidRDefault="00000000">
                <w:pPr>
                  <w:spacing w:after="120" w:line="276" w:lineRule="auto"/>
                  <w:jc w:val="both"/>
                </w:pPr>
                <w:r>
                  <w:t>А-3, Б-1, В-2</w:t>
                </w:r>
              </w:p>
            </w:tc>
            <w:tc>
              <w:tcPr>
                <w:tcW w:w="115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A8FF4AE" w14:textId="77777777" w:rsidR="00492D84" w:rsidRDefault="00000000">
                <w:pPr>
                  <w:spacing w:after="120" w:line="276" w:lineRule="auto"/>
                  <w:jc w:val="both"/>
                </w:pPr>
                <w:r>
                  <w:t>А-3, Б-2, В-1</w:t>
                </w:r>
              </w:p>
            </w:tc>
            <w:tc>
              <w:tcPr>
                <w:tcW w:w="138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FAA78C6" w14:textId="77777777" w:rsidR="00492D84" w:rsidRDefault="00000000">
                <w:pPr>
                  <w:spacing w:after="120" w:line="276" w:lineRule="auto"/>
                  <w:jc w:val="both"/>
                </w:pPr>
                <w:r>
                  <w:t>А-1, Б-3, В-2</w:t>
                </w:r>
              </w:p>
            </w:tc>
          </w:tr>
          <w:tr w:rsidR="00492D84" w14:paraId="215A3B64"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86C0482" w14:textId="77777777" w:rsidR="00492D84" w:rsidRDefault="00000000">
                <w:pPr>
                  <w:spacing w:line="276" w:lineRule="auto"/>
                  <w:jc w:val="both"/>
                </w:pPr>
                <w:r>
                  <w:t>Компетенции</w:t>
                </w:r>
              </w:p>
            </w:tc>
            <w:tc>
              <w:tcPr>
                <w:tcW w:w="124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2F5B729" w14:textId="77777777" w:rsidR="00492D84" w:rsidRDefault="00000000">
                <w:pPr>
                  <w:spacing w:after="120" w:line="276" w:lineRule="auto"/>
                  <w:jc w:val="both"/>
                  <w:rPr>
                    <w:highlight w:val="white"/>
                  </w:rPr>
                </w:pPr>
                <w:r>
                  <w:rPr>
                    <w:highlight w:val="white"/>
                  </w:rPr>
                  <w:t>ОПК-2, ПК-5</w:t>
                </w:r>
              </w:p>
            </w:tc>
            <w:tc>
              <w:tcPr>
                <w:tcW w:w="144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78061C2" w14:textId="77777777" w:rsidR="00492D84" w:rsidRDefault="00000000">
                <w:pPr>
                  <w:spacing w:after="120" w:line="276" w:lineRule="auto"/>
                  <w:jc w:val="both"/>
                </w:pPr>
                <w:r>
                  <w:rPr>
                    <w:highlight w:val="white"/>
                  </w:rPr>
                  <w:t>ОПК-2, ПК-5</w:t>
                </w:r>
              </w:p>
            </w:tc>
            <w:tc>
              <w:tcPr>
                <w:tcW w:w="115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3331C5B" w14:textId="77777777" w:rsidR="00492D84" w:rsidRDefault="00000000">
                <w:pPr>
                  <w:spacing w:after="120" w:line="276" w:lineRule="auto"/>
                  <w:jc w:val="both"/>
                </w:pPr>
                <w:r>
                  <w:rPr>
                    <w:highlight w:val="white"/>
                  </w:rPr>
                  <w:t>ОПК-2, ПК-5</w:t>
                </w:r>
              </w:p>
            </w:tc>
            <w:tc>
              <w:tcPr>
                <w:tcW w:w="138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AD39078" w14:textId="77777777" w:rsidR="00492D84" w:rsidRDefault="00000000">
                <w:pPr>
                  <w:spacing w:after="120" w:line="276" w:lineRule="auto"/>
                  <w:jc w:val="both"/>
                </w:pPr>
                <w:r>
                  <w:rPr>
                    <w:highlight w:val="white"/>
                  </w:rPr>
                  <w:t>ОПК-2, ПК-5</w:t>
                </w:r>
              </w:p>
            </w:tc>
          </w:tr>
        </w:tbl>
      </w:sdtContent>
    </w:sdt>
    <w:p w14:paraId="1DA51F1B" w14:textId="77777777" w:rsidR="00492D84" w:rsidRDefault="00492D84">
      <w:pPr>
        <w:spacing w:line="276" w:lineRule="auto"/>
        <w:ind w:left="720" w:hanging="578"/>
        <w:jc w:val="both"/>
        <w:rPr>
          <w:b/>
          <w:bCs/>
        </w:rPr>
      </w:pPr>
    </w:p>
    <w:p w14:paraId="62A715FD" w14:textId="77777777" w:rsidR="00492D84" w:rsidRDefault="00492D84">
      <w:pPr>
        <w:spacing w:line="276" w:lineRule="auto"/>
        <w:jc w:val="both"/>
        <w:rPr>
          <w:b/>
          <w:bCs/>
        </w:rPr>
      </w:pPr>
    </w:p>
    <w:p w14:paraId="3F037A2E" w14:textId="77777777" w:rsidR="00492D84" w:rsidRDefault="00000000">
      <w:pPr>
        <w:spacing w:after="120" w:line="276" w:lineRule="auto"/>
        <w:jc w:val="both"/>
      </w:pPr>
      <w:r>
        <w:rPr>
          <w:highlight w:val="white"/>
        </w:rPr>
        <w:t>IV. Задание закрытого типа на установление последовательности</w:t>
      </w:r>
      <w:r>
        <w:t xml:space="preserve"> </w:t>
      </w:r>
    </w:p>
    <w:p w14:paraId="03730670" w14:textId="77777777" w:rsidR="00492D84" w:rsidRDefault="00000000">
      <w:pPr>
        <w:spacing w:after="120" w:line="276" w:lineRule="auto"/>
        <w:jc w:val="both"/>
      </w:pPr>
      <w:r>
        <w:t>1. Расположите этапы лекции в правильной последовательности</w:t>
      </w:r>
    </w:p>
    <w:p w14:paraId="6ECAB45A" w14:textId="77777777" w:rsidR="00492D84" w:rsidRDefault="00000000">
      <w:pPr>
        <w:spacing w:after="120" w:line="276" w:lineRule="auto"/>
        <w:jc w:val="both"/>
      </w:pPr>
      <w:r>
        <w:t>1) Определение новых понятий и принципов</w:t>
      </w:r>
    </w:p>
    <w:p w14:paraId="7175CD57" w14:textId="77777777" w:rsidR="00492D84" w:rsidRDefault="00000000">
      <w:pPr>
        <w:spacing w:after="120" w:line="276" w:lineRule="auto"/>
        <w:jc w:val="both"/>
      </w:pPr>
      <w:r>
        <w:t>2) Формулировка темы лекции</w:t>
      </w:r>
    </w:p>
    <w:p w14:paraId="4F536AFB" w14:textId="77777777" w:rsidR="00492D84" w:rsidRDefault="00000000">
      <w:pPr>
        <w:spacing w:after="120" w:line="276" w:lineRule="auto"/>
        <w:jc w:val="both"/>
      </w:pPr>
      <w:r>
        <w:t>3) Вывод физических закономерностей</w:t>
      </w:r>
    </w:p>
    <w:p w14:paraId="4E3BFA12" w14:textId="77777777" w:rsidR="00492D84" w:rsidRDefault="00000000">
      <w:pPr>
        <w:spacing w:after="120" w:line="276" w:lineRule="auto"/>
        <w:jc w:val="both"/>
      </w:pPr>
      <w:r>
        <w:t>4) Решение задач на основе сформулированных законов</w:t>
      </w:r>
    </w:p>
    <w:p w14:paraId="6DF56B0A" w14:textId="77777777" w:rsidR="00492D84" w:rsidRDefault="00000000">
      <w:pPr>
        <w:spacing w:after="120" w:line="276" w:lineRule="auto"/>
        <w:jc w:val="both"/>
        <w:rPr>
          <w:highlight w:val="white"/>
        </w:rPr>
      </w:pPr>
      <w:r>
        <w:rPr>
          <w:highlight w:val="white"/>
        </w:rPr>
        <w:t>Ответ: 2, 1, 3, 4</w:t>
      </w:r>
    </w:p>
    <w:p w14:paraId="7B184B0D" w14:textId="77777777" w:rsidR="00492D84" w:rsidRDefault="00000000">
      <w:pPr>
        <w:spacing w:after="120" w:line="276" w:lineRule="auto"/>
        <w:jc w:val="both"/>
        <w:rPr>
          <w:highlight w:val="white"/>
        </w:rPr>
      </w:pPr>
      <w:r>
        <w:rPr>
          <w:highlight w:val="white"/>
        </w:rPr>
        <w:t xml:space="preserve"> </w:t>
      </w:r>
    </w:p>
    <w:p w14:paraId="6E042BA1" w14:textId="77777777" w:rsidR="00492D84" w:rsidRDefault="00000000">
      <w:pPr>
        <w:spacing w:after="120" w:line="276" w:lineRule="auto"/>
        <w:jc w:val="both"/>
        <w:rPr>
          <w:highlight w:val="white"/>
        </w:rPr>
      </w:pPr>
      <w:r>
        <w:rPr>
          <w:highlight w:val="white"/>
        </w:rPr>
        <w:lastRenderedPageBreak/>
        <w:t>2. Расположите этапы подготовки преподавателя к семинарскому занятию в правильной последовательности</w:t>
      </w:r>
    </w:p>
    <w:p w14:paraId="310AADB6" w14:textId="77777777" w:rsidR="00492D84" w:rsidRDefault="00000000">
      <w:pPr>
        <w:spacing w:after="120" w:line="276" w:lineRule="auto"/>
        <w:jc w:val="both"/>
        <w:rPr>
          <w:highlight w:val="white"/>
        </w:rPr>
      </w:pPr>
      <w:r>
        <w:rPr>
          <w:highlight w:val="white"/>
        </w:rPr>
        <w:t>1) Подбор необходимого материала</w:t>
      </w:r>
    </w:p>
    <w:p w14:paraId="01B6DA17" w14:textId="77777777" w:rsidR="00492D84" w:rsidRDefault="00000000">
      <w:pPr>
        <w:spacing w:after="120" w:line="276" w:lineRule="auto"/>
        <w:jc w:val="both"/>
        <w:rPr>
          <w:highlight w:val="white"/>
        </w:rPr>
      </w:pPr>
      <w:r>
        <w:rPr>
          <w:highlight w:val="white"/>
        </w:rPr>
        <w:t>2) Составление плана и конспекта семинара</w:t>
      </w:r>
    </w:p>
    <w:p w14:paraId="5ED955F5" w14:textId="77777777" w:rsidR="00492D84" w:rsidRDefault="00000000">
      <w:pPr>
        <w:spacing w:after="120" w:line="276" w:lineRule="auto"/>
        <w:jc w:val="both"/>
        <w:rPr>
          <w:highlight w:val="white"/>
        </w:rPr>
      </w:pPr>
      <w:r>
        <w:rPr>
          <w:highlight w:val="white"/>
        </w:rPr>
        <w:t>3) Определение темы семинара</w:t>
      </w:r>
    </w:p>
    <w:p w14:paraId="52C37B49" w14:textId="77777777" w:rsidR="00492D84" w:rsidRDefault="00000000">
      <w:pPr>
        <w:spacing w:after="120" w:line="276" w:lineRule="auto"/>
        <w:jc w:val="both"/>
        <w:rPr>
          <w:highlight w:val="white"/>
        </w:rPr>
      </w:pPr>
      <w:r>
        <w:rPr>
          <w:highlight w:val="white"/>
        </w:rPr>
        <w:t>Ответ: 3, 1, 2</w:t>
      </w:r>
    </w:p>
    <w:p w14:paraId="305D83DA" w14:textId="77777777" w:rsidR="00492D84" w:rsidRDefault="00000000">
      <w:pPr>
        <w:spacing w:after="120" w:line="276" w:lineRule="auto"/>
        <w:jc w:val="both"/>
        <w:rPr>
          <w:highlight w:val="white"/>
        </w:rPr>
      </w:pPr>
      <w:r>
        <w:rPr>
          <w:highlight w:val="white"/>
        </w:rPr>
        <w:t xml:space="preserve"> </w:t>
      </w:r>
    </w:p>
    <w:p w14:paraId="0E97FDFE" w14:textId="77777777" w:rsidR="00492D84" w:rsidRDefault="00000000">
      <w:pPr>
        <w:spacing w:after="120" w:line="276" w:lineRule="auto"/>
        <w:jc w:val="both"/>
        <w:rPr>
          <w:highlight w:val="white"/>
        </w:rPr>
      </w:pPr>
      <w:r>
        <w:rPr>
          <w:highlight w:val="white"/>
        </w:rPr>
        <w:t>3. Расположите этапы становления образовательной системы в Европе в хронологическом порядке (от древних к новым)</w:t>
      </w:r>
    </w:p>
    <w:p w14:paraId="77F7AACC" w14:textId="77777777" w:rsidR="00492D84" w:rsidRDefault="00000000">
      <w:pPr>
        <w:spacing w:after="120" w:line="276" w:lineRule="auto"/>
        <w:jc w:val="both"/>
        <w:rPr>
          <w:highlight w:val="white"/>
        </w:rPr>
      </w:pPr>
      <w:r>
        <w:rPr>
          <w:highlight w:val="white"/>
        </w:rPr>
        <w:t>1) Появление университетов</w:t>
      </w:r>
    </w:p>
    <w:p w14:paraId="736056C8" w14:textId="77777777" w:rsidR="00492D84" w:rsidRDefault="00000000">
      <w:pPr>
        <w:spacing w:after="120" w:line="276" w:lineRule="auto"/>
        <w:jc w:val="both"/>
        <w:rPr>
          <w:highlight w:val="white"/>
        </w:rPr>
      </w:pPr>
      <w:r>
        <w:rPr>
          <w:highlight w:val="white"/>
        </w:rPr>
        <w:t>2) Появление Академий Наук</w:t>
      </w:r>
    </w:p>
    <w:p w14:paraId="51EE2E77" w14:textId="77777777" w:rsidR="00492D84" w:rsidRDefault="00000000">
      <w:pPr>
        <w:spacing w:after="120" w:line="276" w:lineRule="auto"/>
        <w:jc w:val="both"/>
        <w:rPr>
          <w:highlight w:val="white"/>
        </w:rPr>
      </w:pPr>
      <w:r>
        <w:rPr>
          <w:highlight w:val="white"/>
        </w:rPr>
        <w:t>3) Отделение физических факультетов от философских</w:t>
      </w:r>
    </w:p>
    <w:p w14:paraId="39797627" w14:textId="77777777" w:rsidR="00492D84" w:rsidRDefault="00000000">
      <w:pPr>
        <w:spacing w:after="120" w:line="276" w:lineRule="auto"/>
        <w:jc w:val="both"/>
        <w:rPr>
          <w:highlight w:val="white"/>
        </w:rPr>
      </w:pPr>
      <w:r>
        <w:rPr>
          <w:highlight w:val="white"/>
        </w:rPr>
        <w:t>4) Появление модели «предпринимательского университета»</w:t>
      </w:r>
    </w:p>
    <w:p w14:paraId="03B697BB" w14:textId="77777777" w:rsidR="00492D84" w:rsidRDefault="00000000">
      <w:pPr>
        <w:spacing w:after="120" w:line="276" w:lineRule="auto"/>
        <w:jc w:val="both"/>
        <w:rPr>
          <w:highlight w:val="white"/>
        </w:rPr>
      </w:pPr>
      <w:r>
        <w:rPr>
          <w:highlight w:val="white"/>
        </w:rPr>
        <w:t>Ответ 1, 2, 3, 4</w:t>
      </w:r>
    </w:p>
    <w:p w14:paraId="0EE78115" w14:textId="77777777" w:rsidR="00492D84" w:rsidRDefault="00000000">
      <w:pPr>
        <w:spacing w:after="120" w:line="276" w:lineRule="auto"/>
        <w:jc w:val="both"/>
        <w:rPr>
          <w:highlight w:val="white"/>
        </w:rPr>
      </w:pPr>
      <w:r>
        <w:rPr>
          <w:highlight w:val="white"/>
        </w:rPr>
        <w:t xml:space="preserve"> </w:t>
      </w:r>
    </w:p>
    <w:p w14:paraId="624FB32E" w14:textId="77777777" w:rsidR="00492D84" w:rsidRDefault="00000000">
      <w:pPr>
        <w:spacing w:after="120" w:line="276" w:lineRule="auto"/>
        <w:jc w:val="both"/>
        <w:rPr>
          <w:highlight w:val="white"/>
        </w:rPr>
      </w:pPr>
      <w:r>
        <w:rPr>
          <w:highlight w:val="white"/>
        </w:rPr>
        <w:t>4. Расположите этапы подготовки и проведения оценочных мероприятий в правильном порядке</w:t>
      </w:r>
    </w:p>
    <w:p w14:paraId="2699E087" w14:textId="77777777" w:rsidR="00492D84" w:rsidRDefault="00000000">
      <w:pPr>
        <w:spacing w:after="120" w:line="276" w:lineRule="auto"/>
        <w:jc w:val="both"/>
        <w:rPr>
          <w:highlight w:val="white"/>
        </w:rPr>
      </w:pPr>
      <w:r>
        <w:rPr>
          <w:highlight w:val="white"/>
        </w:rPr>
        <w:t>1) Подготовить вопросы и задания</w:t>
      </w:r>
    </w:p>
    <w:p w14:paraId="78475556" w14:textId="77777777" w:rsidR="00492D84" w:rsidRDefault="00000000">
      <w:pPr>
        <w:spacing w:after="120" w:line="276" w:lineRule="auto"/>
        <w:jc w:val="both"/>
        <w:rPr>
          <w:highlight w:val="white"/>
        </w:rPr>
      </w:pPr>
      <w:r>
        <w:rPr>
          <w:highlight w:val="white"/>
        </w:rPr>
        <w:t>2) Определить формы и методы контроля (устный опрос, тестирование, контрольная работа и т.п.)</w:t>
      </w:r>
    </w:p>
    <w:p w14:paraId="63A1AA38" w14:textId="77777777" w:rsidR="00492D84" w:rsidRDefault="00000000">
      <w:pPr>
        <w:spacing w:after="120" w:line="276" w:lineRule="auto"/>
        <w:jc w:val="both"/>
        <w:rPr>
          <w:highlight w:val="white"/>
        </w:rPr>
      </w:pPr>
      <w:r>
        <w:rPr>
          <w:highlight w:val="white"/>
        </w:rPr>
        <w:t>3) Определить знания, умения и навыки, которые необходимо проверить</w:t>
      </w:r>
    </w:p>
    <w:p w14:paraId="4C0C086D" w14:textId="77777777" w:rsidR="00492D84" w:rsidRDefault="00000000">
      <w:pPr>
        <w:spacing w:after="120" w:line="276" w:lineRule="auto"/>
        <w:jc w:val="both"/>
        <w:rPr>
          <w:highlight w:val="white"/>
        </w:rPr>
      </w:pPr>
      <w:r>
        <w:rPr>
          <w:highlight w:val="white"/>
        </w:rPr>
        <w:t xml:space="preserve">4) Подвести итоги оценочного мероприятия </w:t>
      </w:r>
    </w:p>
    <w:p w14:paraId="04AC0E86" w14:textId="77777777" w:rsidR="00492D84" w:rsidRDefault="00000000">
      <w:pPr>
        <w:spacing w:after="120" w:line="276" w:lineRule="auto"/>
        <w:jc w:val="both"/>
        <w:rPr>
          <w:highlight w:val="white"/>
        </w:rPr>
      </w:pPr>
      <w:r>
        <w:rPr>
          <w:highlight w:val="white"/>
        </w:rPr>
        <w:t>5) Провести оценочное мероприятие</w:t>
      </w:r>
    </w:p>
    <w:p w14:paraId="57B5E4BF" w14:textId="77777777" w:rsidR="00492D84" w:rsidRDefault="00000000">
      <w:pPr>
        <w:spacing w:after="120" w:line="276" w:lineRule="auto"/>
        <w:jc w:val="both"/>
        <w:rPr>
          <w:highlight w:val="white"/>
        </w:rPr>
      </w:pPr>
      <w:r>
        <w:rPr>
          <w:highlight w:val="white"/>
        </w:rPr>
        <w:t>Ответ: 3, 2, 1, 5, 4</w:t>
      </w:r>
    </w:p>
    <w:p w14:paraId="78156AD2" w14:textId="77777777" w:rsidR="00492D84" w:rsidRDefault="00492D84">
      <w:pPr>
        <w:spacing w:after="120" w:line="276" w:lineRule="auto"/>
        <w:jc w:val="both"/>
        <w:rPr>
          <w:highlight w:val="white"/>
        </w:rPr>
      </w:pPr>
    </w:p>
    <w:p w14:paraId="68AFE8A8" w14:textId="77777777" w:rsidR="00492D84" w:rsidRDefault="00000000">
      <w:pPr>
        <w:spacing w:line="276" w:lineRule="auto"/>
        <w:jc w:val="both"/>
        <w:rPr>
          <w:b/>
          <w:bCs/>
        </w:rPr>
      </w:pPr>
      <w:r>
        <w:rPr>
          <w:b/>
          <w:bCs/>
        </w:rPr>
        <w:t>Ключ к тесту</w:t>
      </w:r>
    </w:p>
    <w:sdt>
      <w:sdtPr>
        <w:tag w:val="goog_rdk_10"/>
        <w:id w:val="-431242174"/>
        <w:lock w:val="contentLocked"/>
      </w:sdtPr>
      <w:sdtContent>
        <w:tbl>
          <w:tblPr>
            <w:tblStyle w:val="affffffffffffffffffffffffffffffa"/>
            <w:tblW w:w="7050" w:type="dxa"/>
            <w:tblInd w:w="0" w:type="dxa"/>
            <w:tblLayout w:type="fixed"/>
            <w:tblLook w:val="0600" w:firstRow="0" w:lastRow="0" w:firstColumn="0" w:lastColumn="0" w:noHBand="1" w:noVBand="1"/>
          </w:tblPr>
          <w:tblGrid>
            <w:gridCol w:w="1860"/>
            <w:gridCol w:w="1095"/>
            <w:gridCol w:w="1260"/>
            <w:gridCol w:w="1275"/>
            <w:gridCol w:w="1560"/>
          </w:tblGrid>
          <w:tr w:rsidR="00492D84" w14:paraId="471A7CB2" w14:textId="77777777">
            <w:trPr>
              <w:trHeight w:val="332"/>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F7D644D" w14:textId="77777777" w:rsidR="00492D84" w:rsidRDefault="00000000">
                <w:pPr>
                  <w:spacing w:line="276" w:lineRule="auto"/>
                  <w:jc w:val="both"/>
                </w:pPr>
                <w:r>
                  <w:t>Номер вопроса</w:t>
                </w:r>
              </w:p>
            </w:tc>
            <w:tc>
              <w:tcPr>
                <w:tcW w:w="109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87DADB2" w14:textId="77777777" w:rsidR="00492D84" w:rsidRDefault="00000000">
                <w:pPr>
                  <w:spacing w:line="276" w:lineRule="auto"/>
                  <w:jc w:val="both"/>
                </w:pPr>
                <w:r>
                  <w:t>1</w:t>
                </w:r>
              </w:p>
            </w:tc>
            <w:tc>
              <w:tcPr>
                <w:tcW w:w="12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87D69B2" w14:textId="77777777" w:rsidR="00492D84" w:rsidRDefault="00000000">
                <w:pPr>
                  <w:spacing w:line="276" w:lineRule="auto"/>
                  <w:jc w:val="both"/>
                </w:pPr>
                <w:r>
                  <w:t>2</w:t>
                </w:r>
              </w:p>
            </w:tc>
            <w:tc>
              <w:tcPr>
                <w:tcW w:w="127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E4C97F3" w14:textId="77777777" w:rsidR="00492D84" w:rsidRDefault="00000000">
                <w:pPr>
                  <w:spacing w:line="276" w:lineRule="auto"/>
                  <w:jc w:val="both"/>
                </w:pPr>
                <w:r>
                  <w:t>3</w:t>
                </w:r>
              </w:p>
            </w:tc>
            <w:tc>
              <w:tcPr>
                <w:tcW w:w="15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B6E0749" w14:textId="77777777" w:rsidR="00492D84" w:rsidRDefault="00000000">
                <w:pPr>
                  <w:spacing w:line="276" w:lineRule="auto"/>
                  <w:jc w:val="both"/>
                </w:pPr>
                <w:r>
                  <w:t>4</w:t>
                </w:r>
              </w:p>
            </w:tc>
          </w:tr>
          <w:tr w:rsidR="00492D84" w14:paraId="151A2F53"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E2E9832" w14:textId="77777777" w:rsidR="00492D84" w:rsidRDefault="00000000">
                <w:pPr>
                  <w:spacing w:line="276" w:lineRule="auto"/>
                  <w:jc w:val="both"/>
                </w:pPr>
                <w:r>
                  <w:t>Правильный ответ</w:t>
                </w:r>
              </w:p>
            </w:tc>
            <w:tc>
              <w:tcPr>
                <w:tcW w:w="109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C91A6B5" w14:textId="77777777" w:rsidR="00492D84" w:rsidRDefault="00000000">
                <w:pPr>
                  <w:spacing w:after="120" w:line="276" w:lineRule="auto"/>
                  <w:jc w:val="both"/>
                </w:pPr>
                <w:r>
                  <w:rPr>
                    <w:highlight w:val="white"/>
                  </w:rPr>
                  <w:t>2, 1, 3, 4</w:t>
                </w:r>
              </w:p>
            </w:tc>
            <w:tc>
              <w:tcPr>
                <w:tcW w:w="12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AB540DA" w14:textId="77777777" w:rsidR="00492D84" w:rsidRDefault="00000000">
                <w:pPr>
                  <w:spacing w:after="120" w:line="276" w:lineRule="auto"/>
                  <w:jc w:val="both"/>
                </w:pPr>
                <w:r>
                  <w:rPr>
                    <w:highlight w:val="white"/>
                  </w:rPr>
                  <w:t>3, 1, 2</w:t>
                </w:r>
              </w:p>
            </w:tc>
            <w:tc>
              <w:tcPr>
                <w:tcW w:w="127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685AF87" w14:textId="77777777" w:rsidR="00492D84" w:rsidRDefault="00000000">
                <w:pPr>
                  <w:spacing w:after="120" w:line="276" w:lineRule="auto"/>
                  <w:jc w:val="both"/>
                </w:pPr>
                <w:r>
                  <w:rPr>
                    <w:highlight w:val="white"/>
                  </w:rPr>
                  <w:t>1, 2, 3, 4</w:t>
                </w:r>
              </w:p>
            </w:tc>
            <w:tc>
              <w:tcPr>
                <w:tcW w:w="15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1ABC10E" w14:textId="77777777" w:rsidR="00492D84" w:rsidRDefault="00000000">
                <w:pPr>
                  <w:spacing w:after="120" w:line="276" w:lineRule="auto"/>
                  <w:jc w:val="both"/>
                </w:pPr>
                <w:r>
                  <w:rPr>
                    <w:highlight w:val="white"/>
                  </w:rPr>
                  <w:t>3, 2, 1, 5, 4</w:t>
                </w:r>
              </w:p>
            </w:tc>
          </w:tr>
          <w:tr w:rsidR="00492D84" w14:paraId="7D66A71B"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8963295" w14:textId="77777777" w:rsidR="00492D84" w:rsidRDefault="00000000">
                <w:pPr>
                  <w:spacing w:line="276" w:lineRule="auto"/>
                  <w:jc w:val="both"/>
                </w:pPr>
                <w:r>
                  <w:t>Компетенции</w:t>
                </w:r>
              </w:p>
            </w:tc>
            <w:tc>
              <w:tcPr>
                <w:tcW w:w="109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51F5725" w14:textId="77777777" w:rsidR="00492D84" w:rsidRDefault="00000000">
                <w:pPr>
                  <w:spacing w:after="120" w:line="276" w:lineRule="auto"/>
                  <w:jc w:val="both"/>
                  <w:rPr>
                    <w:highlight w:val="white"/>
                  </w:rPr>
                </w:pPr>
                <w:r>
                  <w:rPr>
                    <w:highlight w:val="white"/>
                  </w:rPr>
                  <w:t>ОПК-2, ПК-5</w:t>
                </w:r>
              </w:p>
            </w:tc>
            <w:tc>
              <w:tcPr>
                <w:tcW w:w="12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E5EF830" w14:textId="77777777" w:rsidR="00492D84" w:rsidRDefault="00000000">
                <w:pPr>
                  <w:spacing w:after="120" w:line="276" w:lineRule="auto"/>
                  <w:jc w:val="both"/>
                  <w:rPr>
                    <w:highlight w:val="white"/>
                  </w:rPr>
                </w:pPr>
                <w:r>
                  <w:rPr>
                    <w:highlight w:val="white"/>
                  </w:rPr>
                  <w:t>ОПК-2, ПК-5</w:t>
                </w:r>
              </w:p>
            </w:tc>
            <w:tc>
              <w:tcPr>
                <w:tcW w:w="127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C6429CB" w14:textId="77777777" w:rsidR="00492D84" w:rsidRDefault="00000000">
                <w:pPr>
                  <w:spacing w:after="120" w:line="276" w:lineRule="auto"/>
                  <w:jc w:val="both"/>
                  <w:rPr>
                    <w:highlight w:val="white"/>
                  </w:rPr>
                </w:pPr>
                <w:r>
                  <w:rPr>
                    <w:highlight w:val="white"/>
                  </w:rPr>
                  <w:t>ОПК-2, ПК-5</w:t>
                </w:r>
              </w:p>
            </w:tc>
            <w:tc>
              <w:tcPr>
                <w:tcW w:w="15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9A44138" w14:textId="77777777" w:rsidR="00492D84" w:rsidRDefault="00000000">
                <w:pPr>
                  <w:spacing w:after="120" w:line="276" w:lineRule="auto"/>
                  <w:jc w:val="both"/>
                  <w:rPr>
                    <w:highlight w:val="white"/>
                  </w:rPr>
                </w:pPr>
                <w:r>
                  <w:rPr>
                    <w:highlight w:val="white"/>
                  </w:rPr>
                  <w:t>ОПК-2, ПК-5</w:t>
                </w:r>
              </w:p>
            </w:tc>
          </w:tr>
        </w:tbl>
      </w:sdtContent>
    </w:sdt>
    <w:p w14:paraId="6625A5A0" w14:textId="77777777" w:rsidR="00492D84" w:rsidRDefault="00000000">
      <w:pPr>
        <w:spacing w:after="120" w:line="276" w:lineRule="auto"/>
        <w:jc w:val="both"/>
        <w:rPr>
          <w:highlight w:val="white"/>
        </w:rPr>
      </w:pPr>
      <w:r>
        <w:rPr>
          <w:highlight w:val="white"/>
        </w:rPr>
        <w:t xml:space="preserve"> </w:t>
      </w:r>
    </w:p>
    <w:p w14:paraId="4D4FDDD7" w14:textId="77777777" w:rsidR="00492D84" w:rsidRDefault="00492D84">
      <w:pPr>
        <w:spacing w:after="120" w:line="276" w:lineRule="auto"/>
        <w:jc w:val="both"/>
        <w:rPr>
          <w:highlight w:val="white"/>
        </w:rPr>
      </w:pPr>
    </w:p>
    <w:p w14:paraId="0BFE5E78" w14:textId="77777777" w:rsidR="00492D84" w:rsidRDefault="00000000">
      <w:pPr>
        <w:spacing w:after="120" w:line="276" w:lineRule="auto"/>
        <w:jc w:val="both"/>
        <w:rPr>
          <w:b/>
          <w:bCs/>
        </w:rPr>
      </w:pPr>
      <w:r>
        <w:rPr>
          <w:b/>
          <w:bCs/>
          <w:highlight w:val="white"/>
        </w:rPr>
        <w:t xml:space="preserve">V. </w:t>
      </w:r>
      <w:r>
        <w:rPr>
          <w:b/>
          <w:bCs/>
        </w:rPr>
        <w:t xml:space="preserve">Задание комбинированного типа с выбором нескольких вариантов ответа из предложенных </w:t>
      </w:r>
    </w:p>
    <w:p w14:paraId="387AE182" w14:textId="77777777" w:rsidR="00492D84" w:rsidRDefault="00000000">
      <w:pPr>
        <w:spacing w:after="120" w:line="276" w:lineRule="auto"/>
        <w:jc w:val="both"/>
        <w:rPr>
          <w:b/>
          <w:bCs/>
        </w:rPr>
      </w:pPr>
      <w:r>
        <w:rPr>
          <w:b/>
          <w:bCs/>
        </w:rPr>
        <w:t xml:space="preserve"> </w:t>
      </w:r>
    </w:p>
    <w:p w14:paraId="5D2A0FBE" w14:textId="77777777" w:rsidR="00492D84" w:rsidRDefault="00000000">
      <w:pPr>
        <w:spacing w:line="276" w:lineRule="auto"/>
        <w:ind w:right="100"/>
        <w:jc w:val="both"/>
      </w:pPr>
      <w:r>
        <w:lastRenderedPageBreak/>
        <w:t>1. Что из этого относится к ПРАВАМ обучающегося?</w:t>
      </w:r>
    </w:p>
    <w:p w14:paraId="31AACBDC" w14:textId="77777777" w:rsidR="00492D84" w:rsidRDefault="00000000">
      <w:pPr>
        <w:spacing w:line="276" w:lineRule="auto"/>
        <w:ind w:right="100"/>
        <w:jc w:val="both"/>
      </w:pPr>
      <w:r>
        <w:t>а) Выбор образовательной организации после достижения 18 лет</w:t>
      </w:r>
    </w:p>
    <w:p w14:paraId="005B769D" w14:textId="77777777" w:rsidR="00492D84" w:rsidRDefault="00000000">
      <w:pPr>
        <w:spacing w:line="276" w:lineRule="auto"/>
        <w:ind w:right="100"/>
        <w:jc w:val="both"/>
      </w:pPr>
      <w:r>
        <w:t>б) Отсрочка от призыва на военную службу</w:t>
      </w:r>
    </w:p>
    <w:p w14:paraId="4FE227A5" w14:textId="77777777" w:rsidR="00492D84" w:rsidRDefault="00000000">
      <w:pPr>
        <w:spacing w:line="276" w:lineRule="auto"/>
        <w:ind w:right="100"/>
        <w:jc w:val="both"/>
      </w:pPr>
      <w:r>
        <w:t>в) Самостоятельное проведение лекции</w:t>
      </w:r>
    </w:p>
    <w:p w14:paraId="3217D124" w14:textId="77777777" w:rsidR="00492D84" w:rsidRDefault="00000000">
      <w:pPr>
        <w:spacing w:line="276" w:lineRule="auto"/>
        <w:ind w:right="100"/>
        <w:jc w:val="both"/>
      </w:pPr>
      <w:r>
        <w:t>г) Свобода выбора факультативных занятий</w:t>
      </w:r>
    </w:p>
    <w:p w14:paraId="56BF1F07" w14:textId="77777777" w:rsidR="00492D84" w:rsidRDefault="00000000">
      <w:pPr>
        <w:spacing w:line="276" w:lineRule="auto"/>
        <w:ind w:right="100"/>
        <w:jc w:val="both"/>
        <w:rPr>
          <w:b/>
          <w:bCs/>
        </w:rPr>
      </w:pPr>
      <w:r>
        <w:rPr>
          <w:b/>
          <w:bCs/>
        </w:rPr>
        <w:t xml:space="preserve"> </w:t>
      </w:r>
    </w:p>
    <w:p w14:paraId="7D163E49" w14:textId="77777777" w:rsidR="00492D84" w:rsidRDefault="00000000">
      <w:pPr>
        <w:spacing w:line="276" w:lineRule="auto"/>
        <w:jc w:val="both"/>
      </w:pPr>
      <w:r>
        <w:t xml:space="preserve">2. Что из перечисленного относится к ОБЯЗАННОСТЯМ обучающегося? </w:t>
      </w:r>
    </w:p>
    <w:p w14:paraId="59606231" w14:textId="77777777" w:rsidR="00492D84" w:rsidRDefault="00000000">
      <w:pPr>
        <w:spacing w:line="276" w:lineRule="auto"/>
        <w:jc w:val="both"/>
      </w:pPr>
      <w:r>
        <w:t>а) Добросовестное освоение образовательной программы</w:t>
      </w:r>
    </w:p>
    <w:p w14:paraId="61A3CC63" w14:textId="77777777" w:rsidR="00492D84" w:rsidRDefault="00000000">
      <w:pPr>
        <w:spacing w:line="276" w:lineRule="auto"/>
        <w:jc w:val="both"/>
      </w:pPr>
      <w:r>
        <w:t>б) Использование академического отпуска</w:t>
      </w:r>
    </w:p>
    <w:p w14:paraId="63E4E2F4" w14:textId="77777777" w:rsidR="00492D84" w:rsidRDefault="00000000">
      <w:pPr>
        <w:spacing w:line="276" w:lineRule="auto"/>
        <w:jc w:val="both"/>
      </w:pPr>
      <w:r>
        <w:t>в) Одновременное освоение нескольких образовательных программ</w:t>
      </w:r>
    </w:p>
    <w:p w14:paraId="5EE3A78B" w14:textId="77777777" w:rsidR="00492D84" w:rsidRDefault="00000000">
      <w:pPr>
        <w:spacing w:line="276" w:lineRule="auto"/>
        <w:jc w:val="both"/>
      </w:pPr>
      <w:r>
        <w:t>г) Бережное отношение к имуществу организации</w:t>
      </w:r>
    </w:p>
    <w:p w14:paraId="5E9F77D4" w14:textId="77777777" w:rsidR="00492D84" w:rsidRDefault="00000000">
      <w:pPr>
        <w:spacing w:line="276" w:lineRule="auto"/>
        <w:jc w:val="both"/>
        <w:rPr>
          <w:b/>
          <w:bCs/>
        </w:rPr>
      </w:pPr>
      <w:r>
        <w:rPr>
          <w:b/>
          <w:bCs/>
        </w:rPr>
        <w:t xml:space="preserve"> </w:t>
      </w:r>
    </w:p>
    <w:p w14:paraId="26C4F548" w14:textId="77777777" w:rsidR="00492D84" w:rsidRDefault="00000000">
      <w:pPr>
        <w:spacing w:line="276" w:lineRule="auto"/>
        <w:jc w:val="both"/>
      </w:pPr>
      <w:r>
        <w:t xml:space="preserve">3. Что из перечисленного относится к ОБЯЗАННОСТЯМ педагога? </w:t>
      </w:r>
    </w:p>
    <w:p w14:paraId="6D0288E5" w14:textId="77777777" w:rsidR="00492D84" w:rsidRDefault="00000000">
      <w:pPr>
        <w:spacing w:line="276" w:lineRule="auto"/>
        <w:jc w:val="both"/>
      </w:pPr>
      <w:r>
        <w:t>а) Соблюдение требований профессиональной этики</w:t>
      </w:r>
    </w:p>
    <w:p w14:paraId="154AACCF" w14:textId="77777777" w:rsidR="00492D84" w:rsidRDefault="00000000">
      <w:pPr>
        <w:spacing w:line="276" w:lineRule="auto"/>
        <w:jc w:val="both"/>
      </w:pPr>
      <w:r>
        <w:t>б) Систематическое повышение своего профессионального уровня</w:t>
      </w:r>
    </w:p>
    <w:p w14:paraId="6CD43F2A" w14:textId="77777777" w:rsidR="00492D84" w:rsidRDefault="00000000">
      <w:pPr>
        <w:spacing w:line="276" w:lineRule="auto"/>
        <w:jc w:val="both"/>
      </w:pPr>
      <w:r>
        <w:t>в) Проведение демонстрационного эксперимента на каждой лекции</w:t>
      </w:r>
    </w:p>
    <w:p w14:paraId="2588106A" w14:textId="77777777" w:rsidR="00492D84" w:rsidRDefault="00000000">
      <w:pPr>
        <w:spacing w:line="276" w:lineRule="auto"/>
        <w:jc w:val="both"/>
      </w:pPr>
      <w:r>
        <w:t>г) Создание оригинальных авторских курсов</w:t>
      </w:r>
    </w:p>
    <w:p w14:paraId="6FEA8A65" w14:textId="77777777" w:rsidR="00492D84" w:rsidRDefault="00000000">
      <w:pPr>
        <w:spacing w:line="276" w:lineRule="auto"/>
        <w:jc w:val="both"/>
      </w:pPr>
      <w:r>
        <w:t xml:space="preserve"> </w:t>
      </w:r>
    </w:p>
    <w:p w14:paraId="13CC475F" w14:textId="77777777" w:rsidR="00492D84" w:rsidRDefault="00000000">
      <w:pPr>
        <w:spacing w:line="276" w:lineRule="auto"/>
        <w:jc w:val="both"/>
      </w:pPr>
      <w:r>
        <w:t>4. Выберите верные утверждения о формах проведения занятий в вузах:</w:t>
      </w:r>
    </w:p>
    <w:p w14:paraId="1EDAB299" w14:textId="77777777" w:rsidR="00492D84" w:rsidRDefault="00000000">
      <w:pPr>
        <w:spacing w:line="276" w:lineRule="auto"/>
        <w:jc w:val="both"/>
      </w:pPr>
      <w:r>
        <w:t>а) Преимущество лекции перед семинаром - необходимость преподавателя отвечать на большое количество вопросов студентов</w:t>
      </w:r>
    </w:p>
    <w:p w14:paraId="47025C11" w14:textId="77777777" w:rsidR="00492D84" w:rsidRDefault="00000000">
      <w:pPr>
        <w:spacing w:line="276" w:lineRule="auto"/>
        <w:jc w:val="both"/>
      </w:pPr>
      <w:r>
        <w:t>б) Преимуществом семинара по сравнению с лекцией является более эффективная обратная связь между студентом и преподавателем</w:t>
      </w:r>
    </w:p>
    <w:p w14:paraId="4092D2C4" w14:textId="77777777" w:rsidR="00492D84" w:rsidRDefault="00000000">
      <w:pPr>
        <w:spacing w:line="276" w:lineRule="auto"/>
        <w:jc w:val="both"/>
      </w:pPr>
      <w:r>
        <w:t xml:space="preserve">в) Семинар не предполагает предварительную самостоятельную работу студента </w:t>
      </w:r>
    </w:p>
    <w:p w14:paraId="5BAC73D5" w14:textId="77777777" w:rsidR="00492D84" w:rsidRDefault="00000000">
      <w:pPr>
        <w:spacing w:line="276" w:lineRule="auto"/>
        <w:jc w:val="both"/>
      </w:pPr>
      <w:r>
        <w:t>г) Материал лекции усваивается лучше, если сопровождать лекцию демонстрационным экспериментом.</w:t>
      </w:r>
    </w:p>
    <w:p w14:paraId="01E488ED" w14:textId="77777777" w:rsidR="00492D84" w:rsidRDefault="00492D84">
      <w:pPr>
        <w:jc w:val="both"/>
      </w:pPr>
    </w:p>
    <w:p w14:paraId="376597B5" w14:textId="77777777" w:rsidR="00492D84" w:rsidRDefault="00000000">
      <w:pPr>
        <w:spacing w:line="276" w:lineRule="auto"/>
        <w:jc w:val="both"/>
        <w:rPr>
          <w:b/>
          <w:bCs/>
        </w:rPr>
      </w:pPr>
      <w:r>
        <w:rPr>
          <w:b/>
          <w:bCs/>
        </w:rPr>
        <w:t>Ключ к тесту</w:t>
      </w:r>
    </w:p>
    <w:sdt>
      <w:sdtPr>
        <w:tag w:val="goog_rdk_11"/>
        <w:id w:val="1386778486"/>
        <w:lock w:val="contentLocked"/>
      </w:sdtPr>
      <w:sdtContent>
        <w:tbl>
          <w:tblPr>
            <w:tblStyle w:val="affffffffffffffffffffffffffffffb"/>
            <w:tblW w:w="6750" w:type="dxa"/>
            <w:tblInd w:w="0" w:type="dxa"/>
            <w:tblLayout w:type="fixed"/>
            <w:tblLook w:val="0600" w:firstRow="0" w:lastRow="0" w:firstColumn="0" w:lastColumn="0" w:noHBand="1" w:noVBand="1"/>
          </w:tblPr>
          <w:tblGrid>
            <w:gridCol w:w="1860"/>
            <w:gridCol w:w="1095"/>
            <w:gridCol w:w="1260"/>
            <w:gridCol w:w="1275"/>
            <w:gridCol w:w="1260"/>
          </w:tblGrid>
          <w:tr w:rsidR="00492D84" w14:paraId="292583AB" w14:textId="77777777">
            <w:trPr>
              <w:trHeight w:val="332"/>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F79C9A8" w14:textId="77777777" w:rsidR="00492D84" w:rsidRDefault="00000000">
                <w:pPr>
                  <w:spacing w:line="276" w:lineRule="auto"/>
                  <w:jc w:val="both"/>
                </w:pPr>
                <w:r>
                  <w:t>Номер вопроса</w:t>
                </w:r>
              </w:p>
            </w:tc>
            <w:tc>
              <w:tcPr>
                <w:tcW w:w="109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E3A06C7" w14:textId="77777777" w:rsidR="00492D84" w:rsidRDefault="00000000">
                <w:pPr>
                  <w:spacing w:line="276" w:lineRule="auto"/>
                  <w:jc w:val="both"/>
                </w:pPr>
                <w:r>
                  <w:t>1</w:t>
                </w:r>
              </w:p>
            </w:tc>
            <w:tc>
              <w:tcPr>
                <w:tcW w:w="12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322C47A" w14:textId="77777777" w:rsidR="00492D84" w:rsidRDefault="00000000">
                <w:pPr>
                  <w:spacing w:line="276" w:lineRule="auto"/>
                  <w:jc w:val="both"/>
                </w:pPr>
                <w:r>
                  <w:t>2</w:t>
                </w:r>
              </w:p>
            </w:tc>
            <w:tc>
              <w:tcPr>
                <w:tcW w:w="127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7D86166" w14:textId="77777777" w:rsidR="00492D84" w:rsidRDefault="00000000">
                <w:pPr>
                  <w:spacing w:line="276" w:lineRule="auto"/>
                  <w:jc w:val="both"/>
                </w:pPr>
                <w:r>
                  <w:t>3</w:t>
                </w:r>
              </w:p>
            </w:tc>
            <w:tc>
              <w:tcPr>
                <w:tcW w:w="12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31D612B" w14:textId="77777777" w:rsidR="00492D84" w:rsidRDefault="00000000">
                <w:pPr>
                  <w:spacing w:line="276" w:lineRule="auto"/>
                  <w:jc w:val="both"/>
                </w:pPr>
                <w:r>
                  <w:t>4</w:t>
                </w:r>
              </w:p>
            </w:tc>
          </w:tr>
          <w:tr w:rsidR="00492D84" w14:paraId="577B31E2"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F38F0D1" w14:textId="77777777" w:rsidR="00492D84" w:rsidRDefault="00000000">
                <w:pPr>
                  <w:spacing w:line="276" w:lineRule="auto"/>
                  <w:jc w:val="both"/>
                </w:pPr>
                <w:r>
                  <w:t>Правильный ответ</w:t>
                </w:r>
              </w:p>
            </w:tc>
            <w:tc>
              <w:tcPr>
                <w:tcW w:w="109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67B5685" w14:textId="77777777" w:rsidR="00492D84" w:rsidRDefault="00000000">
                <w:pPr>
                  <w:spacing w:after="120" w:line="276" w:lineRule="auto"/>
                  <w:jc w:val="both"/>
                </w:pPr>
                <w:r>
                  <w:rPr>
                    <w:highlight w:val="white"/>
                  </w:rPr>
                  <w:t>абг</w:t>
                </w:r>
              </w:p>
            </w:tc>
            <w:tc>
              <w:tcPr>
                <w:tcW w:w="12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4B308EE" w14:textId="77777777" w:rsidR="00492D84" w:rsidRDefault="00000000">
                <w:pPr>
                  <w:spacing w:after="120" w:line="276" w:lineRule="auto"/>
                  <w:jc w:val="both"/>
                </w:pPr>
                <w:r>
                  <w:rPr>
                    <w:highlight w:val="white"/>
                  </w:rPr>
                  <w:t>аг</w:t>
                </w:r>
              </w:p>
            </w:tc>
            <w:tc>
              <w:tcPr>
                <w:tcW w:w="127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36A596C" w14:textId="77777777" w:rsidR="00492D84" w:rsidRDefault="00000000">
                <w:pPr>
                  <w:spacing w:after="120" w:line="276" w:lineRule="auto"/>
                  <w:jc w:val="both"/>
                </w:pPr>
                <w:r>
                  <w:rPr>
                    <w:highlight w:val="white"/>
                  </w:rPr>
                  <w:t>аб</w:t>
                </w:r>
              </w:p>
            </w:tc>
            <w:tc>
              <w:tcPr>
                <w:tcW w:w="12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1F5383D" w14:textId="77777777" w:rsidR="00492D84" w:rsidRDefault="00000000">
                <w:pPr>
                  <w:spacing w:after="120" w:line="276" w:lineRule="auto"/>
                  <w:jc w:val="both"/>
                </w:pPr>
                <w:r>
                  <w:rPr>
                    <w:highlight w:val="white"/>
                  </w:rPr>
                  <w:t>бг</w:t>
                </w:r>
              </w:p>
            </w:tc>
          </w:tr>
          <w:tr w:rsidR="00492D84" w14:paraId="5DACA3CC"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C358E02" w14:textId="77777777" w:rsidR="00492D84" w:rsidRDefault="00000000">
                <w:pPr>
                  <w:spacing w:line="276" w:lineRule="auto"/>
                  <w:jc w:val="both"/>
                </w:pPr>
                <w:r>
                  <w:t xml:space="preserve">Компетенции </w:t>
                </w:r>
              </w:p>
            </w:tc>
            <w:tc>
              <w:tcPr>
                <w:tcW w:w="109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D95B394" w14:textId="77777777" w:rsidR="00492D84" w:rsidRDefault="00000000">
                <w:pPr>
                  <w:spacing w:after="120" w:line="276" w:lineRule="auto"/>
                  <w:jc w:val="both"/>
                  <w:rPr>
                    <w:highlight w:val="white"/>
                  </w:rPr>
                </w:pPr>
                <w:r>
                  <w:rPr>
                    <w:highlight w:val="white"/>
                  </w:rPr>
                  <w:t>ОПК-2, ПК-5</w:t>
                </w:r>
              </w:p>
            </w:tc>
            <w:tc>
              <w:tcPr>
                <w:tcW w:w="12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316E7DF" w14:textId="77777777" w:rsidR="00492D84" w:rsidRDefault="00000000">
                <w:pPr>
                  <w:spacing w:after="120" w:line="276" w:lineRule="auto"/>
                  <w:jc w:val="both"/>
                  <w:rPr>
                    <w:highlight w:val="white"/>
                  </w:rPr>
                </w:pPr>
                <w:r>
                  <w:rPr>
                    <w:highlight w:val="white"/>
                  </w:rPr>
                  <w:t>ОПК-2, ПК-5</w:t>
                </w:r>
              </w:p>
            </w:tc>
            <w:tc>
              <w:tcPr>
                <w:tcW w:w="127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0CA04D7" w14:textId="77777777" w:rsidR="00492D84" w:rsidRDefault="00000000">
                <w:pPr>
                  <w:spacing w:after="120" w:line="276" w:lineRule="auto"/>
                  <w:jc w:val="both"/>
                  <w:rPr>
                    <w:highlight w:val="white"/>
                  </w:rPr>
                </w:pPr>
                <w:r>
                  <w:rPr>
                    <w:highlight w:val="white"/>
                  </w:rPr>
                  <w:t>ОПК-2, ПК-5</w:t>
                </w:r>
              </w:p>
            </w:tc>
            <w:tc>
              <w:tcPr>
                <w:tcW w:w="12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1289A1A" w14:textId="77777777" w:rsidR="00492D84" w:rsidRDefault="00000000">
                <w:pPr>
                  <w:spacing w:after="120" w:line="276" w:lineRule="auto"/>
                  <w:jc w:val="both"/>
                  <w:rPr>
                    <w:highlight w:val="white"/>
                  </w:rPr>
                </w:pPr>
                <w:r>
                  <w:rPr>
                    <w:highlight w:val="white"/>
                  </w:rPr>
                  <w:t>ОПК-2, ПК-5</w:t>
                </w:r>
              </w:p>
            </w:tc>
          </w:tr>
        </w:tbl>
      </w:sdtContent>
    </w:sdt>
    <w:p w14:paraId="4314A678" w14:textId="77777777" w:rsidR="00492D84" w:rsidRDefault="00492D84">
      <w:pPr>
        <w:spacing w:after="120" w:line="276" w:lineRule="auto"/>
        <w:jc w:val="both"/>
      </w:pPr>
    </w:p>
    <w:p w14:paraId="0A432FE0" w14:textId="77777777" w:rsidR="00492D84" w:rsidRDefault="00492D84"/>
    <w:p w14:paraId="4E905587" w14:textId="77777777" w:rsidR="00492D84" w:rsidRDefault="00000000">
      <w:r>
        <w:rPr>
          <w:b/>
          <w:bCs/>
        </w:rPr>
        <w:t xml:space="preserve">Разработчик ФОС: </w:t>
      </w:r>
      <w:r>
        <w:t>д.ф.н. Печенкин А.А.</w:t>
      </w:r>
      <w:r>
        <w:rPr>
          <w:b/>
          <w:bCs/>
        </w:rPr>
        <w:t xml:space="preserve"> </w:t>
      </w:r>
    </w:p>
    <w:p w14:paraId="122DFBE1" w14:textId="77777777" w:rsidR="00492D84" w:rsidRDefault="00492D84">
      <w:pPr>
        <w:rPr>
          <w:color w:val="FF0000"/>
        </w:rPr>
      </w:pPr>
    </w:p>
    <w:p w14:paraId="0924A66E" w14:textId="77777777" w:rsidR="00492D84" w:rsidRDefault="00000000">
      <w:pPr>
        <w:spacing w:line="276" w:lineRule="auto"/>
        <w:rPr>
          <w:b/>
          <w:bCs/>
        </w:rPr>
      </w:pPr>
      <w:r>
        <w:br w:type="page"/>
      </w:r>
    </w:p>
    <w:p w14:paraId="5E118C92" w14:textId="77777777" w:rsidR="00492D84" w:rsidRDefault="00000000">
      <w:pPr>
        <w:spacing w:line="276" w:lineRule="auto"/>
        <w:jc w:val="center"/>
        <w:rPr>
          <w:b/>
          <w:bCs/>
          <w:color w:val="FF0000"/>
        </w:rPr>
      </w:pPr>
      <w:r>
        <w:rPr>
          <w:b/>
          <w:bCs/>
        </w:rPr>
        <w:lastRenderedPageBreak/>
        <w:t>Иностранный язык для профессиональной коммуникации</w:t>
      </w:r>
    </w:p>
    <w:p w14:paraId="624AA93C" w14:textId="77777777" w:rsidR="00492D84" w:rsidRDefault="00492D84">
      <w:pPr>
        <w:rPr>
          <w:color w:val="FF0000"/>
        </w:rPr>
      </w:pPr>
    </w:p>
    <w:p w14:paraId="654B47B9" w14:textId="77777777" w:rsidR="00492D84" w:rsidRDefault="00000000">
      <w:r>
        <w:t>Семестры 1-2</w:t>
      </w:r>
    </w:p>
    <w:p w14:paraId="140B77C0" w14:textId="77777777" w:rsidR="00492D84" w:rsidRDefault="00000000">
      <w:r>
        <w:t>Зачетных  единиц – 5</w:t>
      </w:r>
    </w:p>
    <w:p w14:paraId="16FDB7AD" w14:textId="77777777" w:rsidR="00492D84" w:rsidRDefault="00000000">
      <w:r>
        <w:t xml:space="preserve">Общая  трудоемкость – 180 ч, в т.ч. </w:t>
      </w:r>
    </w:p>
    <w:p w14:paraId="1E7C20CC" w14:textId="77777777" w:rsidR="00492D84" w:rsidRDefault="00000000">
      <w:r>
        <w:t>Общая аудиторная нагрузка 70 ч</w:t>
      </w:r>
    </w:p>
    <w:p w14:paraId="1B02E763" w14:textId="77777777" w:rsidR="00492D84" w:rsidRDefault="00000000">
      <w:r>
        <w:t>Из них</w:t>
      </w:r>
    </w:p>
    <w:p w14:paraId="59737A0F" w14:textId="77777777" w:rsidR="00492D84" w:rsidRDefault="00000000">
      <w:r>
        <w:t>Лекций -</w:t>
      </w:r>
    </w:p>
    <w:p w14:paraId="3E1E7B06" w14:textId="77777777" w:rsidR="00492D84" w:rsidRDefault="00000000">
      <w:r>
        <w:t>Семинаров - 70 ч</w:t>
      </w:r>
    </w:p>
    <w:p w14:paraId="32626C66" w14:textId="77777777" w:rsidR="00492D84" w:rsidRDefault="00000000">
      <w:r>
        <w:t>Практических занятий -</w:t>
      </w:r>
    </w:p>
    <w:p w14:paraId="04E54905" w14:textId="77777777" w:rsidR="00492D84" w:rsidRDefault="00000000">
      <w:r>
        <w:t>Самостоятельная работа - 110 ч</w:t>
      </w:r>
    </w:p>
    <w:p w14:paraId="6B2EEEA0" w14:textId="77777777" w:rsidR="00492D84" w:rsidRDefault="00000000">
      <w:r>
        <w:t>Форма промежуточной аттестации – зачет (1 семестр), экзамен (2 семестр)</w:t>
      </w:r>
    </w:p>
    <w:p w14:paraId="0285579B" w14:textId="77777777" w:rsidR="00492D84" w:rsidRDefault="00492D84">
      <w:pPr>
        <w:rPr>
          <w:color w:val="FF0000"/>
        </w:rPr>
      </w:pPr>
    </w:p>
    <w:p w14:paraId="507E82F0" w14:textId="77777777" w:rsidR="00492D84" w:rsidRDefault="00000000">
      <w:pPr>
        <w:ind w:left="360"/>
      </w:pPr>
      <w:r>
        <w:rPr>
          <w:b/>
          <w:bCs/>
        </w:rPr>
        <w:t>1. Планируемые результаты обучения по дисциплине (модулю)</w:t>
      </w:r>
    </w:p>
    <w:tbl>
      <w:tblPr>
        <w:tblStyle w:val="affffffffffffffffffffffffffffffc"/>
        <w:tblW w:w="9934" w:type="dxa"/>
        <w:tblInd w:w="-108" w:type="dxa"/>
        <w:tblLayout w:type="fixed"/>
        <w:tblLook w:val="0000" w:firstRow="0" w:lastRow="0" w:firstColumn="0" w:lastColumn="0" w:noHBand="0" w:noVBand="0"/>
      </w:tblPr>
      <w:tblGrid>
        <w:gridCol w:w="2373"/>
        <w:gridCol w:w="7561"/>
      </w:tblGrid>
      <w:tr w:rsidR="00492D84" w14:paraId="09E2F92C" w14:textId="77777777">
        <w:trPr>
          <w:trHeight w:val="637"/>
        </w:trPr>
        <w:tc>
          <w:tcPr>
            <w:tcW w:w="23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7222C9" w14:textId="77777777" w:rsidR="00492D84" w:rsidRDefault="00000000">
            <w:pPr>
              <w:widowControl w:val="0"/>
            </w:pPr>
            <w:r>
              <w:t>УК-5</w:t>
            </w:r>
          </w:p>
        </w:tc>
        <w:tc>
          <w:tcPr>
            <w:tcW w:w="75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AD2B38" w14:textId="77777777" w:rsidR="00492D84" w:rsidRDefault="00000000">
            <w:r>
              <w:rPr>
                <w:u w:val="single"/>
              </w:rPr>
              <w:t>Знать</w:t>
            </w:r>
            <w:r>
              <w:t xml:space="preserve"> основные современные коммуникативные технологии, в том числе на иностранном языке (иностранном языках), используемые для академического и профессионального взаимодействия в области современной ядерной физики; </w:t>
            </w:r>
          </w:p>
          <w:p w14:paraId="6F5FF801" w14:textId="77777777" w:rsidR="00492D84" w:rsidRDefault="00492D84"/>
          <w:p w14:paraId="4FBA3772" w14:textId="77777777" w:rsidR="00492D84" w:rsidRDefault="00000000">
            <w:r>
              <w:rPr>
                <w:u w:val="single"/>
              </w:rPr>
              <w:t>Уметь</w:t>
            </w:r>
            <w:r>
              <w:t xml:space="preserve"> представлять результаты научной деятельности, с учетом специфики канала коммуникации</w:t>
            </w:r>
          </w:p>
          <w:p w14:paraId="35EDFEA2" w14:textId="77777777" w:rsidR="00492D84" w:rsidRDefault="00492D84"/>
          <w:p w14:paraId="064E6E1D" w14:textId="77777777" w:rsidR="00492D84" w:rsidRDefault="00000000">
            <w:pPr>
              <w:rPr>
                <w:b/>
                <w:bCs/>
                <w:color w:val="FF0000"/>
              </w:rPr>
            </w:pPr>
            <w:r>
              <w:rPr>
                <w:u w:val="single"/>
              </w:rPr>
              <w:t>Владеть</w:t>
            </w:r>
            <w:r>
              <w:t xml:space="preserve"> методами аргументированного и конструктивного представления научных  результатов в академической и профессиональной среде</w:t>
            </w:r>
          </w:p>
        </w:tc>
      </w:tr>
    </w:tbl>
    <w:p w14:paraId="637DCE05" w14:textId="77777777" w:rsidR="00492D84" w:rsidRDefault="00492D84">
      <w:pPr>
        <w:rPr>
          <w:color w:val="FF0000"/>
        </w:rPr>
      </w:pPr>
    </w:p>
    <w:p w14:paraId="6C558921" w14:textId="77777777" w:rsidR="00492D84" w:rsidRDefault="00000000">
      <w:pPr>
        <w:ind w:left="360"/>
        <w:rPr>
          <w:b/>
          <w:bCs/>
        </w:rPr>
      </w:pPr>
      <w:r>
        <w:rPr>
          <w:b/>
          <w:bCs/>
        </w:rPr>
        <w:t>2. Типовые контрольные задания или иные материалы для проведения текущего контроля успеваемости, критерии и шкалы оценивания (в отсутствие утвержденных соответствующих локальных нормативных актов на факультете)</w:t>
      </w:r>
    </w:p>
    <w:p w14:paraId="287AA5BC" w14:textId="77777777" w:rsidR="00492D84" w:rsidRDefault="00492D84">
      <w:pPr>
        <w:tabs>
          <w:tab w:val="left" w:pos="14884"/>
        </w:tabs>
        <w:jc w:val="both"/>
        <w:rPr>
          <w:color w:val="FF0000"/>
        </w:rPr>
      </w:pPr>
    </w:p>
    <w:p w14:paraId="0434E29C" w14:textId="77777777" w:rsidR="00492D84" w:rsidRDefault="00000000">
      <w:pPr>
        <w:tabs>
          <w:tab w:val="left" w:pos="14884"/>
        </w:tabs>
        <w:jc w:val="both"/>
      </w:pPr>
      <w:r>
        <w:t xml:space="preserve">- для текущего контроля используется систематический письменный и устный опрос по изучаемым темам и тестирование; </w:t>
      </w:r>
    </w:p>
    <w:p w14:paraId="7BE62ED2" w14:textId="77777777" w:rsidR="00492D84" w:rsidRDefault="00000000">
      <w:pPr>
        <w:tabs>
          <w:tab w:val="left" w:pos="14884"/>
        </w:tabs>
        <w:jc w:val="both"/>
      </w:pPr>
      <w:r>
        <w:t>- для совершенствования необходимых коммуникативных навыков предлагается выполнение устных и письменных заданий, подготовка и проведение презентаций на различные научные темы;</w:t>
      </w:r>
    </w:p>
    <w:p w14:paraId="489F1850" w14:textId="77777777" w:rsidR="00492D84" w:rsidRDefault="00000000">
      <w:pPr>
        <w:tabs>
          <w:tab w:val="left" w:pos="14884"/>
        </w:tabs>
        <w:jc w:val="both"/>
      </w:pPr>
      <w:r>
        <w:t>- студенты еженедельно получают домашние задания и отчитываются за выполнение заданий на аудиторных занятиях;</w:t>
      </w:r>
    </w:p>
    <w:p w14:paraId="1A748FCE" w14:textId="77777777" w:rsidR="00492D84" w:rsidRDefault="00000000">
      <w:pPr>
        <w:tabs>
          <w:tab w:val="left" w:pos="14884"/>
        </w:tabs>
        <w:jc w:val="both"/>
      </w:pPr>
      <w:r>
        <w:t xml:space="preserve">- в аудитории выполняется презентация прочитанного материала по подготовленному плану; </w:t>
      </w:r>
    </w:p>
    <w:p w14:paraId="04BD840B" w14:textId="77777777" w:rsidR="00492D84" w:rsidRDefault="00000000">
      <w:pPr>
        <w:tabs>
          <w:tab w:val="left" w:pos="14884"/>
        </w:tabs>
        <w:jc w:val="both"/>
      </w:pPr>
      <w:r>
        <w:t>- презентация оценивается с точки зрения содержания и формы, соответствия стандартам академического стиля, грамматической и лексической корректности излагаемого;</w:t>
      </w:r>
    </w:p>
    <w:p w14:paraId="757F41EE" w14:textId="77777777" w:rsidR="00492D84" w:rsidRDefault="00000000">
      <w:pPr>
        <w:jc w:val="both"/>
      </w:pPr>
      <w:r>
        <w:t xml:space="preserve">- прослушиваются и оцениваются сообщения и беседы о прочитанной литературе по специальности на английском языке. </w:t>
      </w:r>
    </w:p>
    <w:p w14:paraId="2E11408C" w14:textId="77777777" w:rsidR="00492D84" w:rsidRDefault="00000000">
      <w:pPr>
        <w:jc w:val="both"/>
      </w:pPr>
      <w:r>
        <w:t>-  прослушиваются и обсуждаются сообщение и беседы на общественно-политические темы по материалам журналов и газет на английском языке.</w:t>
      </w:r>
    </w:p>
    <w:p w14:paraId="66E602B7" w14:textId="77777777" w:rsidR="00492D84" w:rsidRDefault="00492D84">
      <w:pPr>
        <w:jc w:val="both"/>
        <w:rPr>
          <w:color w:val="FF0000"/>
        </w:rPr>
      </w:pPr>
    </w:p>
    <w:p w14:paraId="210307BD" w14:textId="77777777" w:rsidR="00492D84" w:rsidRDefault="00000000">
      <w:pPr>
        <w:jc w:val="both"/>
      </w:pPr>
      <w:r>
        <w:rPr>
          <w:b/>
          <w:bCs/>
        </w:rPr>
        <w:t>2.1 Примерные вопросы/задания для текущего контроля, проводимого в письменной форме:</w:t>
      </w:r>
    </w:p>
    <w:p w14:paraId="0C4CAEA9" w14:textId="77777777" w:rsidR="00492D84" w:rsidRDefault="00000000">
      <w:pPr>
        <w:jc w:val="both"/>
      </w:pPr>
      <w:r>
        <w:t>1. Подготовить письменные переводы текста с английского на русский язык и с русского на английский язык;</w:t>
      </w:r>
    </w:p>
    <w:p w14:paraId="74D54A6E" w14:textId="77777777" w:rsidR="00492D84" w:rsidRDefault="00000000">
      <w:pPr>
        <w:jc w:val="both"/>
      </w:pPr>
      <w:r>
        <w:t>2. Ответить на вопросы к прочитанному тексту и сформулировать основные тезисы автора;</w:t>
      </w:r>
    </w:p>
    <w:p w14:paraId="35955147" w14:textId="77777777" w:rsidR="00492D84" w:rsidRDefault="00000000">
      <w:pPr>
        <w:jc w:val="both"/>
      </w:pPr>
      <w:r>
        <w:t>3. Составить план реферирования текста;</w:t>
      </w:r>
    </w:p>
    <w:p w14:paraId="3C5BD940" w14:textId="77777777" w:rsidR="00492D84" w:rsidRDefault="00000000">
      <w:pPr>
        <w:jc w:val="both"/>
      </w:pPr>
      <w:r>
        <w:t>4. Представить устное реферирование текста;</w:t>
      </w:r>
    </w:p>
    <w:p w14:paraId="2AAA3887" w14:textId="77777777" w:rsidR="00492D84" w:rsidRDefault="00000000">
      <w:pPr>
        <w:jc w:val="both"/>
      </w:pPr>
      <w:r>
        <w:lastRenderedPageBreak/>
        <w:t>5. Представить доклад на профессиональную тему.</w:t>
      </w:r>
    </w:p>
    <w:p w14:paraId="5F47696F" w14:textId="77777777" w:rsidR="00492D84" w:rsidRDefault="00492D84">
      <w:pPr>
        <w:jc w:val="both"/>
      </w:pPr>
    </w:p>
    <w:p w14:paraId="51A4B1B9" w14:textId="77777777" w:rsidR="00492D84" w:rsidRDefault="00000000">
      <w:pPr>
        <w:jc w:val="both"/>
      </w:pPr>
      <w:r>
        <w:rPr>
          <w:b/>
          <w:bCs/>
        </w:rPr>
        <w:t>2.2 Примерные вопросы/задания для текущего контроля, проводимого в устной форме:</w:t>
      </w:r>
    </w:p>
    <w:p w14:paraId="3642DD59" w14:textId="77777777" w:rsidR="00492D84" w:rsidRDefault="00000000">
      <w:pPr>
        <w:jc w:val="both"/>
      </w:pPr>
      <w:r>
        <w:t>1. Сделать презентацию доклада по специальности;</w:t>
      </w:r>
    </w:p>
    <w:p w14:paraId="3E3282B0" w14:textId="77777777" w:rsidR="00492D84" w:rsidRDefault="00000000">
      <w:pPr>
        <w:jc w:val="both"/>
      </w:pPr>
      <w:r>
        <w:t>2. Принять участие в обсуждении специальных профессиональных проблем.</w:t>
      </w:r>
    </w:p>
    <w:p w14:paraId="32CC6E3C" w14:textId="77777777" w:rsidR="00492D84" w:rsidRDefault="00492D84">
      <w:pPr>
        <w:rPr>
          <w:color w:val="FF0000"/>
        </w:rPr>
      </w:pPr>
    </w:p>
    <w:p w14:paraId="67ADB488" w14:textId="77777777" w:rsidR="005C7EA9" w:rsidRDefault="00000000">
      <w:pPr>
        <w:jc w:val="both"/>
        <w:rPr>
          <w:b/>
          <w:bCs/>
        </w:rPr>
      </w:pPr>
      <w:r>
        <w:rPr>
          <w:b/>
          <w:bCs/>
        </w:rPr>
        <w:t>2.3 Пример заданий для текущего контроля знаний</w:t>
      </w:r>
    </w:p>
    <w:p w14:paraId="0DF3C337" w14:textId="77777777" w:rsidR="00492D84" w:rsidRDefault="00000000">
      <w:pPr>
        <w:jc w:val="both"/>
      </w:pPr>
      <w:r>
        <w:rPr>
          <w:b/>
          <w:bCs/>
        </w:rPr>
        <w:br/>
      </w:r>
      <w:r>
        <w:t>I. Прочитать текст и ответить на вопросы теста выбором одного верного ответа из предложенных</w:t>
      </w:r>
    </w:p>
    <w:p w14:paraId="5B94C77B" w14:textId="77777777" w:rsidR="00492D84" w:rsidRPr="005C7EA9" w:rsidRDefault="00000000">
      <w:pPr>
        <w:spacing w:before="360" w:after="80"/>
        <w:jc w:val="both"/>
        <w:rPr>
          <w:lang w:val="en-US"/>
        </w:rPr>
      </w:pPr>
      <w:r w:rsidRPr="005C7EA9">
        <w:rPr>
          <w:lang w:val="en-US"/>
        </w:rPr>
        <w:t>Reading 1</w:t>
      </w:r>
    </w:p>
    <w:p w14:paraId="75B5A3DB" w14:textId="77777777" w:rsidR="00492D84" w:rsidRPr="005C7EA9" w:rsidRDefault="00000000">
      <w:pPr>
        <w:spacing w:before="360" w:after="80"/>
        <w:jc w:val="both"/>
        <w:rPr>
          <w:lang w:val="en-US"/>
        </w:rPr>
      </w:pPr>
      <w:r w:rsidRPr="005C7EA9">
        <w:rPr>
          <w:lang w:val="en-US"/>
        </w:rPr>
        <w:t>The atom</w:t>
      </w:r>
    </w:p>
    <w:p w14:paraId="545BF128" w14:textId="77777777" w:rsidR="00492D84" w:rsidRPr="005C7EA9" w:rsidRDefault="00000000">
      <w:pPr>
        <w:jc w:val="both"/>
        <w:rPr>
          <w:lang w:val="en-US"/>
        </w:rPr>
      </w:pPr>
      <w:r w:rsidRPr="005C7EA9">
        <w:rPr>
          <w:lang w:val="en-US"/>
        </w:rPr>
        <w:t xml:space="preserve">The ancient Greeks coined the term </w:t>
      </w:r>
      <w:r w:rsidRPr="005C7EA9">
        <w:rPr>
          <w:i/>
          <w:iCs/>
          <w:lang w:val="en-US"/>
        </w:rPr>
        <w:t>atomos,</w:t>
      </w:r>
      <w:r w:rsidRPr="005C7EA9">
        <w:rPr>
          <w:lang w:val="en-US"/>
        </w:rPr>
        <w:t xml:space="preserve"> meaning the smallest possible separation of matter. In ancient times, both the Greeks and Indians had philosophised about the existence of the atom but, as mentioned in unit 6, it was first hypothesised scientifically by the British chemist John Dalton (1766-1844) in the early years of the 19th century, when he suggested it was the smallest particle that could exist. Since then, smaller subatomic particles have been discovered and the part they play as the basic building blocks of the universe is clear. We now know that atoms are made up of differing numbers of electrons, neutrons and protons, and these too are made up of even smaller particles.</w:t>
      </w:r>
    </w:p>
    <w:p w14:paraId="663F7B3F" w14:textId="77777777" w:rsidR="00492D84" w:rsidRPr="005C7EA9" w:rsidRDefault="00000000">
      <w:pPr>
        <w:jc w:val="both"/>
        <w:rPr>
          <w:lang w:val="en-US"/>
        </w:rPr>
      </w:pPr>
      <w:r w:rsidRPr="005C7EA9">
        <w:rPr>
          <w:lang w:val="en-US"/>
        </w:rPr>
        <w:t>Dalton’s theory about atoms was not immediately accepted by chemists, though one reason for this was Dalton’s well-known carelessness in experimental procedures. However, we know now that Dalton was correct in almost everything he said in his theory of the atom. He described an atom, even though he had never seen one, as a particle that cannot change its nature. It could, he observed, combine with the atoms of other chemical elements to create a compound. Almost a century later the first subatomic particles were discovered. By the 1930s, physicists were working with new ideas which allowed them to investigate the parts of the atom in great detail. In turn, these developments helped them to develop quantum mechanics — the basis of both modern chemistry and physics.</w:t>
      </w:r>
    </w:p>
    <w:p w14:paraId="2C68196C" w14:textId="77777777" w:rsidR="00492D84" w:rsidRPr="005C7EA9" w:rsidRDefault="00000000">
      <w:pPr>
        <w:spacing w:line="288" w:lineRule="auto"/>
        <w:ind w:right="-20"/>
        <w:jc w:val="both"/>
        <w:rPr>
          <w:lang w:val="en-US"/>
        </w:rPr>
      </w:pPr>
      <w:r w:rsidRPr="005C7EA9">
        <w:rPr>
          <w:lang w:val="en-US"/>
        </w:rPr>
        <w:t>In chemistry, the atom is the smallest part of an element that can still be recognised. An example will explain best of all. Each element is identified by the number of protons it has. An atom of carbon has six protons. Those six protons without the neutrons and electrons, or the electrons without the other subatomic particles are simply subatomic particles; they are not carbon. A carbon atom can be combined with two atoms of oxygen to give the compound carbon dioxide, or CO2. It is this difference in the number of subatomic particles that makes one atom different from another.</w:t>
      </w:r>
    </w:p>
    <w:p w14:paraId="30A40F8A" w14:textId="77777777" w:rsidR="00492D84" w:rsidRPr="005C7EA9" w:rsidRDefault="00000000">
      <w:pPr>
        <w:jc w:val="both"/>
        <w:rPr>
          <w:lang w:val="en-US"/>
        </w:rPr>
      </w:pPr>
      <w:r w:rsidRPr="005C7EA9">
        <w:rPr>
          <w:lang w:val="en-US"/>
        </w:rPr>
        <w:t>Subatomic particles also have another purpose. If there is the same number of electrons and protons in the atom, then the atom will be electronically neutral. A difference between the two means the atom has an electrical charge, in other words, it produces electricity. This electricity means the electrons can become attracted to each other. In this way, atoms can bond together to form molecules, and when enough molecules are joined together we have matter that we can see.</w:t>
      </w:r>
    </w:p>
    <w:p w14:paraId="20F4E9AA" w14:textId="77777777" w:rsidR="00492D84" w:rsidRPr="005C7EA9" w:rsidRDefault="00000000">
      <w:pPr>
        <w:jc w:val="both"/>
        <w:rPr>
          <w:lang w:val="en-US"/>
        </w:rPr>
      </w:pPr>
      <w:r w:rsidRPr="005C7EA9">
        <w:rPr>
          <w:lang w:val="en-US"/>
        </w:rPr>
        <w:t>The most recent theories of the origins of the universe say that all the atoms in the universe were formed in the first few minutes of the universe coming into existence. The most common element is the simplest, hydrogen, which has the atomic number 1. Seventy-five per cent of all atoms are hydrogen atoms. The next most simple is the next most common, helium, atomic number 2 making twenty-four per cent of all atoms. All the other atoms add up to just one per cent of everything that exists in the universe.</w:t>
      </w:r>
    </w:p>
    <w:p w14:paraId="6EB4F200" w14:textId="77777777" w:rsidR="00492D84" w:rsidRPr="005C7EA9" w:rsidRDefault="00492D84">
      <w:pPr>
        <w:jc w:val="both"/>
        <w:rPr>
          <w:lang w:val="en-US"/>
        </w:rPr>
      </w:pPr>
    </w:p>
    <w:p w14:paraId="2EB4E2A3" w14:textId="77777777" w:rsidR="00492D84" w:rsidRDefault="00000000">
      <w:pPr>
        <w:numPr>
          <w:ilvl w:val="0"/>
          <w:numId w:val="18"/>
        </w:numPr>
        <w:spacing w:before="240"/>
      </w:pPr>
      <w:r w:rsidRPr="005C7EA9">
        <w:rPr>
          <w:lang w:val="en-US"/>
        </w:rPr>
        <w:t>Dalton believed the atom to be</w:t>
      </w:r>
      <w:r w:rsidRPr="005C7EA9">
        <w:rPr>
          <w:lang w:val="en-US"/>
        </w:rPr>
        <w:br/>
        <w:t>A. an element.</w:t>
      </w:r>
      <w:r w:rsidRPr="005C7EA9">
        <w:rPr>
          <w:lang w:val="en-US"/>
        </w:rPr>
        <w:br/>
        <w:t>B. made of smaller particles.</w:t>
      </w:r>
      <w:r w:rsidRPr="005C7EA9">
        <w:rPr>
          <w:lang w:val="en-US"/>
        </w:rPr>
        <w:br/>
      </w:r>
      <w:r>
        <w:t>C. the smallest possible particle.</w:t>
      </w:r>
      <w:r>
        <w:br/>
      </w:r>
      <w:r>
        <w:lastRenderedPageBreak/>
        <w:t>D. his own idea.</w:t>
      </w:r>
      <w:r>
        <w:br/>
      </w:r>
    </w:p>
    <w:p w14:paraId="6C674B9F" w14:textId="77777777" w:rsidR="00492D84" w:rsidRDefault="00000000">
      <w:pPr>
        <w:numPr>
          <w:ilvl w:val="0"/>
          <w:numId w:val="18"/>
        </w:numPr>
      </w:pPr>
      <w:r w:rsidRPr="005C7EA9">
        <w:rPr>
          <w:lang w:val="en-US"/>
        </w:rPr>
        <w:t>Dalton’s theories were</w:t>
      </w:r>
      <w:r w:rsidRPr="005C7EA9">
        <w:rPr>
          <w:lang w:val="en-US"/>
        </w:rPr>
        <w:br/>
        <w:t>A. generally accepted.</w:t>
      </w:r>
      <w:r w:rsidRPr="005C7EA9">
        <w:rPr>
          <w:lang w:val="en-US"/>
        </w:rPr>
        <w:br/>
        <w:t>B. not tested very carefully.</w:t>
      </w:r>
      <w:r w:rsidRPr="005C7EA9">
        <w:rPr>
          <w:lang w:val="en-US"/>
        </w:rPr>
        <w:br/>
      </w:r>
      <w:r>
        <w:t>C. accepted at once.</w:t>
      </w:r>
      <w:r>
        <w:br/>
        <w:t>D. not correct.</w:t>
      </w:r>
      <w:r>
        <w:br/>
      </w:r>
    </w:p>
    <w:p w14:paraId="51CD0CBF" w14:textId="77777777" w:rsidR="00492D84" w:rsidRPr="005C7EA9" w:rsidRDefault="00000000">
      <w:pPr>
        <w:numPr>
          <w:ilvl w:val="0"/>
          <w:numId w:val="18"/>
        </w:numPr>
        <w:rPr>
          <w:lang w:val="en-US"/>
        </w:rPr>
      </w:pPr>
      <w:r w:rsidRPr="005C7EA9">
        <w:rPr>
          <w:lang w:val="en-US"/>
        </w:rPr>
        <w:t>The number of protons in an element</w:t>
      </w:r>
      <w:r w:rsidRPr="005C7EA9">
        <w:rPr>
          <w:lang w:val="en-US"/>
        </w:rPr>
        <w:br/>
        <w:t>A. is the same as the number of electrons.</w:t>
      </w:r>
      <w:r w:rsidRPr="005C7EA9">
        <w:rPr>
          <w:lang w:val="en-US"/>
        </w:rPr>
        <w:br/>
        <w:t>B. is always six.</w:t>
      </w:r>
      <w:r w:rsidRPr="005C7EA9">
        <w:rPr>
          <w:lang w:val="en-US"/>
        </w:rPr>
        <w:br/>
        <w:t>C. never changes.</w:t>
      </w:r>
      <w:r w:rsidRPr="005C7EA9">
        <w:rPr>
          <w:lang w:val="en-US"/>
        </w:rPr>
        <w:br/>
        <w:t>D. characterises the element.</w:t>
      </w:r>
      <w:r w:rsidRPr="005C7EA9">
        <w:rPr>
          <w:lang w:val="en-US"/>
        </w:rPr>
        <w:br/>
      </w:r>
    </w:p>
    <w:p w14:paraId="426ECA23" w14:textId="77777777" w:rsidR="00492D84" w:rsidRPr="005C7EA9" w:rsidRDefault="00000000">
      <w:pPr>
        <w:numPr>
          <w:ilvl w:val="0"/>
          <w:numId w:val="18"/>
        </w:numPr>
        <w:rPr>
          <w:lang w:val="en-US"/>
        </w:rPr>
      </w:pPr>
      <w:r w:rsidRPr="005C7EA9">
        <w:rPr>
          <w:lang w:val="en-US"/>
        </w:rPr>
        <w:t>Electrons help</w:t>
      </w:r>
      <w:r w:rsidRPr="005C7EA9">
        <w:rPr>
          <w:lang w:val="en-US"/>
        </w:rPr>
        <w:br/>
        <w:t>A. protons to form elements.</w:t>
      </w:r>
      <w:r w:rsidRPr="005C7EA9">
        <w:rPr>
          <w:lang w:val="en-US"/>
        </w:rPr>
        <w:br/>
        <w:t>B. atoms to be neutral.</w:t>
      </w:r>
      <w:r w:rsidRPr="005C7EA9">
        <w:rPr>
          <w:lang w:val="en-US"/>
        </w:rPr>
        <w:br/>
        <w:t>C. molecules to become atoms.</w:t>
      </w:r>
      <w:r w:rsidRPr="005C7EA9">
        <w:rPr>
          <w:lang w:val="en-US"/>
        </w:rPr>
        <w:br/>
        <w:t>D. atoms to form molecules.</w:t>
      </w:r>
      <w:r w:rsidRPr="005C7EA9">
        <w:rPr>
          <w:lang w:val="en-US"/>
        </w:rPr>
        <w:br/>
      </w:r>
    </w:p>
    <w:p w14:paraId="2F4D76E2" w14:textId="77777777" w:rsidR="00492D84" w:rsidRDefault="00000000">
      <w:pPr>
        <w:numPr>
          <w:ilvl w:val="0"/>
          <w:numId w:val="18"/>
        </w:numPr>
      </w:pPr>
      <w:r w:rsidRPr="005C7EA9">
        <w:rPr>
          <w:lang w:val="en-US"/>
        </w:rPr>
        <w:t>Hydrogen is</w:t>
      </w:r>
      <w:r w:rsidRPr="005C7EA9">
        <w:rPr>
          <w:lang w:val="en-US"/>
        </w:rPr>
        <w:br/>
        <w:t>A. the simplest atom there is.</w:t>
      </w:r>
      <w:r w:rsidRPr="005C7EA9">
        <w:rPr>
          <w:lang w:val="en-US"/>
        </w:rPr>
        <w:br/>
        <w:t>B. present in all atoms.</w:t>
      </w:r>
      <w:r w:rsidRPr="005C7EA9">
        <w:rPr>
          <w:lang w:val="en-US"/>
        </w:rPr>
        <w:br/>
      </w:r>
      <w:r>
        <w:t>C. the oldest atom.</w:t>
      </w:r>
      <w:r>
        <w:br/>
        <w:t>D. as common as helium.</w:t>
      </w:r>
    </w:p>
    <w:p w14:paraId="49D69198" w14:textId="77777777" w:rsidR="00492D84" w:rsidRDefault="00492D84">
      <w:pPr>
        <w:jc w:val="both"/>
      </w:pPr>
    </w:p>
    <w:p w14:paraId="479C57B9" w14:textId="77777777" w:rsidR="00492D84" w:rsidRDefault="00492D84">
      <w:pPr>
        <w:jc w:val="both"/>
      </w:pPr>
    </w:p>
    <w:p w14:paraId="53DE3670" w14:textId="77777777" w:rsidR="00492D84" w:rsidRDefault="00492D84">
      <w:pPr>
        <w:jc w:val="both"/>
      </w:pPr>
    </w:p>
    <w:p w14:paraId="0EDB458D" w14:textId="77777777" w:rsidR="00492D84" w:rsidRDefault="00000000">
      <w:pPr>
        <w:rPr>
          <w:b/>
          <w:bCs/>
        </w:rPr>
      </w:pPr>
      <w:r>
        <w:rPr>
          <w:b/>
          <w:bCs/>
        </w:rPr>
        <w:t>Ключ к тесту:</w:t>
      </w:r>
    </w:p>
    <w:tbl>
      <w:tblPr>
        <w:tblStyle w:val="affffffffffffffffffffffffffffffd"/>
        <w:tblW w:w="63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50"/>
        <w:gridCol w:w="943"/>
        <w:gridCol w:w="942"/>
        <w:gridCol w:w="943"/>
        <w:gridCol w:w="943"/>
        <w:gridCol w:w="943"/>
      </w:tblGrid>
      <w:tr w:rsidR="00492D84" w14:paraId="00E15FC4" w14:textId="77777777">
        <w:tc>
          <w:tcPr>
            <w:tcW w:w="16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07E40E" w14:textId="77777777" w:rsidR="00492D84" w:rsidRDefault="00000000">
            <w:r>
              <w:t>Номер вопроса</w:t>
            </w:r>
          </w:p>
        </w:tc>
        <w:tc>
          <w:tcPr>
            <w:tcW w:w="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C4988C" w14:textId="77777777" w:rsidR="00492D84" w:rsidRDefault="00000000">
            <w:r>
              <w:t>1</w:t>
            </w:r>
          </w:p>
        </w:tc>
        <w:tc>
          <w:tcPr>
            <w:tcW w:w="9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1CF3D2" w14:textId="77777777" w:rsidR="00492D84" w:rsidRDefault="00000000">
            <w:r>
              <w:t>2</w:t>
            </w:r>
          </w:p>
        </w:tc>
        <w:tc>
          <w:tcPr>
            <w:tcW w:w="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C2ABA4" w14:textId="77777777" w:rsidR="00492D84" w:rsidRDefault="00000000">
            <w:r>
              <w:t>3</w:t>
            </w:r>
          </w:p>
        </w:tc>
        <w:tc>
          <w:tcPr>
            <w:tcW w:w="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3F6FB8" w14:textId="77777777" w:rsidR="00492D84" w:rsidRDefault="00000000">
            <w:r>
              <w:t>4</w:t>
            </w:r>
          </w:p>
        </w:tc>
        <w:tc>
          <w:tcPr>
            <w:tcW w:w="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ADC814" w14:textId="77777777" w:rsidR="00492D84" w:rsidRDefault="00000000">
            <w:r>
              <w:t>5</w:t>
            </w:r>
          </w:p>
        </w:tc>
      </w:tr>
      <w:tr w:rsidR="00492D84" w14:paraId="4DEEA430" w14:textId="77777777">
        <w:tc>
          <w:tcPr>
            <w:tcW w:w="16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239407" w14:textId="77777777" w:rsidR="00492D84" w:rsidRDefault="00000000">
            <w:r>
              <w:t>Правильный ответ</w:t>
            </w:r>
          </w:p>
        </w:tc>
        <w:tc>
          <w:tcPr>
            <w:tcW w:w="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F2C8BB" w14:textId="77777777" w:rsidR="00492D84" w:rsidRDefault="00000000">
            <w:r>
              <w:t>c</w:t>
            </w:r>
          </w:p>
        </w:tc>
        <w:tc>
          <w:tcPr>
            <w:tcW w:w="9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0B7A5B" w14:textId="77777777" w:rsidR="00492D84" w:rsidRDefault="00000000">
            <w:r>
              <w:t>b</w:t>
            </w:r>
          </w:p>
        </w:tc>
        <w:tc>
          <w:tcPr>
            <w:tcW w:w="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61FFC0" w14:textId="77777777" w:rsidR="00492D84" w:rsidRDefault="00000000">
            <w:r>
              <w:t>d</w:t>
            </w:r>
          </w:p>
        </w:tc>
        <w:tc>
          <w:tcPr>
            <w:tcW w:w="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9D4AFA" w14:textId="77777777" w:rsidR="00492D84" w:rsidRDefault="00000000">
            <w:r>
              <w:t>d</w:t>
            </w:r>
          </w:p>
        </w:tc>
        <w:tc>
          <w:tcPr>
            <w:tcW w:w="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525E0C" w14:textId="77777777" w:rsidR="00492D84" w:rsidRDefault="00000000">
            <w:r>
              <w:t>a</w:t>
            </w:r>
          </w:p>
        </w:tc>
      </w:tr>
    </w:tbl>
    <w:p w14:paraId="571D9742" w14:textId="77777777" w:rsidR="00492D84" w:rsidRDefault="00492D84">
      <w:pPr>
        <w:rPr>
          <w:color w:val="FF0000"/>
        </w:rPr>
      </w:pPr>
    </w:p>
    <w:p w14:paraId="2540A64E" w14:textId="77777777" w:rsidR="00492D84" w:rsidRDefault="00492D84">
      <w:pPr>
        <w:rPr>
          <w:color w:val="FF0000"/>
        </w:rPr>
      </w:pPr>
    </w:p>
    <w:p w14:paraId="3C38C452" w14:textId="77777777" w:rsidR="00492D84" w:rsidRDefault="00000000">
      <w:pPr>
        <w:spacing w:before="360" w:after="80"/>
      </w:pPr>
      <w:r>
        <w:t>Reading 2</w:t>
      </w:r>
    </w:p>
    <w:p w14:paraId="68D04A4A" w14:textId="77777777" w:rsidR="00492D84" w:rsidRDefault="00000000">
      <w:pPr>
        <w:spacing w:before="360" w:after="80"/>
      </w:pPr>
      <w:r>
        <w:t>Exploration for oil</w:t>
      </w:r>
    </w:p>
    <w:p w14:paraId="19BEE42F" w14:textId="77777777" w:rsidR="00492D84" w:rsidRPr="005C7EA9" w:rsidRDefault="00000000">
      <w:pPr>
        <w:rPr>
          <w:lang w:val="en-US"/>
        </w:rPr>
      </w:pPr>
      <w:r w:rsidRPr="005C7EA9">
        <w:rPr>
          <w:lang w:val="en-US"/>
        </w:rPr>
        <w:t>Exploration for oil around the Scottish shores has become a very big industry. This is an account of how oil is extracted from beneath the North Sea.</w:t>
      </w:r>
    </w:p>
    <w:p w14:paraId="4B4496BF" w14:textId="77777777" w:rsidR="00492D84" w:rsidRPr="005C7EA9" w:rsidRDefault="00000000">
      <w:pPr>
        <w:rPr>
          <w:lang w:val="en-US"/>
        </w:rPr>
      </w:pPr>
      <w:r w:rsidRPr="005C7EA9">
        <w:rPr>
          <w:lang w:val="en-US"/>
        </w:rPr>
        <w:t>To get the oil out, four production platforms will be used: huge structures, three made of concrete and one of steel, designed to work for 25 years or more. Instead of floating, they are planted firmly on the sea bed and designed to stand up to the worst of sea and weather. From each platform a series of holes is drilled, some going almost straight down, others drilled at an angle away from the platform so that a large volume of oil can be extracted. The oil does not lie there like a great swimming pool full of black liquid, it is trapped in small spaces between the porous rocks. To get as much as possible out many separate holes have to be drilled.</w:t>
      </w:r>
    </w:p>
    <w:p w14:paraId="2157F5A8" w14:textId="77777777" w:rsidR="00492D84" w:rsidRPr="005C7EA9" w:rsidRDefault="00000000">
      <w:pPr>
        <w:rPr>
          <w:lang w:val="en-US"/>
        </w:rPr>
      </w:pPr>
      <w:r w:rsidRPr="005C7EA9">
        <w:rPr>
          <w:lang w:val="en-US"/>
        </w:rPr>
        <w:t xml:space="preserve">Each platform has accommodation for 90 people. The life is tough, the work heavy and difficult, and the hours long. No alcohol is allowed on the platforms but the food is good and there is plenty of it, a necessity for men who work hard all day in cold wet conditions. The living quarters are comfortable, </w:t>
      </w:r>
      <w:r w:rsidRPr="005C7EA9">
        <w:rPr>
          <w:lang w:val="en-US"/>
        </w:rPr>
        <w:lastRenderedPageBreak/>
        <w:t>but far from luxurious, and the noise is continuous.</w:t>
      </w:r>
      <w:r w:rsidRPr="005C7EA9">
        <w:rPr>
          <w:lang w:val="en-US"/>
        </w:rPr>
        <w:br/>
      </w:r>
    </w:p>
    <w:p w14:paraId="4677E075" w14:textId="77777777" w:rsidR="00492D84" w:rsidRPr="005C7EA9" w:rsidRDefault="00000000">
      <w:pPr>
        <w:rPr>
          <w:b/>
          <w:bCs/>
          <w:lang w:val="en-US"/>
        </w:rPr>
      </w:pPr>
      <w:r w:rsidRPr="005C7EA9">
        <w:rPr>
          <w:b/>
          <w:bCs/>
          <w:lang w:val="en-US"/>
        </w:rPr>
        <w:t>Read the text and choose the correct answer.</w:t>
      </w:r>
    </w:p>
    <w:p w14:paraId="7FEACBB5" w14:textId="77777777" w:rsidR="00492D84" w:rsidRPr="005C7EA9" w:rsidRDefault="00000000">
      <w:pPr>
        <w:numPr>
          <w:ilvl w:val="0"/>
          <w:numId w:val="2"/>
        </w:numPr>
        <w:spacing w:before="240"/>
        <w:rPr>
          <w:lang w:val="en-US"/>
        </w:rPr>
      </w:pPr>
      <w:r w:rsidRPr="005C7EA9">
        <w:rPr>
          <w:lang w:val="en-US"/>
        </w:rPr>
        <w:t>What constructions are used to extract oil?</w:t>
      </w:r>
      <w:r w:rsidRPr="005C7EA9">
        <w:rPr>
          <w:lang w:val="en-US"/>
        </w:rPr>
        <w:br/>
        <w:t>A. 4 floating production platforms</w:t>
      </w:r>
      <w:r w:rsidRPr="005C7EA9">
        <w:rPr>
          <w:lang w:val="en-US"/>
        </w:rPr>
        <w:br/>
        <w:t>B. 3 floating and 1 stable platforms</w:t>
      </w:r>
      <w:r w:rsidRPr="005C7EA9">
        <w:rPr>
          <w:lang w:val="en-US"/>
        </w:rPr>
        <w:br/>
        <w:t>C. 4 concrete stable platforms</w:t>
      </w:r>
      <w:r w:rsidRPr="005C7EA9">
        <w:rPr>
          <w:lang w:val="en-US"/>
        </w:rPr>
        <w:br/>
        <w:t>D. 4 stable production platforms</w:t>
      </w:r>
      <w:r w:rsidRPr="005C7EA9">
        <w:rPr>
          <w:lang w:val="en-US"/>
        </w:rPr>
        <w:br/>
      </w:r>
    </w:p>
    <w:p w14:paraId="6D95CB79" w14:textId="77777777" w:rsidR="00492D84" w:rsidRPr="005C7EA9" w:rsidRDefault="00000000">
      <w:pPr>
        <w:numPr>
          <w:ilvl w:val="0"/>
          <w:numId w:val="2"/>
        </w:numPr>
        <w:rPr>
          <w:lang w:val="en-US"/>
        </w:rPr>
      </w:pPr>
      <w:r w:rsidRPr="005C7EA9">
        <w:rPr>
          <w:lang w:val="en-US"/>
        </w:rPr>
        <w:t>Where is oil?</w:t>
      </w:r>
      <w:r w:rsidRPr="005C7EA9">
        <w:rPr>
          <w:lang w:val="en-US"/>
        </w:rPr>
        <w:br/>
        <w:t>A. by the sea, on the coast</w:t>
      </w:r>
      <w:r w:rsidRPr="005C7EA9">
        <w:rPr>
          <w:lang w:val="en-US"/>
        </w:rPr>
        <w:br/>
        <w:t>B. floating on the sea surface</w:t>
      </w:r>
      <w:r w:rsidRPr="005C7EA9">
        <w:rPr>
          <w:lang w:val="en-US"/>
        </w:rPr>
        <w:br/>
        <w:t>C. trapped between the rocks in the sea</w:t>
      </w:r>
      <w:r w:rsidRPr="005C7EA9">
        <w:rPr>
          <w:lang w:val="en-US"/>
        </w:rPr>
        <w:br/>
        <w:t>D. lying under water like a swimming pool</w:t>
      </w:r>
      <w:r w:rsidRPr="005C7EA9">
        <w:rPr>
          <w:lang w:val="en-US"/>
        </w:rPr>
        <w:br/>
      </w:r>
    </w:p>
    <w:p w14:paraId="26ABD061" w14:textId="77777777" w:rsidR="00492D84" w:rsidRPr="005C7EA9" w:rsidRDefault="00000000">
      <w:pPr>
        <w:numPr>
          <w:ilvl w:val="0"/>
          <w:numId w:val="2"/>
        </w:numPr>
        <w:rPr>
          <w:lang w:val="en-US"/>
        </w:rPr>
      </w:pPr>
      <w:r w:rsidRPr="005C7EA9">
        <w:rPr>
          <w:lang w:val="en-US"/>
        </w:rPr>
        <w:t>To get much oil it is necessary to:</w:t>
      </w:r>
      <w:r w:rsidRPr="005C7EA9">
        <w:rPr>
          <w:lang w:val="en-US"/>
        </w:rPr>
        <w:br/>
        <w:t>A. drill one deep hole</w:t>
      </w:r>
      <w:r w:rsidRPr="005C7EA9">
        <w:rPr>
          <w:lang w:val="en-US"/>
        </w:rPr>
        <w:br/>
        <w:t xml:space="preserve">B. drill a series of holes </w:t>
      </w:r>
      <w:r w:rsidRPr="005C7EA9">
        <w:rPr>
          <w:lang w:val="en-US"/>
        </w:rPr>
        <w:br/>
        <w:t>C. drill many holes going straight down</w:t>
      </w:r>
      <w:r w:rsidRPr="005C7EA9">
        <w:rPr>
          <w:lang w:val="en-US"/>
        </w:rPr>
        <w:br/>
        <w:t>D. drill a hole at an angle from the platform</w:t>
      </w:r>
    </w:p>
    <w:p w14:paraId="2865D09D" w14:textId="77777777" w:rsidR="00492D84" w:rsidRPr="005C7EA9" w:rsidRDefault="00492D84">
      <w:pPr>
        <w:rPr>
          <w:lang w:val="en-US"/>
        </w:rPr>
      </w:pPr>
    </w:p>
    <w:p w14:paraId="6500D36D" w14:textId="77777777" w:rsidR="00492D84" w:rsidRPr="005C7EA9" w:rsidRDefault="00492D84">
      <w:pPr>
        <w:rPr>
          <w:lang w:val="en-US"/>
        </w:rPr>
      </w:pPr>
    </w:p>
    <w:p w14:paraId="6BBBE5DF" w14:textId="77777777" w:rsidR="00492D84" w:rsidRDefault="00000000">
      <w:pPr>
        <w:rPr>
          <w:b/>
          <w:bCs/>
        </w:rPr>
      </w:pPr>
      <w:r>
        <w:rPr>
          <w:b/>
          <w:bCs/>
        </w:rPr>
        <w:t>Ключ к тесту:</w:t>
      </w:r>
    </w:p>
    <w:tbl>
      <w:tblPr>
        <w:tblStyle w:val="affffffffffffffffffffffffffffffe"/>
        <w:tblW w:w="447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51"/>
        <w:gridCol w:w="943"/>
        <w:gridCol w:w="942"/>
        <w:gridCol w:w="943"/>
      </w:tblGrid>
      <w:tr w:rsidR="00492D84" w14:paraId="7E25916A" w14:textId="77777777">
        <w:tc>
          <w:tcPr>
            <w:tcW w:w="16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6E7DB8" w14:textId="77777777" w:rsidR="00492D84" w:rsidRDefault="00000000">
            <w:r>
              <w:t>Номер вопроса</w:t>
            </w:r>
          </w:p>
        </w:tc>
        <w:tc>
          <w:tcPr>
            <w:tcW w:w="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D9D04B" w14:textId="77777777" w:rsidR="00492D84" w:rsidRDefault="00000000">
            <w:r>
              <w:t>1</w:t>
            </w:r>
          </w:p>
        </w:tc>
        <w:tc>
          <w:tcPr>
            <w:tcW w:w="9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18758E" w14:textId="77777777" w:rsidR="00492D84" w:rsidRDefault="00000000">
            <w:r>
              <w:t>2</w:t>
            </w:r>
          </w:p>
        </w:tc>
        <w:tc>
          <w:tcPr>
            <w:tcW w:w="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62BE27" w14:textId="77777777" w:rsidR="00492D84" w:rsidRDefault="00000000">
            <w:r>
              <w:t>3</w:t>
            </w:r>
          </w:p>
        </w:tc>
      </w:tr>
      <w:tr w:rsidR="00492D84" w14:paraId="4DCAF68A" w14:textId="77777777">
        <w:tc>
          <w:tcPr>
            <w:tcW w:w="16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489901" w14:textId="77777777" w:rsidR="00492D84" w:rsidRDefault="00000000">
            <w:r>
              <w:t>Правильный ответ</w:t>
            </w:r>
          </w:p>
        </w:tc>
        <w:tc>
          <w:tcPr>
            <w:tcW w:w="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227AD4" w14:textId="77777777" w:rsidR="00492D84" w:rsidRDefault="00000000">
            <w:r>
              <w:t>d</w:t>
            </w:r>
          </w:p>
        </w:tc>
        <w:tc>
          <w:tcPr>
            <w:tcW w:w="9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CEEB16" w14:textId="77777777" w:rsidR="00492D84" w:rsidRDefault="00000000">
            <w:r>
              <w:t>c</w:t>
            </w:r>
          </w:p>
        </w:tc>
        <w:tc>
          <w:tcPr>
            <w:tcW w:w="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1D9432" w14:textId="77777777" w:rsidR="00492D84" w:rsidRDefault="00000000">
            <w:r>
              <w:t>b</w:t>
            </w:r>
          </w:p>
        </w:tc>
      </w:tr>
    </w:tbl>
    <w:p w14:paraId="7E60E4B2" w14:textId="77777777" w:rsidR="00492D84" w:rsidRDefault="00492D84">
      <w:pPr>
        <w:rPr>
          <w:b/>
          <w:bCs/>
        </w:rPr>
      </w:pPr>
    </w:p>
    <w:p w14:paraId="66327553" w14:textId="77777777" w:rsidR="00492D84" w:rsidRDefault="00000000">
      <w:r>
        <w:rPr>
          <w:b/>
          <w:bCs/>
        </w:rPr>
        <w:br/>
      </w:r>
      <w:r>
        <w:t>II.Задание открытого типа с развернутым ответом</w:t>
      </w:r>
    </w:p>
    <w:p w14:paraId="38CBEA50" w14:textId="77777777" w:rsidR="00492D84" w:rsidRDefault="00492D84">
      <w:pPr>
        <w:rPr>
          <w:b/>
          <w:bCs/>
        </w:rPr>
      </w:pPr>
    </w:p>
    <w:p w14:paraId="01E8CDE4" w14:textId="77777777" w:rsidR="00492D84" w:rsidRDefault="00492D84">
      <w:pPr>
        <w:rPr>
          <w:color w:val="FF0000"/>
        </w:rPr>
      </w:pPr>
    </w:p>
    <w:p w14:paraId="5B2F5A99" w14:textId="77777777" w:rsidR="00492D84" w:rsidRDefault="00000000">
      <w:pPr>
        <w:spacing w:line="276" w:lineRule="auto"/>
      </w:pPr>
      <w:r>
        <w:t>1. Заполните пропуск корректной формой глагола to rotate в предложении “The Earth ______________ around the Sun.”</w:t>
      </w:r>
      <w:r>
        <w:br/>
        <w:t xml:space="preserve">Ответ: rotates </w:t>
      </w:r>
    </w:p>
    <w:p w14:paraId="42B39752" w14:textId="77777777" w:rsidR="00492D84" w:rsidRDefault="00492D84">
      <w:pPr>
        <w:spacing w:after="120" w:line="276" w:lineRule="auto"/>
        <w:rPr>
          <w:b/>
          <w:bCs/>
        </w:rPr>
      </w:pPr>
    </w:p>
    <w:p w14:paraId="7EC0F94E" w14:textId="77777777" w:rsidR="00492D84" w:rsidRPr="005C7EA9" w:rsidRDefault="00000000">
      <w:pPr>
        <w:spacing w:after="120" w:line="276" w:lineRule="auto"/>
        <w:rPr>
          <w:lang w:val="en-US"/>
        </w:rPr>
      </w:pPr>
      <w:r>
        <w:t xml:space="preserve">2. Заполните пропуск корректной формой глагола to use в предложении “Can I borrow your tablet? </w:t>
      </w:r>
      <w:r w:rsidRPr="005C7EA9">
        <w:rPr>
          <w:lang w:val="en-US"/>
        </w:rPr>
        <w:t>Or _________ it?”</w:t>
      </w:r>
    </w:p>
    <w:p w14:paraId="4C292158" w14:textId="77777777" w:rsidR="00492D84" w:rsidRPr="005C7EA9" w:rsidRDefault="00000000">
      <w:pPr>
        <w:spacing w:line="276" w:lineRule="auto"/>
        <w:rPr>
          <w:b/>
          <w:bCs/>
          <w:lang w:val="en-US"/>
        </w:rPr>
      </w:pPr>
      <w:r>
        <w:t>Ответ</w:t>
      </w:r>
      <w:r w:rsidRPr="005C7EA9">
        <w:rPr>
          <w:lang w:val="en-US"/>
        </w:rPr>
        <w:t>:  are you using</w:t>
      </w:r>
    </w:p>
    <w:p w14:paraId="60F0F81F" w14:textId="77777777" w:rsidR="00492D84" w:rsidRPr="005C7EA9" w:rsidRDefault="00492D84">
      <w:pPr>
        <w:spacing w:after="120" w:line="276" w:lineRule="auto"/>
        <w:rPr>
          <w:b/>
          <w:bCs/>
          <w:lang w:val="en-US"/>
        </w:rPr>
      </w:pPr>
    </w:p>
    <w:p w14:paraId="176B9E39" w14:textId="77777777" w:rsidR="00492D84" w:rsidRPr="005C7EA9" w:rsidRDefault="00000000">
      <w:pPr>
        <w:spacing w:after="120" w:line="276" w:lineRule="auto"/>
        <w:rPr>
          <w:b/>
          <w:bCs/>
          <w:lang w:val="en-US"/>
        </w:rPr>
      </w:pPr>
      <w:r w:rsidRPr="005C7EA9">
        <w:rPr>
          <w:lang w:val="en-US"/>
        </w:rPr>
        <w:t>3</w:t>
      </w:r>
      <w:r w:rsidRPr="005C7EA9">
        <w:rPr>
          <w:b/>
          <w:bCs/>
          <w:lang w:val="en-US"/>
        </w:rPr>
        <w:t xml:space="preserve">. </w:t>
      </w:r>
      <w:r>
        <w:t>Заполните</w:t>
      </w:r>
      <w:r w:rsidRPr="005C7EA9">
        <w:rPr>
          <w:lang w:val="en-US"/>
        </w:rPr>
        <w:t xml:space="preserve"> </w:t>
      </w:r>
      <w:r>
        <w:t>пропуск</w:t>
      </w:r>
      <w:r w:rsidRPr="005C7EA9">
        <w:rPr>
          <w:lang w:val="en-US"/>
        </w:rPr>
        <w:t xml:space="preserve"> </w:t>
      </w:r>
      <w:r>
        <w:t>корректной</w:t>
      </w:r>
      <w:r w:rsidRPr="005C7EA9">
        <w:rPr>
          <w:lang w:val="en-US"/>
        </w:rPr>
        <w:t xml:space="preserve"> </w:t>
      </w:r>
      <w:r>
        <w:t>формой</w:t>
      </w:r>
      <w:r w:rsidRPr="005C7EA9">
        <w:rPr>
          <w:lang w:val="en-US"/>
        </w:rPr>
        <w:t xml:space="preserve"> </w:t>
      </w:r>
      <w:r>
        <w:t>глагола</w:t>
      </w:r>
      <w:r w:rsidRPr="005C7EA9">
        <w:rPr>
          <w:lang w:val="en-US"/>
        </w:rPr>
        <w:t xml:space="preserve"> to build </w:t>
      </w:r>
      <w:r>
        <w:t>в</w:t>
      </w:r>
      <w:r w:rsidRPr="005C7EA9">
        <w:rPr>
          <w:lang w:val="en-US"/>
        </w:rPr>
        <w:t xml:space="preserve"> </w:t>
      </w:r>
      <w:r>
        <w:t>предложении</w:t>
      </w:r>
      <w:r w:rsidRPr="005C7EA9">
        <w:rPr>
          <w:lang w:val="en-US"/>
        </w:rPr>
        <w:t xml:space="preserve"> “The new laboratory __________ two years ago.”</w:t>
      </w:r>
    </w:p>
    <w:p w14:paraId="16A1A5D6" w14:textId="77777777" w:rsidR="00492D84" w:rsidRPr="005C7EA9" w:rsidRDefault="00000000">
      <w:pPr>
        <w:spacing w:line="276" w:lineRule="auto"/>
        <w:rPr>
          <w:lang w:val="en-US"/>
        </w:rPr>
      </w:pPr>
      <w:r>
        <w:t>Ответ</w:t>
      </w:r>
      <w:r w:rsidRPr="005C7EA9">
        <w:rPr>
          <w:lang w:val="en-US"/>
        </w:rPr>
        <w:t>: was built</w:t>
      </w:r>
    </w:p>
    <w:p w14:paraId="5263ADE6" w14:textId="77777777" w:rsidR="00492D84" w:rsidRPr="005C7EA9" w:rsidRDefault="00492D84">
      <w:pPr>
        <w:spacing w:after="120" w:line="276" w:lineRule="auto"/>
        <w:rPr>
          <w:b/>
          <w:bCs/>
          <w:lang w:val="en-US"/>
        </w:rPr>
      </w:pPr>
    </w:p>
    <w:p w14:paraId="5513425F" w14:textId="77777777" w:rsidR="00492D84" w:rsidRPr="005C7EA9" w:rsidRDefault="00000000">
      <w:pPr>
        <w:spacing w:after="120" w:line="276" w:lineRule="auto"/>
        <w:rPr>
          <w:lang w:val="en-US"/>
        </w:rPr>
      </w:pPr>
      <w:r w:rsidRPr="005C7EA9">
        <w:rPr>
          <w:lang w:val="en-US"/>
        </w:rPr>
        <w:t>4.</w:t>
      </w:r>
      <w:r w:rsidRPr="005C7EA9">
        <w:rPr>
          <w:b/>
          <w:bCs/>
          <w:lang w:val="en-US"/>
        </w:rPr>
        <w:t xml:space="preserve"> </w:t>
      </w:r>
      <w:r>
        <w:t>Заполните</w:t>
      </w:r>
      <w:r w:rsidRPr="005C7EA9">
        <w:rPr>
          <w:lang w:val="en-US"/>
        </w:rPr>
        <w:t xml:space="preserve"> </w:t>
      </w:r>
      <w:r>
        <w:t>пропуск</w:t>
      </w:r>
      <w:r w:rsidRPr="005C7EA9">
        <w:rPr>
          <w:lang w:val="en-US"/>
        </w:rPr>
        <w:t xml:space="preserve"> </w:t>
      </w:r>
      <w:r>
        <w:t>корректной</w:t>
      </w:r>
      <w:r w:rsidRPr="005C7EA9">
        <w:rPr>
          <w:lang w:val="en-US"/>
        </w:rPr>
        <w:t xml:space="preserve"> </w:t>
      </w:r>
      <w:r>
        <w:t>формой</w:t>
      </w:r>
      <w:r w:rsidRPr="005C7EA9">
        <w:rPr>
          <w:lang w:val="en-US"/>
        </w:rPr>
        <w:t xml:space="preserve"> </w:t>
      </w:r>
      <w:r>
        <w:t>глагола</w:t>
      </w:r>
      <w:r w:rsidRPr="005C7EA9">
        <w:rPr>
          <w:lang w:val="en-US"/>
        </w:rPr>
        <w:t xml:space="preserve"> to forget </w:t>
      </w:r>
      <w:r>
        <w:t>в</w:t>
      </w:r>
      <w:r w:rsidRPr="005C7EA9">
        <w:rPr>
          <w:lang w:val="en-US"/>
        </w:rPr>
        <w:t xml:space="preserve"> </w:t>
      </w:r>
      <w:r>
        <w:t>предложении</w:t>
      </w:r>
      <w:r w:rsidRPr="005C7EA9">
        <w:rPr>
          <w:lang w:val="en-US"/>
        </w:rPr>
        <w:t xml:space="preserve"> “He realized he _______ to back up the database when the system failed.”</w:t>
      </w:r>
    </w:p>
    <w:p w14:paraId="5EE60CFA" w14:textId="77777777" w:rsidR="00492D84" w:rsidRPr="005C7EA9" w:rsidRDefault="00000000">
      <w:pPr>
        <w:spacing w:after="120" w:line="276" w:lineRule="auto"/>
        <w:rPr>
          <w:lang w:val="en-US"/>
        </w:rPr>
      </w:pPr>
      <w:r>
        <w:t>Ответ</w:t>
      </w:r>
      <w:r w:rsidRPr="005C7EA9">
        <w:rPr>
          <w:lang w:val="en-US"/>
        </w:rPr>
        <w:t>:  had forgotten</w:t>
      </w:r>
    </w:p>
    <w:p w14:paraId="3A8CC430" w14:textId="77777777" w:rsidR="00492D84" w:rsidRPr="005C7EA9" w:rsidRDefault="00492D84">
      <w:pPr>
        <w:spacing w:after="120" w:line="276" w:lineRule="auto"/>
        <w:rPr>
          <w:b/>
          <w:bCs/>
          <w:lang w:val="en-US"/>
        </w:rPr>
      </w:pPr>
    </w:p>
    <w:p w14:paraId="454F3875" w14:textId="77777777" w:rsidR="00492D84" w:rsidRPr="005C7EA9" w:rsidRDefault="00000000">
      <w:pPr>
        <w:spacing w:after="120" w:line="276" w:lineRule="auto"/>
        <w:rPr>
          <w:lang w:val="en-US"/>
        </w:rPr>
      </w:pPr>
      <w:r w:rsidRPr="005C7EA9">
        <w:rPr>
          <w:lang w:val="en-US"/>
        </w:rPr>
        <w:t xml:space="preserve">5. </w:t>
      </w:r>
      <w:r>
        <w:t>Заполните</w:t>
      </w:r>
      <w:r w:rsidRPr="005C7EA9">
        <w:rPr>
          <w:lang w:val="en-US"/>
        </w:rPr>
        <w:t xml:space="preserve"> </w:t>
      </w:r>
      <w:r>
        <w:t>пропуск</w:t>
      </w:r>
      <w:r w:rsidRPr="005C7EA9">
        <w:rPr>
          <w:lang w:val="en-US"/>
        </w:rPr>
        <w:t xml:space="preserve"> </w:t>
      </w:r>
      <w:r>
        <w:t>корректной</w:t>
      </w:r>
      <w:r w:rsidRPr="005C7EA9">
        <w:rPr>
          <w:lang w:val="en-US"/>
        </w:rPr>
        <w:t xml:space="preserve"> </w:t>
      </w:r>
      <w:r>
        <w:t>сравнительной</w:t>
      </w:r>
      <w:r w:rsidRPr="005C7EA9">
        <w:rPr>
          <w:lang w:val="en-US"/>
        </w:rPr>
        <w:t xml:space="preserve"> </w:t>
      </w:r>
      <w:r>
        <w:t>формой</w:t>
      </w:r>
      <w:r w:rsidRPr="005C7EA9">
        <w:rPr>
          <w:lang w:val="en-US"/>
        </w:rPr>
        <w:t xml:space="preserve"> </w:t>
      </w:r>
      <w:r>
        <w:t>прилагательного</w:t>
      </w:r>
      <w:r w:rsidRPr="005C7EA9">
        <w:rPr>
          <w:lang w:val="en-US"/>
        </w:rPr>
        <w:t xml:space="preserve"> easy </w:t>
      </w:r>
      <w:r>
        <w:t>в</w:t>
      </w:r>
      <w:r w:rsidRPr="005C7EA9">
        <w:rPr>
          <w:lang w:val="en-US"/>
        </w:rPr>
        <w:t xml:space="preserve"> </w:t>
      </w:r>
      <w:r>
        <w:t>предложении</w:t>
      </w:r>
      <w:r w:rsidRPr="005C7EA9">
        <w:rPr>
          <w:lang w:val="en-US"/>
        </w:rPr>
        <w:t xml:space="preserve"> “The new programming language turned out to be __________ than I expected.”</w:t>
      </w:r>
    </w:p>
    <w:p w14:paraId="0B35C43D" w14:textId="77777777" w:rsidR="00492D84" w:rsidRDefault="00000000">
      <w:pPr>
        <w:spacing w:line="276" w:lineRule="auto"/>
      </w:pPr>
      <w:r>
        <w:t>Ответ: easier</w:t>
      </w:r>
    </w:p>
    <w:p w14:paraId="28B60292" w14:textId="77777777" w:rsidR="00492D84" w:rsidRDefault="00000000">
      <w:pPr>
        <w:spacing w:after="120" w:line="276" w:lineRule="auto"/>
      </w:pPr>
      <w:r>
        <w:rPr>
          <w:b/>
          <w:bCs/>
          <w:color w:val="FF0000"/>
        </w:rPr>
        <w:br/>
      </w:r>
      <w:r>
        <w:rPr>
          <w:b/>
          <w:bCs/>
        </w:rPr>
        <w:t>Ключ к тесту</w:t>
      </w:r>
    </w:p>
    <w:tbl>
      <w:tblPr>
        <w:tblStyle w:val="afffffffffffffffffffffffffffffff"/>
        <w:tblW w:w="3705" w:type="dxa"/>
        <w:tblInd w:w="-108" w:type="dxa"/>
        <w:tblLayout w:type="fixed"/>
        <w:tblLook w:val="0000" w:firstRow="0" w:lastRow="0" w:firstColumn="0" w:lastColumn="0" w:noHBand="0" w:noVBand="0"/>
      </w:tblPr>
      <w:tblGrid>
        <w:gridCol w:w="1290"/>
        <w:gridCol w:w="2415"/>
      </w:tblGrid>
      <w:tr w:rsidR="00492D84" w14:paraId="0719E541" w14:textId="77777777">
        <w:tc>
          <w:tcPr>
            <w:tcW w:w="1290" w:type="dxa"/>
            <w:tcBorders>
              <w:top w:val="single" w:sz="4" w:space="0" w:color="000000"/>
              <w:left w:val="single" w:sz="4" w:space="0" w:color="000000"/>
              <w:bottom w:val="single" w:sz="4" w:space="0" w:color="000000"/>
              <w:right w:val="single" w:sz="4" w:space="0" w:color="000000"/>
            </w:tcBorders>
          </w:tcPr>
          <w:p w14:paraId="698D6D88" w14:textId="77777777" w:rsidR="00492D84" w:rsidRDefault="00000000">
            <w:pPr>
              <w:widowControl w:val="0"/>
            </w:pPr>
            <w:r>
              <w:t>Номер вопроса</w:t>
            </w:r>
          </w:p>
        </w:tc>
        <w:tc>
          <w:tcPr>
            <w:tcW w:w="2415" w:type="dxa"/>
            <w:tcBorders>
              <w:top w:val="single" w:sz="4" w:space="0" w:color="000000"/>
              <w:left w:val="single" w:sz="4" w:space="0" w:color="000000"/>
              <w:bottom w:val="single" w:sz="4" w:space="0" w:color="000000"/>
              <w:right w:val="single" w:sz="4" w:space="0" w:color="000000"/>
            </w:tcBorders>
          </w:tcPr>
          <w:p w14:paraId="71AFFA15" w14:textId="77777777" w:rsidR="00492D84" w:rsidRDefault="00000000">
            <w:pPr>
              <w:widowControl w:val="0"/>
            </w:pPr>
            <w:r>
              <w:t>Правильный ответ</w:t>
            </w:r>
          </w:p>
        </w:tc>
      </w:tr>
      <w:tr w:rsidR="00492D84" w14:paraId="4035325D" w14:textId="77777777">
        <w:tc>
          <w:tcPr>
            <w:tcW w:w="12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7C9834" w14:textId="77777777" w:rsidR="00492D84" w:rsidRDefault="00000000">
            <w:pPr>
              <w:widowControl w:val="0"/>
            </w:pPr>
            <w:r>
              <w:t>1</w:t>
            </w:r>
          </w:p>
        </w:tc>
        <w:tc>
          <w:tcPr>
            <w:tcW w:w="24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E7AF19" w14:textId="77777777" w:rsidR="00492D84" w:rsidRDefault="00000000">
            <w:pPr>
              <w:spacing w:line="276" w:lineRule="auto"/>
            </w:pPr>
            <w:r>
              <w:t>rotates</w:t>
            </w:r>
          </w:p>
        </w:tc>
      </w:tr>
      <w:tr w:rsidR="00492D84" w14:paraId="00AE68A7" w14:textId="77777777">
        <w:tc>
          <w:tcPr>
            <w:tcW w:w="12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DA0349" w14:textId="77777777" w:rsidR="00492D84" w:rsidRDefault="00000000">
            <w:pPr>
              <w:widowControl w:val="0"/>
            </w:pPr>
            <w:r>
              <w:t>2</w:t>
            </w:r>
          </w:p>
        </w:tc>
        <w:tc>
          <w:tcPr>
            <w:tcW w:w="24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DBCD7C4" w14:textId="77777777" w:rsidR="00492D84" w:rsidRDefault="00000000">
            <w:pPr>
              <w:spacing w:line="276" w:lineRule="auto"/>
            </w:pPr>
            <w:r>
              <w:t>are you using</w:t>
            </w:r>
          </w:p>
        </w:tc>
      </w:tr>
      <w:tr w:rsidR="00492D84" w14:paraId="5F48AB0A" w14:textId="77777777">
        <w:tc>
          <w:tcPr>
            <w:tcW w:w="12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F1781B" w14:textId="77777777" w:rsidR="00492D84" w:rsidRDefault="00000000">
            <w:pPr>
              <w:widowControl w:val="0"/>
            </w:pPr>
            <w:r>
              <w:t>3</w:t>
            </w:r>
          </w:p>
        </w:tc>
        <w:tc>
          <w:tcPr>
            <w:tcW w:w="24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996871" w14:textId="77777777" w:rsidR="00492D84" w:rsidRDefault="00000000">
            <w:pPr>
              <w:spacing w:line="276" w:lineRule="auto"/>
            </w:pPr>
            <w:r>
              <w:t>was built</w:t>
            </w:r>
          </w:p>
        </w:tc>
      </w:tr>
      <w:tr w:rsidR="00492D84" w14:paraId="7EBF86D1" w14:textId="77777777">
        <w:tc>
          <w:tcPr>
            <w:tcW w:w="12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D67F5F" w14:textId="77777777" w:rsidR="00492D84" w:rsidRDefault="00000000">
            <w:pPr>
              <w:widowControl w:val="0"/>
            </w:pPr>
            <w:r>
              <w:t>4</w:t>
            </w:r>
          </w:p>
        </w:tc>
        <w:tc>
          <w:tcPr>
            <w:tcW w:w="24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E0FFBC" w14:textId="77777777" w:rsidR="00492D84" w:rsidRDefault="00000000">
            <w:pPr>
              <w:spacing w:after="120" w:line="276" w:lineRule="auto"/>
            </w:pPr>
            <w:r>
              <w:t>had forgotten</w:t>
            </w:r>
          </w:p>
        </w:tc>
      </w:tr>
      <w:tr w:rsidR="00492D84" w14:paraId="6FD440B8" w14:textId="77777777">
        <w:tc>
          <w:tcPr>
            <w:tcW w:w="12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A407A0" w14:textId="77777777" w:rsidR="00492D84" w:rsidRDefault="00000000">
            <w:pPr>
              <w:widowControl w:val="0"/>
            </w:pPr>
            <w:r>
              <w:t>5</w:t>
            </w:r>
          </w:p>
        </w:tc>
        <w:tc>
          <w:tcPr>
            <w:tcW w:w="24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C536CD" w14:textId="77777777" w:rsidR="00492D84" w:rsidRDefault="00000000">
            <w:pPr>
              <w:spacing w:line="276" w:lineRule="auto"/>
            </w:pPr>
            <w:r>
              <w:t>easier</w:t>
            </w:r>
          </w:p>
        </w:tc>
      </w:tr>
    </w:tbl>
    <w:p w14:paraId="3CC3C26A" w14:textId="77777777" w:rsidR="00492D84" w:rsidRDefault="00000000">
      <w:pPr>
        <w:spacing w:after="120" w:line="276" w:lineRule="auto"/>
        <w:rPr>
          <w:b/>
          <w:bCs/>
          <w:color w:val="FF0000"/>
        </w:rPr>
      </w:pPr>
      <w:r>
        <w:rPr>
          <w:b/>
          <w:bCs/>
          <w:color w:val="FF0000"/>
        </w:rPr>
        <w:br/>
      </w:r>
    </w:p>
    <w:p w14:paraId="3D0621D1" w14:textId="77777777" w:rsidR="00492D84" w:rsidRDefault="00000000">
      <w:pPr>
        <w:spacing w:after="120" w:line="276" w:lineRule="auto"/>
      </w:pPr>
      <w:r>
        <w:t>III. Задание закрытого типа на установление соответствия</w:t>
      </w:r>
    </w:p>
    <w:p w14:paraId="2F4C2971" w14:textId="77777777" w:rsidR="00492D84" w:rsidRDefault="00492D84">
      <w:pPr>
        <w:spacing w:after="120" w:line="276" w:lineRule="auto"/>
        <w:rPr>
          <w:b/>
          <w:bCs/>
          <w:color w:val="FF0000"/>
        </w:rPr>
      </w:pPr>
    </w:p>
    <w:p w14:paraId="17DE97B7" w14:textId="77777777" w:rsidR="00492D84" w:rsidRDefault="00000000">
      <w:pPr>
        <w:spacing w:after="120" w:line="276" w:lineRule="auto"/>
      </w:pPr>
      <w:r>
        <w:t>1. Соотнесите каждый термин из Column 1 (1–7) с наиболее подходящим описанием из Column 2 (A–J). Три описания останутся лишними.</w:t>
      </w:r>
    </w:p>
    <w:p w14:paraId="516EFBC8" w14:textId="77777777" w:rsidR="00492D84" w:rsidRDefault="00492D84">
      <w:pPr>
        <w:spacing w:after="120" w:line="276" w:lineRule="auto"/>
        <w:ind w:left="720"/>
        <w:rPr>
          <w:b/>
          <w:bCs/>
        </w:rPr>
      </w:pPr>
    </w:p>
    <w:sdt>
      <w:sdtPr>
        <w:tag w:val="goog_rdk_12"/>
        <w:id w:val="1258931095"/>
        <w:lock w:val="contentLocked"/>
      </w:sdtPr>
      <w:sdtContent>
        <w:tbl>
          <w:tblPr>
            <w:tblStyle w:val="afffffffffffffffffffffffffffffff0"/>
            <w:tblW w:w="984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240"/>
            <w:gridCol w:w="6600"/>
          </w:tblGrid>
          <w:tr w:rsidR="00492D84" w:rsidRPr="00E40F22" w14:paraId="25CB51EB" w14:textId="77777777">
            <w:tc>
              <w:tcPr>
                <w:tcW w:w="3240" w:type="dxa"/>
                <w:tcMar>
                  <w:top w:w="100" w:type="dxa"/>
                  <w:left w:w="100" w:type="dxa"/>
                  <w:bottom w:w="100" w:type="dxa"/>
                  <w:right w:w="100" w:type="dxa"/>
                </w:tcMar>
              </w:tcPr>
              <w:p w14:paraId="29BDF941" w14:textId="77777777" w:rsidR="00492D84" w:rsidRDefault="00000000">
                <w:pPr>
                  <w:widowControl w:val="0"/>
                </w:pPr>
                <w:r>
                  <w:t>Column 1 (Terms):</w:t>
                </w:r>
                <w:r>
                  <w:br/>
                </w:r>
              </w:p>
              <w:p w14:paraId="78100508" w14:textId="77777777" w:rsidR="00492D84" w:rsidRDefault="00000000">
                <w:pPr>
                  <w:widowControl w:val="0"/>
                </w:pPr>
                <w:r>
                  <w:t>1) Nuclear fission</w:t>
                </w:r>
                <w:r>
                  <w:br/>
                </w:r>
              </w:p>
              <w:p w14:paraId="199DFC9E" w14:textId="77777777" w:rsidR="00492D84" w:rsidRDefault="00000000">
                <w:pPr>
                  <w:widowControl w:val="0"/>
                </w:pPr>
                <w:r>
                  <w:t>2) Nuclear fusion</w:t>
                </w:r>
                <w:r>
                  <w:br/>
                </w:r>
              </w:p>
              <w:p w14:paraId="5CF104DA" w14:textId="77777777" w:rsidR="00492D84" w:rsidRDefault="00000000">
                <w:pPr>
                  <w:widowControl w:val="0"/>
                </w:pPr>
                <w:r>
                  <w:t>3) Radioactive decay</w:t>
                </w:r>
                <w:r>
                  <w:br/>
                </w:r>
              </w:p>
              <w:p w14:paraId="2553F5AA" w14:textId="77777777" w:rsidR="00492D84" w:rsidRDefault="00000000">
                <w:pPr>
                  <w:widowControl w:val="0"/>
                </w:pPr>
                <w:r>
                  <w:t>4) Chain reaction</w:t>
                </w:r>
                <w:r>
                  <w:br/>
                </w:r>
              </w:p>
              <w:p w14:paraId="210445C3" w14:textId="77777777" w:rsidR="00492D84" w:rsidRDefault="00000000">
                <w:pPr>
                  <w:widowControl w:val="0"/>
                </w:pPr>
                <w:r>
                  <w:t>5) Half‑life</w:t>
                </w:r>
                <w:r>
                  <w:br/>
                </w:r>
              </w:p>
              <w:p w14:paraId="3BF51CDC" w14:textId="77777777" w:rsidR="00492D84" w:rsidRDefault="00000000">
                <w:pPr>
                  <w:widowControl w:val="0"/>
                </w:pPr>
                <w:r>
                  <w:t>6) Isotope</w:t>
                </w:r>
                <w:r>
                  <w:br/>
                </w:r>
              </w:p>
              <w:p w14:paraId="456107A7" w14:textId="77777777" w:rsidR="00492D84" w:rsidRDefault="00000000">
                <w:pPr>
                  <w:widowControl w:val="0"/>
                </w:pPr>
                <w:r>
                  <w:t>7) Neutron moderation</w:t>
                </w:r>
              </w:p>
              <w:p w14:paraId="366F6271" w14:textId="77777777" w:rsidR="00492D84" w:rsidRDefault="00492D84">
                <w:pPr>
                  <w:widowControl w:val="0"/>
                  <w:pBdr>
                    <w:top w:val="nil"/>
                    <w:left w:val="nil"/>
                    <w:bottom w:val="nil"/>
                    <w:right w:val="nil"/>
                    <w:between w:val="nil"/>
                  </w:pBdr>
                </w:pPr>
              </w:p>
            </w:tc>
            <w:tc>
              <w:tcPr>
                <w:tcW w:w="6600" w:type="dxa"/>
                <w:tcMar>
                  <w:top w:w="100" w:type="dxa"/>
                  <w:left w:w="100" w:type="dxa"/>
                  <w:bottom w:w="100" w:type="dxa"/>
                  <w:right w:w="100" w:type="dxa"/>
                </w:tcMar>
              </w:tcPr>
              <w:p w14:paraId="6A205B8B" w14:textId="77777777" w:rsidR="00492D84" w:rsidRDefault="00000000">
                <w:pPr>
                  <w:widowControl w:val="0"/>
                </w:pPr>
                <w:r>
                  <w:t>Column 2 (Descriptions):</w:t>
                </w:r>
                <w:r>
                  <w:br/>
                </w:r>
              </w:p>
              <w:p w14:paraId="7664E32C" w14:textId="77777777" w:rsidR="00492D84" w:rsidRDefault="00000000">
                <w:pPr>
                  <w:widowControl w:val="0"/>
                </w:pPr>
                <w:r>
                  <w:t>A. A process where light atomic nuclei combine to form a heavier nucleus, releasing energy (e.g., in the Sun).</w:t>
                </w:r>
                <w:r>
                  <w:br/>
                </w:r>
              </w:p>
              <w:p w14:paraId="176BFC9B" w14:textId="77777777" w:rsidR="00492D84" w:rsidRDefault="00000000">
                <w:pPr>
                  <w:widowControl w:val="0"/>
                </w:pPr>
                <w:r>
                  <w:t>B. The time required for half of the radioactive atoms in a sample to decay.</w:t>
                </w:r>
                <w:r>
                  <w:br/>
                </w:r>
              </w:p>
              <w:p w14:paraId="24C69642" w14:textId="77777777" w:rsidR="00492D84" w:rsidRDefault="00000000">
                <w:pPr>
                  <w:widowControl w:val="0"/>
                </w:pPr>
                <w:r>
                  <w:t>C. The splitting of a heavy atomic nucleus into lighter nuclei, releasing energy and neutrons.</w:t>
                </w:r>
                <w:r>
                  <w:br/>
                </w:r>
              </w:p>
              <w:p w14:paraId="717F348B" w14:textId="77777777" w:rsidR="00492D84" w:rsidRDefault="00000000">
                <w:pPr>
                  <w:widowControl w:val="0"/>
                </w:pPr>
                <w:r>
                  <w:t>D. A self‑sustaining series of nuclear reactions where neutrons from one fission trigger further fissions.</w:t>
                </w:r>
                <w:r>
                  <w:br/>
                </w:r>
              </w:p>
              <w:p w14:paraId="380FBF25" w14:textId="77777777" w:rsidR="00492D84" w:rsidRDefault="00000000">
                <w:pPr>
                  <w:widowControl w:val="0"/>
                </w:pPr>
                <w:r>
                  <w:t>E. The process by which an unstable atomic nucleus loses energy by emitting radiation.</w:t>
                </w:r>
                <w:r>
                  <w:br/>
                </w:r>
              </w:p>
              <w:p w14:paraId="4F24B1A7" w14:textId="77777777" w:rsidR="00492D84" w:rsidRDefault="00000000">
                <w:pPr>
                  <w:widowControl w:val="0"/>
                </w:pPr>
                <w:r>
                  <w:t>F. A material used to slow down neutrons in a nuclear reactor to increase the likelihood of fission.</w:t>
                </w:r>
                <w:r>
                  <w:br/>
                </w:r>
              </w:p>
              <w:p w14:paraId="4DC02AE2" w14:textId="77777777" w:rsidR="00492D84" w:rsidRDefault="00000000">
                <w:pPr>
                  <w:widowControl w:val="0"/>
                </w:pPr>
                <w:r>
                  <w:t>G. Atoms of the same element with different numbers of neutrons.</w:t>
                </w:r>
                <w:r>
                  <w:br/>
                </w:r>
              </w:p>
              <w:p w14:paraId="603A0A6C" w14:textId="77777777" w:rsidR="00492D84" w:rsidRDefault="00000000">
                <w:pPr>
                  <w:widowControl w:val="0"/>
                </w:pPr>
                <w:r>
                  <w:t>H. The force that holds protons and neutrons together in the nucleus.</w:t>
                </w:r>
                <w:r>
                  <w:br/>
                </w:r>
              </w:p>
              <w:p w14:paraId="2DAEC7C6" w14:textId="77777777" w:rsidR="00492D84" w:rsidRDefault="00000000">
                <w:pPr>
                  <w:widowControl w:val="0"/>
                </w:pPr>
                <w:r>
                  <w:lastRenderedPageBreak/>
                  <w:t>I. A device that controls the rate of a nuclear chain reaction by absorbing excess neutrons.</w:t>
                </w:r>
                <w:r>
                  <w:br/>
                </w:r>
              </w:p>
              <w:p w14:paraId="2532B80B" w14:textId="77777777" w:rsidR="00492D84" w:rsidRPr="005C7EA9" w:rsidRDefault="00000000">
                <w:pPr>
                  <w:widowControl w:val="0"/>
                  <w:pBdr>
                    <w:top w:val="nil"/>
                    <w:left w:val="nil"/>
                    <w:bottom w:val="nil"/>
                    <w:right w:val="nil"/>
                    <w:between w:val="nil"/>
                  </w:pBdr>
                  <w:rPr>
                    <w:lang w:val="en-US"/>
                  </w:rPr>
                </w:pPr>
                <w:r>
                  <w:t>J. The minimum amount of fissile material needed to maintain a nuclear chain reaction.</w:t>
                </w:r>
              </w:p>
            </w:tc>
          </w:tr>
        </w:tbl>
      </w:sdtContent>
    </w:sdt>
    <w:p w14:paraId="041268A2" w14:textId="77777777" w:rsidR="00492D84" w:rsidRPr="005C7EA9" w:rsidRDefault="00492D84">
      <w:pPr>
        <w:spacing w:after="120" w:line="276" w:lineRule="auto"/>
        <w:ind w:left="720"/>
        <w:rPr>
          <w:b/>
          <w:bCs/>
          <w:lang w:val="en-US"/>
        </w:rPr>
      </w:pPr>
    </w:p>
    <w:p w14:paraId="5144D489" w14:textId="77777777" w:rsidR="00492D84" w:rsidRDefault="00000000">
      <w:pPr>
        <w:spacing w:line="276" w:lineRule="auto"/>
      </w:pPr>
      <w:r>
        <w:t>Ключ для проверки (правильный ответ): 1 – C, 2 – A, 3 – E, 4 – D, 5 – B, 6 – G, 7 – F</w:t>
      </w:r>
    </w:p>
    <w:p w14:paraId="589A62C3" w14:textId="77777777" w:rsidR="00492D84" w:rsidRDefault="00492D84">
      <w:pPr>
        <w:spacing w:line="276" w:lineRule="auto"/>
      </w:pPr>
    </w:p>
    <w:p w14:paraId="35CBA842" w14:textId="77777777" w:rsidR="00492D84" w:rsidRDefault="00000000">
      <w:pPr>
        <w:spacing w:line="276" w:lineRule="auto"/>
      </w:pPr>
      <w:r>
        <w:t>2. Соотнесите каждую частицу из Column 1 (1–5) с её характеристиками из Column 2 (A–H). Три описания останутся лишними.</w:t>
      </w:r>
    </w:p>
    <w:p w14:paraId="6102C883" w14:textId="77777777" w:rsidR="00492D84" w:rsidRDefault="00492D84">
      <w:pPr>
        <w:spacing w:after="120" w:line="276" w:lineRule="auto"/>
        <w:ind w:left="720"/>
        <w:rPr>
          <w:b/>
          <w:bCs/>
        </w:rPr>
      </w:pPr>
    </w:p>
    <w:sdt>
      <w:sdtPr>
        <w:tag w:val="goog_rdk_13"/>
        <w:id w:val="541881066"/>
        <w:lock w:val="contentLocked"/>
      </w:sdtPr>
      <w:sdtContent>
        <w:tbl>
          <w:tblPr>
            <w:tblStyle w:val="afffffffffffffffffffffffffffffff1"/>
            <w:tblW w:w="984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240"/>
            <w:gridCol w:w="6600"/>
          </w:tblGrid>
          <w:tr w:rsidR="00492D84" w:rsidRPr="00E40F22" w14:paraId="38BB1DF7" w14:textId="77777777">
            <w:tc>
              <w:tcPr>
                <w:tcW w:w="3240" w:type="dxa"/>
                <w:tcMar>
                  <w:top w:w="100" w:type="dxa"/>
                  <w:left w:w="100" w:type="dxa"/>
                  <w:bottom w:w="100" w:type="dxa"/>
                  <w:right w:w="100" w:type="dxa"/>
                </w:tcMar>
              </w:tcPr>
              <w:p w14:paraId="42D32FF1" w14:textId="77777777" w:rsidR="00492D84" w:rsidRDefault="00000000">
                <w:pPr>
                  <w:widowControl w:val="0"/>
                </w:pPr>
                <w:r>
                  <w:t>Column 1 (Particles):</w:t>
                </w:r>
                <w:r>
                  <w:br/>
                </w:r>
              </w:p>
              <w:p w14:paraId="3AE30F09" w14:textId="77777777" w:rsidR="00492D84" w:rsidRDefault="00000000">
                <w:pPr>
                  <w:widowControl w:val="0"/>
                </w:pPr>
                <w:r>
                  <w:t>1)Proton</w:t>
                </w:r>
              </w:p>
              <w:p w14:paraId="33C4A7FC" w14:textId="77777777" w:rsidR="00492D84" w:rsidRDefault="00492D84">
                <w:pPr>
                  <w:widowControl w:val="0"/>
                  <w:ind w:left="720"/>
                </w:pPr>
              </w:p>
              <w:p w14:paraId="1A6D2E9D" w14:textId="77777777" w:rsidR="00492D84" w:rsidRDefault="00000000">
                <w:pPr>
                  <w:widowControl w:val="0"/>
                </w:pPr>
                <w:r>
                  <w:t>2) Neutron</w:t>
                </w:r>
                <w:r>
                  <w:br/>
                </w:r>
              </w:p>
              <w:p w14:paraId="69A1FC1F" w14:textId="77777777" w:rsidR="00492D84" w:rsidRDefault="00000000">
                <w:pPr>
                  <w:widowControl w:val="0"/>
                </w:pPr>
                <w:r>
                  <w:t>3) Electron</w:t>
                </w:r>
                <w:r>
                  <w:br/>
                </w:r>
              </w:p>
              <w:p w14:paraId="06522F38" w14:textId="77777777" w:rsidR="00492D84" w:rsidRDefault="00000000">
                <w:pPr>
                  <w:widowControl w:val="0"/>
                </w:pPr>
                <w:r>
                  <w:t>4) Alpha particle</w:t>
                </w:r>
                <w:r>
                  <w:br/>
                </w:r>
              </w:p>
              <w:p w14:paraId="19EA37C9" w14:textId="77777777" w:rsidR="00492D84" w:rsidRDefault="00000000">
                <w:pPr>
                  <w:widowControl w:val="0"/>
                </w:pPr>
                <w:r>
                  <w:t>5) Beta particle</w:t>
                </w:r>
              </w:p>
              <w:p w14:paraId="496AD596" w14:textId="77777777" w:rsidR="00492D84" w:rsidRDefault="00492D84">
                <w:pPr>
                  <w:widowControl w:val="0"/>
                  <w:ind w:left="720"/>
                </w:pPr>
              </w:p>
              <w:p w14:paraId="2290C4D8" w14:textId="77777777" w:rsidR="00492D84" w:rsidRDefault="00492D84">
                <w:pPr>
                  <w:widowControl w:val="0"/>
                </w:pPr>
              </w:p>
            </w:tc>
            <w:tc>
              <w:tcPr>
                <w:tcW w:w="6600" w:type="dxa"/>
                <w:tcMar>
                  <w:top w:w="100" w:type="dxa"/>
                  <w:left w:w="100" w:type="dxa"/>
                  <w:bottom w:w="100" w:type="dxa"/>
                  <w:right w:w="100" w:type="dxa"/>
                </w:tcMar>
              </w:tcPr>
              <w:p w14:paraId="26DC54C8" w14:textId="77777777" w:rsidR="00492D84" w:rsidRDefault="00000000">
                <w:pPr>
                  <w:widowControl w:val="0"/>
                </w:pPr>
                <w:r>
                  <w:t>Column 2 (Properties):</w:t>
                </w:r>
                <w:r>
                  <w:br/>
                </w:r>
              </w:p>
              <w:p w14:paraId="6DAD4CFA" w14:textId="77777777" w:rsidR="00492D84" w:rsidRDefault="00000000">
                <w:pPr>
                  <w:widowControl w:val="0"/>
                </w:pPr>
                <w:r>
                  <w:t>A. Consists of two protons and two neutrons; emitted during certain types of radioactive decay.</w:t>
                </w:r>
                <w:r>
                  <w:br/>
                </w:r>
              </w:p>
              <w:p w14:paraId="2C6F083C" w14:textId="77777777" w:rsidR="00492D84" w:rsidRDefault="00000000">
                <w:pPr>
                  <w:widowControl w:val="0"/>
                </w:pPr>
                <w:r>
                  <w:t>B. Negatively charged particle orbiting the nucleus.</w:t>
                </w:r>
                <w:r>
                  <w:br/>
                </w:r>
              </w:p>
              <w:p w14:paraId="3A9BB18D" w14:textId="77777777" w:rsidR="00492D84" w:rsidRDefault="00000000">
                <w:pPr>
                  <w:widowControl w:val="0"/>
                </w:pPr>
                <w:r>
                  <w:t>C. Positively charged particle found in the atomic nucleus.</w:t>
                </w:r>
                <w:r>
                  <w:br/>
                </w:r>
              </w:p>
              <w:p w14:paraId="01F73A34" w14:textId="77777777" w:rsidR="00492D84" w:rsidRDefault="00000000">
                <w:pPr>
                  <w:widowControl w:val="0"/>
                </w:pPr>
                <w:r>
                  <w:t>D. Neutral particle found in the atomic nucleus.</w:t>
                </w:r>
                <w:r>
                  <w:br/>
                </w:r>
              </w:p>
              <w:p w14:paraId="0480976A" w14:textId="77777777" w:rsidR="00492D84" w:rsidRDefault="00000000">
                <w:pPr>
                  <w:widowControl w:val="0"/>
                </w:pPr>
                <w:r>
                  <w:t>E. High‑energy electron emitted from the nucleus during beta decay.</w:t>
                </w:r>
                <w:r>
                  <w:br/>
                </w:r>
              </w:p>
              <w:p w14:paraId="543D6BAA" w14:textId="77777777" w:rsidR="00492D84" w:rsidRDefault="00000000">
                <w:pPr>
                  <w:widowControl w:val="0"/>
                </w:pPr>
                <w:r>
                  <w:t>F. Particle with the largest mass among the listed ones.</w:t>
                </w:r>
                <w:r>
                  <w:br/>
                </w:r>
              </w:p>
              <w:p w14:paraId="53584566" w14:textId="77777777" w:rsidR="00492D84" w:rsidRDefault="00000000">
                <w:pPr>
                  <w:widowControl w:val="0"/>
                </w:pPr>
                <w:r>
                  <w:t>G. Particle that can penetrate several millimeters of aluminum.</w:t>
                </w:r>
                <w:r>
                  <w:br/>
                </w:r>
              </w:p>
              <w:p w14:paraId="7C6B3AC9" w14:textId="77777777" w:rsidR="00492D84" w:rsidRPr="005C7EA9" w:rsidRDefault="00000000">
                <w:pPr>
                  <w:widowControl w:val="0"/>
                  <w:rPr>
                    <w:lang w:val="en-US"/>
                  </w:rPr>
                </w:pPr>
                <w:r>
                  <w:t>H. Particle with a charge of +2e.</w:t>
                </w:r>
              </w:p>
            </w:tc>
          </w:tr>
        </w:tbl>
      </w:sdtContent>
    </w:sdt>
    <w:p w14:paraId="7D796A9D" w14:textId="77777777" w:rsidR="00492D84" w:rsidRPr="005C7EA9" w:rsidRDefault="00492D84">
      <w:pPr>
        <w:spacing w:after="120" w:line="276" w:lineRule="auto"/>
        <w:ind w:left="720"/>
        <w:rPr>
          <w:b/>
          <w:bCs/>
          <w:lang w:val="en-US"/>
        </w:rPr>
      </w:pPr>
    </w:p>
    <w:p w14:paraId="35FBF9BA" w14:textId="77777777" w:rsidR="00492D84" w:rsidRDefault="00000000">
      <w:pPr>
        <w:spacing w:line="276" w:lineRule="auto"/>
      </w:pPr>
      <w:r>
        <w:t>Ключ для проверки (правильный ответ): 1 – C, 2 – D, 3 – B, 4 – A, 5 – E</w:t>
      </w:r>
    </w:p>
    <w:p w14:paraId="1EA8359B" w14:textId="77777777" w:rsidR="00492D84" w:rsidRDefault="00492D84">
      <w:pPr>
        <w:spacing w:line="276" w:lineRule="auto"/>
      </w:pPr>
    </w:p>
    <w:p w14:paraId="361D3767" w14:textId="77777777" w:rsidR="00492D84" w:rsidRDefault="00492D84">
      <w:pPr>
        <w:spacing w:line="276" w:lineRule="auto"/>
      </w:pPr>
    </w:p>
    <w:p w14:paraId="19E337D2" w14:textId="77777777" w:rsidR="00492D84" w:rsidRDefault="00000000">
      <w:pPr>
        <w:spacing w:line="276" w:lineRule="auto"/>
      </w:pPr>
      <w:r>
        <w:t>3. Соотнесите каждое понятие из Column 1 (1–6) с его применением/описанием из Column 2 (A–I). Три описания останутся лишними.</w:t>
      </w:r>
    </w:p>
    <w:p w14:paraId="3CE13F1E" w14:textId="77777777" w:rsidR="00492D84" w:rsidRDefault="00492D84">
      <w:pPr>
        <w:spacing w:line="276" w:lineRule="auto"/>
        <w:rPr>
          <w:i/>
          <w:iCs/>
        </w:rPr>
      </w:pPr>
    </w:p>
    <w:p w14:paraId="283F34D9" w14:textId="77777777" w:rsidR="00492D84" w:rsidRDefault="00492D84">
      <w:pPr>
        <w:spacing w:after="120" w:line="276" w:lineRule="auto"/>
        <w:rPr>
          <w:b/>
          <w:bCs/>
          <w:color w:val="FF0000"/>
        </w:rPr>
      </w:pPr>
    </w:p>
    <w:sdt>
      <w:sdtPr>
        <w:tag w:val="goog_rdk_14"/>
        <w:id w:val="-1184061106"/>
        <w:lock w:val="contentLocked"/>
      </w:sdtPr>
      <w:sdtContent>
        <w:tbl>
          <w:tblPr>
            <w:tblStyle w:val="afffffffffffffffffffffffffffffff2"/>
            <w:tblW w:w="993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225"/>
            <w:gridCol w:w="6705"/>
          </w:tblGrid>
          <w:tr w:rsidR="00492D84" w:rsidRPr="00E40F22" w14:paraId="62E5267F" w14:textId="77777777">
            <w:tc>
              <w:tcPr>
                <w:tcW w:w="3225" w:type="dxa"/>
                <w:tcMar>
                  <w:top w:w="100" w:type="dxa"/>
                  <w:left w:w="100" w:type="dxa"/>
                  <w:bottom w:w="100" w:type="dxa"/>
                  <w:right w:w="100" w:type="dxa"/>
                </w:tcMar>
              </w:tcPr>
              <w:p w14:paraId="1BDB1F3C" w14:textId="77777777" w:rsidR="00492D84" w:rsidRDefault="00000000">
                <w:pPr>
                  <w:widowControl w:val="0"/>
                </w:pPr>
                <w:r>
                  <w:t>Column 1 (Technologies/Concepts):</w:t>
                </w:r>
                <w:r>
                  <w:br/>
                </w:r>
              </w:p>
              <w:p w14:paraId="4049EF54" w14:textId="77777777" w:rsidR="00492D84" w:rsidRDefault="00000000">
                <w:pPr>
                  <w:widowControl w:val="0"/>
                </w:pPr>
                <w:r>
                  <w:t>1)Nuclear reactor</w:t>
                </w:r>
                <w:r>
                  <w:br/>
                </w:r>
              </w:p>
              <w:p w14:paraId="6F6F3BA2" w14:textId="77777777" w:rsidR="00492D84" w:rsidRDefault="00000000">
                <w:pPr>
                  <w:widowControl w:val="0"/>
                </w:pPr>
                <w:r>
                  <w:t>2) Geiger counter</w:t>
                </w:r>
                <w:r>
                  <w:br/>
                </w:r>
              </w:p>
              <w:p w14:paraId="194FB90E" w14:textId="77777777" w:rsidR="00492D84" w:rsidRDefault="00000000">
                <w:pPr>
                  <w:widowControl w:val="0"/>
                </w:pPr>
                <w:r>
                  <w:t>3) Radioisotope dating</w:t>
                </w:r>
                <w:r>
                  <w:br/>
                </w:r>
              </w:p>
              <w:p w14:paraId="227B03A9" w14:textId="77777777" w:rsidR="00492D84" w:rsidRDefault="00000000">
                <w:pPr>
                  <w:widowControl w:val="0"/>
                </w:pPr>
                <w:r>
                  <w:t>4) Radiation therapy</w:t>
                </w:r>
                <w:r>
                  <w:br/>
                </w:r>
              </w:p>
              <w:p w14:paraId="64483F5C" w14:textId="77777777" w:rsidR="00492D84" w:rsidRDefault="00000000">
                <w:pPr>
                  <w:widowControl w:val="0"/>
                </w:pPr>
                <w:r>
                  <w:t>5) Enrichment (uranium)</w:t>
                </w:r>
                <w:r>
                  <w:br/>
                </w:r>
              </w:p>
              <w:p w14:paraId="42B3ABE0" w14:textId="77777777" w:rsidR="00492D84" w:rsidRDefault="00000000">
                <w:pPr>
                  <w:widowControl w:val="0"/>
                </w:pPr>
                <w:r>
                  <w:t>6) Shielding (nuclear)</w:t>
                </w:r>
              </w:p>
              <w:p w14:paraId="01D58918" w14:textId="77777777" w:rsidR="00492D84" w:rsidRDefault="00492D84">
                <w:pPr>
                  <w:widowControl w:val="0"/>
                  <w:pBdr>
                    <w:top w:val="nil"/>
                    <w:left w:val="nil"/>
                    <w:bottom w:val="nil"/>
                    <w:right w:val="nil"/>
                    <w:between w:val="nil"/>
                  </w:pBdr>
                </w:pPr>
              </w:p>
            </w:tc>
            <w:tc>
              <w:tcPr>
                <w:tcW w:w="6705" w:type="dxa"/>
                <w:tcMar>
                  <w:top w:w="100" w:type="dxa"/>
                  <w:left w:w="100" w:type="dxa"/>
                  <w:bottom w:w="100" w:type="dxa"/>
                  <w:right w:w="100" w:type="dxa"/>
                </w:tcMar>
              </w:tcPr>
              <w:p w14:paraId="77F91397" w14:textId="77777777" w:rsidR="00492D84" w:rsidRDefault="00000000">
                <w:pPr>
                  <w:widowControl w:val="0"/>
                </w:pPr>
                <w:r>
                  <w:lastRenderedPageBreak/>
                  <w:t>Column 2 (Applications/Descriptions):</w:t>
                </w:r>
                <w:r>
                  <w:br/>
                </w:r>
              </w:p>
              <w:p w14:paraId="297178B4" w14:textId="77777777" w:rsidR="00492D84" w:rsidRDefault="00000000">
                <w:pPr>
                  <w:widowControl w:val="0"/>
                </w:pPr>
                <w:r>
                  <w:t>A. Method to determine the age of ancient objects using the decay of radioactive isotopes.</w:t>
                </w:r>
                <w:r>
                  <w:br/>
                </w:r>
              </w:p>
              <w:p w14:paraId="01304A91" w14:textId="77777777" w:rsidR="00492D84" w:rsidRDefault="00000000">
                <w:pPr>
                  <w:widowControl w:val="0"/>
                </w:pPr>
                <w:r>
                  <w:t>B. Device used to detect and measure ionizing radiation.</w:t>
                </w:r>
                <w:r>
                  <w:br/>
                </w:r>
              </w:p>
              <w:p w14:paraId="34A9407E" w14:textId="77777777" w:rsidR="00492D84" w:rsidRDefault="00000000">
                <w:pPr>
                  <w:widowControl w:val="0"/>
                </w:pPr>
                <w:r>
                  <w:t xml:space="preserve">C. Process of increasing the proportion of U‑235 for use in reactors </w:t>
                </w:r>
                <w:r>
                  <w:lastRenderedPageBreak/>
                  <w:t>or weapons.</w:t>
                </w:r>
                <w:r>
                  <w:br/>
                </w:r>
              </w:p>
              <w:p w14:paraId="5C1BF4DE" w14:textId="77777777" w:rsidR="00492D84" w:rsidRDefault="00000000">
                <w:pPr>
                  <w:widowControl w:val="0"/>
                </w:pPr>
                <w:r>
                  <w:t>D. Facility where controlled nuclear fission produces heat for electricity generation.</w:t>
                </w:r>
                <w:r>
                  <w:br/>
                </w:r>
              </w:p>
              <w:p w14:paraId="378DDED9" w14:textId="77777777" w:rsidR="00492D84" w:rsidRDefault="00000000">
                <w:pPr>
                  <w:widowControl w:val="0"/>
                </w:pPr>
                <w:r>
                  <w:t>E. Use of targeted radiation to destroy cancer cells.</w:t>
                </w:r>
                <w:r>
                  <w:br/>
                </w:r>
              </w:p>
              <w:p w14:paraId="58AB062B" w14:textId="77777777" w:rsidR="00492D84" w:rsidRDefault="00000000">
                <w:pPr>
                  <w:widowControl w:val="0"/>
                </w:pPr>
                <w:r>
                  <w:t>F. Material (e.g., lead, concrete) used to absorb radiation and protect people.</w:t>
                </w:r>
                <w:r>
                  <w:br/>
                </w:r>
              </w:p>
              <w:p w14:paraId="34188992" w14:textId="77777777" w:rsidR="00492D84" w:rsidRDefault="00000000">
                <w:pPr>
                  <w:widowControl w:val="0"/>
                </w:pPr>
                <w:r>
                  <w:t>G. Process of converting nuclear energy directly into electrical energy.</w:t>
                </w:r>
                <w:r>
                  <w:br/>
                </w:r>
              </w:p>
              <w:p w14:paraId="2C6279BC" w14:textId="77777777" w:rsidR="00492D84" w:rsidRDefault="00000000">
                <w:pPr>
                  <w:widowControl w:val="0"/>
                </w:pPr>
                <w:r>
                  <w:t>H. Method to monitor neutron flux in a reactor core.</w:t>
                </w:r>
                <w:r>
                  <w:br/>
                </w:r>
              </w:p>
              <w:p w14:paraId="58E4F703" w14:textId="77777777" w:rsidR="00492D84" w:rsidRPr="005C7EA9" w:rsidRDefault="00000000">
                <w:pPr>
                  <w:widowControl w:val="0"/>
                  <w:pBdr>
                    <w:top w:val="nil"/>
                    <w:left w:val="nil"/>
                    <w:bottom w:val="nil"/>
                    <w:right w:val="nil"/>
                    <w:between w:val="nil"/>
                  </w:pBdr>
                  <w:rPr>
                    <w:lang w:val="en-US"/>
                  </w:rPr>
                </w:pPr>
                <w:r>
                  <w:t>I. Technique to stabilize nuclear waste for long‑term storage.</w:t>
                </w:r>
              </w:p>
            </w:tc>
          </w:tr>
        </w:tbl>
      </w:sdtContent>
    </w:sdt>
    <w:p w14:paraId="0C02D25F" w14:textId="77777777" w:rsidR="00492D84" w:rsidRPr="005C7EA9" w:rsidRDefault="00492D84">
      <w:pPr>
        <w:spacing w:after="120" w:line="276" w:lineRule="auto"/>
        <w:rPr>
          <w:b/>
          <w:bCs/>
          <w:color w:val="FF0000"/>
          <w:lang w:val="en-US"/>
        </w:rPr>
      </w:pPr>
    </w:p>
    <w:p w14:paraId="634D4021" w14:textId="77777777" w:rsidR="00492D84" w:rsidRDefault="00000000">
      <w:pPr>
        <w:spacing w:line="276" w:lineRule="auto"/>
        <w:rPr>
          <w:i/>
          <w:iCs/>
        </w:rPr>
      </w:pPr>
      <w:r>
        <w:t>Ключ для проверки (правильный ответ): 1 – D, 2 – B, 3 – A, 4 – E, 5 – C, 6 – F</w:t>
      </w:r>
    </w:p>
    <w:p w14:paraId="25A225FB" w14:textId="77777777" w:rsidR="00492D84" w:rsidRDefault="00492D84">
      <w:pPr>
        <w:spacing w:after="120" w:line="276" w:lineRule="auto"/>
        <w:rPr>
          <w:b/>
          <w:bCs/>
          <w:color w:val="FF0000"/>
        </w:rPr>
      </w:pPr>
    </w:p>
    <w:p w14:paraId="5897C88D" w14:textId="77777777" w:rsidR="00492D84" w:rsidRDefault="00000000">
      <w:pPr>
        <w:rPr>
          <w:b/>
          <w:bCs/>
        </w:rPr>
      </w:pPr>
      <w:r>
        <w:rPr>
          <w:b/>
          <w:bCs/>
        </w:rPr>
        <w:t>Ключ к тесту:</w:t>
      </w:r>
    </w:p>
    <w:tbl>
      <w:tblPr>
        <w:tblStyle w:val="afffffffffffffffffffffffffffffff3"/>
        <w:tblW w:w="447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51"/>
        <w:gridCol w:w="943"/>
        <w:gridCol w:w="942"/>
        <w:gridCol w:w="943"/>
      </w:tblGrid>
      <w:tr w:rsidR="00492D84" w14:paraId="62B065DA" w14:textId="77777777">
        <w:tc>
          <w:tcPr>
            <w:tcW w:w="16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F5B62B" w14:textId="77777777" w:rsidR="00492D84" w:rsidRDefault="00000000">
            <w:r>
              <w:t>Номер вопроса</w:t>
            </w:r>
          </w:p>
        </w:tc>
        <w:tc>
          <w:tcPr>
            <w:tcW w:w="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5A6D81" w14:textId="77777777" w:rsidR="00492D84" w:rsidRDefault="00000000">
            <w:r>
              <w:t>1</w:t>
            </w:r>
          </w:p>
        </w:tc>
        <w:tc>
          <w:tcPr>
            <w:tcW w:w="9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27DE8E" w14:textId="77777777" w:rsidR="00492D84" w:rsidRDefault="00000000">
            <w:r>
              <w:t>2</w:t>
            </w:r>
          </w:p>
        </w:tc>
        <w:tc>
          <w:tcPr>
            <w:tcW w:w="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91CE9E" w14:textId="77777777" w:rsidR="00492D84" w:rsidRDefault="00000000">
            <w:r>
              <w:t>3</w:t>
            </w:r>
          </w:p>
        </w:tc>
      </w:tr>
      <w:tr w:rsidR="00492D84" w:rsidRPr="00E40F22" w14:paraId="218120B8" w14:textId="77777777">
        <w:tc>
          <w:tcPr>
            <w:tcW w:w="16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404FF6" w14:textId="77777777" w:rsidR="00492D84" w:rsidRDefault="00000000">
            <w:r>
              <w:t>Правильный ответ</w:t>
            </w:r>
          </w:p>
        </w:tc>
        <w:tc>
          <w:tcPr>
            <w:tcW w:w="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485C32" w14:textId="77777777" w:rsidR="00492D84" w:rsidRPr="005C7EA9" w:rsidRDefault="00000000">
            <w:pPr>
              <w:spacing w:line="276" w:lineRule="auto"/>
              <w:rPr>
                <w:lang w:val="en-US"/>
              </w:rPr>
            </w:pPr>
            <w:r w:rsidRPr="005C7EA9">
              <w:rPr>
                <w:lang w:val="en-US"/>
              </w:rPr>
              <w:t>1 – C, 2 – A, 3 – E, 4 – D, 5 – B, 6 – G, 7 – F</w:t>
            </w:r>
          </w:p>
        </w:tc>
        <w:tc>
          <w:tcPr>
            <w:tcW w:w="9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05BD1C" w14:textId="77777777" w:rsidR="00492D84" w:rsidRPr="005C7EA9" w:rsidRDefault="00000000">
            <w:pPr>
              <w:spacing w:line="276" w:lineRule="auto"/>
              <w:rPr>
                <w:lang w:val="en-US"/>
              </w:rPr>
            </w:pPr>
            <w:r w:rsidRPr="005C7EA9">
              <w:rPr>
                <w:lang w:val="en-US"/>
              </w:rPr>
              <w:t>1 – C, 2 – D, 3 – B, 4 – A, 5 – E</w:t>
            </w:r>
          </w:p>
        </w:tc>
        <w:tc>
          <w:tcPr>
            <w:tcW w:w="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34B7EF" w14:textId="77777777" w:rsidR="00492D84" w:rsidRPr="005C7EA9" w:rsidRDefault="00000000">
            <w:pPr>
              <w:spacing w:line="276" w:lineRule="auto"/>
              <w:rPr>
                <w:lang w:val="en-US"/>
              </w:rPr>
            </w:pPr>
            <w:r w:rsidRPr="005C7EA9">
              <w:rPr>
                <w:lang w:val="en-US"/>
              </w:rPr>
              <w:t>1 – D, 2 – B, 3 – A, 4 – E, 5 – C, 6 – F</w:t>
            </w:r>
          </w:p>
        </w:tc>
      </w:tr>
    </w:tbl>
    <w:p w14:paraId="71D104F6" w14:textId="77777777" w:rsidR="00492D84" w:rsidRPr="005C7EA9" w:rsidRDefault="00492D84">
      <w:pPr>
        <w:rPr>
          <w:b/>
          <w:bCs/>
          <w:color w:val="FF0000"/>
          <w:lang w:val="en-US"/>
        </w:rPr>
      </w:pPr>
    </w:p>
    <w:p w14:paraId="7AB85490" w14:textId="77777777" w:rsidR="00492D84" w:rsidRPr="005C7EA9" w:rsidRDefault="00492D84">
      <w:pPr>
        <w:spacing w:after="120" w:line="276" w:lineRule="auto"/>
        <w:rPr>
          <w:b/>
          <w:bCs/>
          <w:color w:val="FF0000"/>
          <w:lang w:val="en-US"/>
        </w:rPr>
      </w:pPr>
    </w:p>
    <w:p w14:paraId="0C911A9E" w14:textId="77777777" w:rsidR="00492D84" w:rsidRDefault="00000000">
      <w:pPr>
        <w:spacing w:after="120" w:line="276" w:lineRule="auto"/>
      </w:pPr>
      <w:r>
        <w:t>IV. Задание закрытого типа на установление последовательности</w:t>
      </w:r>
    </w:p>
    <w:p w14:paraId="35B6CE14" w14:textId="77777777" w:rsidR="00492D84" w:rsidRDefault="00492D84">
      <w:pPr>
        <w:spacing w:after="120" w:line="276" w:lineRule="auto"/>
      </w:pPr>
    </w:p>
    <w:p w14:paraId="410CB553" w14:textId="77777777" w:rsidR="00492D84" w:rsidRDefault="00000000">
      <w:pPr>
        <w:spacing w:after="120" w:line="276" w:lineRule="auto"/>
      </w:pPr>
      <w:r>
        <w:t xml:space="preserve">1.Расположите нижеприведённые этапы (A–E) процесса кипения воды в правильной последовательности — от холодной воды до полного кипения. Запишите ответ в виде цепочки букв (например, </w:t>
      </w:r>
      <w:r>
        <w:rPr>
          <w:i/>
          <w:iCs/>
        </w:rPr>
        <w:t>A‑C‑B‑E‑D</w:t>
      </w:r>
      <w:r>
        <w:t>).</w:t>
      </w:r>
    </w:p>
    <w:p w14:paraId="1F9505C0" w14:textId="77777777" w:rsidR="00492D84" w:rsidRPr="005C7EA9" w:rsidRDefault="00000000">
      <w:pPr>
        <w:spacing w:line="276" w:lineRule="auto"/>
        <w:rPr>
          <w:lang w:val="en-US"/>
        </w:rPr>
      </w:pPr>
      <w:r w:rsidRPr="005C7EA9">
        <w:rPr>
          <w:lang w:val="en-US"/>
        </w:rPr>
        <w:t>Stages (</w:t>
      </w:r>
      <w:r>
        <w:t>Этапы</w:t>
      </w:r>
      <w:r w:rsidRPr="005C7EA9">
        <w:rPr>
          <w:lang w:val="en-US"/>
        </w:rPr>
        <w:t>):</w:t>
      </w:r>
      <w:r w:rsidRPr="005C7EA9">
        <w:rPr>
          <w:lang w:val="en-US"/>
        </w:rPr>
        <w:br/>
        <w:t>A. Small bubbles appear at the bottom and sides of the pot.</w:t>
      </w:r>
      <w:r w:rsidRPr="005C7EA9">
        <w:rPr>
          <w:lang w:val="en-US"/>
        </w:rPr>
        <w:br/>
        <w:t>B. Water temperature reaches 100 °C (at sea level).</w:t>
      </w:r>
      <w:r w:rsidRPr="005C7EA9">
        <w:rPr>
          <w:lang w:val="en-US"/>
        </w:rPr>
        <w:br/>
        <w:t>C. Water is at room temperature (about 20 °C).</w:t>
      </w:r>
      <w:r w:rsidRPr="005C7EA9">
        <w:rPr>
          <w:lang w:val="en-US"/>
        </w:rPr>
        <w:br/>
        <w:t>D. Large bubbles rise quickly to the surface; steam is visible.</w:t>
      </w:r>
      <w:r w:rsidRPr="005C7EA9">
        <w:rPr>
          <w:lang w:val="en-US"/>
        </w:rPr>
        <w:br/>
        <w:t>E. Water gradually warms up; you can see slight movement near the bottom.</w:t>
      </w:r>
      <w:r w:rsidRPr="005C7EA9">
        <w:rPr>
          <w:lang w:val="en-US"/>
        </w:rPr>
        <w:br/>
      </w:r>
    </w:p>
    <w:p w14:paraId="330A4D00" w14:textId="77777777" w:rsidR="00492D84" w:rsidRDefault="00000000">
      <w:pPr>
        <w:spacing w:line="276" w:lineRule="auto"/>
        <w:rPr>
          <w:i/>
          <w:iCs/>
        </w:rPr>
      </w:pPr>
      <w:r>
        <w:t>Ключ для проверки (правильный ответ):</w:t>
      </w:r>
      <w:r>
        <w:br/>
      </w:r>
      <w:r>
        <w:rPr>
          <w:i/>
          <w:iCs/>
        </w:rPr>
        <w:t>C‑E‑A‑B‑D</w:t>
      </w:r>
    </w:p>
    <w:p w14:paraId="2D38BFF5" w14:textId="77777777" w:rsidR="00492D84" w:rsidRDefault="00492D84">
      <w:pPr>
        <w:spacing w:after="120" w:line="276" w:lineRule="auto"/>
        <w:rPr>
          <w:b/>
          <w:bCs/>
          <w:color w:val="FF0000"/>
        </w:rPr>
      </w:pPr>
    </w:p>
    <w:p w14:paraId="7528F45D" w14:textId="77777777" w:rsidR="00492D84" w:rsidRDefault="00000000">
      <w:pPr>
        <w:spacing w:after="120" w:line="276" w:lineRule="auto"/>
      </w:pPr>
      <w:r>
        <w:t xml:space="preserve">2.Расположите нижеприведённые этапы (A–E) процесса выработки электроэнергии на АЭС в правильной последовательности — от ядерного распада до готовой электроэнергии. Запишите ответ в виде цепочки букв (например, </w:t>
      </w:r>
      <w:r>
        <w:rPr>
          <w:i/>
          <w:iCs/>
        </w:rPr>
        <w:t>A‑B‑D‑E‑C</w:t>
      </w:r>
      <w:r>
        <w:t>).</w:t>
      </w:r>
    </w:p>
    <w:p w14:paraId="3F33963C" w14:textId="77777777" w:rsidR="00492D84" w:rsidRPr="005C7EA9" w:rsidRDefault="00000000">
      <w:pPr>
        <w:spacing w:line="276" w:lineRule="auto"/>
        <w:rPr>
          <w:lang w:val="en-US"/>
        </w:rPr>
      </w:pPr>
      <w:r w:rsidRPr="005C7EA9">
        <w:rPr>
          <w:lang w:val="en-US"/>
        </w:rPr>
        <w:t>Stages (</w:t>
      </w:r>
      <w:r>
        <w:t>Этапы</w:t>
      </w:r>
      <w:r w:rsidRPr="005C7EA9">
        <w:rPr>
          <w:lang w:val="en-US"/>
        </w:rPr>
        <w:t>):</w:t>
      </w:r>
      <w:r w:rsidRPr="005C7EA9">
        <w:rPr>
          <w:lang w:val="en-US"/>
        </w:rPr>
        <w:br/>
        <w:t>A. Steam turns the turbine, which spins a generator.</w:t>
      </w:r>
      <w:r w:rsidRPr="005C7EA9">
        <w:rPr>
          <w:lang w:val="en-US"/>
        </w:rPr>
        <w:br/>
        <w:t>B. Control rods regulate the rate of nuclear fission.</w:t>
      </w:r>
      <w:r w:rsidRPr="005C7EA9">
        <w:rPr>
          <w:lang w:val="en-US"/>
        </w:rPr>
        <w:br/>
        <w:t>C. The generator produces electricity.</w:t>
      </w:r>
      <w:r w:rsidRPr="005C7EA9">
        <w:rPr>
          <w:lang w:val="en-US"/>
        </w:rPr>
        <w:br/>
        <w:t>D. Nuclear fission releases heat, which boils water to produce steam.</w:t>
      </w:r>
      <w:r w:rsidRPr="005C7EA9">
        <w:rPr>
          <w:lang w:val="en-US"/>
        </w:rPr>
        <w:br/>
        <w:t>E. Uranium atoms split in a controlled chain reaction.</w:t>
      </w:r>
      <w:r w:rsidRPr="005C7EA9">
        <w:rPr>
          <w:lang w:val="en-US"/>
        </w:rPr>
        <w:br/>
      </w:r>
    </w:p>
    <w:p w14:paraId="39175EC7" w14:textId="77777777" w:rsidR="00492D84" w:rsidRPr="005C7EA9" w:rsidRDefault="00000000">
      <w:pPr>
        <w:spacing w:line="276" w:lineRule="auto"/>
        <w:rPr>
          <w:i/>
          <w:iCs/>
          <w:lang w:val="en-US"/>
        </w:rPr>
      </w:pPr>
      <w:r>
        <w:t>Ключ</w:t>
      </w:r>
      <w:r w:rsidRPr="005C7EA9">
        <w:rPr>
          <w:lang w:val="en-US"/>
        </w:rPr>
        <w:t xml:space="preserve"> </w:t>
      </w:r>
      <w:r>
        <w:t>для</w:t>
      </w:r>
      <w:r w:rsidRPr="005C7EA9">
        <w:rPr>
          <w:lang w:val="en-US"/>
        </w:rPr>
        <w:t xml:space="preserve"> </w:t>
      </w:r>
      <w:r>
        <w:t>проверки</w:t>
      </w:r>
      <w:r w:rsidRPr="005C7EA9">
        <w:rPr>
          <w:lang w:val="en-US"/>
        </w:rPr>
        <w:t xml:space="preserve"> (</w:t>
      </w:r>
      <w:r>
        <w:t>правильный</w:t>
      </w:r>
      <w:r w:rsidRPr="005C7EA9">
        <w:rPr>
          <w:lang w:val="en-US"/>
        </w:rPr>
        <w:t xml:space="preserve"> </w:t>
      </w:r>
      <w:r>
        <w:t>ответ</w:t>
      </w:r>
      <w:r w:rsidRPr="005C7EA9">
        <w:rPr>
          <w:lang w:val="en-US"/>
        </w:rPr>
        <w:t>):</w:t>
      </w:r>
      <w:r w:rsidRPr="005C7EA9">
        <w:rPr>
          <w:lang w:val="en-US"/>
        </w:rPr>
        <w:br/>
      </w:r>
      <w:r w:rsidRPr="005C7EA9">
        <w:rPr>
          <w:i/>
          <w:iCs/>
          <w:lang w:val="en-US"/>
        </w:rPr>
        <w:t>E‑B‑D‑A‑C</w:t>
      </w:r>
    </w:p>
    <w:p w14:paraId="509BD01C" w14:textId="77777777" w:rsidR="00492D84" w:rsidRPr="005C7EA9" w:rsidRDefault="00492D84">
      <w:pPr>
        <w:spacing w:line="276" w:lineRule="auto"/>
        <w:rPr>
          <w:i/>
          <w:iCs/>
          <w:lang w:val="en-US"/>
        </w:rPr>
      </w:pPr>
    </w:p>
    <w:p w14:paraId="048B9785" w14:textId="77777777" w:rsidR="00492D84" w:rsidRDefault="00000000">
      <w:pPr>
        <w:spacing w:line="276" w:lineRule="auto"/>
      </w:pPr>
      <w:r>
        <w:t>3. Расположите нижеприведённые этапы (A–F) процесса обнаружения радиоактивного распада с помощью счётчика Гейгера‑Мюллера в правильной последовательности. Запишите ответ в виде цепочки букв (например, A‑C‑B‑F‑D‑E).</w:t>
      </w:r>
    </w:p>
    <w:p w14:paraId="7A407885" w14:textId="77777777" w:rsidR="00492D84" w:rsidRDefault="00492D84">
      <w:pPr>
        <w:spacing w:line="276" w:lineRule="auto"/>
      </w:pPr>
    </w:p>
    <w:p w14:paraId="165C70CB" w14:textId="77777777" w:rsidR="00492D84" w:rsidRPr="005C7EA9" w:rsidRDefault="00000000">
      <w:pPr>
        <w:spacing w:line="276" w:lineRule="auto"/>
        <w:rPr>
          <w:lang w:val="en-US"/>
        </w:rPr>
      </w:pPr>
      <w:r w:rsidRPr="005C7EA9">
        <w:rPr>
          <w:lang w:val="en-US"/>
        </w:rPr>
        <w:t>Stages (</w:t>
      </w:r>
      <w:r>
        <w:t>Этапы</w:t>
      </w:r>
      <w:r w:rsidRPr="005C7EA9">
        <w:rPr>
          <w:lang w:val="en-US"/>
        </w:rPr>
        <w:t>):</w:t>
      </w:r>
      <w:r w:rsidRPr="005C7EA9">
        <w:rPr>
          <w:lang w:val="en-US"/>
        </w:rPr>
        <w:br/>
        <w:t>A. The detector converts ionized particles into electrical pulses.</w:t>
      </w:r>
      <w:r w:rsidRPr="005C7EA9">
        <w:rPr>
          <w:lang w:val="en-US"/>
        </w:rPr>
        <w:br/>
        <w:t>B. Radioactive material emits alpha, beta, or gamma radiation.</w:t>
      </w:r>
      <w:r w:rsidRPr="005C7EA9">
        <w:rPr>
          <w:lang w:val="en-US"/>
        </w:rPr>
        <w:br/>
        <w:t>C. The user reads the count rate on the display (e.g., counts per minute).</w:t>
      </w:r>
      <w:r w:rsidRPr="005C7EA9">
        <w:rPr>
          <w:lang w:val="en-US"/>
        </w:rPr>
        <w:br/>
        <w:t>D. The electrical pulses are amplified and counted by the instrument.</w:t>
      </w:r>
      <w:r w:rsidRPr="005C7EA9">
        <w:rPr>
          <w:lang w:val="en-US"/>
        </w:rPr>
        <w:br/>
        <w:t>E. Radiation enters the Geiger‑Müller tube and ionizes the gas.</w:t>
      </w:r>
      <w:r w:rsidRPr="005C7EA9">
        <w:rPr>
          <w:lang w:val="en-US"/>
        </w:rPr>
        <w:br/>
      </w:r>
    </w:p>
    <w:p w14:paraId="735FD391" w14:textId="77777777" w:rsidR="00492D84" w:rsidRDefault="00000000">
      <w:pPr>
        <w:spacing w:line="276" w:lineRule="auto"/>
      </w:pPr>
      <w:r>
        <w:t>Ключ для проверки (правильный ответ):</w:t>
      </w:r>
      <w:r>
        <w:br/>
        <w:t>B‑E‑A‑D‑C</w:t>
      </w:r>
    </w:p>
    <w:p w14:paraId="3E4447E1" w14:textId="77777777" w:rsidR="00492D84" w:rsidRDefault="00492D84">
      <w:pPr>
        <w:spacing w:line="276" w:lineRule="auto"/>
      </w:pPr>
    </w:p>
    <w:p w14:paraId="5C865349" w14:textId="77777777" w:rsidR="00492D84" w:rsidRDefault="00000000">
      <w:pPr>
        <w:rPr>
          <w:b/>
          <w:bCs/>
        </w:rPr>
      </w:pPr>
      <w:r>
        <w:rPr>
          <w:b/>
          <w:bCs/>
        </w:rPr>
        <w:t>Ключ к тесту:</w:t>
      </w:r>
    </w:p>
    <w:sdt>
      <w:sdtPr>
        <w:tag w:val="goog_rdk_15"/>
        <w:id w:val="1282058606"/>
        <w:lock w:val="contentLocked"/>
      </w:sdtPr>
      <w:sdtContent>
        <w:tbl>
          <w:tblPr>
            <w:tblStyle w:val="afffffffffffffffffffffffffffffff4"/>
            <w:tblW w:w="447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51"/>
            <w:gridCol w:w="943"/>
            <w:gridCol w:w="942"/>
            <w:gridCol w:w="943"/>
          </w:tblGrid>
          <w:tr w:rsidR="00492D84" w14:paraId="20CBF1A0" w14:textId="77777777">
            <w:tc>
              <w:tcPr>
                <w:tcW w:w="16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35FB7A" w14:textId="77777777" w:rsidR="00492D84" w:rsidRDefault="00000000">
                <w:r>
                  <w:t>Номер вопроса</w:t>
                </w:r>
              </w:p>
            </w:tc>
            <w:tc>
              <w:tcPr>
                <w:tcW w:w="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FD36A3" w14:textId="77777777" w:rsidR="00492D84" w:rsidRDefault="00000000">
                <w:r>
                  <w:t>1</w:t>
                </w:r>
              </w:p>
            </w:tc>
            <w:tc>
              <w:tcPr>
                <w:tcW w:w="9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25D159" w14:textId="77777777" w:rsidR="00492D84" w:rsidRDefault="00000000">
                <w:r>
                  <w:t>2</w:t>
                </w:r>
              </w:p>
            </w:tc>
            <w:tc>
              <w:tcPr>
                <w:tcW w:w="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DD1DC5" w14:textId="77777777" w:rsidR="00492D84" w:rsidRDefault="00000000">
                <w:r>
                  <w:t>3</w:t>
                </w:r>
              </w:p>
            </w:tc>
          </w:tr>
          <w:tr w:rsidR="00492D84" w14:paraId="4D918D66" w14:textId="77777777">
            <w:tc>
              <w:tcPr>
                <w:tcW w:w="16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013F8C" w14:textId="77777777" w:rsidR="00492D84" w:rsidRDefault="00000000">
                <w:r>
                  <w:t>Правильный ответ</w:t>
                </w:r>
              </w:p>
            </w:tc>
            <w:tc>
              <w:tcPr>
                <w:tcW w:w="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EFAF16" w14:textId="77777777" w:rsidR="00492D84" w:rsidRDefault="00000000">
                <w:pPr>
                  <w:spacing w:line="276" w:lineRule="auto"/>
                </w:pPr>
                <w:r>
                  <w:rPr>
                    <w:i/>
                    <w:iCs/>
                  </w:rPr>
                  <w:t>C‑E‑A‑B‑D</w:t>
                </w:r>
              </w:p>
            </w:tc>
            <w:tc>
              <w:tcPr>
                <w:tcW w:w="9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1C8E92" w14:textId="77777777" w:rsidR="00492D84" w:rsidRDefault="00000000">
                <w:pPr>
                  <w:spacing w:line="276" w:lineRule="auto"/>
                  <w:rPr>
                    <w:i/>
                    <w:iCs/>
                  </w:rPr>
                </w:pPr>
                <w:r>
                  <w:rPr>
                    <w:i/>
                    <w:iCs/>
                  </w:rPr>
                  <w:t>E‑B‑D‑A‑C</w:t>
                </w:r>
              </w:p>
              <w:p w14:paraId="21965DFE" w14:textId="77777777" w:rsidR="00492D84" w:rsidRDefault="00492D84">
                <w:pPr>
                  <w:spacing w:line="276" w:lineRule="auto"/>
                </w:pPr>
              </w:p>
            </w:tc>
            <w:tc>
              <w:tcPr>
                <w:tcW w:w="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A0A2C8" w14:textId="77777777" w:rsidR="00492D84" w:rsidRDefault="00000000">
                <w:pPr>
                  <w:spacing w:line="276" w:lineRule="auto"/>
                </w:pPr>
                <w:r>
                  <w:t>B‑E‑A‑D‑C</w:t>
                </w:r>
              </w:p>
            </w:tc>
          </w:tr>
        </w:tbl>
      </w:sdtContent>
    </w:sdt>
    <w:p w14:paraId="63EA6B7A" w14:textId="77777777" w:rsidR="00492D84" w:rsidRDefault="00492D84">
      <w:pPr>
        <w:rPr>
          <w:b/>
          <w:bCs/>
          <w:color w:val="FF0000"/>
        </w:rPr>
      </w:pPr>
    </w:p>
    <w:p w14:paraId="332A16F7" w14:textId="77777777" w:rsidR="00492D84" w:rsidRDefault="00492D84">
      <w:pPr>
        <w:spacing w:after="120" w:line="276" w:lineRule="auto"/>
        <w:rPr>
          <w:b/>
          <w:bCs/>
          <w:color w:val="FF0000"/>
        </w:rPr>
      </w:pPr>
    </w:p>
    <w:p w14:paraId="70BFCDEE" w14:textId="77777777" w:rsidR="00492D84" w:rsidRDefault="00000000">
      <w:pPr>
        <w:spacing w:after="120" w:line="276" w:lineRule="auto"/>
        <w:rPr>
          <w:b/>
          <w:bCs/>
          <w:color w:val="FF0000"/>
        </w:rPr>
      </w:pPr>
      <w:r>
        <w:rPr>
          <w:b/>
          <w:bCs/>
        </w:rPr>
        <w:t>Разработчик ФОС:</w:t>
      </w:r>
      <w:r>
        <w:t xml:space="preserve"> ассистент Сагайдак Н.А.</w:t>
      </w:r>
      <w:r>
        <w:br w:type="page"/>
      </w:r>
    </w:p>
    <w:p w14:paraId="094C1940" w14:textId="77777777" w:rsidR="00492D84" w:rsidRDefault="00000000">
      <w:pPr>
        <w:spacing w:line="276" w:lineRule="auto"/>
        <w:jc w:val="center"/>
        <w:rPr>
          <w:b/>
          <w:bCs/>
          <w:color w:val="FF0000"/>
        </w:rPr>
      </w:pPr>
      <w:r>
        <w:rPr>
          <w:b/>
          <w:bCs/>
        </w:rPr>
        <w:lastRenderedPageBreak/>
        <w:t>Введение в квантовую теорию рассеяния</w:t>
      </w:r>
      <w:r>
        <w:rPr>
          <w:b/>
          <w:bCs/>
        </w:rPr>
        <w:br/>
      </w:r>
    </w:p>
    <w:p w14:paraId="47717468" w14:textId="77777777" w:rsidR="00492D84" w:rsidRDefault="00000000">
      <w:r>
        <w:t>Семестр – 2</w:t>
      </w:r>
    </w:p>
    <w:p w14:paraId="668B908C" w14:textId="77777777" w:rsidR="00492D84" w:rsidRDefault="00000000">
      <w:r>
        <w:t>Зачетных  единиц – 3</w:t>
      </w:r>
    </w:p>
    <w:p w14:paraId="133531BD" w14:textId="77777777" w:rsidR="00492D84" w:rsidRDefault="00000000">
      <w:r>
        <w:t xml:space="preserve">Общая трудоемкость – 108 ч, в т.ч. </w:t>
      </w:r>
    </w:p>
    <w:p w14:paraId="7AC1E231" w14:textId="77777777" w:rsidR="00492D84" w:rsidRDefault="00000000">
      <w:r>
        <w:t>Общая аудиторная нагрузка – 34 ч</w:t>
      </w:r>
    </w:p>
    <w:p w14:paraId="7B0F7D64" w14:textId="77777777" w:rsidR="00492D84" w:rsidRDefault="00000000">
      <w:r>
        <w:t>Лекций  – 17 ч</w:t>
      </w:r>
    </w:p>
    <w:p w14:paraId="1C4A4E74" w14:textId="77777777" w:rsidR="00492D84" w:rsidRDefault="00000000">
      <w:r>
        <w:t>Семинаров – 17 ч</w:t>
      </w:r>
    </w:p>
    <w:p w14:paraId="69B08BFC" w14:textId="77777777" w:rsidR="00492D84" w:rsidRDefault="00000000">
      <w:r>
        <w:t xml:space="preserve">Часов  самостоятельная работа студента – 74 ч </w:t>
      </w:r>
    </w:p>
    <w:p w14:paraId="34F72634" w14:textId="77777777" w:rsidR="00492D84" w:rsidRDefault="00000000">
      <w:r>
        <w:t>Форма промежуточной аттестации: экзамен</w:t>
      </w:r>
    </w:p>
    <w:p w14:paraId="088162B3" w14:textId="77777777" w:rsidR="00492D84" w:rsidRDefault="00492D84">
      <w:pPr>
        <w:rPr>
          <w:color w:val="FF0000"/>
        </w:rPr>
      </w:pPr>
    </w:p>
    <w:p w14:paraId="66B41D47" w14:textId="77777777" w:rsidR="00492D84" w:rsidRDefault="00000000">
      <w:pPr>
        <w:spacing w:after="120" w:line="276" w:lineRule="auto"/>
        <w:rPr>
          <w:b/>
          <w:bCs/>
        </w:rPr>
      </w:pPr>
      <w:r>
        <w:rPr>
          <w:b/>
          <w:bCs/>
        </w:rPr>
        <w:t>1. Результаты обучения по дисциплине (модулю):</w:t>
      </w:r>
    </w:p>
    <w:p w14:paraId="26D42C19" w14:textId="77777777" w:rsidR="00492D84" w:rsidRDefault="00492D84">
      <w:pPr>
        <w:jc w:val="right"/>
        <w:rPr>
          <w:color w:val="FF0000"/>
          <w:highlight w:val="white"/>
        </w:rPr>
      </w:pPr>
    </w:p>
    <w:tbl>
      <w:tblPr>
        <w:tblStyle w:val="afffffffffffffffffffffffffffffff5"/>
        <w:tblW w:w="9934" w:type="dxa"/>
        <w:tblInd w:w="-108" w:type="dxa"/>
        <w:tblLayout w:type="fixed"/>
        <w:tblLook w:val="0000" w:firstRow="0" w:lastRow="0" w:firstColumn="0" w:lastColumn="0" w:noHBand="0" w:noVBand="0"/>
      </w:tblPr>
      <w:tblGrid>
        <w:gridCol w:w="2711"/>
        <w:gridCol w:w="7223"/>
      </w:tblGrid>
      <w:tr w:rsidR="00492D84" w14:paraId="59982D66" w14:textId="77777777">
        <w:tc>
          <w:tcPr>
            <w:tcW w:w="9934"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AC85DD" w14:textId="77777777" w:rsidR="00492D84" w:rsidRDefault="00000000">
            <w:pPr>
              <w:widowControl w:val="0"/>
              <w:jc w:val="center"/>
              <w:rPr>
                <w:b/>
                <w:bCs/>
              </w:rPr>
            </w:pPr>
            <w:r>
              <w:rPr>
                <w:b/>
                <w:bCs/>
              </w:rPr>
              <w:t>Планируемые результаты обучения по дисциплине (модулю)</w:t>
            </w:r>
          </w:p>
        </w:tc>
      </w:tr>
      <w:tr w:rsidR="00492D84" w14:paraId="65571F7B" w14:textId="77777777">
        <w:trPr>
          <w:trHeight w:val="637"/>
        </w:trPr>
        <w:tc>
          <w:tcPr>
            <w:tcW w:w="2711"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3E129226" w14:textId="77777777" w:rsidR="00492D84" w:rsidRDefault="00000000">
            <w:pPr>
              <w:widowControl w:val="0"/>
              <w:spacing w:before="80"/>
              <w:jc w:val="both"/>
              <w:rPr>
                <w:b/>
                <w:bCs/>
              </w:rPr>
            </w:pPr>
            <w:r>
              <w:t>ОПК-1</w:t>
            </w:r>
          </w:p>
        </w:tc>
        <w:tc>
          <w:tcPr>
            <w:tcW w:w="72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7D8B74" w14:textId="77777777" w:rsidR="00492D84" w:rsidRDefault="00000000">
            <w:r>
              <w:rPr>
                <w:u w:val="single"/>
              </w:rPr>
              <w:t>Знать</w:t>
            </w:r>
            <w:r>
              <w:t xml:space="preserve"> основные законы, научные концепции и методы исследований в области современной ядерной физики</w:t>
            </w:r>
          </w:p>
          <w:p w14:paraId="105BBE34" w14:textId="77777777" w:rsidR="00492D84" w:rsidRDefault="00492D84"/>
          <w:p w14:paraId="2A9C9B4C" w14:textId="77777777" w:rsidR="00492D84" w:rsidRDefault="00000000">
            <w:r>
              <w:rPr>
                <w:u w:val="single"/>
              </w:rPr>
              <w:t>Уметь</w:t>
            </w:r>
            <w:r>
              <w:t xml:space="preserve"> применять на практике результаты актуальных научных исследований в области современной ядерной физики</w:t>
            </w:r>
          </w:p>
          <w:p w14:paraId="54FE743F" w14:textId="77777777" w:rsidR="00492D84" w:rsidRDefault="00492D84"/>
          <w:p w14:paraId="40BE7339" w14:textId="77777777" w:rsidR="00492D84" w:rsidRDefault="00000000">
            <w:pPr>
              <w:rPr>
                <w:b/>
                <w:bCs/>
              </w:rPr>
            </w:pPr>
            <w:r>
              <w:rPr>
                <w:u w:val="single"/>
              </w:rPr>
              <w:t>Владеть</w:t>
            </w:r>
            <w:r>
              <w:t xml:space="preserve"> навыками  применения современных научных принципов и методов исследования в области ядерной физики для решения профессиональных задач</w:t>
            </w:r>
          </w:p>
        </w:tc>
      </w:tr>
      <w:tr w:rsidR="00492D84" w14:paraId="4FE201AD" w14:textId="77777777">
        <w:trPr>
          <w:trHeight w:val="637"/>
        </w:trPr>
        <w:tc>
          <w:tcPr>
            <w:tcW w:w="27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5FA05A" w14:textId="77777777" w:rsidR="00492D84" w:rsidRDefault="00000000">
            <w:pPr>
              <w:widowControl w:val="0"/>
              <w:spacing w:before="80"/>
              <w:jc w:val="both"/>
              <w:rPr>
                <w:b/>
                <w:bCs/>
              </w:rPr>
            </w:pPr>
            <w:r>
              <w:t>МПК-1</w:t>
            </w:r>
          </w:p>
        </w:tc>
        <w:tc>
          <w:tcPr>
            <w:tcW w:w="7223" w:type="dxa"/>
            <w:tcBorders>
              <w:left w:val="single" w:sz="8" w:space="0" w:color="000000"/>
              <w:bottom w:val="single" w:sz="8" w:space="0" w:color="000000"/>
              <w:right w:val="single" w:sz="8" w:space="0" w:color="000000"/>
            </w:tcBorders>
            <w:tcMar>
              <w:top w:w="60" w:type="dxa"/>
              <w:left w:w="60" w:type="dxa"/>
              <w:bottom w:w="60" w:type="dxa"/>
              <w:right w:w="60" w:type="dxa"/>
            </w:tcMar>
          </w:tcPr>
          <w:p w14:paraId="21978167" w14:textId="77777777" w:rsidR="00492D84" w:rsidRDefault="00000000">
            <w:pPr>
              <w:rPr>
                <w:rFonts w:ascii="Cambria" w:eastAsia="Cambria" w:hAnsi="Cambria" w:cs="Cambria"/>
              </w:rPr>
            </w:pPr>
            <w:r>
              <w:rPr>
                <w:rFonts w:ascii="Cambria" w:eastAsia="Cambria" w:hAnsi="Cambria" w:cs="Cambria"/>
                <w:u w:val="single"/>
              </w:rPr>
              <w:t>Знать</w:t>
            </w:r>
            <w:r>
              <w:rPr>
                <w:rFonts w:ascii="Cambria" w:eastAsia="Cambria" w:hAnsi="Cambria" w:cs="Cambria"/>
              </w:rPr>
              <w:t xml:space="preserve"> основные теории и методы, приводящие к квантовой теории столкновений и используемые в ней.</w:t>
            </w:r>
            <w:r>
              <w:rPr>
                <w:rFonts w:ascii="Cambria" w:eastAsia="Cambria" w:hAnsi="Cambria" w:cs="Cambria"/>
              </w:rPr>
              <w:br/>
            </w:r>
          </w:p>
          <w:p w14:paraId="4C4C04B0" w14:textId="77777777" w:rsidR="00492D84" w:rsidRDefault="00000000">
            <w:pPr>
              <w:rPr>
                <w:rFonts w:ascii="Cambria" w:eastAsia="Cambria" w:hAnsi="Cambria" w:cs="Cambria"/>
              </w:rPr>
            </w:pPr>
            <w:r>
              <w:rPr>
                <w:rFonts w:ascii="Cambria" w:eastAsia="Cambria" w:hAnsi="Cambria" w:cs="Cambria"/>
                <w:u w:val="single"/>
              </w:rPr>
              <w:t>Уметь</w:t>
            </w:r>
            <w:r>
              <w:rPr>
                <w:rFonts w:ascii="Cambria" w:eastAsia="Cambria" w:hAnsi="Cambria" w:cs="Cambria"/>
              </w:rPr>
              <w:t xml:space="preserve"> применять различные аналитические математические методы для описания и решения задач квантовой теории столкновений.</w:t>
            </w:r>
            <w:r>
              <w:rPr>
                <w:rFonts w:ascii="Cambria" w:eastAsia="Cambria" w:hAnsi="Cambria" w:cs="Cambria"/>
              </w:rPr>
              <w:br/>
            </w:r>
          </w:p>
          <w:p w14:paraId="1B5CBD97" w14:textId="77777777" w:rsidR="00492D84" w:rsidRDefault="00000000">
            <w:pPr>
              <w:rPr>
                <w:rFonts w:ascii="Cambria" w:eastAsia="Cambria" w:hAnsi="Cambria" w:cs="Cambria"/>
              </w:rPr>
            </w:pPr>
            <w:r>
              <w:rPr>
                <w:rFonts w:ascii="Cambria" w:eastAsia="Cambria" w:hAnsi="Cambria" w:cs="Cambria"/>
                <w:u w:val="single"/>
              </w:rPr>
              <w:t>Владеть</w:t>
            </w:r>
            <w:r>
              <w:rPr>
                <w:rFonts w:ascii="Cambria" w:eastAsia="Cambria" w:hAnsi="Cambria" w:cs="Cambria"/>
              </w:rPr>
              <w:t xml:space="preserve"> численными методами решения дифференциальных и интегральных уравнений, используемых в квантовой теории столкновений.</w:t>
            </w:r>
          </w:p>
        </w:tc>
      </w:tr>
    </w:tbl>
    <w:p w14:paraId="2C67300D" w14:textId="77777777" w:rsidR="00492D84" w:rsidRDefault="00492D84">
      <w:pPr>
        <w:rPr>
          <w:i/>
          <w:iCs/>
          <w:color w:val="FF0000"/>
        </w:rPr>
      </w:pPr>
    </w:p>
    <w:p w14:paraId="0DAB3346" w14:textId="77777777" w:rsidR="00492D84" w:rsidRDefault="00000000">
      <w:pPr>
        <w:rPr>
          <w:b/>
          <w:bCs/>
          <w:strike/>
        </w:rPr>
      </w:pPr>
      <w:r>
        <w:rPr>
          <w:b/>
          <w:bCs/>
        </w:rPr>
        <w:t>2. Фонд оценочных средств для оценивания результатов обучения по дисциплине.</w:t>
      </w:r>
    </w:p>
    <w:p w14:paraId="7BDAC204" w14:textId="77777777" w:rsidR="00492D84" w:rsidRDefault="00492D84">
      <w:pPr>
        <w:pBdr>
          <w:top w:val="nil"/>
          <w:left w:val="nil"/>
          <w:bottom w:val="nil"/>
          <w:right w:val="nil"/>
          <w:between w:val="nil"/>
        </w:pBdr>
        <w:spacing w:line="276" w:lineRule="auto"/>
        <w:jc w:val="both"/>
        <w:rPr>
          <w:b/>
          <w:bCs/>
        </w:rPr>
      </w:pPr>
    </w:p>
    <w:p w14:paraId="12521F7F" w14:textId="77777777" w:rsidR="00492D84" w:rsidRDefault="00000000">
      <w:pPr>
        <w:jc w:val="both"/>
        <w:rPr>
          <w:b/>
          <w:bCs/>
        </w:rPr>
      </w:pPr>
      <w:r>
        <w:rPr>
          <w:b/>
          <w:bCs/>
        </w:rPr>
        <w:t>2.1. Типовые контрольные задания или иные материалы для проведения текущего и промежуточного контроля успеваемости:</w:t>
      </w:r>
    </w:p>
    <w:p w14:paraId="738F1157" w14:textId="77777777" w:rsidR="00492D84" w:rsidRDefault="00492D84">
      <w:pPr>
        <w:jc w:val="both"/>
      </w:pPr>
    </w:p>
    <w:p w14:paraId="52993E60" w14:textId="77777777" w:rsidR="00492D84" w:rsidRDefault="00492D84">
      <w:pPr>
        <w:rPr>
          <w:b/>
          <w:bCs/>
        </w:rPr>
      </w:pPr>
    </w:p>
    <w:p w14:paraId="5BFAC7CF" w14:textId="77777777" w:rsidR="00492D84" w:rsidRDefault="00000000">
      <w:r>
        <w:t>I. Задание комбинированного типа с выбором нескольких вариантов ответа из предложенных</w:t>
      </w:r>
    </w:p>
    <w:p w14:paraId="3ED02F5C" w14:textId="77777777" w:rsidR="00492D84" w:rsidRDefault="00492D84">
      <w:pPr>
        <w:rPr>
          <w:b/>
          <w:bCs/>
        </w:rPr>
      </w:pPr>
    </w:p>
    <w:p w14:paraId="53B5AA1F" w14:textId="77777777" w:rsidR="00492D84" w:rsidRDefault="00492D84">
      <w:pPr>
        <w:rPr>
          <w:b/>
          <w:bCs/>
        </w:rPr>
      </w:pPr>
    </w:p>
    <w:p w14:paraId="7B4C4EF6" w14:textId="77777777" w:rsidR="00492D84" w:rsidRDefault="00000000">
      <w:pPr>
        <w:spacing w:line="276" w:lineRule="auto"/>
      </w:pPr>
      <w:r>
        <w:t>1. Связь инвариантного сечения dσ с числом событий dN, происходящих в элементе объема dV за время dt.</w:t>
      </w:r>
    </w:p>
    <w:p w14:paraId="397E1C31" w14:textId="77777777" w:rsidR="00492D84" w:rsidRDefault="00000000">
      <w:pPr>
        <w:spacing w:line="276" w:lineRule="auto"/>
        <w:ind w:left="720"/>
      </w:pPr>
      <w:r>
        <w:t xml:space="preserve">a. </w:t>
      </w:r>
      <w:r>
        <w:rPr>
          <w:noProof/>
        </w:rPr>
        <w:drawing>
          <wp:inline distT="114300" distB="114300" distL="114300" distR="114300" wp14:anchorId="329CC38D" wp14:editId="4306CDCA">
            <wp:extent cx="2018347" cy="491424"/>
            <wp:effectExtent l="0" t="0" r="0" b="0"/>
            <wp:docPr id="312"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8"/>
                    <a:srcRect/>
                    <a:stretch>
                      <a:fillRect/>
                    </a:stretch>
                  </pic:blipFill>
                  <pic:spPr>
                    <a:xfrm>
                      <a:off x="0" y="0"/>
                      <a:ext cx="2018347" cy="491424"/>
                    </a:xfrm>
                    <a:prstGeom prst="rect">
                      <a:avLst/>
                    </a:prstGeom>
                    <a:ln/>
                  </pic:spPr>
                </pic:pic>
              </a:graphicData>
            </a:graphic>
          </wp:inline>
        </w:drawing>
      </w:r>
      <w:r>
        <w:t xml:space="preserve">где vrel – относительная скорость в системе "частица пучка – частица мишени"; n01 (n02) – плотностьпадающего потока (мишени) в системе </w:t>
      </w:r>
      <w:r>
        <w:lastRenderedPageBreak/>
        <w:t>покоя потока (мишени); dV0 и dt0 – элемент объема мишени и промежуток времени измерения в системе покоя мишени;</w:t>
      </w:r>
    </w:p>
    <w:p w14:paraId="360C6223" w14:textId="77777777" w:rsidR="00492D84" w:rsidRDefault="00000000">
      <w:pPr>
        <w:spacing w:line="276" w:lineRule="auto"/>
        <w:ind w:left="720"/>
      </w:pPr>
      <w:r>
        <w:t xml:space="preserve">b. </w:t>
      </w:r>
      <w:r>
        <w:rPr>
          <w:noProof/>
        </w:rPr>
        <w:drawing>
          <wp:inline distT="114300" distB="114300" distL="114300" distR="114300" wp14:anchorId="7711A8DA" wp14:editId="7B87B7AA">
            <wp:extent cx="2075497" cy="367810"/>
            <wp:effectExtent l="0" t="0" r="0" b="0"/>
            <wp:docPr id="314"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9"/>
                    <a:srcRect/>
                    <a:stretch>
                      <a:fillRect/>
                    </a:stretch>
                  </pic:blipFill>
                  <pic:spPr>
                    <a:xfrm>
                      <a:off x="0" y="0"/>
                      <a:ext cx="2075497" cy="367810"/>
                    </a:xfrm>
                    <a:prstGeom prst="rect">
                      <a:avLst/>
                    </a:prstGeom>
                    <a:ln/>
                  </pic:spPr>
                </pic:pic>
              </a:graphicData>
            </a:graphic>
          </wp:inline>
        </w:drawing>
      </w:r>
      <w:r>
        <w:t>Ei, pi, mi – энергия, 4-импульс, масса частицы в i-ом потоке, ni – плотность этого потока (i = 1,2) в рассматриваемой системе отсчета;</w:t>
      </w:r>
    </w:p>
    <w:p w14:paraId="141DA67E" w14:textId="77777777" w:rsidR="00492D84" w:rsidRDefault="00000000">
      <w:pPr>
        <w:spacing w:line="276" w:lineRule="auto"/>
        <w:ind w:left="720"/>
      </w:pPr>
      <w:r>
        <w:t xml:space="preserve">c. </w:t>
      </w:r>
      <w:r>
        <w:rPr>
          <w:noProof/>
        </w:rPr>
        <w:drawing>
          <wp:inline distT="114300" distB="114300" distL="114300" distR="114300" wp14:anchorId="209DFA5B" wp14:editId="679A49CD">
            <wp:extent cx="2123123" cy="345625"/>
            <wp:effectExtent l="0" t="0" r="0" b="0"/>
            <wp:docPr id="313"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0"/>
                    <a:srcRect/>
                    <a:stretch>
                      <a:fillRect/>
                    </a:stretch>
                  </pic:blipFill>
                  <pic:spPr>
                    <a:xfrm>
                      <a:off x="0" y="0"/>
                      <a:ext cx="2123123" cy="345625"/>
                    </a:xfrm>
                    <a:prstGeom prst="rect">
                      <a:avLst/>
                    </a:prstGeom>
                    <a:ln/>
                  </pic:spPr>
                </pic:pic>
              </a:graphicData>
            </a:graphic>
          </wp:inline>
        </w:drawing>
      </w:r>
      <w:r>
        <w:t>vi – 3-скорость i-ой частицы (i = 1,2);</w:t>
      </w:r>
    </w:p>
    <w:p w14:paraId="5088F814" w14:textId="77777777" w:rsidR="00492D84" w:rsidRDefault="00000000">
      <w:pPr>
        <w:spacing w:line="276" w:lineRule="auto"/>
        <w:ind w:left="720"/>
      </w:pPr>
      <w:r>
        <w:t xml:space="preserve">d. </w:t>
      </w:r>
      <w:r>
        <w:rPr>
          <w:noProof/>
        </w:rPr>
        <w:drawing>
          <wp:inline distT="114300" distB="114300" distL="114300" distR="114300" wp14:anchorId="250E2806" wp14:editId="2B222CE5">
            <wp:extent cx="1970722" cy="408348"/>
            <wp:effectExtent l="0" t="0" r="0" b="0"/>
            <wp:docPr id="317"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1"/>
                    <a:srcRect/>
                    <a:stretch>
                      <a:fillRect/>
                    </a:stretch>
                  </pic:blipFill>
                  <pic:spPr>
                    <a:xfrm>
                      <a:off x="0" y="0"/>
                      <a:ext cx="1970722" cy="408348"/>
                    </a:xfrm>
                    <a:prstGeom prst="rect">
                      <a:avLst/>
                    </a:prstGeom>
                    <a:ln/>
                  </pic:spPr>
                </pic:pic>
              </a:graphicData>
            </a:graphic>
          </wp:inline>
        </w:drawing>
      </w:r>
      <w:r>
        <w:br/>
      </w:r>
    </w:p>
    <w:p w14:paraId="31A1FBF8" w14:textId="77777777" w:rsidR="00492D84" w:rsidRDefault="00000000">
      <w:pPr>
        <w:spacing w:line="276" w:lineRule="auto"/>
        <w:rPr>
          <w:highlight w:val="white"/>
        </w:rPr>
      </w:pPr>
      <w:r>
        <w:rPr>
          <w:highlight w:val="white"/>
        </w:rPr>
        <w:t>2. Привести формулу для амплитуды перехода свободной нерелятивисткой частицы из одной точки пространства x0, в которой она находится в начальный момент времени t0, в другую точку x в момент времени t &gt; t0.</w:t>
      </w:r>
    </w:p>
    <w:p w14:paraId="2E4C37BB" w14:textId="77777777" w:rsidR="00492D84" w:rsidRDefault="00000000">
      <w:pPr>
        <w:spacing w:line="276" w:lineRule="auto"/>
        <w:ind w:left="720"/>
        <w:rPr>
          <w:highlight w:val="white"/>
        </w:rPr>
      </w:pPr>
      <w:r>
        <w:t xml:space="preserve">a. </w:t>
      </w:r>
      <w:r>
        <w:rPr>
          <w:highlight w:val="white"/>
        </w:rPr>
        <w:t xml:space="preserve"> </w:t>
      </w:r>
      <w:r>
        <w:rPr>
          <w:noProof/>
          <w:highlight w:val="white"/>
        </w:rPr>
        <w:drawing>
          <wp:inline distT="114300" distB="114300" distL="114300" distR="114300" wp14:anchorId="5921284E" wp14:editId="68140D61">
            <wp:extent cx="3049708" cy="222902"/>
            <wp:effectExtent l="0" t="0" r="0" b="0"/>
            <wp:docPr id="316"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12"/>
                    <a:srcRect/>
                    <a:stretch>
                      <a:fillRect/>
                    </a:stretch>
                  </pic:blipFill>
                  <pic:spPr>
                    <a:xfrm>
                      <a:off x="0" y="0"/>
                      <a:ext cx="3049708" cy="222902"/>
                    </a:xfrm>
                    <a:prstGeom prst="rect">
                      <a:avLst/>
                    </a:prstGeom>
                    <a:ln/>
                  </pic:spPr>
                </pic:pic>
              </a:graphicData>
            </a:graphic>
          </wp:inline>
        </w:drawing>
      </w:r>
      <w:r>
        <w:rPr>
          <w:highlight w:val="white"/>
        </w:rPr>
        <w:t>где</w:t>
      </w:r>
      <w:r>
        <w:rPr>
          <w:noProof/>
          <w:highlight w:val="white"/>
        </w:rPr>
        <w:drawing>
          <wp:inline distT="114300" distB="114300" distL="114300" distR="114300" wp14:anchorId="6452224B" wp14:editId="3DFA9234">
            <wp:extent cx="903848" cy="223172"/>
            <wp:effectExtent l="0" t="0" r="0" b="0"/>
            <wp:docPr id="322"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13"/>
                    <a:srcRect/>
                    <a:stretch>
                      <a:fillRect/>
                    </a:stretch>
                  </pic:blipFill>
                  <pic:spPr>
                    <a:xfrm>
                      <a:off x="0" y="0"/>
                      <a:ext cx="903848" cy="223172"/>
                    </a:xfrm>
                    <a:prstGeom prst="rect">
                      <a:avLst/>
                    </a:prstGeom>
                    <a:ln/>
                  </pic:spPr>
                </pic:pic>
              </a:graphicData>
            </a:graphic>
          </wp:inline>
        </w:drawing>
      </w:r>
      <w:r>
        <w:rPr>
          <w:highlight w:val="white"/>
        </w:rPr>
        <w:t xml:space="preserve"> – гамильтониан свободной частицы с массой m, ψ(t) – волновая функция этой системы, которая в начальный момент имеет вид |ψ(t0) &gt;= |x0 &gt;.</w:t>
      </w:r>
    </w:p>
    <w:p w14:paraId="3D02C438" w14:textId="77777777" w:rsidR="00492D84" w:rsidRDefault="00000000">
      <w:pPr>
        <w:spacing w:line="276" w:lineRule="auto"/>
        <w:ind w:left="720"/>
        <w:rPr>
          <w:highlight w:val="white"/>
        </w:rPr>
      </w:pPr>
      <w:r>
        <w:t xml:space="preserve">b. </w:t>
      </w:r>
      <w:r>
        <w:rPr>
          <w:noProof/>
          <w:highlight w:val="white"/>
        </w:rPr>
        <w:drawing>
          <wp:inline distT="114300" distB="114300" distL="114300" distR="114300" wp14:anchorId="50C7B180" wp14:editId="17F168D3">
            <wp:extent cx="2856548" cy="468437"/>
            <wp:effectExtent l="0" t="0" r="0" b="0"/>
            <wp:docPr id="319"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14"/>
                    <a:srcRect/>
                    <a:stretch>
                      <a:fillRect/>
                    </a:stretch>
                  </pic:blipFill>
                  <pic:spPr>
                    <a:xfrm>
                      <a:off x="0" y="0"/>
                      <a:ext cx="2856548" cy="468437"/>
                    </a:xfrm>
                    <a:prstGeom prst="rect">
                      <a:avLst/>
                    </a:prstGeom>
                    <a:ln/>
                  </pic:spPr>
                </pic:pic>
              </a:graphicData>
            </a:graphic>
          </wp:inline>
        </w:drawing>
      </w:r>
      <w:r>
        <w:rPr>
          <w:highlight w:val="white"/>
        </w:rPr>
        <w:t>здесь введен 4-импульс</w:t>
      </w:r>
      <w:r>
        <w:rPr>
          <w:noProof/>
          <w:highlight w:val="white"/>
        </w:rPr>
        <w:drawing>
          <wp:inline distT="114300" distB="114300" distL="114300" distR="114300" wp14:anchorId="234F1AA8" wp14:editId="2CBE54C2">
            <wp:extent cx="1008697" cy="210773"/>
            <wp:effectExtent l="0" t="0" r="0" b="0"/>
            <wp:docPr id="328"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15"/>
                    <a:srcRect/>
                    <a:stretch>
                      <a:fillRect/>
                    </a:stretch>
                  </pic:blipFill>
                  <pic:spPr>
                    <a:xfrm>
                      <a:off x="0" y="0"/>
                      <a:ext cx="1008697" cy="210773"/>
                    </a:xfrm>
                    <a:prstGeom prst="rect">
                      <a:avLst/>
                    </a:prstGeom>
                    <a:ln/>
                  </pic:spPr>
                </pic:pic>
              </a:graphicData>
            </a:graphic>
          </wp:inline>
        </w:drawing>
      </w:r>
      <w:r>
        <w:rPr>
          <w:highlight w:val="white"/>
        </w:rPr>
        <w:t xml:space="preserve"> и 4- координаты x = (t,x), x0 = (t0,x0);</w:t>
      </w:r>
    </w:p>
    <w:p w14:paraId="2E2E7688" w14:textId="77777777" w:rsidR="00492D84" w:rsidRDefault="00000000">
      <w:pPr>
        <w:spacing w:line="276" w:lineRule="auto"/>
        <w:ind w:left="720"/>
        <w:rPr>
          <w:highlight w:val="white"/>
        </w:rPr>
      </w:pPr>
      <w:r>
        <w:t xml:space="preserve">c. </w:t>
      </w:r>
      <w:r>
        <w:rPr>
          <w:noProof/>
          <w:highlight w:val="white"/>
        </w:rPr>
        <w:drawing>
          <wp:inline distT="114300" distB="114300" distL="114300" distR="114300" wp14:anchorId="1CC65305" wp14:editId="7F6BB7A9">
            <wp:extent cx="3342323" cy="470251"/>
            <wp:effectExtent l="0" t="0" r="0" b="0"/>
            <wp:docPr id="325"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16"/>
                    <a:srcRect/>
                    <a:stretch>
                      <a:fillRect/>
                    </a:stretch>
                  </pic:blipFill>
                  <pic:spPr>
                    <a:xfrm>
                      <a:off x="0" y="0"/>
                      <a:ext cx="3342323" cy="470251"/>
                    </a:xfrm>
                    <a:prstGeom prst="rect">
                      <a:avLst/>
                    </a:prstGeom>
                    <a:ln/>
                  </pic:spPr>
                </pic:pic>
              </a:graphicData>
            </a:graphic>
          </wp:inline>
        </w:drawing>
      </w:r>
    </w:p>
    <w:p w14:paraId="4785FF3F" w14:textId="77777777" w:rsidR="00492D84" w:rsidRDefault="00000000">
      <w:pPr>
        <w:spacing w:line="276" w:lineRule="auto"/>
        <w:ind w:left="720"/>
      </w:pPr>
      <w:r>
        <w:rPr>
          <w:highlight w:val="white"/>
        </w:rPr>
        <w:t xml:space="preserve">d. </w:t>
      </w:r>
      <w:r>
        <w:rPr>
          <w:noProof/>
          <w:highlight w:val="white"/>
        </w:rPr>
        <w:drawing>
          <wp:inline distT="114300" distB="114300" distL="114300" distR="114300" wp14:anchorId="6271CE38" wp14:editId="430135E7">
            <wp:extent cx="2675573" cy="489248"/>
            <wp:effectExtent l="0" t="0" r="0" b="0"/>
            <wp:docPr id="333"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17"/>
                    <a:srcRect/>
                    <a:stretch>
                      <a:fillRect/>
                    </a:stretch>
                  </pic:blipFill>
                  <pic:spPr>
                    <a:xfrm>
                      <a:off x="0" y="0"/>
                      <a:ext cx="2675573" cy="489248"/>
                    </a:xfrm>
                    <a:prstGeom prst="rect">
                      <a:avLst/>
                    </a:prstGeom>
                    <a:ln/>
                  </pic:spPr>
                </pic:pic>
              </a:graphicData>
            </a:graphic>
          </wp:inline>
        </w:drawing>
      </w:r>
    </w:p>
    <w:p w14:paraId="7A9DE46E" w14:textId="77777777" w:rsidR="00492D84" w:rsidRDefault="00492D84">
      <w:pPr>
        <w:spacing w:line="272" w:lineRule="auto"/>
        <w:ind w:left="720" w:right="200"/>
      </w:pPr>
    </w:p>
    <w:p w14:paraId="16515A48" w14:textId="77777777" w:rsidR="00492D84" w:rsidRDefault="00492D84">
      <w:pPr>
        <w:spacing w:line="272" w:lineRule="auto"/>
        <w:ind w:left="720" w:right="200"/>
      </w:pPr>
    </w:p>
    <w:p w14:paraId="4A013B78" w14:textId="77777777" w:rsidR="00492D84" w:rsidRDefault="00000000">
      <w:pPr>
        <w:rPr>
          <w:b/>
          <w:bCs/>
        </w:rPr>
      </w:pPr>
      <w:r>
        <w:rPr>
          <w:b/>
          <w:bCs/>
        </w:rPr>
        <w:t>Ключ к тесту:</w:t>
      </w:r>
    </w:p>
    <w:sdt>
      <w:sdtPr>
        <w:tag w:val="goog_rdk_16"/>
        <w:id w:val="447665888"/>
        <w:lock w:val="contentLocked"/>
      </w:sdtPr>
      <w:sdtContent>
        <w:tbl>
          <w:tblPr>
            <w:tblStyle w:val="afffffffffffffffffffffffffffffff6"/>
            <w:tblW w:w="367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50"/>
            <w:gridCol w:w="1020"/>
            <w:gridCol w:w="1005"/>
          </w:tblGrid>
          <w:tr w:rsidR="00492D84" w14:paraId="11FB4C43" w14:textId="77777777">
            <w:tc>
              <w:tcPr>
                <w:tcW w:w="16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535717" w14:textId="77777777" w:rsidR="00492D84" w:rsidRDefault="00000000">
                <w:r>
                  <w:t>Номер вопроса</w:t>
                </w:r>
              </w:p>
            </w:tc>
            <w:tc>
              <w:tcPr>
                <w:tcW w:w="10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40E7CC" w14:textId="77777777" w:rsidR="00492D84" w:rsidRDefault="00000000">
                <w:r>
                  <w:t>1</w:t>
                </w:r>
              </w:p>
            </w:tc>
            <w:tc>
              <w:tcPr>
                <w:tcW w:w="10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0939CE" w14:textId="77777777" w:rsidR="00492D84" w:rsidRDefault="00000000">
                <w:r>
                  <w:t>2</w:t>
                </w:r>
              </w:p>
            </w:tc>
          </w:tr>
          <w:tr w:rsidR="00492D84" w14:paraId="6C5F63C8" w14:textId="77777777">
            <w:tc>
              <w:tcPr>
                <w:tcW w:w="16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0A95132" w14:textId="77777777" w:rsidR="00492D84" w:rsidRDefault="00000000">
                <w:r>
                  <w:t>Правильный ответ</w:t>
                </w:r>
              </w:p>
            </w:tc>
            <w:tc>
              <w:tcPr>
                <w:tcW w:w="10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9CE779" w14:textId="77777777" w:rsidR="00492D84" w:rsidRDefault="00000000">
                <w:pPr>
                  <w:spacing w:line="276" w:lineRule="auto"/>
                </w:pPr>
                <w:r>
                  <w:rPr>
                    <w:i/>
                    <w:iCs/>
                  </w:rPr>
                  <w:t>abd</w:t>
                </w:r>
              </w:p>
            </w:tc>
            <w:tc>
              <w:tcPr>
                <w:tcW w:w="10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68CD9E" w14:textId="77777777" w:rsidR="00492D84" w:rsidRDefault="00000000">
                <w:pPr>
                  <w:spacing w:line="276" w:lineRule="auto"/>
                  <w:rPr>
                    <w:i/>
                    <w:iCs/>
                  </w:rPr>
                </w:pPr>
                <w:r>
                  <w:rPr>
                    <w:i/>
                    <w:iCs/>
                  </w:rPr>
                  <w:t>abc</w:t>
                </w:r>
              </w:p>
              <w:p w14:paraId="2FA51D3C" w14:textId="77777777" w:rsidR="00492D84" w:rsidRDefault="00492D84">
                <w:pPr>
                  <w:spacing w:line="276" w:lineRule="auto"/>
                </w:pPr>
              </w:p>
            </w:tc>
          </w:tr>
          <w:tr w:rsidR="00492D84" w14:paraId="3E571E45" w14:textId="77777777">
            <w:tc>
              <w:tcPr>
                <w:tcW w:w="16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83D975" w14:textId="77777777" w:rsidR="00492D84" w:rsidRDefault="00000000">
                <w:r>
                  <w:t>Компетенции</w:t>
                </w:r>
              </w:p>
            </w:tc>
            <w:tc>
              <w:tcPr>
                <w:tcW w:w="10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3A2343" w14:textId="77777777" w:rsidR="00492D84" w:rsidRDefault="00000000">
                <w:pPr>
                  <w:spacing w:line="276" w:lineRule="auto"/>
                  <w:rPr>
                    <w:i/>
                    <w:iCs/>
                  </w:rPr>
                </w:pPr>
                <w:r>
                  <w:rPr>
                    <w:i/>
                    <w:iCs/>
                  </w:rPr>
                  <w:t>ОПК-1</w:t>
                </w:r>
              </w:p>
            </w:tc>
            <w:tc>
              <w:tcPr>
                <w:tcW w:w="10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679F4D" w14:textId="77777777" w:rsidR="00492D84" w:rsidRDefault="00000000">
                <w:pPr>
                  <w:spacing w:line="276" w:lineRule="auto"/>
                  <w:rPr>
                    <w:i/>
                    <w:iCs/>
                  </w:rPr>
                </w:pPr>
                <w:r>
                  <w:rPr>
                    <w:i/>
                    <w:iCs/>
                  </w:rPr>
                  <w:t>ОПК-1</w:t>
                </w:r>
              </w:p>
            </w:tc>
          </w:tr>
        </w:tbl>
      </w:sdtContent>
    </w:sdt>
    <w:p w14:paraId="2F3119FB" w14:textId="77777777" w:rsidR="00492D84" w:rsidRDefault="00492D84"/>
    <w:p w14:paraId="09BE6EA8" w14:textId="77777777" w:rsidR="00492D84" w:rsidRDefault="00492D84">
      <w:pPr>
        <w:spacing w:line="272" w:lineRule="auto"/>
        <w:ind w:left="720" w:right="200"/>
      </w:pPr>
    </w:p>
    <w:p w14:paraId="69A7C68C" w14:textId="77777777" w:rsidR="00492D84" w:rsidRDefault="00000000">
      <w:pPr>
        <w:spacing w:line="272" w:lineRule="auto"/>
        <w:ind w:right="200"/>
        <w:rPr>
          <w:b/>
          <w:bCs/>
        </w:rPr>
      </w:pPr>
      <w:r>
        <w:t>II. Задание комбинированного типа с выбором одного верного ответа из четырех предложенных</w:t>
      </w:r>
      <w:r>
        <w:rPr>
          <w:b/>
          <w:bCs/>
        </w:rPr>
        <w:t xml:space="preserve"> </w:t>
      </w:r>
    </w:p>
    <w:p w14:paraId="6478C671" w14:textId="77777777" w:rsidR="00492D84" w:rsidRDefault="00000000">
      <w:pPr>
        <w:spacing w:line="272" w:lineRule="auto"/>
        <w:ind w:right="200"/>
      </w:pPr>
      <w:r>
        <w:br/>
      </w:r>
    </w:p>
    <w:p w14:paraId="0861D83D" w14:textId="77777777" w:rsidR="005C7EA9" w:rsidRPr="005C7EA9" w:rsidRDefault="005C7EA9" w:rsidP="005C7EA9">
      <w:pPr>
        <w:spacing w:line="272" w:lineRule="auto"/>
        <w:ind w:right="200"/>
      </w:pPr>
      <w:r w:rsidRPr="005C7EA9">
        <w:rPr>
          <w:rFonts w:eastAsia="Gungsuh"/>
          <w:lang w:val="ru-RU"/>
        </w:rPr>
        <w:t xml:space="preserve">1. </w:t>
      </w:r>
      <w:r w:rsidRPr="005C7EA9">
        <w:rPr>
          <w:rFonts w:eastAsia="Gungsuh"/>
        </w:rPr>
        <w:t>Чему равно сечение рассеяния в квантовой механике на абсолютно твердой сфере радиуса R в пределе низких энергий E → 0?</w:t>
      </w:r>
      <w:r w:rsidRPr="005C7EA9">
        <w:t xml:space="preserve"> </w:t>
      </w:r>
    </w:p>
    <w:p w14:paraId="2CB140F4" w14:textId="77777777" w:rsidR="00492D84" w:rsidRDefault="00000000" w:rsidP="005C7EA9">
      <w:pPr>
        <w:spacing w:line="272" w:lineRule="auto"/>
        <w:ind w:right="200" w:firstLine="720"/>
      </w:pPr>
      <w:r>
        <w:t xml:space="preserve">a. </w:t>
      </w:r>
      <w:r>
        <w:rPr>
          <w:noProof/>
        </w:rPr>
        <w:drawing>
          <wp:inline distT="114300" distB="114300" distL="114300" distR="114300" wp14:anchorId="207DA68D" wp14:editId="0F6B3B94">
            <wp:extent cx="351472" cy="274588"/>
            <wp:effectExtent l="0" t="0" r="0" b="0"/>
            <wp:docPr id="330"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18"/>
                    <a:srcRect/>
                    <a:stretch>
                      <a:fillRect/>
                    </a:stretch>
                  </pic:blipFill>
                  <pic:spPr>
                    <a:xfrm>
                      <a:off x="0" y="0"/>
                      <a:ext cx="351472" cy="274588"/>
                    </a:xfrm>
                    <a:prstGeom prst="rect">
                      <a:avLst/>
                    </a:prstGeom>
                    <a:ln/>
                  </pic:spPr>
                </pic:pic>
              </a:graphicData>
            </a:graphic>
          </wp:inline>
        </w:drawing>
      </w:r>
    </w:p>
    <w:p w14:paraId="27158B3D" w14:textId="77777777" w:rsidR="00492D84" w:rsidRDefault="00000000">
      <w:pPr>
        <w:spacing w:line="272" w:lineRule="auto"/>
        <w:ind w:left="720" w:right="200"/>
      </w:pPr>
      <w:r>
        <w:t xml:space="preserve">b. </w:t>
      </w:r>
      <w:r>
        <w:rPr>
          <w:noProof/>
        </w:rPr>
        <w:drawing>
          <wp:inline distT="114300" distB="114300" distL="114300" distR="114300" wp14:anchorId="1FD953C4" wp14:editId="6F6F461D">
            <wp:extent cx="456247" cy="241036"/>
            <wp:effectExtent l="0" t="0" r="0" b="0"/>
            <wp:docPr id="332"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19"/>
                    <a:srcRect/>
                    <a:stretch>
                      <a:fillRect/>
                    </a:stretch>
                  </pic:blipFill>
                  <pic:spPr>
                    <a:xfrm>
                      <a:off x="0" y="0"/>
                      <a:ext cx="456247" cy="241036"/>
                    </a:xfrm>
                    <a:prstGeom prst="rect">
                      <a:avLst/>
                    </a:prstGeom>
                    <a:ln/>
                  </pic:spPr>
                </pic:pic>
              </a:graphicData>
            </a:graphic>
          </wp:inline>
        </w:drawing>
      </w:r>
    </w:p>
    <w:p w14:paraId="008B584A" w14:textId="77777777" w:rsidR="00492D84" w:rsidRDefault="00000000">
      <w:pPr>
        <w:spacing w:line="272" w:lineRule="auto"/>
        <w:ind w:left="720" w:right="200"/>
      </w:pPr>
      <w:r>
        <w:t xml:space="preserve">c. </w:t>
      </w:r>
      <w:r>
        <w:rPr>
          <w:noProof/>
        </w:rPr>
        <w:drawing>
          <wp:inline distT="114300" distB="114300" distL="114300" distR="114300" wp14:anchorId="1AE1C46B" wp14:editId="6238F657">
            <wp:extent cx="465772" cy="219704"/>
            <wp:effectExtent l="0" t="0" r="0" b="0"/>
            <wp:docPr id="335"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20"/>
                    <a:srcRect/>
                    <a:stretch>
                      <a:fillRect/>
                    </a:stretch>
                  </pic:blipFill>
                  <pic:spPr>
                    <a:xfrm>
                      <a:off x="0" y="0"/>
                      <a:ext cx="465772" cy="219704"/>
                    </a:xfrm>
                    <a:prstGeom prst="rect">
                      <a:avLst/>
                    </a:prstGeom>
                    <a:ln/>
                  </pic:spPr>
                </pic:pic>
              </a:graphicData>
            </a:graphic>
          </wp:inline>
        </w:drawing>
      </w:r>
      <w:r>
        <w:t xml:space="preserve"> </w:t>
      </w:r>
    </w:p>
    <w:p w14:paraId="7CC6BA0A" w14:textId="77777777" w:rsidR="00492D84" w:rsidRDefault="00000000">
      <w:pPr>
        <w:spacing w:line="272" w:lineRule="auto"/>
        <w:ind w:left="720" w:right="200"/>
      </w:pPr>
      <w:r>
        <w:lastRenderedPageBreak/>
        <w:t xml:space="preserve">d. </w:t>
      </w:r>
      <w:r>
        <w:rPr>
          <w:noProof/>
        </w:rPr>
        <w:drawing>
          <wp:inline distT="114300" distB="114300" distL="114300" distR="114300" wp14:anchorId="3E4F4DA9" wp14:editId="03630F03">
            <wp:extent cx="599122" cy="269171"/>
            <wp:effectExtent l="0" t="0" r="0" b="0"/>
            <wp:docPr id="338"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21"/>
                    <a:srcRect/>
                    <a:stretch>
                      <a:fillRect/>
                    </a:stretch>
                  </pic:blipFill>
                  <pic:spPr>
                    <a:xfrm>
                      <a:off x="0" y="0"/>
                      <a:ext cx="599122" cy="269171"/>
                    </a:xfrm>
                    <a:prstGeom prst="rect">
                      <a:avLst/>
                    </a:prstGeom>
                    <a:ln/>
                  </pic:spPr>
                </pic:pic>
              </a:graphicData>
            </a:graphic>
          </wp:inline>
        </w:drawing>
      </w:r>
    </w:p>
    <w:p w14:paraId="6EDC0373" w14:textId="77777777" w:rsidR="00492D84" w:rsidRDefault="00000000">
      <w:pPr>
        <w:spacing w:line="267" w:lineRule="auto"/>
        <w:ind w:right="240"/>
        <w:jc w:val="both"/>
      </w:pPr>
      <w:r>
        <w:t xml:space="preserve">2. Оптическая теорема приводит к следующему соотношению между мнимой частью амплитуды упругого рассеяния вперед </w:t>
      </w:r>
      <w:r>
        <w:rPr>
          <w:i/>
          <w:iCs/>
        </w:rPr>
        <w:t>F</w:t>
      </w:r>
      <w:r>
        <w:t>(0°) и полным сечением взаимодействия в бинарной системе a+b:</w:t>
      </w:r>
    </w:p>
    <w:p w14:paraId="097D34B6" w14:textId="77777777" w:rsidR="00492D84" w:rsidRDefault="00000000">
      <w:pPr>
        <w:ind w:left="720"/>
      </w:pPr>
      <w:r>
        <w:rPr>
          <w:noProof/>
        </w:rPr>
        <w:drawing>
          <wp:inline distT="114300" distB="114300" distL="114300" distR="114300" wp14:anchorId="0A438590" wp14:editId="5B67A3E0">
            <wp:extent cx="1293092" cy="408345"/>
            <wp:effectExtent l="0" t="0" r="0" b="0"/>
            <wp:docPr id="339"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22"/>
                    <a:srcRect/>
                    <a:stretch>
                      <a:fillRect/>
                    </a:stretch>
                  </pic:blipFill>
                  <pic:spPr>
                    <a:xfrm>
                      <a:off x="0" y="0"/>
                      <a:ext cx="1293092" cy="408345"/>
                    </a:xfrm>
                    <a:prstGeom prst="rect">
                      <a:avLst/>
                    </a:prstGeom>
                    <a:ln/>
                  </pic:spPr>
                </pic:pic>
              </a:graphicData>
            </a:graphic>
          </wp:inline>
        </w:drawing>
      </w:r>
      <w:r>
        <w:br/>
      </w:r>
      <w:r>
        <w:br/>
        <w:t>Какой смысл имеет сечение σtot?</w:t>
      </w:r>
    </w:p>
    <w:p w14:paraId="235BED2E" w14:textId="77777777" w:rsidR="00492D84" w:rsidRDefault="005C7EA9" w:rsidP="005C7EA9">
      <w:pPr>
        <w:spacing w:line="276" w:lineRule="auto"/>
        <w:ind w:firstLine="720"/>
      </w:pPr>
      <w:r w:rsidRPr="005C7EA9">
        <w:rPr>
          <w:lang w:val="en-US"/>
        </w:rPr>
        <w:t>a</w:t>
      </w:r>
      <w:r w:rsidRPr="005C7EA9">
        <w:rPr>
          <w:lang w:val="ru-RU"/>
        </w:rPr>
        <w:t xml:space="preserve">. </w:t>
      </w:r>
      <w:r w:rsidRPr="005C7EA9">
        <w:rPr>
          <w:rFonts w:eastAsia="Gungsuh"/>
        </w:rPr>
        <w:t>полное сечение упругого рассеяния</w:t>
      </w:r>
      <w:r>
        <w:rPr>
          <w:rFonts w:ascii="Gungsuh" w:eastAsia="Gungsuh" w:hAnsi="Gungsuh" w:cs="Gungsuh"/>
        </w:rPr>
        <w:t xml:space="preserve"> </w:t>
      </w:r>
      <w:sdt>
        <w:sdtPr>
          <w:tag w:val="goog_rdk_18"/>
          <w:id w:val="1728666628"/>
        </w:sdtPr>
        <w:sdtContent>
          <w:r w:rsidRPr="005C7EA9">
            <w:rPr>
              <w:rFonts w:eastAsia="Gungsuh"/>
              <w:sz w:val="22"/>
              <w:szCs w:val="22"/>
            </w:rPr>
            <w:t>ab→ab</w:t>
          </w:r>
        </w:sdtContent>
      </w:sdt>
    </w:p>
    <w:p w14:paraId="18A6C6FE" w14:textId="77777777" w:rsidR="00492D84" w:rsidRDefault="00000000">
      <w:pPr>
        <w:spacing w:line="276" w:lineRule="auto"/>
        <w:ind w:left="720"/>
      </w:pPr>
      <w:r>
        <w:t>b. полное сечение реакций в ab столкновении</w:t>
      </w:r>
    </w:p>
    <w:p w14:paraId="512CCA7A" w14:textId="77777777" w:rsidR="00492D84" w:rsidRDefault="00000000">
      <w:pPr>
        <w:spacing w:line="276" w:lineRule="auto"/>
        <w:ind w:left="720"/>
      </w:pPr>
      <w:r>
        <w:t>c.  полное сечение упругого рассеяния плюс полное сечение реакций в системе ab</w:t>
      </w:r>
    </w:p>
    <w:p w14:paraId="3E6079BF" w14:textId="77777777" w:rsidR="00492D84" w:rsidRDefault="00000000">
      <w:pPr>
        <w:spacing w:line="276" w:lineRule="auto"/>
        <w:ind w:left="720"/>
      </w:pPr>
      <w:r>
        <w:t>d. полное сечение реакций за вычетом полного сечения упругого рассеяния в системе ab</w:t>
      </w:r>
      <w:r>
        <w:br/>
      </w:r>
    </w:p>
    <w:p w14:paraId="162B5C8C" w14:textId="77777777" w:rsidR="00492D84" w:rsidRDefault="00000000">
      <w:pPr>
        <w:spacing w:line="276" w:lineRule="auto"/>
      </w:pPr>
      <w:r>
        <w:t>3. Рассеяние электрона на мюоне в однофотонном приближении описывается одной фейнмановской диаграммой, содержащей обмен фотоном между электроном и мюоном. В каком направлении движется этот фотон — к электрону или к мюону?</w:t>
      </w:r>
    </w:p>
    <w:p w14:paraId="188A1744" w14:textId="77777777" w:rsidR="00492D84" w:rsidRDefault="00000000">
      <w:pPr>
        <w:spacing w:line="276" w:lineRule="auto"/>
        <w:ind w:left="720"/>
      </w:pPr>
      <w:r>
        <w:t>a. Фотон испускается лёгкой частицей — электроном, а поглощается тяжёлой частицей — мюоном.</w:t>
      </w:r>
    </w:p>
    <w:p w14:paraId="04AB4C38" w14:textId="77777777" w:rsidR="00492D84" w:rsidRDefault="00000000">
      <w:pPr>
        <w:spacing w:line="276" w:lineRule="auto"/>
        <w:ind w:left="720"/>
      </w:pPr>
      <w:r>
        <w:t>b. Фотон испускается тяжёлой частицей — мюоном, а поглощается лёгкой частицей — электроном.</w:t>
      </w:r>
    </w:p>
    <w:p w14:paraId="3A97C2E1" w14:textId="77777777" w:rsidR="00492D84" w:rsidRDefault="00000000">
      <w:pPr>
        <w:spacing w:line="276" w:lineRule="auto"/>
        <w:ind w:left="720"/>
      </w:pPr>
      <w:r>
        <w:t>c. В упорядоченной по времени ("старой") теории возмущений амплитуда этого процесса есть когерентная сумма двух амплитуд, указанных в пп. а) и b), которая эквивалента одной ковариантной фейнмановской амплитуде.</w:t>
      </w:r>
    </w:p>
    <w:p w14:paraId="6B1C16F7" w14:textId="77777777" w:rsidR="00492D84" w:rsidRDefault="00000000">
      <w:pPr>
        <w:spacing w:line="272" w:lineRule="auto"/>
        <w:ind w:left="720" w:right="200"/>
      </w:pPr>
      <w:r>
        <w:t>d. Амплитуда этого процесса есть разность двух амплитуд, указанных в пп. a) и b)</w:t>
      </w:r>
      <w:r>
        <w:br/>
      </w:r>
    </w:p>
    <w:p w14:paraId="2FA9EAC8" w14:textId="77777777" w:rsidR="00492D84" w:rsidRDefault="00000000">
      <w:pPr>
        <w:spacing w:line="267" w:lineRule="auto"/>
        <w:ind w:right="240"/>
        <w:jc w:val="both"/>
      </w:pPr>
      <w:sdt>
        <w:sdtPr>
          <w:tag w:val="goog_rdk_19"/>
          <w:id w:val="-1662361230"/>
        </w:sdtPr>
        <w:sdtContent>
          <w:r w:rsidRPr="005C7EA9">
            <w:rPr>
              <w:rFonts w:eastAsia="Gungsuh"/>
            </w:rPr>
            <w:t>4. Нерелятивистская фейнмановская треугольная диаграмма упругого pd- рассеяния позволяет выразить амплитуду процесса pd → pd в виде произведения амплитуды упругого pN-рассеяния на упругий формфактор дейтрона</w:t>
          </w:r>
          <w:r>
            <w:rPr>
              <w:rFonts w:ascii="Gungsuh" w:eastAsia="Gungsuh" w:hAnsi="Gungsuh" w:cs="Gungsuh"/>
            </w:rPr>
            <w:t xml:space="preserve"> </w:t>
          </w:r>
        </w:sdtContent>
      </w:sdt>
      <w:r>
        <w:rPr>
          <w:noProof/>
        </w:rPr>
        <w:drawing>
          <wp:inline distT="114300" distB="114300" distL="114300" distR="114300" wp14:anchorId="3206BBEA" wp14:editId="4763DD4B">
            <wp:extent cx="489808" cy="191025"/>
            <wp:effectExtent l="0" t="0" r="0" b="0"/>
            <wp:docPr id="340"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23"/>
                    <a:srcRect/>
                    <a:stretch>
                      <a:fillRect/>
                    </a:stretch>
                  </pic:blipFill>
                  <pic:spPr>
                    <a:xfrm>
                      <a:off x="0" y="0"/>
                      <a:ext cx="489808" cy="191025"/>
                    </a:xfrm>
                    <a:prstGeom prst="rect">
                      <a:avLst/>
                    </a:prstGeom>
                    <a:ln/>
                  </pic:spPr>
                </pic:pic>
              </a:graphicData>
            </a:graphic>
          </wp:inline>
        </w:drawing>
      </w:r>
      <w:sdt>
        <w:sdtPr>
          <w:tag w:val="goog_rdk_20"/>
          <w:id w:val="-1382730637"/>
        </w:sdtPr>
        <w:sdtContent>
          <w:r>
            <w:rPr>
              <w:rFonts w:ascii="Gungsuh" w:eastAsia="Gungsuh" w:hAnsi="Gungsuh" w:cs="Gungsuh"/>
            </w:rPr>
            <w:t xml:space="preserve">, </w:t>
          </w:r>
          <w:r w:rsidRPr="005C7EA9">
            <w:rPr>
              <w:rFonts w:eastAsia="Gungsuh"/>
            </w:rPr>
            <w:t>где ∆ – переданный дейтрону 3-импульс. Какой физический смысл формфактора Sd(∆/2)?</w:t>
          </w:r>
        </w:sdtContent>
      </w:sdt>
    </w:p>
    <w:p w14:paraId="24A0C776" w14:textId="77777777" w:rsidR="00492D84" w:rsidRDefault="00000000">
      <w:pPr>
        <w:spacing w:line="267" w:lineRule="auto"/>
        <w:ind w:left="720" w:right="240"/>
        <w:jc w:val="both"/>
      </w:pPr>
      <w:r>
        <w:t xml:space="preserve">a. амплитуда вероятности того, что дейтрон не развалится, если один из его нуклонов получит импульс </w:t>
      </w:r>
      <w:r>
        <w:rPr>
          <w:noProof/>
        </w:rPr>
        <w:drawing>
          <wp:inline distT="114300" distB="114300" distL="114300" distR="114300" wp14:anchorId="5D2D658E" wp14:editId="319DD439">
            <wp:extent cx="190500" cy="241300"/>
            <wp:effectExtent l="0" t="0" r="0" b="0"/>
            <wp:docPr id="341"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24"/>
                    <a:srcRect/>
                    <a:stretch>
                      <a:fillRect/>
                    </a:stretch>
                  </pic:blipFill>
                  <pic:spPr>
                    <a:xfrm>
                      <a:off x="0" y="0"/>
                      <a:ext cx="190500" cy="241300"/>
                    </a:xfrm>
                    <a:prstGeom prst="rect">
                      <a:avLst/>
                    </a:prstGeom>
                    <a:ln/>
                  </pic:spPr>
                </pic:pic>
              </a:graphicData>
            </a:graphic>
          </wp:inline>
        </w:drawing>
      </w:r>
    </w:p>
    <w:p w14:paraId="4710B450" w14:textId="77777777" w:rsidR="00492D84" w:rsidRDefault="00000000">
      <w:pPr>
        <w:spacing w:line="267" w:lineRule="auto"/>
        <w:ind w:left="720" w:right="240"/>
        <w:jc w:val="both"/>
      </w:pPr>
      <w:r>
        <w:t>b. амплитуда вероятности того, что дейтрон не развалится, если один из его нуклонов получит импульс</w:t>
      </w:r>
      <w:r>
        <w:rPr>
          <w:noProof/>
        </w:rPr>
        <w:drawing>
          <wp:inline distT="114300" distB="114300" distL="114300" distR="114300" wp14:anchorId="0EE36E2B" wp14:editId="46062AD5">
            <wp:extent cx="348124" cy="204779"/>
            <wp:effectExtent l="0" t="0" r="0" b="0"/>
            <wp:docPr id="342"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25"/>
                    <a:srcRect/>
                    <a:stretch>
                      <a:fillRect/>
                    </a:stretch>
                  </pic:blipFill>
                  <pic:spPr>
                    <a:xfrm>
                      <a:off x="0" y="0"/>
                      <a:ext cx="348124" cy="204779"/>
                    </a:xfrm>
                    <a:prstGeom prst="rect">
                      <a:avLst/>
                    </a:prstGeom>
                    <a:ln/>
                  </pic:spPr>
                </pic:pic>
              </a:graphicData>
            </a:graphic>
          </wp:inline>
        </w:drawing>
      </w:r>
    </w:p>
    <w:p w14:paraId="66E22E9C" w14:textId="77777777" w:rsidR="00492D84" w:rsidRDefault="00000000">
      <w:pPr>
        <w:spacing w:line="267" w:lineRule="auto"/>
        <w:ind w:left="720" w:right="240"/>
        <w:jc w:val="both"/>
      </w:pPr>
      <w:r>
        <w:t xml:space="preserve">c. амплитуда вероятности того, что дейтрон не развалится, если оба его нуклона получат импульс </w:t>
      </w:r>
      <w:r>
        <w:rPr>
          <w:noProof/>
        </w:rPr>
        <w:drawing>
          <wp:inline distT="114300" distB="114300" distL="114300" distR="114300" wp14:anchorId="75A60498" wp14:editId="7D0B258A">
            <wp:extent cx="348124" cy="204779"/>
            <wp:effectExtent l="0" t="0" r="0" b="0"/>
            <wp:docPr id="343"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25"/>
                    <a:srcRect/>
                    <a:stretch>
                      <a:fillRect/>
                    </a:stretch>
                  </pic:blipFill>
                  <pic:spPr>
                    <a:xfrm>
                      <a:off x="0" y="0"/>
                      <a:ext cx="348124" cy="204779"/>
                    </a:xfrm>
                    <a:prstGeom prst="rect">
                      <a:avLst/>
                    </a:prstGeom>
                    <a:ln/>
                  </pic:spPr>
                </pic:pic>
              </a:graphicData>
            </a:graphic>
          </wp:inline>
        </w:drawing>
      </w:r>
    </w:p>
    <w:p w14:paraId="0E2316CD" w14:textId="77777777" w:rsidR="005C7EA9" w:rsidRDefault="00000000">
      <w:pPr>
        <w:spacing w:line="267" w:lineRule="auto"/>
        <w:ind w:left="720" w:right="240"/>
        <w:jc w:val="both"/>
      </w:pPr>
      <w:r>
        <w:t xml:space="preserve">d. амплитуда вероятности того, что дейтрон развалится, если один из его нуклонов получит импульс </w:t>
      </w:r>
      <w:r>
        <w:rPr>
          <w:noProof/>
        </w:rPr>
        <w:drawing>
          <wp:inline distT="114300" distB="114300" distL="114300" distR="114300" wp14:anchorId="2FAC15BF" wp14:editId="77CB088A">
            <wp:extent cx="348124" cy="204779"/>
            <wp:effectExtent l="0" t="0" r="0" b="0"/>
            <wp:docPr id="344"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25"/>
                    <a:srcRect/>
                    <a:stretch>
                      <a:fillRect/>
                    </a:stretch>
                  </pic:blipFill>
                  <pic:spPr>
                    <a:xfrm>
                      <a:off x="0" y="0"/>
                      <a:ext cx="348124" cy="204779"/>
                    </a:xfrm>
                    <a:prstGeom prst="rect">
                      <a:avLst/>
                    </a:prstGeom>
                    <a:ln/>
                  </pic:spPr>
                </pic:pic>
              </a:graphicData>
            </a:graphic>
          </wp:inline>
        </w:drawing>
      </w:r>
    </w:p>
    <w:p w14:paraId="732E812C" w14:textId="77777777" w:rsidR="00492D84" w:rsidRDefault="00492D84">
      <w:pPr>
        <w:spacing w:line="267" w:lineRule="auto"/>
        <w:ind w:left="720" w:right="240"/>
        <w:jc w:val="both"/>
      </w:pPr>
    </w:p>
    <w:p w14:paraId="5A1E78DB" w14:textId="77777777" w:rsidR="00492D84" w:rsidRDefault="00000000">
      <w:pPr>
        <w:spacing w:line="276" w:lineRule="auto"/>
        <w:rPr>
          <w:highlight w:val="white"/>
        </w:rPr>
      </w:pPr>
      <w:r>
        <w:t>5. Граничное условие для волновой функции на асимптотике в стационарной задаче рассеяния на силовом центре имеет следующий вид:</w:t>
      </w:r>
      <w:r>
        <w:br/>
      </w:r>
      <w:r>
        <w:rPr>
          <w:noProof/>
        </w:rPr>
        <w:drawing>
          <wp:inline distT="114300" distB="114300" distL="114300" distR="114300" wp14:anchorId="43139343" wp14:editId="61055837">
            <wp:extent cx="2694623" cy="467068"/>
            <wp:effectExtent l="0" t="0" r="0" b="0"/>
            <wp:docPr id="301"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26"/>
                    <a:srcRect/>
                    <a:stretch>
                      <a:fillRect/>
                    </a:stretch>
                  </pic:blipFill>
                  <pic:spPr>
                    <a:xfrm>
                      <a:off x="0" y="0"/>
                      <a:ext cx="2694623" cy="467068"/>
                    </a:xfrm>
                    <a:prstGeom prst="rect">
                      <a:avLst/>
                    </a:prstGeom>
                    <a:ln/>
                  </pic:spPr>
                </pic:pic>
              </a:graphicData>
            </a:graphic>
          </wp:inline>
        </w:drawing>
      </w:r>
      <w:r>
        <w:br/>
      </w:r>
      <w:r>
        <w:rPr>
          <w:highlight w:val="white"/>
        </w:rPr>
        <w:t>Здесь первый член описывает падающий на силовой центр поток</w:t>
      </w:r>
      <w:r>
        <w:rPr>
          <w:noProof/>
          <w:highlight w:val="white"/>
        </w:rPr>
        <w:drawing>
          <wp:inline distT="114300" distB="114300" distL="114300" distR="114300" wp14:anchorId="25161EE2" wp14:editId="5CAB82F7">
            <wp:extent cx="519648" cy="249831"/>
            <wp:effectExtent l="0" t="0" r="0" b="0"/>
            <wp:docPr id="302"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27"/>
                    <a:srcRect/>
                    <a:stretch>
                      <a:fillRect/>
                    </a:stretch>
                  </pic:blipFill>
                  <pic:spPr>
                    <a:xfrm>
                      <a:off x="0" y="0"/>
                      <a:ext cx="519648" cy="249831"/>
                    </a:xfrm>
                    <a:prstGeom prst="rect">
                      <a:avLst/>
                    </a:prstGeom>
                    <a:ln/>
                  </pic:spPr>
                </pic:pic>
              </a:graphicData>
            </a:graphic>
          </wp:inline>
        </w:drawing>
      </w:r>
      <w:r>
        <w:rPr>
          <w:highlight w:val="white"/>
        </w:rPr>
        <w:t xml:space="preserve"> второй — </w:t>
      </w:r>
      <w:r>
        <w:rPr>
          <w:highlight w:val="white"/>
        </w:rPr>
        <w:lastRenderedPageBreak/>
        <w:t>расходящийся от центра радиальный рассеянный поток</w:t>
      </w:r>
      <w:r>
        <w:rPr>
          <w:noProof/>
          <w:highlight w:val="white"/>
        </w:rPr>
        <w:drawing>
          <wp:inline distT="114300" distB="114300" distL="114300" distR="114300" wp14:anchorId="3ACC26C8" wp14:editId="44F89375">
            <wp:extent cx="1142047" cy="324643"/>
            <wp:effectExtent l="0" t="0" r="0" b="0"/>
            <wp:docPr id="303"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28"/>
                    <a:srcRect/>
                    <a:stretch>
                      <a:fillRect/>
                    </a:stretch>
                  </pic:blipFill>
                  <pic:spPr>
                    <a:xfrm>
                      <a:off x="0" y="0"/>
                      <a:ext cx="1142047" cy="324643"/>
                    </a:xfrm>
                    <a:prstGeom prst="rect">
                      <a:avLst/>
                    </a:prstGeom>
                    <a:ln/>
                  </pic:spPr>
                </pic:pic>
              </a:graphicData>
            </a:graphic>
          </wp:inline>
        </w:drawing>
      </w:r>
      <w:r>
        <w:rPr>
          <w:highlight w:val="white"/>
        </w:rPr>
        <w:t>. Отношение этих потоков даёт дифференциальное сечение рассеяния</w:t>
      </w:r>
      <w:r>
        <w:rPr>
          <w:noProof/>
          <w:highlight w:val="white"/>
        </w:rPr>
        <w:drawing>
          <wp:inline distT="114300" distB="114300" distL="114300" distR="114300" wp14:anchorId="0F3DD051" wp14:editId="516D5A9D">
            <wp:extent cx="980122" cy="216303"/>
            <wp:effectExtent l="0" t="0" r="0" b="0"/>
            <wp:docPr id="305"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29"/>
                    <a:srcRect/>
                    <a:stretch>
                      <a:fillRect/>
                    </a:stretch>
                  </pic:blipFill>
                  <pic:spPr>
                    <a:xfrm>
                      <a:off x="0" y="0"/>
                      <a:ext cx="980122" cy="216303"/>
                    </a:xfrm>
                    <a:prstGeom prst="rect">
                      <a:avLst/>
                    </a:prstGeom>
                    <a:ln/>
                  </pic:spPr>
                </pic:pic>
              </a:graphicData>
            </a:graphic>
          </wp:inline>
        </w:drawing>
      </w:r>
      <w:r>
        <w:rPr>
          <w:highlight w:val="white"/>
        </w:rPr>
        <w:t>.Какова роль интерференционного члена между первым и вторым слагаемым в формуле?</w:t>
      </w:r>
    </w:p>
    <w:p w14:paraId="5E0F5DC5" w14:textId="77777777" w:rsidR="00492D84" w:rsidRDefault="00000000">
      <w:pPr>
        <w:spacing w:line="276" w:lineRule="auto"/>
        <w:ind w:left="720"/>
        <w:rPr>
          <w:highlight w:val="white"/>
        </w:rPr>
      </w:pPr>
      <w:r>
        <w:rPr>
          <w:highlight w:val="white"/>
        </w:rPr>
        <w:t>a. Этот вклад несущественен в рассматриваемом плосковолновом прибижении, поскольку токи</w:t>
      </w:r>
      <w:r w:rsidR="005C7EA9" w:rsidRPr="005C7EA9">
        <w:rPr>
          <w:highlight w:val="white"/>
          <w:lang w:val="ru-RU"/>
        </w:rPr>
        <w:t xml:space="preserve"> </w:t>
      </w:r>
      <w:r>
        <w:rPr>
          <w:highlight w:val="white"/>
        </w:rPr>
        <w:t>вероятности, обусловленные первым и вторым слагаемым в формуле, приводят к правильному выражению для дифференциального сечения dσ/dΩ.</w:t>
      </w:r>
    </w:p>
    <w:p w14:paraId="0E8D4435" w14:textId="77777777" w:rsidR="00492D84" w:rsidRDefault="00000000">
      <w:pPr>
        <w:spacing w:before="20" w:line="272" w:lineRule="auto"/>
        <w:ind w:left="720" w:right="200"/>
        <w:rPr>
          <w:highlight w:val="white"/>
        </w:rPr>
      </w:pPr>
      <w:r>
        <w:rPr>
          <w:highlight w:val="white"/>
        </w:rPr>
        <w:t>b. Вклад интерференционного члена полностью зануляется при усреднении по волновому вектору k в реальном волновом пакете.</w:t>
      </w:r>
    </w:p>
    <w:p w14:paraId="5C7E5F79" w14:textId="77777777" w:rsidR="00492D84" w:rsidRDefault="00000000">
      <w:pPr>
        <w:spacing w:line="276" w:lineRule="auto"/>
        <w:ind w:left="720"/>
        <w:rPr>
          <w:highlight w:val="white"/>
        </w:rPr>
      </w:pPr>
      <w:r>
        <w:t xml:space="preserve">c.  </w:t>
      </w:r>
      <w:r>
        <w:rPr>
          <w:highlight w:val="white"/>
        </w:rPr>
        <w:t>В реальном эксперименте падающий поток представляет смесь состояний с разными волновыми числами k, по которым необходимо выполнить усреднение. В результатае интерференционный член</w:t>
      </w:r>
      <w:r w:rsidR="005C7EA9" w:rsidRPr="005C7EA9">
        <w:rPr>
          <w:highlight w:val="white"/>
          <w:lang w:val="ru-RU"/>
        </w:rPr>
        <w:t xml:space="preserve"> </w:t>
      </w:r>
      <w:r>
        <w:rPr>
          <w:highlight w:val="white"/>
        </w:rPr>
        <w:t>дает отрицательный поток вероятности в направлении падающего пучка, чем обеспечивает сохранение тока вероятности и приводит к выполнению оптической теоремы.</w:t>
      </w:r>
    </w:p>
    <w:p w14:paraId="772183F7" w14:textId="77777777" w:rsidR="00492D84" w:rsidRDefault="00000000">
      <w:pPr>
        <w:spacing w:line="276" w:lineRule="auto"/>
        <w:ind w:left="720"/>
        <w:rPr>
          <w:highlight w:val="white"/>
        </w:rPr>
      </w:pPr>
      <w:r>
        <w:rPr>
          <w:highlight w:val="white"/>
        </w:rPr>
        <w:t>d. Вклад</w:t>
      </w:r>
      <w:r w:rsidR="005C7EA9" w:rsidRPr="005C7EA9">
        <w:rPr>
          <w:highlight w:val="white"/>
          <w:lang w:val="ru-RU"/>
        </w:rPr>
        <w:t xml:space="preserve"> </w:t>
      </w:r>
      <w:r>
        <w:rPr>
          <w:highlight w:val="white"/>
        </w:rPr>
        <w:t>интерференционного</w:t>
      </w:r>
      <w:r w:rsidR="005C7EA9" w:rsidRPr="005C7EA9">
        <w:rPr>
          <w:highlight w:val="white"/>
          <w:lang w:val="ru-RU"/>
        </w:rPr>
        <w:t xml:space="preserve"> </w:t>
      </w:r>
      <w:r>
        <w:rPr>
          <w:highlight w:val="white"/>
        </w:rPr>
        <w:t>члена</w:t>
      </w:r>
      <w:r w:rsidR="005C7EA9" w:rsidRPr="005C7EA9">
        <w:rPr>
          <w:highlight w:val="white"/>
          <w:lang w:val="ru-RU"/>
        </w:rPr>
        <w:t xml:space="preserve"> </w:t>
      </w:r>
      <w:r>
        <w:rPr>
          <w:highlight w:val="white"/>
        </w:rPr>
        <w:t>ненулевой,</w:t>
      </w:r>
      <w:r w:rsidR="005C7EA9" w:rsidRPr="005C7EA9">
        <w:rPr>
          <w:highlight w:val="white"/>
          <w:lang w:val="ru-RU"/>
        </w:rPr>
        <w:t xml:space="preserve"> </w:t>
      </w:r>
      <w:r>
        <w:rPr>
          <w:highlight w:val="white"/>
        </w:rPr>
        <w:t>но</w:t>
      </w:r>
      <w:r w:rsidR="005C7EA9" w:rsidRPr="005C7EA9">
        <w:rPr>
          <w:highlight w:val="white"/>
          <w:lang w:val="ru-RU"/>
        </w:rPr>
        <w:t xml:space="preserve"> </w:t>
      </w:r>
      <w:r>
        <w:rPr>
          <w:highlight w:val="white"/>
        </w:rPr>
        <w:t>им</w:t>
      </w:r>
      <w:r w:rsidR="005C7EA9" w:rsidRPr="005C7EA9">
        <w:rPr>
          <w:highlight w:val="white"/>
          <w:lang w:val="ru-RU"/>
        </w:rPr>
        <w:t xml:space="preserve"> </w:t>
      </w:r>
      <w:r>
        <w:rPr>
          <w:highlight w:val="white"/>
        </w:rPr>
        <w:t>можно</w:t>
      </w:r>
      <w:r w:rsidR="005C7EA9" w:rsidRPr="005C7EA9">
        <w:rPr>
          <w:highlight w:val="white"/>
          <w:lang w:val="ru-RU"/>
        </w:rPr>
        <w:t xml:space="preserve"> </w:t>
      </w:r>
      <w:r>
        <w:rPr>
          <w:highlight w:val="white"/>
        </w:rPr>
        <w:t>пренебречь</w:t>
      </w:r>
      <w:r w:rsidR="005C7EA9" w:rsidRPr="005C7EA9">
        <w:rPr>
          <w:highlight w:val="white"/>
          <w:lang w:val="ru-RU"/>
        </w:rPr>
        <w:t xml:space="preserve"> </w:t>
      </w:r>
      <w:r>
        <w:rPr>
          <w:highlight w:val="white"/>
        </w:rPr>
        <w:t>по</w:t>
      </w:r>
      <w:r w:rsidR="005C7EA9" w:rsidRPr="005C7EA9">
        <w:rPr>
          <w:highlight w:val="white"/>
          <w:lang w:val="ru-RU"/>
        </w:rPr>
        <w:t xml:space="preserve"> </w:t>
      </w:r>
      <w:r>
        <w:rPr>
          <w:highlight w:val="white"/>
        </w:rPr>
        <w:t>сравнению с вкладами первого</w:t>
      </w:r>
      <w:r w:rsidR="005C7EA9" w:rsidRPr="005C7EA9">
        <w:rPr>
          <w:highlight w:val="white"/>
          <w:lang w:val="ru-RU"/>
        </w:rPr>
        <w:t xml:space="preserve"> </w:t>
      </w:r>
      <w:r>
        <w:rPr>
          <w:highlight w:val="white"/>
        </w:rPr>
        <w:t>и второго слагаемых.</w:t>
      </w:r>
    </w:p>
    <w:p w14:paraId="5BD080DB" w14:textId="77777777" w:rsidR="00492D84" w:rsidRDefault="00492D84">
      <w:pPr>
        <w:spacing w:line="276" w:lineRule="auto"/>
        <w:rPr>
          <w:highlight w:val="white"/>
        </w:rPr>
      </w:pPr>
    </w:p>
    <w:p w14:paraId="68EC4193" w14:textId="77777777" w:rsidR="00492D84" w:rsidRDefault="00000000">
      <w:pPr>
        <w:spacing w:line="243" w:lineRule="auto"/>
        <w:ind w:right="200"/>
        <w:rPr>
          <w:highlight w:val="white"/>
        </w:rPr>
      </w:pPr>
      <w:r>
        <w:rPr>
          <w:highlight w:val="white"/>
        </w:rPr>
        <w:t xml:space="preserve">6. Амплитуда упругого рассеяния на силовом центре V(r) в процессе с изменением импульса </w:t>
      </w:r>
      <w:r>
        <w:rPr>
          <w:noProof/>
          <w:highlight w:val="white"/>
        </w:rPr>
        <w:drawing>
          <wp:inline distT="114300" distB="114300" distL="114300" distR="114300" wp14:anchorId="6B3A12CC" wp14:editId="2DF00D2D">
            <wp:extent cx="774219" cy="223663"/>
            <wp:effectExtent l="0" t="0" r="0" b="0"/>
            <wp:docPr id="306"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30"/>
                    <a:srcRect/>
                    <a:stretch>
                      <a:fillRect/>
                    </a:stretch>
                  </pic:blipFill>
                  <pic:spPr>
                    <a:xfrm>
                      <a:off x="0" y="0"/>
                      <a:ext cx="774219" cy="223663"/>
                    </a:xfrm>
                    <a:prstGeom prst="rect">
                      <a:avLst/>
                    </a:prstGeom>
                    <a:ln/>
                  </pic:spPr>
                </pic:pic>
              </a:graphicData>
            </a:graphic>
          </wp:inline>
        </w:drawing>
      </w:r>
    </w:p>
    <w:p w14:paraId="4A9C9372" w14:textId="77777777" w:rsidR="00492D84" w:rsidRDefault="00000000">
      <w:pPr>
        <w:ind w:left="720"/>
      </w:pPr>
      <w:r>
        <w:t xml:space="preserve">a. </w:t>
      </w:r>
      <w:r>
        <w:rPr>
          <w:noProof/>
        </w:rPr>
        <w:drawing>
          <wp:inline distT="114300" distB="114300" distL="114300" distR="114300" wp14:anchorId="6D3654EE" wp14:editId="586529A4">
            <wp:extent cx="3218498" cy="398987"/>
            <wp:effectExtent l="0" t="0" r="0" b="0"/>
            <wp:docPr id="307"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31"/>
                    <a:srcRect/>
                    <a:stretch>
                      <a:fillRect/>
                    </a:stretch>
                  </pic:blipFill>
                  <pic:spPr>
                    <a:xfrm>
                      <a:off x="0" y="0"/>
                      <a:ext cx="3218498" cy="398987"/>
                    </a:xfrm>
                    <a:prstGeom prst="rect">
                      <a:avLst/>
                    </a:prstGeom>
                    <a:ln/>
                  </pic:spPr>
                </pic:pic>
              </a:graphicData>
            </a:graphic>
          </wp:inline>
        </w:drawing>
      </w:r>
      <w:r>
        <w:t>где ψ(+)(r) - точная волновая функция рассеяния на потенциале V(r) с граничным условием</w:t>
      </w:r>
      <w:r>
        <w:rPr>
          <w:noProof/>
        </w:rPr>
        <w:drawing>
          <wp:inline distT="114300" distB="114300" distL="114300" distR="114300" wp14:anchorId="3BFB6A18" wp14:editId="3721FBAD">
            <wp:extent cx="3199448" cy="392190"/>
            <wp:effectExtent l="0" t="0" r="0" b="0"/>
            <wp:docPr id="30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2"/>
                    <a:srcRect/>
                    <a:stretch>
                      <a:fillRect/>
                    </a:stretch>
                  </pic:blipFill>
                  <pic:spPr>
                    <a:xfrm>
                      <a:off x="0" y="0"/>
                      <a:ext cx="3199448" cy="392190"/>
                    </a:xfrm>
                    <a:prstGeom prst="rect">
                      <a:avLst/>
                    </a:prstGeom>
                    <a:ln/>
                  </pic:spPr>
                </pic:pic>
              </a:graphicData>
            </a:graphic>
          </wp:inline>
        </w:drawing>
      </w:r>
      <w:r>
        <w:t xml:space="preserve"> , µ –приведенная масса частицы;</w:t>
      </w:r>
    </w:p>
    <w:p w14:paraId="73D15D98" w14:textId="77777777" w:rsidR="00492D84" w:rsidRDefault="00000000">
      <w:pPr>
        <w:ind w:left="720"/>
      </w:pPr>
      <w:r>
        <w:t xml:space="preserve">b. </w:t>
      </w:r>
      <w:r>
        <w:rPr>
          <w:noProof/>
        </w:rPr>
        <w:drawing>
          <wp:inline distT="114300" distB="114300" distL="114300" distR="114300" wp14:anchorId="2DC0F756" wp14:editId="5EDD6FC3">
            <wp:extent cx="3205605" cy="447921"/>
            <wp:effectExtent l="0" t="0" r="0" b="0"/>
            <wp:docPr id="309"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33"/>
                    <a:srcRect/>
                    <a:stretch>
                      <a:fillRect/>
                    </a:stretch>
                  </pic:blipFill>
                  <pic:spPr>
                    <a:xfrm>
                      <a:off x="0" y="0"/>
                      <a:ext cx="3205605" cy="447921"/>
                    </a:xfrm>
                    <a:prstGeom prst="rect">
                      <a:avLst/>
                    </a:prstGeom>
                    <a:ln/>
                  </pic:spPr>
                </pic:pic>
              </a:graphicData>
            </a:graphic>
          </wp:inline>
        </w:drawing>
      </w:r>
    </w:p>
    <w:p w14:paraId="4200809D" w14:textId="77777777" w:rsidR="00492D84" w:rsidRDefault="00000000">
      <w:pPr>
        <w:ind w:left="720"/>
      </w:pPr>
      <w:r>
        <w:t xml:space="preserve">c. </w:t>
      </w:r>
      <w:r>
        <w:rPr>
          <w:noProof/>
        </w:rPr>
        <w:drawing>
          <wp:inline distT="114300" distB="114300" distL="114300" distR="114300" wp14:anchorId="70157DA7" wp14:editId="03826C81">
            <wp:extent cx="2970848" cy="451497"/>
            <wp:effectExtent l="0" t="0" r="0" b="0"/>
            <wp:docPr id="310"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34"/>
                    <a:srcRect/>
                    <a:stretch>
                      <a:fillRect/>
                    </a:stretch>
                  </pic:blipFill>
                  <pic:spPr>
                    <a:xfrm>
                      <a:off x="0" y="0"/>
                      <a:ext cx="2970848" cy="451497"/>
                    </a:xfrm>
                    <a:prstGeom prst="rect">
                      <a:avLst/>
                    </a:prstGeom>
                    <a:ln/>
                  </pic:spPr>
                </pic:pic>
              </a:graphicData>
            </a:graphic>
          </wp:inline>
        </w:drawing>
      </w:r>
    </w:p>
    <w:p w14:paraId="2852CC32" w14:textId="77777777" w:rsidR="00492D84" w:rsidRDefault="00000000">
      <w:pPr>
        <w:ind w:left="720"/>
      </w:pPr>
      <w:r>
        <w:t xml:space="preserve">d. </w:t>
      </w:r>
      <w:r w:rsidRPr="005C7EA9">
        <w:rPr>
          <w:noProof/>
        </w:rPr>
        <w:drawing>
          <wp:inline distT="114300" distB="114300" distL="114300" distR="114300" wp14:anchorId="3D893581" wp14:editId="53D668E2">
            <wp:extent cx="2970848" cy="440126"/>
            <wp:effectExtent l="0" t="0" r="0" b="0"/>
            <wp:docPr id="311"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35"/>
                    <a:srcRect/>
                    <a:stretch>
                      <a:fillRect/>
                    </a:stretch>
                  </pic:blipFill>
                  <pic:spPr>
                    <a:xfrm>
                      <a:off x="0" y="0"/>
                      <a:ext cx="2970848" cy="440126"/>
                    </a:xfrm>
                    <a:prstGeom prst="rect">
                      <a:avLst/>
                    </a:prstGeom>
                    <a:ln/>
                  </pic:spPr>
                </pic:pic>
              </a:graphicData>
            </a:graphic>
          </wp:inline>
        </w:drawing>
      </w:r>
      <w:sdt>
        <w:sdtPr>
          <w:tag w:val="goog_rdk_21"/>
          <w:id w:val="597366787"/>
        </w:sdtPr>
        <w:sdtContent>
          <w:r w:rsidRPr="005C7EA9">
            <w:rPr>
              <w:rFonts w:eastAsia="Gungsuh"/>
            </w:rPr>
            <w:t xml:space="preserve">где ψ(−)(r) – волновая функция со сходящейся к центру сферической волной (cо знаком минус в показателе экспоненты во втором слагаемом в </w:t>
          </w:r>
        </w:sdtContent>
      </w:sdt>
      <w:r>
        <w:rPr>
          <w:noProof/>
        </w:rPr>
        <w:drawing>
          <wp:inline distT="114300" distB="114300" distL="114300" distR="114300" wp14:anchorId="638289D4" wp14:editId="21EE8127">
            <wp:extent cx="3199448" cy="392190"/>
            <wp:effectExtent l="0" t="0" r="0" b="0"/>
            <wp:docPr id="23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2"/>
                    <a:srcRect/>
                    <a:stretch>
                      <a:fillRect/>
                    </a:stretch>
                  </pic:blipFill>
                  <pic:spPr>
                    <a:xfrm>
                      <a:off x="0" y="0"/>
                      <a:ext cx="3199448" cy="392190"/>
                    </a:xfrm>
                    <a:prstGeom prst="rect">
                      <a:avLst/>
                    </a:prstGeom>
                    <a:ln/>
                  </pic:spPr>
                </pic:pic>
              </a:graphicData>
            </a:graphic>
          </wp:inline>
        </w:drawing>
      </w:r>
      <w:r>
        <w:t>)</w:t>
      </w:r>
    </w:p>
    <w:p w14:paraId="0B7066BF" w14:textId="77777777" w:rsidR="00492D84" w:rsidRDefault="00492D84">
      <w:pPr>
        <w:rPr>
          <w:b/>
          <w:bCs/>
          <w:color w:val="FF0000"/>
        </w:rPr>
      </w:pPr>
    </w:p>
    <w:p w14:paraId="722252EC" w14:textId="77777777" w:rsidR="00492D84" w:rsidRDefault="00492D84">
      <w:pPr>
        <w:rPr>
          <w:b/>
          <w:bCs/>
          <w:color w:val="FF0000"/>
        </w:rPr>
      </w:pPr>
    </w:p>
    <w:p w14:paraId="29D42803" w14:textId="77777777" w:rsidR="00492D84" w:rsidRDefault="00000000">
      <w:pPr>
        <w:rPr>
          <w:b/>
          <w:bCs/>
        </w:rPr>
      </w:pPr>
      <w:r>
        <w:rPr>
          <w:b/>
          <w:bCs/>
        </w:rPr>
        <w:t>Ключ к заданиям и вопросам:</w:t>
      </w:r>
    </w:p>
    <w:tbl>
      <w:tblPr>
        <w:tblStyle w:val="afffffffffffffffffffffffffffffff7"/>
        <w:tblW w:w="9165" w:type="dxa"/>
        <w:tblInd w:w="0" w:type="dxa"/>
        <w:tblLayout w:type="fixed"/>
        <w:tblLook w:val="0000" w:firstRow="0" w:lastRow="0" w:firstColumn="0" w:lastColumn="0" w:noHBand="0" w:noVBand="0"/>
      </w:tblPr>
      <w:tblGrid>
        <w:gridCol w:w="1665"/>
        <w:gridCol w:w="1230"/>
        <w:gridCol w:w="1350"/>
        <w:gridCol w:w="1245"/>
        <w:gridCol w:w="1215"/>
        <w:gridCol w:w="1185"/>
        <w:gridCol w:w="1275"/>
      </w:tblGrid>
      <w:tr w:rsidR="00492D84" w14:paraId="48F74829" w14:textId="77777777">
        <w:tc>
          <w:tcPr>
            <w:tcW w:w="1665" w:type="dxa"/>
            <w:tcBorders>
              <w:top w:val="single" w:sz="4" w:space="0" w:color="000000"/>
              <w:left w:val="single" w:sz="4" w:space="0" w:color="000000"/>
              <w:bottom w:val="single" w:sz="4" w:space="0" w:color="000000"/>
              <w:right w:val="single" w:sz="4" w:space="0" w:color="000000"/>
            </w:tcBorders>
          </w:tcPr>
          <w:p w14:paraId="4B0FD3BB" w14:textId="77777777" w:rsidR="00492D84" w:rsidRDefault="00000000">
            <w:pPr>
              <w:widowControl w:val="0"/>
            </w:pPr>
            <w:r>
              <w:t>Номер вопроса</w:t>
            </w:r>
          </w:p>
        </w:tc>
        <w:tc>
          <w:tcPr>
            <w:tcW w:w="1230" w:type="dxa"/>
            <w:tcBorders>
              <w:top w:val="single" w:sz="4" w:space="0" w:color="000000"/>
              <w:left w:val="single" w:sz="4" w:space="0" w:color="000000"/>
              <w:bottom w:val="single" w:sz="4" w:space="0" w:color="000000"/>
              <w:right w:val="single" w:sz="4" w:space="0" w:color="000000"/>
            </w:tcBorders>
          </w:tcPr>
          <w:p w14:paraId="393A8234" w14:textId="77777777" w:rsidR="00492D84" w:rsidRDefault="00000000">
            <w:pPr>
              <w:widowControl w:val="0"/>
              <w:jc w:val="center"/>
            </w:pPr>
            <w:r>
              <w:t>1</w:t>
            </w:r>
          </w:p>
        </w:tc>
        <w:tc>
          <w:tcPr>
            <w:tcW w:w="1350" w:type="dxa"/>
            <w:tcBorders>
              <w:top w:val="single" w:sz="4" w:space="0" w:color="000000"/>
              <w:left w:val="single" w:sz="4" w:space="0" w:color="000000"/>
              <w:bottom w:val="single" w:sz="4" w:space="0" w:color="000000"/>
              <w:right w:val="single" w:sz="4" w:space="0" w:color="000000"/>
            </w:tcBorders>
          </w:tcPr>
          <w:p w14:paraId="14A1D37E" w14:textId="77777777" w:rsidR="00492D84" w:rsidRDefault="00000000">
            <w:pPr>
              <w:widowControl w:val="0"/>
              <w:jc w:val="center"/>
            </w:pPr>
            <w:r>
              <w:t>2</w:t>
            </w:r>
          </w:p>
        </w:tc>
        <w:tc>
          <w:tcPr>
            <w:tcW w:w="1245" w:type="dxa"/>
            <w:tcBorders>
              <w:top w:val="single" w:sz="4" w:space="0" w:color="000000"/>
              <w:left w:val="single" w:sz="4" w:space="0" w:color="000000"/>
              <w:bottom w:val="single" w:sz="4" w:space="0" w:color="000000"/>
              <w:right w:val="single" w:sz="4" w:space="0" w:color="000000"/>
            </w:tcBorders>
          </w:tcPr>
          <w:p w14:paraId="1F3B5102" w14:textId="77777777" w:rsidR="00492D84" w:rsidRDefault="00000000">
            <w:pPr>
              <w:widowControl w:val="0"/>
              <w:jc w:val="center"/>
            </w:pPr>
            <w:r>
              <w:t>3</w:t>
            </w:r>
          </w:p>
        </w:tc>
        <w:tc>
          <w:tcPr>
            <w:tcW w:w="1215" w:type="dxa"/>
            <w:tcBorders>
              <w:top w:val="single" w:sz="4" w:space="0" w:color="000000"/>
              <w:left w:val="single" w:sz="4" w:space="0" w:color="000000"/>
              <w:bottom w:val="single" w:sz="4" w:space="0" w:color="000000"/>
              <w:right w:val="single" w:sz="4" w:space="0" w:color="000000"/>
            </w:tcBorders>
          </w:tcPr>
          <w:p w14:paraId="419F7119" w14:textId="77777777" w:rsidR="00492D84" w:rsidRDefault="00000000">
            <w:pPr>
              <w:widowControl w:val="0"/>
              <w:jc w:val="center"/>
            </w:pPr>
            <w:r>
              <w:t>4</w:t>
            </w:r>
          </w:p>
        </w:tc>
        <w:tc>
          <w:tcPr>
            <w:tcW w:w="1185" w:type="dxa"/>
            <w:tcBorders>
              <w:top w:val="single" w:sz="4" w:space="0" w:color="000000"/>
              <w:left w:val="single" w:sz="4" w:space="0" w:color="000000"/>
              <w:bottom w:val="single" w:sz="4" w:space="0" w:color="000000"/>
              <w:right w:val="single" w:sz="4" w:space="0" w:color="000000"/>
            </w:tcBorders>
          </w:tcPr>
          <w:p w14:paraId="1CC2AED7" w14:textId="77777777" w:rsidR="00492D84" w:rsidRDefault="00000000">
            <w:pPr>
              <w:widowControl w:val="0"/>
              <w:jc w:val="center"/>
            </w:pPr>
            <w:r>
              <w:t>5</w:t>
            </w:r>
          </w:p>
        </w:tc>
        <w:tc>
          <w:tcPr>
            <w:tcW w:w="1275" w:type="dxa"/>
            <w:tcBorders>
              <w:top w:val="single" w:sz="4" w:space="0" w:color="000000"/>
              <w:left w:val="single" w:sz="4" w:space="0" w:color="000000"/>
              <w:bottom w:val="single" w:sz="4" w:space="0" w:color="000000"/>
              <w:right w:val="single" w:sz="4" w:space="0" w:color="000000"/>
            </w:tcBorders>
          </w:tcPr>
          <w:p w14:paraId="73BA3103" w14:textId="77777777" w:rsidR="00492D84" w:rsidRDefault="00000000">
            <w:pPr>
              <w:widowControl w:val="0"/>
              <w:jc w:val="center"/>
            </w:pPr>
            <w:r>
              <w:t>6</w:t>
            </w:r>
          </w:p>
        </w:tc>
      </w:tr>
      <w:tr w:rsidR="00492D84" w14:paraId="5CF6BC5D" w14:textId="77777777">
        <w:tc>
          <w:tcPr>
            <w:tcW w:w="16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982157" w14:textId="77777777" w:rsidR="00492D84" w:rsidRDefault="00000000">
            <w:pPr>
              <w:widowControl w:val="0"/>
            </w:pPr>
            <w:r>
              <w:t>Правильный ответ</w:t>
            </w:r>
          </w:p>
        </w:tc>
        <w:tc>
          <w:tcPr>
            <w:tcW w:w="12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43D547" w14:textId="77777777" w:rsidR="00492D84" w:rsidRDefault="00000000">
            <w:pPr>
              <w:widowControl w:val="0"/>
              <w:jc w:val="center"/>
            </w:pPr>
            <w:r>
              <w:t>c</w:t>
            </w:r>
          </w:p>
        </w:tc>
        <w:tc>
          <w:tcPr>
            <w:tcW w:w="13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59FA5B" w14:textId="77777777" w:rsidR="00492D84" w:rsidRDefault="00000000">
            <w:pPr>
              <w:widowControl w:val="0"/>
              <w:jc w:val="center"/>
            </w:pPr>
            <w:r>
              <w:t>c</w:t>
            </w:r>
          </w:p>
        </w:tc>
        <w:tc>
          <w:tcPr>
            <w:tcW w:w="12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E64EAD" w14:textId="77777777" w:rsidR="00492D84" w:rsidRDefault="00000000">
            <w:pPr>
              <w:widowControl w:val="0"/>
              <w:jc w:val="center"/>
            </w:pPr>
            <w:r>
              <w:t>c</w:t>
            </w:r>
          </w:p>
        </w:tc>
        <w:tc>
          <w:tcPr>
            <w:tcW w:w="12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D64FF9D" w14:textId="77777777" w:rsidR="00492D84" w:rsidRDefault="00000000">
            <w:pPr>
              <w:widowControl w:val="0"/>
              <w:jc w:val="center"/>
            </w:pPr>
            <w:r>
              <w:t>a</w:t>
            </w:r>
          </w:p>
        </w:tc>
        <w:tc>
          <w:tcPr>
            <w:tcW w:w="11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AF0FC9" w14:textId="77777777" w:rsidR="00492D84" w:rsidRDefault="00000000">
            <w:pPr>
              <w:jc w:val="center"/>
            </w:pPr>
            <w:r>
              <w:t>c</w:t>
            </w: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FD857D" w14:textId="77777777" w:rsidR="00492D84" w:rsidRDefault="00000000">
            <w:pPr>
              <w:widowControl w:val="0"/>
              <w:jc w:val="center"/>
            </w:pPr>
            <w:r>
              <w:t>a</w:t>
            </w:r>
          </w:p>
        </w:tc>
      </w:tr>
      <w:tr w:rsidR="00492D84" w14:paraId="471E8125" w14:textId="77777777">
        <w:tc>
          <w:tcPr>
            <w:tcW w:w="16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A51F38" w14:textId="77777777" w:rsidR="00492D84" w:rsidRDefault="00000000">
            <w:pPr>
              <w:widowControl w:val="0"/>
            </w:pPr>
            <w:r>
              <w:t>Компетенция</w:t>
            </w:r>
          </w:p>
        </w:tc>
        <w:tc>
          <w:tcPr>
            <w:tcW w:w="12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AB5C3E" w14:textId="77777777" w:rsidR="00492D84" w:rsidRDefault="00000000">
            <w:pPr>
              <w:widowControl w:val="0"/>
              <w:jc w:val="center"/>
            </w:pPr>
            <w:r>
              <w:t>МПК-1</w:t>
            </w:r>
          </w:p>
        </w:tc>
        <w:tc>
          <w:tcPr>
            <w:tcW w:w="13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FE9982" w14:textId="77777777" w:rsidR="00492D84" w:rsidRDefault="00000000">
            <w:pPr>
              <w:widowControl w:val="0"/>
              <w:jc w:val="center"/>
            </w:pPr>
            <w:r>
              <w:t>МПК-1</w:t>
            </w:r>
          </w:p>
        </w:tc>
        <w:tc>
          <w:tcPr>
            <w:tcW w:w="12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53CD25" w14:textId="77777777" w:rsidR="00492D84" w:rsidRDefault="00000000">
            <w:pPr>
              <w:widowControl w:val="0"/>
              <w:jc w:val="center"/>
            </w:pPr>
            <w:r>
              <w:t>МПК-1</w:t>
            </w:r>
          </w:p>
        </w:tc>
        <w:tc>
          <w:tcPr>
            <w:tcW w:w="12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F1D1C4" w14:textId="77777777" w:rsidR="00492D84" w:rsidRDefault="00000000">
            <w:pPr>
              <w:widowControl w:val="0"/>
              <w:jc w:val="center"/>
            </w:pPr>
            <w:r>
              <w:t>ОПК-1</w:t>
            </w:r>
          </w:p>
        </w:tc>
        <w:tc>
          <w:tcPr>
            <w:tcW w:w="11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09376E" w14:textId="77777777" w:rsidR="00492D84" w:rsidRDefault="00000000">
            <w:pPr>
              <w:widowControl w:val="0"/>
              <w:jc w:val="center"/>
            </w:pPr>
            <w:r>
              <w:t>ОПК-1</w:t>
            </w: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A027AB" w14:textId="77777777" w:rsidR="00492D84" w:rsidRDefault="00000000">
            <w:pPr>
              <w:widowControl w:val="0"/>
              <w:jc w:val="center"/>
            </w:pPr>
            <w:r>
              <w:t>ОПК-1</w:t>
            </w:r>
          </w:p>
        </w:tc>
      </w:tr>
    </w:tbl>
    <w:p w14:paraId="784D40DB" w14:textId="77777777" w:rsidR="00492D84" w:rsidRDefault="00492D84">
      <w:pPr>
        <w:rPr>
          <w:color w:val="FF0000"/>
        </w:rPr>
      </w:pPr>
    </w:p>
    <w:p w14:paraId="46BDF849" w14:textId="77777777" w:rsidR="00492D84" w:rsidRDefault="00000000">
      <w:pPr>
        <w:spacing w:line="276" w:lineRule="auto"/>
        <w:rPr>
          <w:color w:val="FF0000"/>
        </w:rPr>
      </w:pPr>
      <w:r>
        <w:rPr>
          <w:b/>
          <w:bCs/>
        </w:rPr>
        <w:t>Разработчики ФОС: д.ф.- м.н., профессор Узиков Ю.Н.</w:t>
      </w:r>
      <w:r>
        <w:br w:type="page"/>
      </w:r>
    </w:p>
    <w:p w14:paraId="00EAE390" w14:textId="77777777" w:rsidR="00492D84" w:rsidRDefault="00000000">
      <w:pPr>
        <w:spacing w:line="276" w:lineRule="auto"/>
        <w:jc w:val="center"/>
        <w:rPr>
          <w:b/>
          <w:bCs/>
          <w:color w:val="FF0000"/>
        </w:rPr>
      </w:pPr>
      <w:r>
        <w:rPr>
          <w:b/>
          <w:bCs/>
        </w:rPr>
        <w:lastRenderedPageBreak/>
        <w:t xml:space="preserve">Методика расчетов в квантовой теории поля, часть 1 и часть 2  </w:t>
      </w:r>
    </w:p>
    <w:p w14:paraId="4E28B306" w14:textId="77777777" w:rsidR="00492D84" w:rsidRDefault="00492D84"/>
    <w:p w14:paraId="0A68D15D" w14:textId="77777777" w:rsidR="00492D84" w:rsidRDefault="00000000">
      <w:r>
        <w:t xml:space="preserve">Семестр – 1, 2 </w:t>
      </w:r>
    </w:p>
    <w:p w14:paraId="7234961A" w14:textId="77777777" w:rsidR="00492D84" w:rsidRDefault="00000000">
      <w:r>
        <w:t>Зачетных  единиц – 5</w:t>
      </w:r>
    </w:p>
    <w:p w14:paraId="666F61EC" w14:textId="77777777" w:rsidR="00492D84" w:rsidRDefault="00000000">
      <w:r>
        <w:t xml:space="preserve">Общая трудоемкость – 180 ч, в т.ч. </w:t>
      </w:r>
    </w:p>
    <w:p w14:paraId="5A0C8BF3" w14:textId="77777777" w:rsidR="00492D84" w:rsidRDefault="00000000">
      <w:r>
        <w:t>Общая аудиторная нагрузка – 70 ч</w:t>
      </w:r>
    </w:p>
    <w:p w14:paraId="2E61D4BA" w14:textId="77777777" w:rsidR="00492D84" w:rsidRDefault="00000000">
      <w:r>
        <w:t>Лекций – 35 ч</w:t>
      </w:r>
    </w:p>
    <w:p w14:paraId="7A2AA92D" w14:textId="77777777" w:rsidR="00492D84" w:rsidRDefault="00000000">
      <w:r>
        <w:t xml:space="preserve">Семинаров – 35 ч </w:t>
      </w:r>
    </w:p>
    <w:p w14:paraId="51A919BC" w14:textId="77777777" w:rsidR="00492D84" w:rsidRDefault="00000000">
      <w:r>
        <w:t xml:space="preserve">Часов  самостоятельная работа студента - 110 ч </w:t>
      </w:r>
    </w:p>
    <w:p w14:paraId="5F4D1AD6" w14:textId="77777777" w:rsidR="00492D84" w:rsidRDefault="00000000">
      <w:r>
        <w:t>Форма промежуточной аттестации: экзамен (1 семестр) и экзамен (2 семестр)</w:t>
      </w:r>
    </w:p>
    <w:p w14:paraId="2C0B5FE8" w14:textId="77777777" w:rsidR="00492D84" w:rsidRDefault="00492D84"/>
    <w:p w14:paraId="4B6B0ACB" w14:textId="77777777" w:rsidR="00492D84" w:rsidRDefault="00000000">
      <w:pPr>
        <w:rPr>
          <w:i/>
          <w:iCs/>
        </w:rPr>
      </w:pPr>
      <w:r>
        <w:rPr>
          <w:b/>
          <w:bCs/>
        </w:rPr>
        <w:t>1.</w:t>
      </w:r>
      <w:r>
        <w:t> Результаты обучения по дисциплине (модулю):</w:t>
      </w:r>
    </w:p>
    <w:p w14:paraId="6489DA79" w14:textId="77777777" w:rsidR="00492D84" w:rsidRDefault="00492D84">
      <w:pPr>
        <w:jc w:val="right"/>
        <w:rPr>
          <w:color w:val="FF0000"/>
          <w:highlight w:val="white"/>
        </w:rPr>
      </w:pPr>
    </w:p>
    <w:tbl>
      <w:tblPr>
        <w:tblStyle w:val="afffffffffffffffffffffffffffffff8"/>
        <w:tblW w:w="9934" w:type="dxa"/>
        <w:tblInd w:w="-108" w:type="dxa"/>
        <w:tblLayout w:type="fixed"/>
        <w:tblLook w:val="0000" w:firstRow="0" w:lastRow="0" w:firstColumn="0" w:lastColumn="0" w:noHBand="0" w:noVBand="0"/>
      </w:tblPr>
      <w:tblGrid>
        <w:gridCol w:w="2676"/>
        <w:gridCol w:w="7258"/>
      </w:tblGrid>
      <w:tr w:rsidR="00492D84" w14:paraId="6ADCBCC7" w14:textId="77777777">
        <w:tc>
          <w:tcPr>
            <w:tcW w:w="9934" w:type="dxa"/>
            <w:gridSpan w:val="2"/>
            <w:tcBorders>
              <w:top w:val="single" w:sz="4" w:space="0" w:color="000000"/>
              <w:left w:val="single" w:sz="4" w:space="0" w:color="000000"/>
              <w:bottom w:val="single" w:sz="4" w:space="0" w:color="000000"/>
              <w:right w:val="single" w:sz="4" w:space="0" w:color="000000"/>
            </w:tcBorders>
          </w:tcPr>
          <w:p w14:paraId="178F2DCD" w14:textId="77777777" w:rsidR="00492D84" w:rsidRDefault="00000000">
            <w:pPr>
              <w:widowControl w:val="0"/>
              <w:jc w:val="center"/>
              <w:rPr>
                <w:b/>
                <w:bCs/>
              </w:rPr>
            </w:pPr>
            <w:r>
              <w:rPr>
                <w:b/>
                <w:bCs/>
              </w:rPr>
              <w:t>Планируемые результаты обучения по дисциплине (модулю)</w:t>
            </w:r>
          </w:p>
        </w:tc>
      </w:tr>
      <w:tr w:rsidR="00492D84" w14:paraId="760CF4A0" w14:textId="77777777">
        <w:trPr>
          <w:trHeight w:val="637"/>
        </w:trPr>
        <w:tc>
          <w:tcPr>
            <w:tcW w:w="26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431E0C" w14:textId="77777777" w:rsidR="00492D84" w:rsidRDefault="00000000">
            <w:pPr>
              <w:widowControl w:val="0"/>
              <w:spacing w:before="80"/>
              <w:jc w:val="both"/>
            </w:pPr>
            <w:r>
              <w:t>ПК-1</w:t>
            </w:r>
          </w:p>
        </w:tc>
        <w:tc>
          <w:tcPr>
            <w:tcW w:w="72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E480A8" w14:textId="77777777" w:rsidR="00492D84" w:rsidRDefault="00000000">
            <w:r>
              <w:rPr>
                <w:u w:val="single"/>
              </w:rPr>
              <w:t>Знать</w:t>
            </w:r>
            <w:r>
              <w:t xml:space="preserve"> разделы ядерной  физики, необходимыми для решения поставленной научной задачи</w:t>
            </w:r>
          </w:p>
          <w:p w14:paraId="3728A61E" w14:textId="77777777" w:rsidR="00492D84" w:rsidRDefault="00492D84"/>
          <w:p w14:paraId="2D7994C2" w14:textId="77777777" w:rsidR="00492D84" w:rsidRDefault="00000000">
            <w:r>
              <w:rPr>
                <w:u w:val="single"/>
              </w:rPr>
              <w:t>Уметь</w:t>
            </w:r>
            <w:r>
              <w:t xml:space="preserve"> применять экспериментальные и теоретические знания при решении  поставленной научной задачи</w:t>
            </w:r>
          </w:p>
          <w:p w14:paraId="2C4C915F" w14:textId="77777777" w:rsidR="00492D84" w:rsidRDefault="00492D84"/>
          <w:p w14:paraId="1071BA83" w14:textId="77777777" w:rsidR="00492D84" w:rsidRDefault="00000000">
            <w:pPr>
              <w:rPr>
                <w:b/>
                <w:bCs/>
              </w:rPr>
            </w:pPr>
            <w:r>
              <w:rPr>
                <w:u w:val="single"/>
              </w:rPr>
              <w:t>Владеть</w:t>
            </w:r>
            <w:r>
              <w:t xml:space="preserve"> экспериментальными и теоретическими методами исследования при  решении  научных задач в области современной ядерной физики</w:t>
            </w:r>
          </w:p>
        </w:tc>
      </w:tr>
      <w:tr w:rsidR="00492D84" w14:paraId="2048E6CA" w14:textId="77777777">
        <w:trPr>
          <w:trHeight w:val="637"/>
        </w:trPr>
        <w:tc>
          <w:tcPr>
            <w:tcW w:w="26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119170" w14:textId="77777777" w:rsidR="00492D84" w:rsidRDefault="00000000">
            <w:pPr>
              <w:widowControl w:val="0"/>
              <w:spacing w:before="80"/>
              <w:jc w:val="both"/>
            </w:pPr>
            <w:r>
              <w:t>МПК-1</w:t>
            </w:r>
          </w:p>
        </w:tc>
        <w:tc>
          <w:tcPr>
            <w:tcW w:w="7258" w:type="dxa"/>
            <w:tcBorders>
              <w:top w:val="single" w:sz="4" w:space="0" w:color="000000"/>
              <w:left w:val="single" w:sz="4" w:space="0" w:color="000000"/>
              <w:bottom w:val="single" w:sz="4" w:space="0" w:color="000000"/>
              <w:right w:val="single" w:sz="4" w:space="0" w:color="000000"/>
            </w:tcBorders>
          </w:tcPr>
          <w:p w14:paraId="3F056482" w14:textId="77777777" w:rsidR="00492D84" w:rsidRDefault="00000000">
            <w:r>
              <w:rPr>
                <w:u w:val="single"/>
              </w:rPr>
              <w:t>Знать</w:t>
            </w:r>
            <w:r>
              <w:t xml:space="preserve"> принципы построения диаграмм Фейнмана.</w:t>
            </w:r>
          </w:p>
          <w:p w14:paraId="4CED9B81" w14:textId="77777777" w:rsidR="00492D84" w:rsidRDefault="00492D84"/>
          <w:p w14:paraId="52737A41" w14:textId="77777777" w:rsidR="00492D84" w:rsidRDefault="00000000">
            <w:r>
              <w:rPr>
                <w:u w:val="single"/>
              </w:rPr>
              <w:t>Уметь</w:t>
            </w:r>
            <w:r>
              <w:t xml:space="preserve"> строить и применять диаграммы Фейнмана для описания явлений в физике элементарных частиц.</w:t>
            </w:r>
          </w:p>
          <w:p w14:paraId="3325FA03" w14:textId="77777777" w:rsidR="00492D84" w:rsidRDefault="00492D84">
            <w:pPr>
              <w:rPr>
                <w:b/>
                <w:bCs/>
              </w:rPr>
            </w:pPr>
          </w:p>
          <w:p w14:paraId="52F51C3B" w14:textId="77777777" w:rsidR="00492D84" w:rsidRDefault="00000000">
            <w:r>
              <w:rPr>
                <w:u w:val="single"/>
              </w:rPr>
              <w:t>Владеть</w:t>
            </w:r>
            <w:r>
              <w:t xml:space="preserve"> знаниями необходимого аппарата квантовой электродинамики и квантовой теории поля и умением его применять.</w:t>
            </w:r>
          </w:p>
        </w:tc>
      </w:tr>
      <w:tr w:rsidR="00492D84" w14:paraId="11FC9742" w14:textId="77777777">
        <w:trPr>
          <w:trHeight w:val="637"/>
        </w:trPr>
        <w:tc>
          <w:tcPr>
            <w:tcW w:w="26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CAA7AE" w14:textId="77777777" w:rsidR="00492D84" w:rsidRDefault="00000000">
            <w:pPr>
              <w:widowControl w:val="0"/>
              <w:jc w:val="both"/>
            </w:pPr>
            <w:r>
              <w:t>МПК-3</w:t>
            </w:r>
          </w:p>
        </w:tc>
        <w:tc>
          <w:tcPr>
            <w:tcW w:w="7258" w:type="dxa"/>
            <w:tcBorders>
              <w:top w:val="single" w:sz="4" w:space="0" w:color="000000"/>
              <w:left w:val="single" w:sz="4" w:space="0" w:color="000000"/>
              <w:bottom w:val="single" w:sz="4" w:space="0" w:color="000000"/>
              <w:right w:val="single" w:sz="4" w:space="0" w:color="000000"/>
            </w:tcBorders>
          </w:tcPr>
          <w:p w14:paraId="248F7EF3" w14:textId="77777777" w:rsidR="00492D84" w:rsidRDefault="00000000">
            <w:r>
              <w:rPr>
                <w:u w:val="single"/>
              </w:rPr>
              <w:t>Знат</w:t>
            </w:r>
            <w:r>
              <w:t>ь методы вычисления сечений процессов и иных характеристик с помощью диаграмм Фейнмана.</w:t>
            </w:r>
          </w:p>
          <w:p w14:paraId="300607B8" w14:textId="77777777" w:rsidR="00492D84" w:rsidRDefault="00492D84">
            <w:pPr>
              <w:rPr>
                <w:b/>
                <w:bCs/>
              </w:rPr>
            </w:pPr>
          </w:p>
          <w:p w14:paraId="7262F6B5" w14:textId="77777777" w:rsidR="00492D84" w:rsidRDefault="00000000">
            <w:r>
              <w:rPr>
                <w:u w:val="single"/>
              </w:rPr>
              <w:t>Уметь</w:t>
            </w:r>
            <w:r>
              <w:t xml:space="preserve"> вычислять характеристики процессов физики элементарных частиц с помощью диаграмм Фейнмана.</w:t>
            </w:r>
          </w:p>
          <w:p w14:paraId="599F67ED" w14:textId="77777777" w:rsidR="00492D84" w:rsidRDefault="00492D84">
            <w:pPr>
              <w:rPr>
                <w:b/>
                <w:bCs/>
              </w:rPr>
            </w:pPr>
          </w:p>
          <w:p w14:paraId="5362D7C6" w14:textId="77777777" w:rsidR="00492D84" w:rsidRDefault="00000000">
            <w:pPr>
              <w:rPr>
                <w:b/>
                <w:bCs/>
              </w:rPr>
            </w:pPr>
            <w:r>
              <w:rPr>
                <w:u w:val="single"/>
              </w:rPr>
              <w:t>Владеть</w:t>
            </w:r>
            <w:r>
              <w:t xml:space="preserve"> аппаратом линейной алгебры, необходимым для работы с тензорами и успешным вычислением характеристик процессов физики элементарных частиц.</w:t>
            </w:r>
          </w:p>
        </w:tc>
      </w:tr>
    </w:tbl>
    <w:p w14:paraId="224367AA" w14:textId="77777777" w:rsidR="00492D84" w:rsidRDefault="00492D84">
      <w:pPr>
        <w:rPr>
          <w:i/>
          <w:iCs/>
          <w:color w:val="FF0000"/>
        </w:rPr>
      </w:pPr>
    </w:p>
    <w:p w14:paraId="0EECB070" w14:textId="77777777" w:rsidR="00492D84" w:rsidRDefault="00000000">
      <w:pPr>
        <w:rPr>
          <w:b/>
          <w:bCs/>
          <w:strike/>
        </w:rPr>
      </w:pPr>
      <w:r>
        <w:rPr>
          <w:b/>
          <w:bCs/>
        </w:rPr>
        <w:t>2.</w:t>
      </w:r>
      <w:r>
        <w:rPr>
          <w:b/>
          <w:bCs/>
          <w:color w:val="FF0000"/>
        </w:rPr>
        <w:t> </w:t>
      </w:r>
      <w:r>
        <w:rPr>
          <w:b/>
          <w:bCs/>
        </w:rPr>
        <w:t>Фонд оценочных средств для оценивания результатов обучения по дисциплине.</w:t>
      </w:r>
    </w:p>
    <w:p w14:paraId="29397DB3" w14:textId="77777777" w:rsidR="00492D84" w:rsidRDefault="00492D84">
      <w:pPr>
        <w:jc w:val="both"/>
        <w:rPr>
          <w:b/>
          <w:bCs/>
        </w:rPr>
      </w:pPr>
    </w:p>
    <w:p w14:paraId="1D97FAAB" w14:textId="77777777" w:rsidR="00492D84" w:rsidRDefault="00000000">
      <w:pPr>
        <w:jc w:val="both"/>
        <w:rPr>
          <w:b/>
          <w:bCs/>
        </w:rPr>
      </w:pPr>
      <w:r>
        <w:rPr>
          <w:b/>
          <w:bCs/>
        </w:rPr>
        <w:t>2.1. Типовые контрольные задания или иные материалы для проведения текущего и промежуточного контроля успеваемости</w:t>
      </w:r>
    </w:p>
    <w:p w14:paraId="6A784643" w14:textId="77777777" w:rsidR="00492D84" w:rsidRDefault="00000000">
      <w:pPr>
        <w:jc w:val="both"/>
      </w:pPr>
      <w:r>
        <w:br/>
      </w:r>
    </w:p>
    <w:p w14:paraId="232C77DF" w14:textId="77777777" w:rsidR="00492D84" w:rsidRDefault="00000000">
      <w:pPr>
        <w:spacing w:line="276" w:lineRule="auto"/>
      </w:pPr>
      <w:r>
        <w:t>I.Задание комбинированного типа с выбором одного верного ответа из четырех предложенных:</w:t>
      </w:r>
    </w:p>
    <w:p w14:paraId="7BFF5F54" w14:textId="77777777" w:rsidR="00492D84" w:rsidRDefault="00492D84">
      <w:pPr>
        <w:rPr>
          <w:b/>
          <w:bCs/>
        </w:rPr>
      </w:pPr>
    </w:p>
    <w:p w14:paraId="0EF917FF" w14:textId="77777777" w:rsidR="00492D84" w:rsidRDefault="00000000">
      <w:pPr>
        <w:numPr>
          <w:ilvl w:val="0"/>
          <w:numId w:val="10"/>
        </w:numPr>
        <w:spacing w:before="240" w:line="276" w:lineRule="auto"/>
      </w:pPr>
      <w:r>
        <w:t>Какое уравнение описывает скалярную частицу?</w:t>
      </w:r>
      <w:r>
        <w:br/>
        <w:t>а) Уравнение Шрёдингера</w:t>
      </w:r>
      <w:r>
        <w:br/>
      </w:r>
      <w:r>
        <w:lastRenderedPageBreak/>
        <w:t xml:space="preserve">б) Уравнение Клейна–Фока–Гордона </w:t>
      </w:r>
      <w:r>
        <w:br/>
        <w:t>в) Уравнение Дирака</w:t>
      </w:r>
      <w:r>
        <w:br/>
        <w:t>г) Уравнение Максвелла</w:t>
      </w:r>
      <w:r>
        <w:br/>
      </w:r>
    </w:p>
    <w:p w14:paraId="051A5C7E" w14:textId="77777777" w:rsidR="00492D84" w:rsidRDefault="00000000">
      <w:pPr>
        <w:numPr>
          <w:ilvl w:val="0"/>
          <w:numId w:val="10"/>
        </w:numPr>
        <w:spacing w:line="276" w:lineRule="auto"/>
      </w:pPr>
      <w:r>
        <w:t>Кто вывел релятивистское уравнение для электрона?</w:t>
      </w:r>
      <w:r>
        <w:br/>
        <w:t>а) Ньютон</w:t>
      </w:r>
      <w:r>
        <w:br/>
        <w:t xml:space="preserve">б) Дирак </w:t>
      </w:r>
      <w:r>
        <w:br/>
        <w:t>в) Эйнштейн</w:t>
      </w:r>
      <w:r>
        <w:br/>
        <w:t>г) Шрёдингер</w:t>
      </w:r>
      <w:r>
        <w:br/>
      </w:r>
    </w:p>
    <w:p w14:paraId="5F5B12DB" w14:textId="77777777" w:rsidR="00492D84" w:rsidRDefault="00000000">
      <w:pPr>
        <w:numPr>
          <w:ilvl w:val="0"/>
          <w:numId w:val="10"/>
        </w:numPr>
        <w:spacing w:line="276" w:lineRule="auto"/>
      </w:pPr>
      <w:r>
        <w:t>Зачем нужны лагранжианы в физике?</w:t>
      </w:r>
      <w:r>
        <w:br/>
        <w:t xml:space="preserve">а) Определяют уравнения движения </w:t>
      </w:r>
      <w:r>
        <w:br/>
        <w:t>б) Вычисляют работу газа</w:t>
      </w:r>
      <w:r>
        <w:br/>
        <w:t>в) Определяют энтропию Вселенной</w:t>
      </w:r>
      <w:r>
        <w:br/>
        <w:t>г) Служат источником диамагнетизма</w:t>
      </w:r>
      <w:r>
        <w:br/>
      </w:r>
    </w:p>
    <w:p w14:paraId="43EF4788" w14:textId="77777777" w:rsidR="00492D84" w:rsidRDefault="00000000">
      <w:pPr>
        <w:numPr>
          <w:ilvl w:val="0"/>
          <w:numId w:val="10"/>
        </w:numPr>
        <w:spacing w:line="276" w:lineRule="auto"/>
      </w:pPr>
      <w:r>
        <w:t>Что такое функция Грина?</w:t>
      </w:r>
      <w:r>
        <w:br/>
        <w:t xml:space="preserve">а) Решение уравнения с дельта-образным источником </w:t>
      </w:r>
      <w:r>
        <w:br/>
        <w:t>б) Квантовое число</w:t>
      </w:r>
      <w:r>
        <w:br/>
        <w:t>в) Заряд частицы</w:t>
      </w:r>
      <w:r>
        <w:br/>
        <w:t>г) Поток энергии</w:t>
      </w:r>
      <w:r>
        <w:br/>
      </w:r>
    </w:p>
    <w:p w14:paraId="4D97FC6E" w14:textId="77777777" w:rsidR="00492D84" w:rsidRDefault="00000000">
      <w:pPr>
        <w:numPr>
          <w:ilvl w:val="0"/>
          <w:numId w:val="10"/>
        </w:numPr>
        <w:spacing w:line="276" w:lineRule="auto"/>
      </w:pPr>
      <w:r>
        <w:t>Как называется функция, равная 0 при отрицательных и 1 при положительных аргументах?</w:t>
      </w:r>
      <w:r>
        <w:br/>
        <w:t>а) Синус</w:t>
      </w:r>
      <w:r>
        <w:br/>
        <w:t xml:space="preserve">б) Хэвисайда </w:t>
      </w:r>
      <w:r>
        <w:br/>
        <w:t>в) Дельта</w:t>
      </w:r>
      <w:r>
        <w:br/>
        <w:t>г) Гамма</w:t>
      </w:r>
      <w:r>
        <w:br/>
      </w:r>
    </w:p>
    <w:p w14:paraId="5ABBE180" w14:textId="77777777" w:rsidR="00492D84" w:rsidRDefault="00000000">
      <w:pPr>
        <w:numPr>
          <w:ilvl w:val="0"/>
          <w:numId w:val="10"/>
        </w:numPr>
        <w:spacing w:line="276" w:lineRule="auto"/>
      </w:pPr>
      <w:r>
        <w:t>Что описывает дельта-функция?</w:t>
      </w:r>
      <w:r>
        <w:br/>
        <w:t>а) Случайный шум</w:t>
      </w:r>
      <w:r>
        <w:br/>
        <w:t xml:space="preserve">б) Точечный источник </w:t>
      </w:r>
      <w:r>
        <w:br/>
        <w:t>в) Экспоненту</w:t>
      </w:r>
      <w:r>
        <w:br/>
        <w:t>г) Массу</w:t>
      </w:r>
      <w:r>
        <w:br/>
      </w:r>
    </w:p>
    <w:p w14:paraId="74C6C7A9" w14:textId="77777777" w:rsidR="00492D84" w:rsidRDefault="00000000">
      <w:pPr>
        <w:numPr>
          <w:ilvl w:val="0"/>
          <w:numId w:val="10"/>
        </w:numPr>
        <w:spacing w:after="240" w:line="276" w:lineRule="auto"/>
      </w:pPr>
      <w:r>
        <w:t>В какой теории появляются античастицы?</w:t>
      </w:r>
      <w:r>
        <w:br/>
        <w:t>а) В уравнении Ньютона</w:t>
      </w:r>
      <w:r>
        <w:br/>
        <w:t xml:space="preserve">б) В уравнении Дирака </w:t>
      </w:r>
      <w:r>
        <w:br/>
        <w:t>в) В классической механике</w:t>
      </w:r>
      <w:r>
        <w:br/>
        <w:t>г) В электростатике</w:t>
      </w:r>
    </w:p>
    <w:p w14:paraId="08E68846" w14:textId="77777777" w:rsidR="00492D84" w:rsidRDefault="00000000">
      <w:pPr>
        <w:pBdr>
          <w:top w:val="nil"/>
          <w:left w:val="nil"/>
          <w:bottom w:val="nil"/>
          <w:right w:val="nil"/>
          <w:between w:val="nil"/>
        </w:pBdr>
        <w:spacing w:before="240" w:after="60"/>
        <w:rPr>
          <w:b/>
          <w:bCs/>
        </w:rPr>
      </w:pPr>
      <w:r>
        <w:rPr>
          <w:b/>
          <w:bCs/>
        </w:rPr>
        <w:t>Ключ к тесту</w:t>
      </w:r>
    </w:p>
    <w:tbl>
      <w:tblPr>
        <w:tblStyle w:val="afffffffffffffffffffffffffffffff9"/>
        <w:tblW w:w="8490" w:type="dxa"/>
        <w:tblInd w:w="-108" w:type="dxa"/>
        <w:tblLayout w:type="fixed"/>
        <w:tblLook w:val="0000" w:firstRow="0" w:lastRow="0" w:firstColumn="0" w:lastColumn="0" w:noHBand="0" w:noVBand="0"/>
      </w:tblPr>
      <w:tblGrid>
        <w:gridCol w:w="1668"/>
        <w:gridCol w:w="974"/>
        <w:gridCol w:w="975"/>
        <w:gridCol w:w="974"/>
        <w:gridCol w:w="975"/>
        <w:gridCol w:w="974"/>
        <w:gridCol w:w="975"/>
        <w:gridCol w:w="975"/>
      </w:tblGrid>
      <w:tr w:rsidR="00492D84" w14:paraId="2704CDB7" w14:textId="77777777">
        <w:tc>
          <w:tcPr>
            <w:tcW w:w="16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068BDF" w14:textId="77777777" w:rsidR="00492D84" w:rsidRDefault="00000000">
            <w:pPr>
              <w:widowControl w:val="0"/>
            </w:pPr>
            <w:r>
              <w:t>Номер вопроса</w:t>
            </w:r>
          </w:p>
        </w:tc>
        <w:tc>
          <w:tcPr>
            <w:tcW w:w="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30A476" w14:textId="77777777" w:rsidR="00492D84" w:rsidRDefault="00000000">
            <w:pPr>
              <w:widowControl w:val="0"/>
            </w:pPr>
            <w:r>
              <w:t>1</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21EA0E" w14:textId="77777777" w:rsidR="00492D84" w:rsidRDefault="00000000">
            <w:pPr>
              <w:widowControl w:val="0"/>
            </w:pPr>
            <w:r>
              <w:t>2</w:t>
            </w:r>
          </w:p>
        </w:tc>
        <w:tc>
          <w:tcPr>
            <w:tcW w:w="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1CF4D9" w14:textId="77777777" w:rsidR="00492D84" w:rsidRDefault="00000000">
            <w:pPr>
              <w:widowControl w:val="0"/>
            </w:pPr>
            <w:r>
              <w:t>3</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EA19E6" w14:textId="77777777" w:rsidR="00492D84" w:rsidRDefault="00000000">
            <w:pPr>
              <w:widowControl w:val="0"/>
            </w:pPr>
            <w:r>
              <w:t>4</w:t>
            </w:r>
          </w:p>
        </w:tc>
        <w:tc>
          <w:tcPr>
            <w:tcW w:w="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F06A24" w14:textId="77777777" w:rsidR="00492D84" w:rsidRDefault="00000000">
            <w:pPr>
              <w:widowControl w:val="0"/>
            </w:pPr>
            <w:r>
              <w:t>5</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24BBE6" w14:textId="77777777" w:rsidR="00492D84" w:rsidRDefault="00000000">
            <w:pPr>
              <w:widowControl w:val="0"/>
            </w:pPr>
            <w:r>
              <w:t>6</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4931B6" w14:textId="77777777" w:rsidR="00492D84" w:rsidRDefault="00000000">
            <w:pPr>
              <w:widowControl w:val="0"/>
            </w:pPr>
            <w:r>
              <w:t>7</w:t>
            </w:r>
          </w:p>
        </w:tc>
      </w:tr>
      <w:tr w:rsidR="00492D84" w14:paraId="32766E0F" w14:textId="77777777">
        <w:tc>
          <w:tcPr>
            <w:tcW w:w="16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549A9A" w14:textId="77777777" w:rsidR="00492D84" w:rsidRDefault="00000000">
            <w:pPr>
              <w:widowControl w:val="0"/>
            </w:pPr>
            <w:r>
              <w:t>Правильный ответ</w:t>
            </w:r>
          </w:p>
        </w:tc>
        <w:tc>
          <w:tcPr>
            <w:tcW w:w="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BBFDD5" w14:textId="77777777" w:rsidR="00492D84" w:rsidRDefault="00000000">
            <w:pPr>
              <w:widowControl w:val="0"/>
            </w:pPr>
            <w:r>
              <w:t>б</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059FD5" w14:textId="77777777" w:rsidR="00492D84" w:rsidRDefault="00000000">
            <w:pPr>
              <w:widowControl w:val="0"/>
            </w:pPr>
            <w:r>
              <w:t>б</w:t>
            </w:r>
          </w:p>
        </w:tc>
        <w:tc>
          <w:tcPr>
            <w:tcW w:w="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D184D9" w14:textId="77777777" w:rsidR="00492D84" w:rsidRDefault="00000000">
            <w:pPr>
              <w:widowControl w:val="0"/>
            </w:pPr>
            <w:r>
              <w:t>а</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E243D5" w14:textId="77777777" w:rsidR="00492D84" w:rsidRDefault="00000000">
            <w:pPr>
              <w:widowControl w:val="0"/>
            </w:pPr>
            <w:r>
              <w:t>a</w:t>
            </w:r>
          </w:p>
        </w:tc>
        <w:tc>
          <w:tcPr>
            <w:tcW w:w="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513BC3" w14:textId="77777777" w:rsidR="00492D84" w:rsidRDefault="00000000">
            <w:pPr>
              <w:widowControl w:val="0"/>
            </w:pPr>
            <w:r>
              <w:t>б</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6E8B93" w14:textId="77777777" w:rsidR="00492D84" w:rsidRDefault="00000000">
            <w:pPr>
              <w:widowControl w:val="0"/>
            </w:pPr>
            <w:r>
              <w:t>б</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ED30CF" w14:textId="77777777" w:rsidR="00492D84" w:rsidRDefault="00000000">
            <w:pPr>
              <w:widowControl w:val="0"/>
            </w:pPr>
            <w:r>
              <w:t>б</w:t>
            </w:r>
          </w:p>
        </w:tc>
      </w:tr>
      <w:tr w:rsidR="00492D84" w14:paraId="10DCBF75" w14:textId="77777777">
        <w:tc>
          <w:tcPr>
            <w:tcW w:w="16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690ED8" w14:textId="77777777" w:rsidR="00492D84" w:rsidRDefault="00000000">
            <w:pPr>
              <w:widowControl w:val="0"/>
            </w:pPr>
            <w:r>
              <w:lastRenderedPageBreak/>
              <w:t>Компетенция</w:t>
            </w:r>
          </w:p>
        </w:tc>
        <w:tc>
          <w:tcPr>
            <w:tcW w:w="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6B1C55" w14:textId="77777777" w:rsidR="00492D84" w:rsidRDefault="00000000">
            <w:pPr>
              <w:widowControl w:val="0"/>
            </w:pPr>
            <w:r>
              <w:t>МПК-3</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2AB4A2" w14:textId="77777777" w:rsidR="00492D84" w:rsidRDefault="00000000">
            <w:pPr>
              <w:widowControl w:val="0"/>
            </w:pPr>
            <w:r>
              <w:t>МПК-3</w:t>
            </w:r>
          </w:p>
        </w:tc>
        <w:tc>
          <w:tcPr>
            <w:tcW w:w="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6076D3" w14:textId="77777777" w:rsidR="00492D84" w:rsidRDefault="00000000">
            <w:pPr>
              <w:widowControl w:val="0"/>
            </w:pPr>
            <w:r>
              <w:t>МПК-3</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BB83E6" w14:textId="77777777" w:rsidR="00492D84" w:rsidRDefault="00000000">
            <w:pPr>
              <w:widowControl w:val="0"/>
            </w:pPr>
            <w:r>
              <w:t>МПК-3</w:t>
            </w:r>
          </w:p>
        </w:tc>
        <w:tc>
          <w:tcPr>
            <w:tcW w:w="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BFE327" w14:textId="77777777" w:rsidR="00492D84" w:rsidRDefault="00000000">
            <w:pPr>
              <w:widowControl w:val="0"/>
            </w:pPr>
            <w:r>
              <w:t>МПК-3</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7A056A" w14:textId="77777777" w:rsidR="00492D84" w:rsidRDefault="00000000">
            <w:pPr>
              <w:widowControl w:val="0"/>
            </w:pPr>
            <w:r>
              <w:t>МПК-3</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2EA0D4" w14:textId="77777777" w:rsidR="00492D84" w:rsidRDefault="00000000">
            <w:pPr>
              <w:widowControl w:val="0"/>
            </w:pPr>
            <w:r>
              <w:t>МПК-3</w:t>
            </w:r>
          </w:p>
        </w:tc>
      </w:tr>
    </w:tbl>
    <w:p w14:paraId="7FA9A831" w14:textId="77777777" w:rsidR="00492D84" w:rsidRDefault="00492D84">
      <w:pPr>
        <w:rPr>
          <w:color w:val="FF0000"/>
        </w:rPr>
      </w:pPr>
    </w:p>
    <w:p w14:paraId="2AA664F3" w14:textId="77777777" w:rsidR="00492D84" w:rsidRDefault="00000000">
      <w:pPr>
        <w:numPr>
          <w:ilvl w:val="0"/>
          <w:numId w:val="12"/>
        </w:numPr>
        <w:spacing w:before="240" w:line="276" w:lineRule="auto"/>
      </w:pPr>
      <w:r>
        <w:t>Сколько фундаментальных взаимодействий учитывает Стандартная модель?</w:t>
      </w:r>
      <w:r>
        <w:br/>
        <w:t>а) 2</w:t>
      </w:r>
      <w:r>
        <w:br/>
        <w:t xml:space="preserve">б) 3 </w:t>
      </w:r>
      <w:r>
        <w:br/>
        <w:t>в) 4</w:t>
      </w:r>
      <w:r>
        <w:br/>
        <w:t>г) 5</w:t>
      </w:r>
      <w:r>
        <w:br/>
      </w:r>
    </w:p>
    <w:p w14:paraId="4C7B8F93" w14:textId="77777777" w:rsidR="00492D84" w:rsidRDefault="00000000">
      <w:pPr>
        <w:numPr>
          <w:ilvl w:val="0"/>
          <w:numId w:val="12"/>
        </w:numPr>
        <w:spacing w:line="276" w:lineRule="auto"/>
      </w:pPr>
      <w:r>
        <w:t>Какая частица переносит сильное взаимодействие?</w:t>
      </w:r>
      <w:r>
        <w:br/>
        <w:t>а) Фотон</w:t>
      </w:r>
      <w:r>
        <w:br/>
        <w:t xml:space="preserve">б) Глюон </w:t>
      </w:r>
      <w:r>
        <w:br/>
        <w:t>в) Бозон W</w:t>
      </w:r>
      <w:r>
        <w:br/>
        <w:t>г) Нейтрино</w:t>
      </w:r>
      <w:r>
        <w:br/>
      </w:r>
    </w:p>
    <w:p w14:paraId="3B3FD750" w14:textId="77777777" w:rsidR="00492D84" w:rsidRDefault="00000000">
      <w:pPr>
        <w:numPr>
          <w:ilvl w:val="0"/>
          <w:numId w:val="12"/>
        </w:numPr>
        <w:spacing w:line="276" w:lineRule="auto"/>
      </w:pPr>
      <w:r>
        <w:t>Какие бозоны отвечают за слабое взаимодействие?</w:t>
      </w:r>
      <w:r>
        <w:br/>
        <w:t xml:space="preserve">а) W и Z </w:t>
      </w:r>
      <w:r>
        <w:br/>
        <w:t>б) Фотон</w:t>
      </w:r>
      <w:r>
        <w:br/>
        <w:t>в) Глюоны</w:t>
      </w:r>
      <w:r>
        <w:br/>
        <w:t>г) Хиггс</w:t>
      </w:r>
      <w:r>
        <w:br/>
      </w:r>
    </w:p>
    <w:p w14:paraId="1B33FAE5" w14:textId="77777777" w:rsidR="00492D84" w:rsidRDefault="00000000">
      <w:pPr>
        <w:numPr>
          <w:ilvl w:val="0"/>
          <w:numId w:val="12"/>
        </w:numPr>
        <w:spacing w:line="276" w:lineRule="auto"/>
      </w:pPr>
      <w:r>
        <w:t>К каким частицам относятся кварки и лептоны?</w:t>
      </w:r>
      <w:r>
        <w:br/>
        <w:t>а) К бозонам</w:t>
      </w:r>
      <w:r>
        <w:br/>
        <w:t xml:space="preserve">б) К фермионам </w:t>
      </w:r>
      <w:r>
        <w:br/>
        <w:t>в) К фотонам</w:t>
      </w:r>
      <w:r>
        <w:br/>
        <w:t>г) К глюонам</w:t>
      </w:r>
      <w:r>
        <w:br/>
      </w:r>
    </w:p>
    <w:p w14:paraId="342CED12" w14:textId="77777777" w:rsidR="00492D84" w:rsidRDefault="00000000">
      <w:pPr>
        <w:numPr>
          <w:ilvl w:val="0"/>
          <w:numId w:val="12"/>
        </w:numPr>
        <w:spacing w:after="240" w:line="276" w:lineRule="auto"/>
      </w:pPr>
      <w:r>
        <w:t>Что НЕ входит в Стандартную модель?</w:t>
      </w:r>
      <w:r>
        <w:br/>
        <w:t>а) Нейтрино</w:t>
      </w:r>
      <w:r>
        <w:br/>
        <w:t xml:space="preserve">б) Гравитация </w:t>
      </w:r>
      <w:r>
        <w:br/>
        <w:t>в) Кварки</w:t>
      </w:r>
      <w:r>
        <w:br/>
        <w:t>г) Фотон</w:t>
      </w:r>
    </w:p>
    <w:p w14:paraId="3A8FA920" w14:textId="77777777" w:rsidR="00492D84" w:rsidRDefault="00000000">
      <w:pPr>
        <w:spacing w:before="240" w:after="60"/>
        <w:rPr>
          <w:b/>
          <w:bCs/>
        </w:rPr>
      </w:pPr>
      <w:r>
        <w:rPr>
          <w:b/>
          <w:bCs/>
        </w:rPr>
        <w:t>Ключ к тесту</w:t>
      </w:r>
    </w:p>
    <w:sdt>
      <w:sdtPr>
        <w:tag w:val="goog_rdk_22"/>
        <w:id w:val="-77938332"/>
        <w:lock w:val="contentLocked"/>
      </w:sdtPr>
      <w:sdtContent>
        <w:tbl>
          <w:tblPr>
            <w:tblStyle w:val="afffffffffffffffffffffffffffffffa"/>
            <w:tblW w:w="6540" w:type="dxa"/>
            <w:tblInd w:w="-108" w:type="dxa"/>
            <w:tblLayout w:type="fixed"/>
            <w:tblLook w:val="0000" w:firstRow="0" w:lastRow="0" w:firstColumn="0" w:lastColumn="0" w:noHBand="0" w:noVBand="0"/>
          </w:tblPr>
          <w:tblGrid>
            <w:gridCol w:w="1668"/>
            <w:gridCol w:w="974"/>
            <w:gridCol w:w="975"/>
            <w:gridCol w:w="974"/>
            <w:gridCol w:w="975"/>
            <w:gridCol w:w="974"/>
          </w:tblGrid>
          <w:tr w:rsidR="00492D84" w14:paraId="5E517384" w14:textId="77777777">
            <w:tc>
              <w:tcPr>
                <w:tcW w:w="16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580572" w14:textId="77777777" w:rsidR="00492D84" w:rsidRDefault="00000000">
                <w:pPr>
                  <w:widowControl w:val="0"/>
                </w:pPr>
                <w:r>
                  <w:t>Номер вопроса</w:t>
                </w:r>
              </w:p>
            </w:tc>
            <w:tc>
              <w:tcPr>
                <w:tcW w:w="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FD5B192" w14:textId="77777777" w:rsidR="00492D84" w:rsidRDefault="00000000">
                <w:pPr>
                  <w:widowControl w:val="0"/>
                </w:pPr>
                <w:r>
                  <w:t>1</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09E8A2" w14:textId="77777777" w:rsidR="00492D84" w:rsidRDefault="00000000">
                <w:pPr>
                  <w:widowControl w:val="0"/>
                </w:pPr>
                <w:r>
                  <w:t>2</w:t>
                </w:r>
              </w:p>
            </w:tc>
            <w:tc>
              <w:tcPr>
                <w:tcW w:w="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2E6A56" w14:textId="77777777" w:rsidR="00492D84" w:rsidRDefault="00000000">
                <w:pPr>
                  <w:widowControl w:val="0"/>
                </w:pPr>
                <w:r>
                  <w:t>3</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B25D21" w14:textId="77777777" w:rsidR="00492D84" w:rsidRDefault="00000000">
                <w:pPr>
                  <w:widowControl w:val="0"/>
                </w:pPr>
                <w:r>
                  <w:t>4</w:t>
                </w:r>
              </w:p>
            </w:tc>
            <w:tc>
              <w:tcPr>
                <w:tcW w:w="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AB8671" w14:textId="77777777" w:rsidR="00492D84" w:rsidRDefault="00000000">
                <w:pPr>
                  <w:widowControl w:val="0"/>
                </w:pPr>
                <w:r>
                  <w:t>5</w:t>
                </w:r>
              </w:p>
            </w:tc>
          </w:tr>
          <w:tr w:rsidR="00492D84" w14:paraId="7E90C483" w14:textId="77777777">
            <w:tc>
              <w:tcPr>
                <w:tcW w:w="16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C98051" w14:textId="77777777" w:rsidR="00492D84" w:rsidRDefault="00000000">
                <w:pPr>
                  <w:widowControl w:val="0"/>
                </w:pPr>
                <w:r>
                  <w:t>Правильный ответ</w:t>
                </w:r>
              </w:p>
            </w:tc>
            <w:tc>
              <w:tcPr>
                <w:tcW w:w="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4C9CCF" w14:textId="77777777" w:rsidR="00492D84" w:rsidRDefault="00000000">
                <w:pPr>
                  <w:widowControl w:val="0"/>
                </w:pPr>
                <w:r>
                  <w:t>б</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2894ED" w14:textId="77777777" w:rsidR="00492D84" w:rsidRDefault="00000000">
                <w:pPr>
                  <w:widowControl w:val="0"/>
                </w:pPr>
                <w:r>
                  <w:t>б</w:t>
                </w:r>
              </w:p>
            </w:tc>
            <w:tc>
              <w:tcPr>
                <w:tcW w:w="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E63F3B" w14:textId="77777777" w:rsidR="00492D84" w:rsidRDefault="00000000">
                <w:pPr>
                  <w:widowControl w:val="0"/>
                </w:pPr>
                <w:r>
                  <w:t>а</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14B34A" w14:textId="77777777" w:rsidR="00492D84" w:rsidRDefault="00000000">
                <w:pPr>
                  <w:widowControl w:val="0"/>
                </w:pPr>
                <w:r>
                  <w:t>б</w:t>
                </w:r>
              </w:p>
            </w:tc>
            <w:tc>
              <w:tcPr>
                <w:tcW w:w="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2F1DA2" w14:textId="77777777" w:rsidR="00492D84" w:rsidRDefault="00000000">
                <w:pPr>
                  <w:widowControl w:val="0"/>
                </w:pPr>
                <w:r>
                  <w:t>б</w:t>
                </w:r>
              </w:p>
            </w:tc>
          </w:tr>
          <w:tr w:rsidR="00492D84" w14:paraId="09978A66" w14:textId="77777777">
            <w:tc>
              <w:tcPr>
                <w:tcW w:w="16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CFCEAD" w14:textId="77777777" w:rsidR="00492D84" w:rsidRDefault="00000000">
                <w:pPr>
                  <w:widowControl w:val="0"/>
                </w:pPr>
                <w:r>
                  <w:t>Компетенция</w:t>
                </w:r>
              </w:p>
            </w:tc>
            <w:tc>
              <w:tcPr>
                <w:tcW w:w="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388AB4" w14:textId="77777777" w:rsidR="00492D84" w:rsidRDefault="00000000">
                <w:pPr>
                  <w:widowControl w:val="0"/>
                </w:pPr>
                <w:r>
                  <w:t>ПК-1</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2DFCA6" w14:textId="77777777" w:rsidR="00492D84" w:rsidRDefault="00000000">
                <w:pPr>
                  <w:widowControl w:val="0"/>
                </w:pPr>
                <w:r>
                  <w:t>ПК-1</w:t>
                </w:r>
              </w:p>
            </w:tc>
            <w:tc>
              <w:tcPr>
                <w:tcW w:w="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423D4E" w14:textId="77777777" w:rsidR="00492D84" w:rsidRDefault="00000000">
                <w:pPr>
                  <w:widowControl w:val="0"/>
                </w:pPr>
                <w:r>
                  <w:t>МПК-1</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369A60" w14:textId="77777777" w:rsidR="00492D84" w:rsidRDefault="00000000">
                <w:pPr>
                  <w:widowControl w:val="0"/>
                </w:pPr>
                <w:r>
                  <w:t>МПК-1</w:t>
                </w:r>
              </w:p>
            </w:tc>
            <w:tc>
              <w:tcPr>
                <w:tcW w:w="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CD21D3" w14:textId="77777777" w:rsidR="00492D84" w:rsidRDefault="00000000">
                <w:pPr>
                  <w:widowControl w:val="0"/>
                </w:pPr>
                <w:r>
                  <w:t>МПК-1</w:t>
                </w:r>
              </w:p>
            </w:tc>
          </w:tr>
        </w:tbl>
      </w:sdtContent>
    </w:sdt>
    <w:p w14:paraId="15A5305E" w14:textId="77777777" w:rsidR="00492D84" w:rsidRDefault="00000000">
      <w:r>
        <w:br/>
      </w:r>
    </w:p>
    <w:p w14:paraId="7D3D3A4C" w14:textId="77777777" w:rsidR="00492D84" w:rsidRDefault="00000000">
      <w:pPr>
        <w:spacing w:line="276" w:lineRule="auto"/>
      </w:pPr>
      <w:r>
        <w:t>II.Задание открытого типа с развернутым ответом</w:t>
      </w:r>
    </w:p>
    <w:p w14:paraId="30F25FA2" w14:textId="77777777" w:rsidR="00492D84" w:rsidRDefault="00492D84"/>
    <w:p w14:paraId="5D4BA497" w14:textId="77777777" w:rsidR="00492D84" w:rsidRDefault="00000000">
      <w:r>
        <w:t>1. Каков физический смысл наличия положительных и отрицательных частот в решениях уравнения Клейна–Гордона?</w:t>
      </w:r>
      <w:r>
        <w:br/>
      </w:r>
    </w:p>
    <w:p w14:paraId="39F60D6C" w14:textId="77777777" w:rsidR="00492D84" w:rsidRDefault="00000000">
      <w:r>
        <w:t xml:space="preserve">Ответ: Это связано с существованием частиц и античастиц в квантованной теории. </w:t>
      </w:r>
      <w:r>
        <w:br/>
      </w:r>
      <w:r>
        <w:br/>
      </w:r>
      <w:r>
        <w:lastRenderedPageBreak/>
        <w:t>2. В чём заключается ключевое преимущество уравнения Дирака по сравнению с уравнением Клейна–Фока-Гордона?</w:t>
      </w:r>
    </w:p>
    <w:p w14:paraId="2F6DB689" w14:textId="77777777" w:rsidR="00492D84" w:rsidRDefault="00492D84"/>
    <w:p w14:paraId="1F00787E" w14:textId="77777777" w:rsidR="00492D84" w:rsidRDefault="00000000">
      <w:r>
        <w:t>Ответ: Ничем не лучше. Оно описывает частицы со спином 1/2, а КФГ со спином ноль</w:t>
      </w:r>
    </w:p>
    <w:p w14:paraId="701B41A1" w14:textId="77777777" w:rsidR="00492D84" w:rsidRDefault="00492D84"/>
    <w:p w14:paraId="60B19EBE" w14:textId="77777777" w:rsidR="00492D84" w:rsidRDefault="00000000">
      <w:r>
        <w:t>3. Какова минимальная размерность представления γ-матриц, удовлетворяющих соотношениям Клиффорда в 4-мерном пространстве Минковского?</w:t>
      </w:r>
    </w:p>
    <w:p w14:paraId="1923D663" w14:textId="77777777" w:rsidR="00492D84" w:rsidRDefault="00492D84"/>
    <w:p w14:paraId="0EE45502" w14:textId="77777777" w:rsidR="00492D84" w:rsidRDefault="00000000">
      <w:r>
        <w:t>Ответ: 4</w:t>
      </w:r>
    </w:p>
    <w:p w14:paraId="689DD450" w14:textId="77777777" w:rsidR="00492D84" w:rsidRDefault="00492D84"/>
    <w:p w14:paraId="09E6EFCF" w14:textId="77777777" w:rsidR="00492D84" w:rsidRDefault="00000000">
      <w:r>
        <w:t>4. Каков физический эффект интерференции положительных и отрицательных частот в решениях уравнения Дирака?</w:t>
      </w:r>
    </w:p>
    <w:p w14:paraId="7B8A9D81" w14:textId="77777777" w:rsidR="00492D84" w:rsidRDefault="00492D84"/>
    <w:p w14:paraId="0FC95EBE" w14:textId="77777777" w:rsidR="00492D84" w:rsidRDefault="00000000">
      <w:r>
        <w:t>Ответ: В появлении осциллирующего тока с частотой порядка 2m.</w:t>
      </w:r>
    </w:p>
    <w:p w14:paraId="3B4462AF" w14:textId="77777777" w:rsidR="00492D84" w:rsidRDefault="00492D84"/>
    <w:p w14:paraId="498AAE3D" w14:textId="77777777" w:rsidR="00492D84" w:rsidRDefault="00000000">
      <w:r>
        <w:t>5. Каково свойство гамильтониана фермионного поля в классической (неквантованной) теории?</w:t>
      </w:r>
    </w:p>
    <w:p w14:paraId="684B2BC1" w14:textId="77777777" w:rsidR="00492D84" w:rsidRDefault="00492D84"/>
    <w:p w14:paraId="26DA83E6" w14:textId="77777777" w:rsidR="00492D84" w:rsidRDefault="00000000">
      <w:r>
        <w:t>Ответ: Не положительно определён</w:t>
      </w:r>
      <w:r>
        <w:br/>
      </w:r>
      <w:r>
        <w:br/>
        <w:t>6. Как формулируется принцип причинности в квантовой теории поля?</w:t>
      </w:r>
    </w:p>
    <w:p w14:paraId="2802E0E7" w14:textId="77777777" w:rsidR="00492D84" w:rsidRDefault="00000000">
      <w:sdt>
        <w:sdtPr>
          <w:tag w:val="goog_rdk_23"/>
          <w:id w:val="474601047"/>
        </w:sdtPr>
        <w:sdtContent>
          <w:r>
            <w:rPr>
              <w:rFonts w:ascii="Gungsuh" w:eastAsia="Gungsuh" w:hAnsi="Gungsuh" w:cs="Gungsuh"/>
            </w:rPr>
            <w:br/>
          </w:r>
          <w:r w:rsidRPr="005C7EA9">
            <w:rPr>
              <w:rFonts w:eastAsia="Gungsuh"/>
            </w:rPr>
            <w:t>Ответ: Коммутатор бозонных полей и антикоммутатор фермионных полей обращаются в ноль при пространственно-временных интервалах с (x−y)^2&lt;0.</w:t>
          </w:r>
          <w:r>
            <w:rPr>
              <w:rFonts w:ascii="Gungsuh" w:eastAsia="Gungsuh" w:hAnsi="Gungsuh" w:cs="Gungsuh"/>
            </w:rPr>
            <w:br/>
          </w:r>
          <w:r>
            <w:rPr>
              <w:rFonts w:ascii="Gungsuh" w:eastAsia="Gungsuh" w:hAnsi="Gungsuh" w:cs="Gungsuh"/>
            </w:rPr>
            <w:br/>
          </w:r>
        </w:sdtContent>
      </w:sdt>
      <w:r>
        <w:rPr>
          <w:b/>
          <w:bCs/>
        </w:rPr>
        <w:t>Ключ к тесту</w:t>
      </w:r>
    </w:p>
    <w:tbl>
      <w:tblPr>
        <w:tblStyle w:val="afffffffffffffffffffffffffffffffb"/>
        <w:tblW w:w="10035" w:type="dxa"/>
        <w:tblInd w:w="-108" w:type="dxa"/>
        <w:tblLayout w:type="fixed"/>
        <w:tblLook w:val="0000" w:firstRow="0" w:lastRow="0" w:firstColumn="0" w:lastColumn="0" w:noHBand="0" w:noVBand="0"/>
      </w:tblPr>
      <w:tblGrid>
        <w:gridCol w:w="1500"/>
        <w:gridCol w:w="6195"/>
        <w:gridCol w:w="2340"/>
      </w:tblGrid>
      <w:tr w:rsidR="00492D84" w14:paraId="16808B42" w14:textId="77777777">
        <w:tc>
          <w:tcPr>
            <w:tcW w:w="1500" w:type="dxa"/>
            <w:tcBorders>
              <w:top w:val="single" w:sz="4" w:space="0" w:color="000000"/>
              <w:left w:val="single" w:sz="4" w:space="0" w:color="000000"/>
              <w:bottom w:val="single" w:sz="4" w:space="0" w:color="000000"/>
              <w:right w:val="single" w:sz="4" w:space="0" w:color="000000"/>
            </w:tcBorders>
          </w:tcPr>
          <w:p w14:paraId="117AC94D" w14:textId="77777777" w:rsidR="00492D84" w:rsidRDefault="00000000">
            <w:pPr>
              <w:widowControl w:val="0"/>
            </w:pPr>
            <w:r>
              <w:t>Номер вопроса</w:t>
            </w:r>
          </w:p>
        </w:tc>
        <w:tc>
          <w:tcPr>
            <w:tcW w:w="6195" w:type="dxa"/>
            <w:tcBorders>
              <w:top w:val="single" w:sz="4" w:space="0" w:color="000000"/>
              <w:left w:val="single" w:sz="4" w:space="0" w:color="000000"/>
              <w:bottom w:val="single" w:sz="4" w:space="0" w:color="000000"/>
              <w:right w:val="single" w:sz="4" w:space="0" w:color="000000"/>
            </w:tcBorders>
          </w:tcPr>
          <w:p w14:paraId="2E89381C" w14:textId="77777777" w:rsidR="00492D84" w:rsidRDefault="00000000">
            <w:pPr>
              <w:widowControl w:val="0"/>
            </w:pPr>
            <w:r>
              <w:t>Правильный ответ</w:t>
            </w:r>
          </w:p>
        </w:tc>
        <w:tc>
          <w:tcPr>
            <w:tcW w:w="2340" w:type="dxa"/>
            <w:tcBorders>
              <w:top w:val="single" w:sz="4" w:space="0" w:color="000000"/>
              <w:left w:val="single" w:sz="4" w:space="0" w:color="000000"/>
              <w:bottom w:val="single" w:sz="4" w:space="0" w:color="000000"/>
              <w:right w:val="single" w:sz="4" w:space="0" w:color="000000"/>
            </w:tcBorders>
          </w:tcPr>
          <w:p w14:paraId="613A594B" w14:textId="77777777" w:rsidR="00492D84" w:rsidRDefault="00000000">
            <w:pPr>
              <w:widowControl w:val="0"/>
            </w:pPr>
            <w:r>
              <w:t>Компетенция</w:t>
            </w:r>
          </w:p>
        </w:tc>
      </w:tr>
      <w:tr w:rsidR="00492D84" w14:paraId="0DC7602A" w14:textId="77777777">
        <w:tc>
          <w:tcPr>
            <w:tcW w:w="15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6B23DD" w14:textId="77777777" w:rsidR="00492D84" w:rsidRDefault="00000000">
            <w:pPr>
              <w:widowControl w:val="0"/>
            </w:pPr>
            <w:r>
              <w:t>1</w:t>
            </w:r>
          </w:p>
        </w:tc>
        <w:tc>
          <w:tcPr>
            <w:tcW w:w="61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4BBAAB" w14:textId="77777777" w:rsidR="00492D84" w:rsidRDefault="00000000">
            <w:r>
              <w:t>Это связано с существованием частиц и античастиц в квантованной теории</w:t>
            </w:r>
          </w:p>
        </w:tc>
        <w:tc>
          <w:tcPr>
            <w:tcW w:w="23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44DC62" w14:textId="77777777" w:rsidR="00492D84" w:rsidRDefault="00000000">
            <w:r>
              <w:t>МПК-1</w:t>
            </w:r>
          </w:p>
        </w:tc>
      </w:tr>
      <w:tr w:rsidR="00492D84" w14:paraId="449CBA28" w14:textId="77777777">
        <w:tc>
          <w:tcPr>
            <w:tcW w:w="15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C0E674" w14:textId="77777777" w:rsidR="00492D84" w:rsidRDefault="00000000">
            <w:pPr>
              <w:widowControl w:val="0"/>
            </w:pPr>
            <w:r>
              <w:t>2</w:t>
            </w:r>
          </w:p>
        </w:tc>
        <w:tc>
          <w:tcPr>
            <w:tcW w:w="61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55B6A5" w14:textId="77777777" w:rsidR="00492D84" w:rsidRDefault="00000000">
            <w:r>
              <w:t>Ничем не лучше. Оно описывает частицы со спином 1/2, а КФГ со спином ноль</w:t>
            </w:r>
          </w:p>
        </w:tc>
        <w:tc>
          <w:tcPr>
            <w:tcW w:w="23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4CD538" w14:textId="77777777" w:rsidR="00492D84" w:rsidRDefault="00000000">
            <w:r>
              <w:t>МПК-1</w:t>
            </w:r>
          </w:p>
        </w:tc>
      </w:tr>
      <w:tr w:rsidR="00492D84" w14:paraId="5FCD09E8" w14:textId="77777777">
        <w:tc>
          <w:tcPr>
            <w:tcW w:w="15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9E7130" w14:textId="77777777" w:rsidR="00492D84" w:rsidRDefault="00000000">
            <w:pPr>
              <w:widowControl w:val="0"/>
            </w:pPr>
            <w:r>
              <w:t>3</w:t>
            </w:r>
          </w:p>
        </w:tc>
        <w:tc>
          <w:tcPr>
            <w:tcW w:w="61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69246B" w14:textId="77777777" w:rsidR="00492D84" w:rsidRDefault="00000000">
            <w:pPr>
              <w:spacing w:line="276" w:lineRule="auto"/>
            </w:pPr>
            <w:r>
              <w:t>4</w:t>
            </w:r>
          </w:p>
        </w:tc>
        <w:tc>
          <w:tcPr>
            <w:tcW w:w="23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A6D884" w14:textId="77777777" w:rsidR="00492D84" w:rsidRDefault="00000000">
            <w:r>
              <w:t>МПК-1</w:t>
            </w:r>
          </w:p>
        </w:tc>
      </w:tr>
      <w:tr w:rsidR="00492D84" w14:paraId="05D4B035" w14:textId="77777777">
        <w:tc>
          <w:tcPr>
            <w:tcW w:w="15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01EDD5" w14:textId="77777777" w:rsidR="00492D84" w:rsidRDefault="00000000">
            <w:pPr>
              <w:widowControl w:val="0"/>
            </w:pPr>
            <w:r>
              <w:t>4</w:t>
            </w:r>
          </w:p>
        </w:tc>
        <w:tc>
          <w:tcPr>
            <w:tcW w:w="61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0DFB70" w14:textId="77777777" w:rsidR="00492D84" w:rsidRDefault="00000000">
            <w:r>
              <w:t>В появлении осциллирующего тока с частотой порядка 2m</w:t>
            </w:r>
          </w:p>
        </w:tc>
        <w:tc>
          <w:tcPr>
            <w:tcW w:w="23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73E993" w14:textId="77777777" w:rsidR="00492D84" w:rsidRDefault="00000000">
            <w:r>
              <w:t>МПК-1</w:t>
            </w:r>
          </w:p>
        </w:tc>
      </w:tr>
      <w:tr w:rsidR="00492D84" w14:paraId="1EBC4828" w14:textId="77777777">
        <w:tc>
          <w:tcPr>
            <w:tcW w:w="15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7881D9" w14:textId="77777777" w:rsidR="00492D84" w:rsidRDefault="00000000">
            <w:pPr>
              <w:widowControl w:val="0"/>
            </w:pPr>
            <w:r>
              <w:t>5</w:t>
            </w:r>
          </w:p>
        </w:tc>
        <w:tc>
          <w:tcPr>
            <w:tcW w:w="61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1A3C32" w14:textId="77777777" w:rsidR="00492D84" w:rsidRDefault="00000000">
            <w:r>
              <w:t>Не положительно определён</w:t>
            </w:r>
            <w:r>
              <w:br/>
            </w:r>
          </w:p>
        </w:tc>
        <w:tc>
          <w:tcPr>
            <w:tcW w:w="23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842641" w14:textId="77777777" w:rsidR="00492D84" w:rsidRDefault="00000000">
            <w:r>
              <w:t>МПК-1</w:t>
            </w:r>
          </w:p>
        </w:tc>
      </w:tr>
      <w:tr w:rsidR="00492D84" w14:paraId="2DCBDD20" w14:textId="77777777">
        <w:tc>
          <w:tcPr>
            <w:tcW w:w="15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828F761" w14:textId="77777777" w:rsidR="00492D84" w:rsidRDefault="00000000">
            <w:pPr>
              <w:widowControl w:val="0"/>
            </w:pPr>
            <w:r>
              <w:t>6</w:t>
            </w:r>
          </w:p>
        </w:tc>
        <w:tc>
          <w:tcPr>
            <w:tcW w:w="61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A71DB5" w14:textId="77777777" w:rsidR="00492D84" w:rsidRDefault="00000000">
            <w:sdt>
              <w:sdtPr>
                <w:tag w:val="goog_rdk_24"/>
                <w:id w:val="-2077354452"/>
              </w:sdtPr>
              <w:sdtContent>
                <w:r w:rsidRPr="005C7EA9">
                  <w:rPr>
                    <w:rFonts w:eastAsia="Gungsuh"/>
                  </w:rPr>
                  <w:t>Коммутатор бозонных полей и антикоммутатор фермионных полей обращаются в ноль при пространственно-временных интервалах с (x−y)^2&lt;0.</w:t>
                </w:r>
              </w:sdtContent>
            </w:sdt>
          </w:p>
        </w:tc>
        <w:tc>
          <w:tcPr>
            <w:tcW w:w="23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2B5796" w14:textId="77777777" w:rsidR="00492D84" w:rsidRDefault="00000000">
            <w:r>
              <w:t>МПК-1</w:t>
            </w:r>
          </w:p>
        </w:tc>
      </w:tr>
    </w:tbl>
    <w:p w14:paraId="00EEE0FB" w14:textId="77777777" w:rsidR="00492D84" w:rsidRDefault="00000000">
      <w:r>
        <w:br/>
      </w:r>
      <w:r>
        <w:br/>
        <w:t>III. Задание закрытого типа на установление соответствия</w:t>
      </w:r>
    </w:p>
    <w:p w14:paraId="6739B42E" w14:textId="77777777" w:rsidR="00492D84" w:rsidRDefault="00000000">
      <w:pPr>
        <w:rPr>
          <w:highlight w:val="white"/>
        </w:rPr>
      </w:pPr>
      <w:r>
        <w:rPr>
          <w:highlight w:val="white"/>
        </w:rPr>
        <w:t>1. Сопоставьте частицу с величиной её спина</w:t>
      </w:r>
      <w:r>
        <w:rPr>
          <w:highlight w:val="white"/>
        </w:rPr>
        <w:br/>
      </w:r>
      <w:r>
        <w:rPr>
          <w:highlight w:val="white"/>
        </w:rPr>
        <w:br/>
      </w:r>
    </w:p>
    <w:sdt>
      <w:sdtPr>
        <w:tag w:val="goog_rdk_25"/>
        <w:id w:val="-1896205303"/>
        <w:lock w:val="contentLocked"/>
      </w:sdtPr>
      <w:sdtContent>
        <w:tbl>
          <w:tblPr>
            <w:tblStyle w:val="afffffffffffffffffffffffffffffffc"/>
            <w:tblW w:w="993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055"/>
            <w:gridCol w:w="4875"/>
          </w:tblGrid>
          <w:tr w:rsidR="00492D84" w14:paraId="3E703980" w14:textId="77777777">
            <w:tc>
              <w:tcPr>
                <w:tcW w:w="5055" w:type="dxa"/>
                <w:tcMar>
                  <w:top w:w="100" w:type="dxa"/>
                  <w:left w:w="100" w:type="dxa"/>
                  <w:bottom w:w="100" w:type="dxa"/>
                  <w:right w:w="100" w:type="dxa"/>
                </w:tcMar>
              </w:tcPr>
              <w:p w14:paraId="2BC22EFE" w14:textId="77777777" w:rsidR="00492D84" w:rsidRDefault="00000000">
                <w:pPr>
                  <w:widowControl w:val="0"/>
                  <w:rPr>
                    <w:highlight w:val="white"/>
                  </w:rPr>
                </w:pPr>
                <w:r>
                  <w:rPr>
                    <w:highlight w:val="white"/>
                  </w:rPr>
                  <w:t>А) Фотон</w:t>
                </w:r>
              </w:p>
              <w:p w14:paraId="539182E4" w14:textId="77777777" w:rsidR="00492D84" w:rsidRDefault="00000000">
                <w:pPr>
                  <w:widowControl w:val="0"/>
                  <w:rPr>
                    <w:highlight w:val="white"/>
                  </w:rPr>
                </w:pPr>
                <w:r>
                  <w:rPr>
                    <w:highlight w:val="white"/>
                  </w:rPr>
                  <w:t>Б) Электрон</w:t>
                </w:r>
              </w:p>
              <w:p w14:paraId="10573CA6" w14:textId="77777777" w:rsidR="00492D84" w:rsidRDefault="00000000">
                <w:pPr>
                  <w:widowControl w:val="0"/>
                  <w:rPr>
                    <w:highlight w:val="white"/>
                  </w:rPr>
                </w:pPr>
                <w:r>
                  <w:rPr>
                    <w:highlight w:val="white"/>
                  </w:rPr>
                  <w:t>В) Пион (π⁰)</w:t>
                </w:r>
              </w:p>
            </w:tc>
            <w:tc>
              <w:tcPr>
                <w:tcW w:w="4875" w:type="dxa"/>
                <w:tcMar>
                  <w:top w:w="100" w:type="dxa"/>
                  <w:left w:w="100" w:type="dxa"/>
                  <w:bottom w:w="100" w:type="dxa"/>
                  <w:right w:w="100" w:type="dxa"/>
                </w:tcMar>
              </w:tcPr>
              <w:p w14:paraId="7DBE5B48" w14:textId="77777777" w:rsidR="00492D84" w:rsidRDefault="00000000">
                <w:pPr>
                  <w:widowControl w:val="0"/>
                  <w:rPr>
                    <w:highlight w:val="white"/>
                  </w:rPr>
                </w:pPr>
                <w:r>
                  <w:rPr>
                    <w:highlight w:val="white"/>
                  </w:rPr>
                  <w:t>1) 0</w:t>
                </w:r>
              </w:p>
              <w:p w14:paraId="0AC0D517" w14:textId="77777777" w:rsidR="00492D84" w:rsidRDefault="00000000">
                <w:pPr>
                  <w:widowControl w:val="0"/>
                  <w:rPr>
                    <w:highlight w:val="white"/>
                  </w:rPr>
                </w:pPr>
                <w:r>
                  <w:rPr>
                    <w:highlight w:val="white"/>
                  </w:rPr>
                  <w:t>2) ½</w:t>
                </w:r>
              </w:p>
              <w:p w14:paraId="22BB9778" w14:textId="77777777" w:rsidR="00492D84" w:rsidRDefault="00000000">
                <w:pPr>
                  <w:widowControl w:val="0"/>
                  <w:rPr>
                    <w:highlight w:val="white"/>
                  </w:rPr>
                </w:pPr>
                <w:r>
                  <w:rPr>
                    <w:highlight w:val="white"/>
                  </w:rPr>
                  <w:t>3) 1</w:t>
                </w:r>
              </w:p>
              <w:p w14:paraId="11AE8E58" w14:textId="77777777" w:rsidR="00492D84" w:rsidRDefault="00000000">
                <w:pPr>
                  <w:widowControl w:val="0"/>
                  <w:rPr>
                    <w:highlight w:val="white"/>
                  </w:rPr>
                </w:pPr>
                <w:r>
                  <w:rPr>
                    <w:highlight w:val="white"/>
                  </w:rPr>
                  <w:t>4) 3⁄2</w:t>
                </w:r>
              </w:p>
              <w:p w14:paraId="70977ED6" w14:textId="77777777" w:rsidR="00492D84" w:rsidRDefault="00000000">
                <w:pPr>
                  <w:widowControl w:val="0"/>
                  <w:rPr>
                    <w:highlight w:val="white"/>
                  </w:rPr>
                </w:pPr>
                <w:r>
                  <w:rPr>
                    <w:highlight w:val="white"/>
                  </w:rPr>
                  <w:t>5) 2</w:t>
                </w:r>
              </w:p>
              <w:p w14:paraId="7EE9D2C5" w14:textId="77777777" w:rsidR="00492D84" w:rsidRDefault="00000000">
                <w:pPr>
                  <w:widowControl w:val="0"/>
                  <w:rPr>
                    <w:highlight w:val="white"/>
                  </w:rPr>
                </w:pPr>
                <w:r>
                  <w:rPr>
                    <w:highlight w:val="white"/>
                  </w:rPr>
                  <w:t>6) ¼</w:t>
                </w:r>
              </w:p>
              <w:p w14:paraId="6B47D982" w14:textId="77777777" w:rsidR="00492D84" w:rsidRDefault="00000000">
                <w:pPr>
                  <w:widowControl w:val="0"/>
                  <w:pBdr>
                    <w:top w:val="nil"/>
                    <w:left w:val="nil"/>
                    <w:bottom w:val="nil"/>
                    <w:right w:val="nil"/>
                    <w:between w:val="nil"/>
                  </w:pBdr>
                  <w:rPr>
                    <w:highlight w:val="white"/>
                  </w:rPr>
                </w:pPr>
              </w:p>
            </w:tc>
          </w:tr>
        </w:tbl>
      </w:sdtContent>
    </w:sdt>
    <w:p w14:paraId="725AC547" w14:textId="77777777" w:rsidR="00492D84" w:rsidRDefault="00000000">
      <w:pPr>
        <w:rPr>
          <w:highlight w:val="white"/>
        </w:rPr>
      </w:pPr>
      <w:r>
        <w:rPr>
          <w:highlight w:val="white"/>
        </w:rPr>
        <w:lastRenderedPageBreak/>
        <w:t>Ответ: А–3, Б–2, В–1</w:t>
      </w:r>
    </w:p>
    <w:p w14:paraId="1F4F3692" w14:textId="77777777" w:rsidR="00492D84" w:rsidRDefault="00492D84">
      <w:pPr>
        <w:rPr>
          <w:highlight w:val="white"/>
        </w:rPr>
      </w:pPr>
    </w:p>
    <w:p w14:paraId="3CED4998" w14:textId="77777777" w:rsidR="00492D84" w:rsidRDefault="00000000">
      <w:pPr>
        <w:rPr>
          <w:highlight w:val="white"/>
        </w:rPr>
      </w:pPr>
      <w:r>
        <w:rPr>
          <w:highlight w:val="white"/>
        </w:rPr>
        <w:t>2. Сопоставьте тип симметрии с соответствующей группой преобразований</w:t>
      </w:r>
    </w:p>
    <w:p w14:paraId="762D1BCA" w14:textId="77777777" w:rsidR="00492D84" w:rsidRDefault="00492D84">
      <w:pPr>
        <w:rPr>
          <w:highlight w:val="white"/>
        </w:rPr>
      </w:pPr>
    </w:p>
    <w:p w14:paraId="3B9010D7" w14:textId="77777777" w:rsidR="00492D84" w:rsidRDefault="00492D84">
      <w:pPr>
        <w:rPr>
          <w:highlight w:val="white"/>
        </w:rPr>
      </w:pPr>
    </w:p>
    <w:sdt>
      <w:sdtPr>
        <w:tag w:val="goog_rdk_26"/>
        <w:id w:val="-489953093"/>
        <w:lock w:val="contentLocked"/>
      </w:sdtPr>
      <w:sdtContent>
        <w:tbl>
          <w:tblPr>
            <w:tblStyle w:val="afffffffffffffffffffffffffffffffd"/>
            <w:tblW w:w="993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055"/>
            <w:gridCol w:w="4875"/>
          </w:tblGrid>
          <w:tr w:rsidR="00492D84" w14:paraId="63C4862C" w14:textId="77777777">
            <w:tc>
              <w:tcPr>
                <w:tcW w:w="5055" w:type="dxa"/>
                <w:tcMar>
                  <w:top w:w="100" w:type="dxa"/>
                  <w:left w:w="100" w:type="dxa"/>
                  <w:bottom w:w="100" w:type="dxa"/>
                  <w:right w:w="100" w:type="dxa"/>
                </w:tcMar>
              </w:tcPr>
              <w:p w14:paraId="20E2D6B5" w14:textId="77777777" w:rsidR="00492D84" w:rsidRDefault="00000000">
                <w:pPr>
                  <w:widowControl w:val="0"/>
                  <w:rPr>
                    <w:highlight w:val="white"/>
                  </w:rPr>
                </w:pPr>
                <w:r>
                  <w:rPr>
                    <w:highlight w:val="white"/>
                  </w:rPr>
                  <w:t>А) Фазовая инвариантность электродинамики</w:t>
                </w:r>
              </w:p>
              <w:p w14:paraId="3953A5FC" w14:textId="77777777" w:rsidR="00492D84" w:rsidRDefault="00000000">
                <w:pPr>
                  <w:widowControl w:val="0"/>
                  <w:rPr>
                    <w:highlight w:val="white"/>
                  </w:rPr>
                </w:pPr>
                <w:r>
                  <w:rPr>
                    <w:highlight w:val="white"/>
                  </w:rPr>
                  <w:t>Б) Цветовое взаимодействие кварков</w:t>
                </w:r>
              </w:p>
              <w:p w14:paraId="59139248" w14:textId="77777777" w:rsidR="00492D84" w:rsidRDefault="00000000">
                <w:pPr>
                  <w:widowControl w:val="0"/>
                  <w:rPr>
                    <w:highlight w:val="white"/>
                  </w:rPr>
                </w:pPr>
                <w:r>
                  <w:rPr>
                    <w:highlight w:val="white"/>
                  </w:rPr>
                  <w:t xml:space="preserve">В) Киральная симметрия кварков </w:t>
                </w:r>
              </w:p>
            </w:tc>
            <w:tc>
              <w:tcPr>
                <w:tcW w:w="4875" w:type="dxa"/>
                <w:tcMar>
                  <w:top w:w="100" w:type="dxa"/>
                  <w:left w:w="100" w:type="dxa"/>
                  <w:bottom w:w="100" w:type="dxa"/>
                  <w:right w:w="100" w:type="dxa"/>
                </w:tcMar>
              </w:tcPr>
              <w:p w14:paraId="5EDFB6E9" w14:textId="77777777" w:rsidR="00492D84" w:rsidRDefault="00000000">
                <w:pPr>
                  <w:widowControl w:val="0"/>
                  <w:rPr>
                    <w:highlight w:val="white"/>
                  </w:rPr>
                </w:pPr>
                <w:r>
                  <w:rPr>
                    <w:highlight w:val="white"/>
                  </w:rPr>
                  <w:t>1) U(1)</w:t>
                </w:r>
              </w:p>
              <w:p w14:paraId="4778F1EB" w14:textId="77777777" w:rsidR="00492D84" w:rsidRDefault="00000000">
                <w:pPr>
                  <w:widowControl w:val="0"/>
                  <w:rPr>
                    <w:highlight w:val="white"/>
                  </w:rPr>
                </w:pPr>
                <w:r>
                  <w:rPr>
                    <w:highlight w:val="white"/>
                  </w:rPr>
                  <w:t>2) SU(3)</w:t>
                </w:r>
              </w:p>
              <w:p w14:paraId="05E5A615" w14:textId="77777777" w:rsidR="00492D84" w:rsidRDefault="00000000">
                <w:pPr>
                  <w:widowControl w:val="0"/>
                  <w:rPr>
                    <w:highlight w:val="white"/>
                  </w:rPr>
                </w:pPr>
                <w:r>
                  <w:rPr>
                    <w:highlight w:val="white"/>
                  </w:rPr>
                  <w:t>3) SO(3,1) (или SL(2,ℂ))</w:t>
                </w:r>
              </w:p>
              <w:p w14:paraId="562121B5" w14:textId="77777777" w:rsidR="00492D84" w:rsidRDefault="00000000">
                <w:pPr>
                  <w:widowControl w:val="0"/>
                  <w:rPr>
                    <w:highlight w:val="white"/>
                  </w:rPr>
                </w:pPr>
                <w:r>
                  <w:rPr>
                    <w:highlight w:val="white"/>
                  </w:rPr>
                  <w:t>4) SU(2)</w:t>
                </w:r>
                <w:r>
                  <w:rPr>
                    <w:highlight w:val="white"/>
                    <w:vertAlign w:val="subscript"/>
                  </w:rPr>
                  <w:t>L</w:t>
                </w:r>
                <w:r>
                  <w:rPr>
                    <w:highlight w:val="white"/>
                  </w:rPr>
                  <w:t xml:space="preserve"> × SU(2)</w:t>
                </w:r>
                <w:r>
                  <w:rPr>
                    <w:highlight w:val="white"/>
                    <w:vertAlign w:val="subscript"/>
                  </w:rPr>
                  <w:t>R</w:t>
                </w:r>
              </w:p>
              <w:p w14:paraId="501711CB" w14:textId="77777777" w:rsidR="00492D84" w:rsidRDefault="00000000">
                <w:pPr>
                  <w:widowControl w:val="0"/>
                  <w:rPr>
                    <w:highlight w:val="white"/>
                  </w:rPr>
                </w:pPr>
                <w:r>
                  <w:rPr>
                    <w:highlight w:val="white"/>
                  </w:rPr>
                  <w:t>5) Z₂</w:t>
                </w:r>
              </w:p>
              <w:p w14:paraId="201267F3" w14:textId="77777777" w:rsidR="00492D84" w:rsidRDefault="00492D84">
                <w:pPr>
                  <w:widowControl w:val="0"/>
                  <w:rPr>
                    <w:highlight w:val="white"/>
                  </w:rPr>
                </w:pPr>
              </w:p>
              <w:p w14:paraId="7D2A8886" w14:textId="77777777" w:rsidR="00492D84" w:rsidRDefault="00000000">
                <w:pPr>
                  <w:widowControl w:val="0"/>
                  <w:rPr>
                    <w:highlight w:val="white"/>
                  </w:rPr>
                </w:pPr>
              </w:p>
            </w:tc>
          </w:tr>
        </w:tbl>
      </w:sdtContent>
    </w:sdt>
    <w:p w14:paraId="055C2BD1" w14:textId="77777777" w:rsidR="00492D84" w:rsidRDefault="00000000">
      <w:pPr>
        <w:rPr>
          <w:highlight w:val="white"/>
        </w:rPr>
      </w:pPr>
      <w:r>
        <w:rPr>
          <w:highlight w:val="white"/>
        </w:rPr>
        <w:t>Ответ: А–1, Б–2, В–4</w:t>
      </w:r>
    </w:p>
    <w:p w14:paraId="3C099EA2" w14:textId="77777777" w:rsidR="00492D84" w:rsidRDefault="00492D84">
      <w:pPr>
        <w:rPr>
          <w:highlight w:val="white"/>
        </w:rPr>
      </w:pPr>
    </w:p>
    <w:p w14:paraId="58177F0C" w14:textId="77777777" w:rsidR="00492D84" w:rsidRDefault="00492D84">
      <w:pPr>
        <w:rPr>
          <w:highlight w:val="white"/>
        </w:rPr>
      </w:pPr>
    </w:p>
    <w:p w14:paraId="1871D32B" w14:textId="77777777" w:rsidR="00492D84" w:rsidRDefault="00000000">
      <w:pPr>
        <w:rPr>
          <w:highlight w:val="white"/>
        </w:rPr>
      </w:pPr>
      <w:r>
        <w:rPr>
          <w:highlight w:val="white"/>
        </w:rPr>
        <w:t>3. Соотнесите физический процесс с частицей‑переносчиком, отвечающей за взаимодействие</w:t>
      </w:r>
    </w:p>
    <w:p w14:paraId="61BEC9FF" w14:textId="77777777" w:rsidR="00492D84" w:rsidRDefault="00492D84">
      <w:pPr>
        <w:rPr>
          <w:highlight w:val="white"/>
        </w:rPr>
      </w:pPr>
    </w:p>
    <w:p w14:paraId="6F58305F" w14:textId="77777777" w:rsidR="00492D84" w:rsidRDefault="00492D84">
      <w:pPr>
        <w:rPr>
          <w:highlight w:val="white"/>
        </w:rPr>
      </w:pPr>
    </w:p>
    <w:sdt>
      <w:sdtPr>
        <w:tag w:val="goog_rdk_29"/>
        <w:id w:val="-1010120299"/>
        <w:lock w:val="contentLocked"/>
      </w:sdtPr>
      <w:sdtContent>
        <w:tbl>
          <w:tblPr>
            <w:tblStyle w:val="afffffffffffffffffffffffffffffffe"/>
            <w:tblW w:w="993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055"/>
            <w:gridCol w:w="4875"/>
          </w:tblGrid>
          <w:tr w:rsidR="00492D84" w14:paraId="4F53B685" w14:textId="77777777">
            <w:tc>
              <w:tcPr>
                <w:tcW w:w="5055" w:type="dxa"/>
                <w:tcMar>
                  <w:top w:w="100" w:type="dxa"/>
                  <w:left w:w="100" w:type="dxa"/>
                  <w:bottom w:w="100" w:type="dxa"/>
                  <w:right w:w="100" w:type="dxa"/>
                </w:tcMar>
              </w:tcPr>
              <w:p w14:paraId="2544AC91" w14:textId="77777777" w:rsidR="00492D84" w:rsidRPr="005C7EA9" w:rsidRDefault="00000000">
                <w:pPr>
                  <w:widowControl w:val="0"/>
                  <w:rPr>
                    <w:highlight w:val="white"/>
                  </w:rPr>
                </w:pPr>
                <w:sdt>
                  <w:sdtPr>
                    <w:tag w:val="goog_rdk_27"/>
                    <w:id w:val="745209888"/>
                  </w:sdtPr>
                  <w:sdtContent>
                    <w:r w:rsidRPr="005C7EA9">
                      <w:rPr>
                        <w:rFonts w:eastAsia="Gungsuh"/>
                        <w:highlight w:val="white"/>
                      </w:rPr>
                      <w:t>А) Рассеяние электронов (e⁻e⁻ → e⁻e⁻)</w:t>
                    </w:r>
                  </w:sdtContent>
                </w:sdt>
              </w:p>
              <w:p w14:paraId="569CFA7C" w14:textId="77777777" w:rsidR="00492D84" w:rsidRDefault="00000000">
                <w:pPr>
                  <w:widowControl w:val="0"/>
                  <w:rPr>
                    <w:highlight w:val="white"/>
                  </w:rPr>
                </w:pPr>
                <w:sdt>
                  <w:sdtPr>
                    <w:tag w:val="goog_rdk_28"/>
                    <w:id w:val="143932129"/>
                  </w:sdtPr>
                  <w:sdtContent>
                    <w:r w:rsidRPr="005C7EA9">
                      <w:rPr>
                        <w:rFonts w:eastAsia="Arial Unicode MS"/>
                        <w:highlight w:val="white"/>
                      </w:rPr>
                      <w:t>Б) Бета‑распад нейтрона (n → p + e⁻ + ν̅ₑ)</w:t>
                    </w:r>
                  </w:sdtContent>
                </w:sdt>
              </w:p>
              <w:p w14:paraId="5F424FA5" w14:textId="77777777" w:rsidR="00492D84" w:rsidRDefault="00000000">
                <w:pPr>
                  <w:widowControl w:val="0"/>
                  <w:rPr>
                    <w:highlight w:val="white"/>
                  </w:rPr>
                </w:pPr>
                <w:r>
                  <w:rPr>
                    <w:highlight w:val="white"/>
                  </w:rPr>
                  <w:t>В) Эффект Комптона</w:t>
                </w:r>
              </w:p>
            </w:tc>
            <w:tc>
              <w:tcPr>
                <w:tcW w:w="4875" w:type="dxa"/>
                <w:tcMar>
                  <w:top w:w="100" w:type="dxa"/>
                  <w:left w:w="100" w:type="dxa"/>
                  <w:bottom w:w="100" w:type="dxa"/>
                  <w:right w:w="100" w:type="dxa"/>
                </w:tcMar>
              </w:tcPr>
              <w:p w14:paraId="0DF65CAA" w14:textId="77777777" w:rsidR="00492D84" w:rsidRDefault="00000000">
                <w:pPr>
                  <w:widowControl w:val="0"/>
                  <w:rPr>
                    <w:highlight w:val="white"/>
                  </w:rPr>
                </w:pPr>
                <w:r>
                  <w:rPr>
                    <w:highlight w:val="white"/>
                  </w:rPr>
                  <w:t>1) Фотон (γ)</w:t>
                </w:r>
              </w:p>
              <w:p w14:paraId="3F4D9291" w14:textId="77777777" w:rsidR="00492D84" w:rsidRDefault="00000000">
                <w:pPr>
                  <w:widowControl w:val="0"/>
                  <w:rPr>
                    <w:highlight w:val="white"/>
                  </w:rPr>
                </w:pPr>
                <w:r>
                  <w:rPr>
                    <w:highlight w:val="white"/>
                  </w:rPr>
                  <w:t>2) W⁻‑бозон</w:t>
                </w:r>
              </w:p>
              <w:p w14:paraId="1DFC8FFB" w14:textId="77777777" w:rsidR="00492D84" w:rsidRDefault="00000000">
                <w:pPr>
                  <w:widowControl w:val="0"/>
                  <w:rPr>
                    <w:highlight w:val="white"/>
                  </w:rPr>
                </w:pPr>
                <w:r>
                  <w:rPr>
                    <w:highlight w:val="white"/>
                  </w:rPr>
                  <w:t>3) Электрон (e)</w:t>
                </w:r>
              </w:p>
              <w:p w14:paraId="7D2C58B6" w14:textId="77777777" w:rsidR="00492D84" w:rsidRDefault="00000000">
                <w:pPr>
                  <w:widowControl w:val="0"/>
                  <w:rPr>
                    <w:highlight w:val="white"/>
                  </w:rPr>
                </w:pPr>
                <w:r>
                  <w:rPr>
                    <w:highlight w:val="white"/>
                  </w:rPr>
                  <w:t>4) Глюон (g)</w:t>
                </w:r>
              </w:p>
              <w:p w14:paraId="295437BA" w14:textId="77777777" w:rsidR="00492D84" w:rsidRDefault="00000000">
                <w:pPr>
                  <w:widowControl w:val="0"/>
                  <w:rPr>
                    <w:highlight w:val="white"/>
                  </w:rPr>
                </w:pPr>
                <w:r>
                  <w:rPr>
                    <w:highlight w:val="white"/>
                  </w:rPr>
                  <w:t>5) Хиггс (H)</w:t>
                </w:r>
              </w:p>
              <w:p w14:paraId="1EEAACEB" w14:textId="77777777" w:rsidR="00492D84" w:rsidRDefault="00000000">
                <w:pPr>
                  <w:widowControl w:val="0"/>
                  <w:rPr>
                    <w:highlight w:val="white"/>
                  </w:rPr>
                </w:pPr>
                <w:r>
                  <w:rPr>
                    <w:highlight w:val="white"/>
                  </w:rPr>
                  <w:t>6) Пион (π)</w:t>
                </w:r>
              </w:p>
              <w:p w14:paraId="2BF87EC0" w14:textId="77777777" w:rsidR="00492D84" w:rsidRDefault="00492D84">
                <w:pPr>
                  <w:widowControl w:val="0"/>
                  <w:rPr>
                    <w:highlight w:val="white"/>
                  </w:rPr>
                </w:pPr>
              </w:p>
              <w:p w14:paraId="77235B3F" w14:textId="77777777" w:rsidR="00492D84" w:rsidRDefault="00492D84">
                <w:pPr>
                  <w:widowControl w:val="0"/>
                  <w:rPr>
                    <w:highlight w:val="white"/>
                  </w:rPr>
                </w:pPr>
              </w:p>
              <w:p w14:paraId="22707560" w14:textId="77777777" w:rsidR="00492D84" w:rsidRDefault="00000000">
                <w:pPr>
                  <w:widowControl w:val="0"/>
                  <w:rPr>
                    <w:highlight w:val="white"/>
                  </w:rPr>
                </w:pPr>
              </w:p>
            </w:tc>
          </w:tr>
        </w:tbl>
      </w:sdtContent>
    </w:sdt>
    <w:p w14:paraId="598DF391" w14:textId="77777777" w:rsidR="00492D84" w:rsidRDefault="00000000">
      <w:pPr>
        <w:rPr>
          <w:highlight w:val="white"/>
        </w:rPr>
      </w:pPr>
      <w:r>
        <w:rPr>
          <w:highlight w:val="white"/>
        </w:rPr>
        <w:t>Ответ: А–1, Б–2, В–3.</w:t>
      </w:r>
    </w:p>
    <w:p w14:paraId="35C5E70E" w14:textId="77777777" w:rsidR="00492D84" w:rsidRDefault="00492D84">
      <w:pPr>
        <w:rPr>
          <w:highlight w:val="white"/>
        </w:rPr>
      </w:pPr>
    </w:p>
    <w:p w14:paraId="043DD4B6" w14:textId="77777777" w:rsidR="00492D84" w:rsidRDefault="00000000">
      <w:pPr>
        <w:rPr>
          <w:b/>
          <w:bCs/>
        </w:rPr>
      </w:pPr>
      <w:r>
        <w:rPr>
          <w:b/>
          <w:bCs/>
        </w:rPr>
        <w:t>Ключ к заданиям и вопросам:</w:t>
      </w:r>
    </w:p>
    <w:tbl>
      <w:tblPr>
        <w:tblStyle w:val="affffffffffffffffffffffffffffffff"/>
        <w:tblW w:w="5265" w:type="dxa"/>
        <w:tblInd w:w="0" w:type="dxa"/>
        <w:tblLayout w:type="fixed"/>
        <w:tblLook w:val="0000" w:firstRow="0" w:lastRow="0" w:firstColumn="0" w:lastColumn="0" w:noHBand="0" w:noVBand="0"/>
      </w:tblPr>
      <w:tblGrid>
        <w:gridCol w:w="1620"/>
        <w:gridCol w:w="1185"/>
        <w:gridCol w:w="1245"/>
        <w:gridCol w:w="1215"/>
      </w:tblGrid>
      <w:tr w:rsidR="00492D84" w14:paraId="74904FEB" w14:textId="77777777">
        <w:tc>
          <w:tcPr>
            <w:tcW w:w="1620" w:type="dxa"/>
            <w:tcBorders>
              <w:top w:val="single" w:sz="4" w:space="0" w:color="000000"/>
              <w:left w:val="single" w:sz="4" w:space="0" w:color="000000"/>
              <w:bottom w:val="single" w:sz="4" w:space="0" w:color="000000"/>
              <w:right w:val="single" w:sz="4" w:space="0" w:color="000000"/>
            </w:tcBorders>
          </w:tcPr>
          <w:p w14:paraId="53160EAD" w14:textId="77777777" w:rsidR="00492D84" w:rsidRDefault="00000000">
            <w:pPr>
              <w:widowControl w:val="0"/>
            </w:pPr>
            <w:r>
              <w:t>Номер вопроса</w:t>
            </w:r>
          </w:p>
        </w:tc>
        <w:tc>
          <w:tcPr>
            <w:tcW w:w="1185" w:type="dxa"/>
            <w:tcBorders>
              <w:top w:val="single" w:sz="4" w:space="0" w:color="000000"/>
              <w:left w:val="single" w:sz="4" w:space="0" w:color="000000"/>
              <w:bottom w:val="single" w:sz="4" w:space="0" w:color="000000"/>
              <w:right w:val="single" w:sz="4" w:space="0" w:color="000000"/>
            </w:tcBorders>
          </w:tcPr>
          <w:p w14:paraId="103DE468" w14:textId="77777777" w:rsidR="00492D84" w:rsidRDefault="00000000">
            <w:pPr>
              <w:widowControl w:val="0"/>
              <w:jc w:val="center"/>
            </w:pPr>
            <w:r>
              <w:t>1</w:t>
            </w:r>
          </w:p>
        </w:tc>
        <w:tc>
          <w:tcPr>
            <w:tcW w:w="1245" w:type="dxa"/>
            <w:tcBorders>
              <w:top w:val="single" w:sz="4" w:space="0" w:color="000000"/>
              <w:left w:val="single" w:sz="4" w:space="0" w:color="000000"/>
              <w:bottom w:val="single" w:sz="4" w:space="0" w:color="000000"/>
              <w:right w:val="single" w:sz="4" w:space="0" w:color="000000"/>
            </w:tcBorders>
          </w:tcPr>
          <w:p w14:paraId="3170304A" w14:textId="77777777" w:rsidR="00492D84" w:rsidRDefault="00000000">
            <w:pPr>
              <w:widowControl w:val="0"/>
              <w:jc w:val="center"/>
            </w:pPr>
            <w:r>
              <w:t>2</w:t>
            </w:r>
          </w:p>
        </w:tc>
        <w:tc>
          <w:tcPr>
            <w:tcW w:w="1215" w:type="dxa"/>
            <w:tcBorders>
              <w:top w:val="single" w:sz="4" w:space="0" w:color="000000"/>
              <w:left w:val="single" w:sz="4" w:space="0" w:color="000000"/>
              <w:bottom w:val="single" w:sz="4" w:space="0" w:color="000000"/>
              <w:right w:val="single" w:sz="4" w:space="0" w:color="000000"/>
            </w:tcBorders>
          </w:tcPr>
          <w:p w14:paraId="37F95DCD" w14:textId="77777777" w:rsidR="00492D84" w:rsidRDefault="00000000">
            <w:pPr>
              <w:widowControl w:val="0"/>
              <w:jc w:val="center"/>
            </w:pPr>
            <w:r>
              <w:t>3</w:t>
            </w:r>
          </w:p>
        </w:tc>
      </w:tr>
      <w:tr w:rsidR="00492D84" w14:paraId="745DBB73" w14:textId="77777777">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56F164" w14:textId="77777777" w:rsidR="00492D84" w:rsidRDefault="00000000">
            <w:pPr>
              <w:widowControl w:val="0"/>
            </w:pPr>
            <w:r>
              <w:t>Правильный ответ</w:t>
            </w:r>
          </w:p>
        </w:tc>
        <w:tc>
          <w:tcPr>
            <w:tcW w:w="11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776F4F" w14:textId="77777777" w:rsidR="00492D84" w:rsidRDefault="00000000">
            <w:r>
              <w:rPr>
                <w:highlight w:val="white"/>
              </w:rPr>
              <w:t>А–3, Б–2, В–1</w:t>
            </w:r>
          </w:p>
        </w:tc>
        <w:tc>
          <w:tcPr>
            <w:tcW w:w="12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F5E557" w14:textId="77777777" w:rsidR="00492D84" w:rsidRDefault="00000000">
            <w:pPr>
              <w:rPr>
                <w:highlight w:val="white"/>
              </w:rPr>
            </w:pPr>
            <w:r>
              <w:rPr>
                <w:highlight w:val="white"/>
              </w:rPr>
              <w:t>А–1, Б–2, В–4</w:t>
            </w:r>
          </w:p>
          <w:p w14:paraId="016C2AED" w14:textId="77777777" w:rsidR="00492D84" w:rsidRDefault="00492D84">
            <w:pPr>
              <w:widowControl w:val="0"/>
              <w:jc w:val="center"/>
            </w:pPr>
          </w:p>
        </w:tc>
        <w:tc>
          <w:tcPr>
            <w:tcW w:w="12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B7845D" w14:textId="77777777" w:rsidR="00492D84" w:rsidRDefault="00000000">
            <w:r>
              <w:rPr>
                <w:highlight w:val="white"/>
              </w:rPr>
              <w:t>А–1, Б–2, В–3</w:t>
            </w:r>
          </w:p>
        </w:tc>
      </w:tr>
      <w:tr w:rsidR="00492D84" w14:paraId="765B68E1" w14:textId="77777777">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ED240C" w14:textId="77777777" w:rsidR="00492D84" w:rsidRDefault="00000000">
            <w:pPr>
              <w:widowControl w:val="0"/>
            </w:pPr>
            <w:r>
              <w:t>Компетенция</w:t>
            </w:r>
          </w:p>
        </w:tc>
        <w:tc>
          <w:tcPr>
            <w:tcW w:w="11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8CCCC9" w14:textId="77777777" w:rsidR="00492D84" w:rsidRDefault="00000000">
            <w:pPr>
              <w:rPr>
                <w:highlight w:val="white"/>
              </w:rPr>
            </w:pPr>
            <w:r>
              <w:rPr>
                <w:highlight w:val="white"/>
              </w:rPr>
              <w:t>МПК-3</w:t>
            </w:r>
          </w:p>
        </w:tc>
        <w:tc>
          <w:tcPr>
            <w:tcW w:w="12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98E820" w14:textId="77777777" w:rsidR="00492D84" w:rsidRDefault="00000000">
            <w:pPr>
              <w:rPr>
                <w:highlight w:val="white"/>
              </w:rPr>
            </w:pPr>
            <w:r>
              <w:rPr>
                <w:highlight w:val="white"/>
              </w:rPr>
              <w:t>МПК-3</w:t>
            </w:r>
          </w:p>
        </w:tc>
        <w:tc>
          <w:tcPr>
            <w:tcW w:w="12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0DFACE" w14:textId="77777777" w:rsidR="00492D84" w:rsidRDefault="00000000">
            <w:pPr>
              <w:rPr>
                <w:highlight w:val="white"/>
              </w:rPr>
            </w:pPr>
            <w:r>
              <w:rPr>
                <w:highlight w:val="white"/>
              </w:rPr>
              <w:t>МПК-3</w:t>
            </w:r>
          </w:p>
        </w:tc>
      </w:tr>
    </w:tbl>
    <w:p w14:paraId="2BD37AD9" w14:textId="77777777" w:rsidR="00492D84" w:rsidRDefault="00492D84">
      <w:pPr>
        <w:rPr>
          <w:highlight w:val="white"/>
        </w:rPr>
      </w:pPr>
    </w:p>
    <w:p w14:paraId="6B1C9B17" w14:textId="77777777" w:rsidR="00492D84" w:rsidRDefault="00492D84">
      <w:pPr>
        <w:rPr>
          <w:highlight w:val="white"/>
        </w:rPr>
      </w:pPr>
    </w:p>
    <w:p w14:paraId="4376AD67" w14:textId="77777777" w:rsidR="00492D84" w:rsidRDefault="00492D84">
      <w:pPr>
        <w:rPr>
          <w:highlight w:val="white"/>
        </w:rPr>
      </w:pPr>
    </w:p>
    <w:p w14:paraId="3AE71F69" w14:textId="77777777" w:rsidR="00492D84" w:rsidRDefault="00000000">
      <w:r>
        <w:rPr>
          <w:b/>
          <w:bCs/>
        </w:rPr>
        <w:t xml:space="preserve">Разработчик ФОС: </w:t>
      </w:r>
      <w:r>
        <w:t xml:space="preserve">д.ф.- м.н., профессор Наумов Д.В. </w:t>
      </w:r>
    </w:p>
    <w:p w14:paraId="4FACD490" w14:textId="77777777" w:rsidR="00492D84" w:rsidRDefault="00492D84">
      <w:pPr>
        <w:rPr>
          <w:color w:val="FF0000"/>
        </w:rPr>
      </w:pPr>
    </w:p>
    <w:p w14:paraId="346374DA" w14:textId="77777777" w:rsidR="00492D84" w:rsidRDefault="00000000">
      <w:pPr>
        <w:jc w:val="center"/>
        <w:rPr>
          <w:b/>
          <w:bCs/>
        </w:rPr>
      </w:pPr>
      <w:r>
        <w:br w:type="page"/>
      </w:r>
      <w:r>
        <w:rPr>
          <w:b/>
          <w:bCs/>
        </w:rPr>
        <w:lastRenderedPageBreak/>
        <w:t>Методы и средства моделирования в физике частиц</w:t>
      </w:r>
    </w:p>
    <w:p w14:paraId="66868F2F" w14:textId="77777777" w:rsidR="00492D84" w:rsidRDefault="00492D84">
      <w:pPr>
        <w:spacing w:line="276" w:lineRule="auto"/>
        <w:jc w:val="center"/>
        <w:rPr>
          <w:b/>
          <w:bCs/>
        </w:rPr>
      </w:pPr>
    </w:p>
    <w:p w14:paraId="532FDC8F" w14:textId="77777777" w:rsidR="00492D84" w:rsidRDefault="00000000">
      <w:r>
        <w:t>Семестр – 2</w:t>
      </w:r>
    </w:p>
    <w:p w14:paraId="6E2D35A9" w14:textId="77777777" w:rsidR="00492D84" w:rsidRDefault="00000000">
      <w:r>
        <w:t>Зачетных  единиц – 2</w:t>
      </w:r>
    </w:p>
    <w:p w14:paraId="57707AD2" w14:textId="77777777" w:rsidR="00492D84" w:rsidRDefault="00000000">
      <w:r>
        <w:t xml:space="preserve">Общая трудоемкость – 72 ч, в т.ч. </w:t>
      </w:r>
    </w:p>
    <w:p w14:paraId="1124AFD2" w14:textId="77777777" w:rsidR="00492D84" w:rsidRDefault="00000000">
      <w:r>
        <w:t>Общая аудиторная нагрузка – 34 ч</w:t>
      </w:r>
    </w:p>
    <w:p w14:paraId="4779C37C" w14:textId="77777777" w:rsidR="00492D84" w:rsidRDefault="00000000">
      <w:r>
        <w:t>Лекций – 17 ч</w:t>
      </w:r>
    </w:p>
    <w:p w14:paraId="254D4EBB" w14:textId="77777777" w:rsidR="00492D84" w:rsidRDefault="00000000">
      <w:r>
        <w:t>Семинаров – 17 ч</w:t>
      </w:r>
    </w:p>
    <w:p w14:paraId="21D217E1" w14:textId="77777777" w:rsidR="00492D84" w:rsidRDefault="00000000">
      <w:r>
        <w:t xml:space="preserve">Часов  самостоятельная работа студента - 38 ч </w:t>
      </w:r>
    </w:p>
    <w:p w14:paraId="13EAD235" w14:textId="77777777" w:rsidR="00492D84" w:rsidRDefault="00000000">
      <w:r>
        <w:t>Форма промежуточной аттестации: зачет</w:t>
      </w:r>
    </w:p>
    <w:p w14:paraId="328EE8F6" w14:textId="77777777" w:rsidR="00492D84" w:rsidRDefault="00492D84">
      <w:pPr>
        <w:rPr>
          <w:color w:val="FF0000"/>
        </w:rPr>
      </w:pPr>
    </w:p>
    <w:p w14:paraId="2F8BF791" w14:textId="77777777" w:rsidR="00492D84" w:rsidRDefault="00000000">
      <w:r>
        <w:rPr>
          <w:b/>
          <w:bCs/>
        </w:rPr>
        <w:t>1.</w:t>
      </w:r>
      <w:r>
        <w:t> Результаты обучения по дисциплине (модулю):</w:t>
      </w:r>
    </w:p>
    <w:p w14:paraId="27A5331E" w14:textId="77777777" w:rsidR="00492D84" w:rsidRDefault="00492D84">
      <w:pPr>
        <w:ind w:firstLine="709"/>
        <w:jc w:val="both"/>
      </w:pPr>
    </w:p>
    <w:tbl>
      <w:tblPr>
        <w:tblStyle w:val="affffffffffffffffffffffffffffffff0"/>
        <w:tblW w:w="10137" w:type="dxa"/>
        <w:tblInd w:w="-108" w:type="dxa"/>
        <w:tblLayout w:type="fixed"/>
        <w:tblLook w:val="0000" w:firstRow="0" w:lastRow="0" w:firstColumn="0" w:lastColumn="0" w:noHBand="0" w:noVBand="0"/>
      </w:tblPr>
      <w:tblGrid>
        <w:gridCol w:w="2658"/>
        <w:gridCol w:w="7479"/>
      </w:tblGrid>
      <w:tr w:rsidR="00492D84" w14:paraId="1A582C55" w14:textId="77777777">
        <w:tc>
          <w:tcPr>
            <w:tcW w:w="26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A6DDA5" w14:textId="77777777" w:rsidR="00492D84" w:rsidRDefault="00000000">
            <w:pPr>
              <w:widowControl w:val="0"/>
              <w:jc w:val="center"/>
              <w:rPr>
                <w:b/>
                <w:bCs/>
              </w:rPr>
            </w:pPr>
            <w:r>
              <w:rPr>
                <w:b/>
                <w:bCs/>
              </w:rPr>
              <w:t>Формируемые компетенции</w:t>
            </w:r>
          </w:p>
        </w:tc>
        <w:tc>
          <w:tcPr>
            <w:tcW w:w="74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91AAF4" w14:textId="77777777" w:rsidR="00492D84" w:rsidRDefault="00000000">
            <w:pPr>
              <w:widowControl w:val="0"/>
              <w:ind w:right="-360"/>
              <w:jc w:val="center"/>
              <w:rPr>
                <w:b/>
                <w:bCs/>
              </w:rPr>
            </w:pPr>
            <w:r>
              <w:rPr>
                <w:b/>
                <w:bCs/>
              </w:rPr>
              <w:t>Планируемые результаты обучения</w:t>
            </w:r>
          </w:p>
        </w:tc>
      </w:tr>
      <w:tr w:rsidR="00492D84" w14:paraId="44EA38B9" w14:textId="77777777">
        <w:tc>
          <w:tcPr>
            <w:tcW w:w="26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A97C9D" w14:textId="77777777" w:rsidR="00492D84" w:rsidRDefault="00492D84">
            <w:pPr>
              <w:widowControl w:val="0"/>
              <w:jc w:val="both"/>
            </w:pPr>
          </w:p>
          <w:p w14:paraId="581E74AA" w14:textId="77777777" w:rsidR="00492D84" w:rsidRDefault="00492D84">
            <w:pPr>
              <w:widowControl w:val="0"/>
              <w:jc w:val="both"/>
            </w:pPr>
          </w:p>
          <w:p w14:paraId="236E9199" w14:textId="77777777" w:rsidR="00492D84" w:rsidRDefault="00492D84">
            <w:pPr>
              <w:widowControl w:val="0"/>
              <w:jc w:val="both"/>
            </w:pPr>
          </w:p>
          <w:p w14:paraId="63D46D60" w14:textId="77777777" w:rsidR="00492D84" w:rsidRDefault="00492D84">
            <w:pPr>
              <w:widowControl w:val="0"/>
              <w:jc w:val="both"/>
            </w:pPr>
          </w:p>
          <w:p w14:paraId="6774F110" w14:textId="77777777" w:rsidR="00492D84" w:rsidRDefault="00492D84">
            <w:pPr>
              <w:widowControl w:val="0"/>
              <w:jc w:val="both"/>
            </w:pPr>
          </w:p>
          <w:p w14:paraId="0C50CFF4" w14:textId="77777777" w:rsidR="00492D84" w:rsidRDefault="00000000">
            <w:pPr>
              <w:widowControl w:val="0"/>
              <w:jc w:val="both"/>
            </w:pPr>
            <w:r>
              <w:t>ОПК-4</w:t>
            </w:r>
          </w:p>
        </w:tc>
        <w:tc>
          <w:tcPr>
            <w:tcW w:w="7479" w:type="dxa"/>
            <w:tcBorders>
              <w:left w:val="single" w:sz="8" w:space="0" w:color="000000"/>
              <w:bottom w:val="single" w:sz="8" w:space="0" w:color="000000"/>
              <w:right w:val="single" w:sz="8" w:space="0" w:color="000000"/>
            </w:tcBorders>
            <w:tcMar>
              <w:top w:w="0" w:type="dxa"/>
              <w:left w:w="100" w:type="dxa"/>
              <w:bottom w:w="0" w:type="dxa"/>
              <w:right w:w="100" w:type="dxa"/>
            </w:tcMar>
          </w:tcPr>
          <w:p w14:paraId="13466EA7" w14:textId="77777777" w:rsidR="00492D84" w:rsidRDefault="00000000">
            <w:pPr>
              <w:widowControl w:val="0"/>
            </w:pPr>
            <w:r>
              <w:rPr>
                <w:u w:val="single"/>
              </w:rPr>
              <w:t>Знать</w:t>
            </w:r>
            <w:r>
              <w:t xml:space="preserve"> типовые процедуры применения проблемно-ориентированных прикладных программных средств в области современной ядерной физики</w:t>
            </w:r>
          </w:p>
          <w:p w14:paraId="100FBA30" w14:textId="77777777" w:rsidR="00492D84" w:rsidRDefault="00000000">
            <w:pPr>
              <w:widowControl w:val="0"/>
            </w:pPr>
            <w:r>
              <w:t xml:space="preserve"> </w:t>
            </w:r>
          </w:p>
          <w:p w14:paraId="46667BC9" w14:textId="77777777" w:rsidR="00492D84" w:rsidRDefault="00000000">
            <w:pPr>
              <w:widowControl w:val="0"/>
            </w:pPr>
            <w:r>
              <w:rPr>
                <w:u w:val="single"/>
              </w:rPr>
              <w:t>Уметь</w:t>
            </w:r>
            <w:r>
              <w:t xml:space="preserve"> использовать современные информационные и компьютерные технологии, средства коммуникаций, способствующие повышению эффективности научной деятельности в области современной ядерной физики</w:t>
            </w:r>
          </w:p>
          <w:p w14:paraId="64A79846" w14:textId="77777777" w:rsidR="00492D84" w:rsidRDefault="00000000">
            <w:pPr>
              <w:widowControl w:val="0"/>
            </w:pPr>
            <w:r>
              <w:t xml:space="preserve"> </w:t>
            </w:r>
          </w:p>
          <w:p w14:paraId="0C898F7F" w14:textId="77777777" w:rsidR="00492D84" w:rsidRDefault="00000000">
            <w:pPr>
              <w:widowControl w:val="0"/>
            </w:pPr>
            <w:r>
              <w:rPr>
                <w:u w:val="single"/>
              </w:rPr>
              <w:t>Владеть</w:t>
            </w:r>
            <w:r>
              <w:t xml:space="preserve"> методами научного моделирования при решении поставленных исследовательских задач с использованием современных информационных технологий</w:t>
            </w:r>
          </w:p>
          <w:p w14:paraId="1452BB5A" w14:textId="77777777" w:rsidR="00492D84" w:rsidRDefault="00000000">
            <w:pPr>
              <w:widowControl w:val="0"/>
              <w:ind w:left="-100"/>
            </w:pPr>
            <w:r>
              <w:t xml:space="preserve"> </w:t>
            </w:r>
          </w:p>
        </w:tc>
      </w:tr>
      <w:tr w:rsidR="00492D84" w14:paraId="5EA4A6CB" w14:textId="77777777">
        <w:tc>
          <w:tcPr>
            <w:tcW w:w="26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8EE08E" w14:textId="77777777" w:rsidR="00492D84" w:rsidRDefault="00000000">
            <w:pPr>
              <w:widowControl w:val="0"/>
              <w:spacing w:before="80"/>
              <w:jc w:val="both"/>
            </w:pPr>
            <w:r>
              <w:t>ПК-2</w:t>
            </w:r>
          </w:p>
        </w:tc>
        <w:tc>
          <w:tcPr>
            <w:tcW w:w="7479" w:type="dxa"/>
            <w:tcBorders>
              <w:top w:val="single" w:sz="4" w:space="0" w:color="000000"/>
              <w:left w:val="single" w:sz="4" w:space="0" w:color="000000"/>
              <w:bottom w:val="single" w:sz="4" w:space="0" w:color="000000"/>
              <w:right w:val="single" w:sz="4" w:space="0" w:color="000000"/>
            </w:tcBorders>
          </w:tcPr>
          <w:p w14:paraId="4C498F23" w14:textId="77777777" w:rsidR="00492D84" w:rsidRDefault="00000000">
            <w:r>
              <w:rPr>
                <w:u w:val="single"/>
              </w:rPr>
              <w:t>Знать</w:t>
            </w:r>
            <w:r>
              <w:t xml:space="preserve"> современное программное и аппаратное обеспечение информационных и систем, используемых в профильной области научного исследования</w:t>
            </w:r>
          </w:p>
          <w:p w14:paraId="3D050C9A" w14:textId="77777777" w:rsidR="00492D84" w:rsidRDefault="00492D84"/>
          <w:p w14:paraId="05C15673" w14:textId="77777777" w:rsidR="00492D84" w:rsidRDefault="00000000">
            <w:r>
              <w:rPr>
                <w:u w:val="single"/>
              </w:rPr>
              <w:t>Уметь</w:t>
            </w:r>
            <w:r>
              <w:t xml:space="preserve"> модернизировать программное и аппаратное обеспечение информационных и автоматизированных систем для решения поставленной научной  задачи</w:t>
            </w:r>
          </w:p>
          <w:p w14:paraId="651E3FD5" w14:textId="77777777" w:rsidR="00492D84" w:rsidRDefault="00492D84"/>
          <w:p w14:paraId="5483C836" w14:textId="77777777" w:rsidR="00492D84" w:rsidRDefault="00000000">
            <w:r>
              <w:rPr>
                <w:u w:val="single"/>
              </w:rPr>
              <w:t>Владеть</w:t>
            </w:r>
            <w:r>
              <w:t xml:space="preserve"> навыками адаптирования программного и аппаратного обеспечения информационных и автоматизированных систем для решения поставленной научной задачи</w:t>
            </w:r>
          </w:p>
        </w:tc>
      </w:tr>
      <w:tr w:rsidR="00492D84" w14:paraId="17D2F2B0" w14:textId="77777777">
        <w:tc>
          <w:tcPr>
            <w:tcW w:w="26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D9F9827" w14:textId="77777777" w:rsidR="00492D84" w:rsidRDefault="00000000">
            <w:pPr>
              <w:widowControl w:val="0"/>
            </w:pPr>
            <w:r>
              <w:t>МПК-3</w:t>
            </w:r>
          </w:p>
        </w:tc>
        <w:tc>
          <w:tcPr>
            <w:tcW w:w="74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9D0B47" w14:textId="77777777" w:rsidR="00492D84" w:rsidRDefault="00000000">
            <w:r>
              <w:rPr>
                <w:u w:val="single"/>
              </w:rPr>
              <w:t>Знать</w:t>
            </w:r>
            <w:r>
              <w:t xml:space="preserve"> основные методы и инструменты, используемые для моделирования процессов физики элементарных частиц.</w:t>
            </w:r>
          </w:p>
          <w:p w14:paraId="09C6670E" w14:textId="77777777" w:rsidR="00492D84" w:rsidRDefault="00492D84">
            <w:pPr>
              <w:rPr>
                <w:b/>
                <w:bCs/>
              </w:rPr>
            </w:pPr>
          </w:p>
          <w:p w14:paraId="1B6C49C6" w14:textId="77777777" w:rsidR="00492D84" w:rsidRDefault="00000000">
            <w:r>
              <w:rPr>
                <w:u w:val="single"/>
              </w:rPr>
              <w:t>Уметь</w:t>
            </w:r>
            <w:r>
              <w:t xml:space="preserve"> использовать некоторые программные инструменты для моделирования процессов физики элементарных частиц.</w:t>
            </w:r>
          </w:p>
          <w:p w14:paraId="2456E18F" w14:textId="77777777" w:rsidR="00492D84" w:rsidRDefault="00492D84">
            <w:pPr>
              <w:rPr>
                <w:b/>
                <w:bCs/>
              </w:rPr>
            </w:pPr>
          </w:p>
          <w:p w14:paraId="3418005E" w14:textId="77777777" w:rsidR="00492D84" w:rsidRDefault="00000000">
            <w:r>
              <w:rPr>
                <w:u w:val="single"/>
              </w:rPr>
              <w:t>Владеть</w:t>
            </w:r>
            <w:r>
              <w:t xml:space="preserve"> навыками программирования на C, C++, Python, достаточными для создания программ по заданным инструкциям и работы с уже готовыми программными проектами, связанными с моделированиями процессов физики элементарных частиц.</w:t>
            </w:r>
          </w:p>
        </w:tc>
      </w:tr>
    </w:tbl>
    <w:p w14:paraId="12B509EE" w14:textId="77777777" w:rsidR="00492D84" w:rsidRDefault="00492D84">
      <w:pPr>
        <w:spacing w:line="276" w:lineRule="auto"/>
        <w:ind w:firstLine="709"/>
        <w:jc w:val="both"/>
        <w:rPr>
          <w:color w:val="FF0000"/>
        </w:rPr>
      </w:pPr>
    </w:p>
    <w:p w14:paraId="464AA795" w14:textId="77777777" w:rsidR="00492D84" w:rsidRDefault="00000000">
      <w:pPr>
        <w:pBdr>
          <w:top w:val="nil"/>
          <w:left w:val="nil"/>
          <w:bottom w:val="nil"/>
          <w:right w:val="nil"/>
          <w:between w:val="nil"/>
        </w:pBdr>
        <w:spacing w:line="276" w:lineRule="auto"/>
        <w:jc w:val="both"/>
        <w:rPr>
          <w:b/>
          <w:bCs/>
        </w:rPr>
      </w:pPr>
      <w:r>
        <w:rPr>
          <w:b/>
          <w:bCs/>
        </w:rPr>
        <w:t>2. Фонд оценочных средств для оценивания результатов обучения:</w:t>
      </w:r>
    </w:p>
    <w:p w14:paraId="390BDAD8" w14:textId="77777777" w:rsidR="00492D84" w:rsidRDefault="00492D84">
      <w:pPr>
        <w:jc w:val="both"/>
        <w:rPr>
          <w:b/>
          <w:bCs/>
        </w:rPr>
      </w:pPr>
    </w:p>
    <w:p w14:paraId="16D75089" w14:textId="77777777" w:rsidR="00492D84" w:rsidRDefault="00492D84">
      <w:pPr>
        <w:jc w:val="both"/>
      </w:pPr>
    </w:p>
    <w:p w14:paraId="5D3956DC" w14:textId="77777777" w:rsidR="00492D84" w:rsidRDefault="00000000">
      <w:pPr>
        <w:spacing w:line="276" w:lineRule="auto"/>
        <w:jc w:val="both"/>
        <w:rPr>
          <w:b/>
          <w:bCs/>
        </w:rPr>
      </w:pPr>
      <w:r>
        <w:rPr>
          <w:b/>
          <w:bCs/>
        </w:rPr>
        <w:t xml:space="preserve">I.Задание комбинированного типа с выбором одного верного ответа из четырех предложенных: </w:t>
      </w:r>
    </w:p>
    <w:p w14:paraId="7BC60D82" w14:textId="77777777" w:rsidR="00492D84" w:rsidRDefault="00492D84">
      <w:pPr>
        <w:jc w:val="both"/>
      </w:pPr>
    </w:p>
    <w:p w14:paraId="78014163" w14:textId="77777777" w:rsidR="00492D84" w:rsidRDefault="00000000">
      <w:pPr>
        <w:ind w:right="100"/>
        <w:jc w:val="both"/>
      </w:pPr>
      <w:r>
        <w:t xml:space="preserve">1) Объекты класса TChain пакета ROOT применяются для: </w:t>
      </w:r>
    </w:p>
    <w:p w14:paraId="63367B42" w14:textId="77777777" w:rsidR="00492D84" w:rsidRDefault="00000000">
      <w:pPr>
        <w:ind w:left="720" w:right="100"/>
        <w:jc w:val="both"/>
      </w:pPr>
      <w:r>
        <w:t>a) объединения данных нескольких сеансов набора  (моделирования)</w:t>
      </w:r>
    </w:p>
    <w:p w14:paraId="3C237C67" w14:textId="77777777" w:rsidR="005C7EA9" w:rsidRDefault="00000000">
      <w:pPr>
        <w:ind w:left="720" w:right="100"/>
        <w:jc w:val="both"/>
      </w:pPr>
      <w:r>
        <w:t>b) создания цепочки триггеров считывания</w:t>
      </w:r>
    </w:p>
    <w:p w14:paraId="386844B3" w14:textId="77777777" w:rsidR="005C7EA9" w:rsidRDefault="00000000">
      <w:pPr>
        <w:ind w:left="720" w:right="100"/>
        <w:jc w:val="both"/>
      </w:pPr>
      <w:r>
        <w:t>c) оба первых варианта</w:t>
      </w:r>
    </w:p>
    <w:p w14:paraId="1320533C" w14:textId="77777777" w:rsidR="00492D84" w:rsidRDefault="00000000">
      <w:pPr>
        <w:ind w:left="720" w:right="100"/>
        <w:jc w:val="both"/>
      </w:pPr>
      <w:r>
        <w:t>d) ни один из перечисленных вариантов</w:t>
      </w:r>
    </w:p>
    <w:p w14:paraId="5A25CDDB" w14:textId="77777777" w:rsidR="00492D84" w:rsidRDefault="00000000">
      <w:pPr>
        <w:spacing w:line="301" w:lineRule="auto"/>
        <w:ind w:left="360" w:right="100"/>
        <w:jc w:val="both"/>
      </w:pPr>
      <w:r>
        <w:t xml:space="preserve">  </w:t>
      </w:r>
    </w:p>
    <w:p w14:paraId="77573913" w14:textId="77777777" w:rsidR="00492D84" w:rsidRDefault="00000000">
      <w:pPr>
        <w:ind w:right="100"/>
        <w:jc w:val="both"/>
      </w:pPr>
      <w:r>
        <w:t>2) Какой класс программного пакета Pythia применяется для моделирования фрагментации струй, распадов нестабильных частиц:</w:t>
      </w:r>
    </w:p>
    <w:p w14:paraId="68358B08" w14:textId="77777777" w:rsidR="00492D84" w:rsidRPr="00052514" w:rsidRDefault="00000000">
      <w:pPr>
        <w:ind w:left="720" w:right="100"/>
        <w:jc w:val="both"/>
        <w:rPr>
          <w:lang w:val="en-US"/>
        </w:rPr>
      </w:pPr>
      <w:r w:rsidRPr="00052514">
        <w:rPr>
          <w:lang w:val="en-US"/>
        </w:rPr>
        <w:t>a) ProcessLevel</w:t>
      </w:r>
    </w:p>
    <w:p w14:paraId="692398C8" w14:textId="77777777" w:rsidR="005C7EA9" w:rsidRPr="00052514" w:rsidRDefault="00000000">
      <w:pPr>
        <w:ind w:left="720" w:right="100"/>
        <w:jc w:val="both"/>
        <w:rPr>
          <w:lang w:val="en-US"/>
        </w:rPr>
      </w:pPr>
      <w:r w:rsidRPr="00052514">
        <w:rPr>
          <w:lang w:val="en-US"/>
        </w:rPr>
        <w:t>b) HadronLevel</w:t>
      </w:r>
    </w:p>
    <w:p w14:paraId="15A9198F" w14:textId="77777777" w:rsidR="005C7EA9" w:rsidRPr="00052514" w:rsidRDefault="00000000">
      <w:pPr>
        <w:ind w:left="720" w:right="100"/>
        <w:jc w:val="both"/>
        <w:rPr>
          <w:lang w:val="en-US"/>
        </w:rPr>
      </w:pPr>
      <w:r w:rsidRPr="00052514">
        <w:rPr>
          <w:lang w:val="en-US"/>
        </w:rPr>
        <w:t>c) PartonLevel</w:t>
      </w:r>
    </w:p>
    <w:p w14:paraId="134641D1" w14:textId="77777777" w:rsidR="00492D84" w:rsidRDefault="00000000">
      <w:pPr>
        <w:ind w:left="720" w:right="100"/>
        <w:jc w:val="both"/>
      </w:pPr>
      <w:r>
        <w:t>d) ни один из перечисленных вариантов</w:t>
      </w:r>
    </w:p>
    <w:p w14:paraId="0957B19E" w14:textId="77777777" w:rsidR="00492D84" w:rsidRDefault="00000000">
      <w:pPr>
        <w:ind w:left="720" w:right="100"/>
        <w:jc w:val="both"/>
      </w:pPr>
      <w:r>
        <w:t xml:space="preserve"> </w:t>
      </w:r>
    </w:p>
    <w:p w14:paraId="0445A0D7" w14:textId="77777777" w:rsidR="00492D84" w:rsidRDefault="00000000">
      <w:pPr>
        <w:ind w:right="100"/>
        <w:jc w:val="both"/>
      </w:pPr>
      <w:r>
        <w:t>3) Программный пакет Pluto содержит в себе:</w:t>
      </w:r>
    </w:p>
    <w:p w14:paraId="7E38128C" w14:textId="77777777" w:rsidR="00492D84" w:rsidRDefault="00000000">
      <w:pPr>
        <w:ind w:left="720"/>
        <w:jc w:val="both"/>
      </w:pPr>
      <w:r>
        <w:t>a) модели резонансов и распадов Далица</w:t>
      </w:r>
    </w:p>
    <w:p w14:paraId="482C78C6" w14:textId="77777777" w:rsidR="00492D84" w:rsidRDefault="00000000">
      <w:pPr>
        <w:ind w:left="720"/>
        <w:jc w:val="both"/>
      </w:pPr>
      <w:r>
        <w:t>b) анизотропные угловые распределения для каналов реакций</w:t>
      </w:r>
    </w:p>
    <w:p w14:paraId="6D221DC4" w14:textId="77777777" w:rsidR="00492D84" w:rsidRDefault="00000000">
      <w:pPr>
        <w:ind w:left="720"/>
        <w:jc w:val="both"/>
      </w:pPr>
      <w:r>
        <w:t>c) применение термальных распределений</w:t>
      </w:r>
    </w:p>
    <w:p w14:paraId="50DCE03D" w14:textId="77777777" w:rsidR="00492D84" w:rsidRDefault="00000000">
      <w:pPr>
        <w:ind w:left="720" w:right="100"/>
        <w:jc w:val="both"/>
      </w:pPr>
      <w:r>
        <w:t>d) все перечисленные объекты.</w:t>
      </w:r>
    </w:p>
    <w:p w14:paraId="44935D8D" w14:textId="77777777" w:rsidR="00492D84" w:rsidRDefault="00492D84">
      <w:pPr>
        <w:jc w:val="both"/>
      </w:pPr>
    </w:p>
    <w:p w14:paraId="6478B872" w14:textId="77777777" w:rsidR="00492D84" w:rsidRDefault="00000000">
      <w:pPr>
        <w:pBdr>
          <w:top w:val="nil"/>
          <w:left w:val="nil"/>
          <w:bottom w:val="nil"/>
          <w:right w:val="nil"/>
          <w:between w:val="nil"/>
        </w:pBdr>
        <w:spacing w:before="240" w:after="60"/>
        <w:rPr>
          <w:b/>
          <w:bCs/>
        </w:rPr>
      </w:pPr>
      <w:bookmarkStart w:id="2" w:name="_heading=h.y6nie9snteyk" w:colFirst="0" w:colLast="0"/>
      <w:bookmarkEnd w:id="2"/>
      <w:r>
        <w:rPr>
          <w:b/>
          <w:bCs/>
        </w:rPr>
        <w:t>Ключ к тесту</w:t>
      </w:r>
    </w:p>
    <w:p w14:paraId="0648DF89" w14:textId="77777777" w:rsidR="00492D84" w:rsidRDefault="00492D84"/>
    <w:tbl>
      <w:tblPr>
        <w:tblStyle w:val="affffffffffffffffffffffffffffffff1"/>
        <w:tblW w:w="5093"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65"/>
        <w:gridCol w:w="1050"/>
        <w:gridCol w:w="1103"/>
        <w:gridCol w:w="1275"/>
      </w:tblGrid>
      <w:tr w:rsidR="00492D84" w14:paraId="31AAD5DE" w14:textId="77777777" w:rsidTr="005C7EA9">
        <w:trPr>
          <w:trHeight w:val="555"/>
        </w:trPr>
        <w:tc>
          <w:tcPr>
            <w:tcW w:w="166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34B43062" w14:textId="77777777" w:rsidR="00492D84" w:rsidRDefault="00000000">
            <w:r>
              <w:t>Номер вопроса</w:t>
            </w:r>
          </w:p>
        </w:tc>
        <w:tc>
          <w:tcPr>
            <w:tcW w:w="1050" w:type="dxa"/>
            <w:tcBorders>
              <w:top w:val="single" w:sz="8" w:space="0" w:color="000000"/>
              <w:bottom w:val="single" w:sz="8" w:space="0" w:color="000000"/>
              <w:right w:val="single" w:sz="8" w:space="0" w:color="000000"/>
            </w:tcBorders>
            <w:tcMar>
              <w:top w:w="0" w:type="dxa"/>
              <w:left w:w="100" w:type="dxa"/>
              <w:bottom w:w="0" w:type="dxa"/>
              <w:right w:w="100" w:type="dxa"/>
            </w:tcMar>
          </w:tcPr>
          <w:p w14:paraId="7FB1007B" w14:textId="77777777" w:rsidR="00492D84" w:rsidRDefault="00000000">
            <w:r>
              <w:t>1</w:t>
            </w:r>
          </w:p>
        </w:tc>
        <w:tc>
          <w:tcPr>
            <w:tcW w:w="1103" w:type="dxa"/>
            <w:tcBorders>
              <w:top w:val="single" w:sz="8" w:space="0" w:color="000000"/>
              <w:bottom w:val="single" w:sz="8" w:space="0" w:color="000000"/>
              <w:right w:val="single" w:sz="8" w:space="0" w:color="000000"/>
            </w:tcBorders>
            <w:tcMar>
              <w:top w:w="0" w:type="dxa"/>
              <w:left w:w="100" w:type="dxa"/>
              <w:bottom w:w="0" w:type="dxa"/>
              <w:right w:w="100" w:type="dxa"/>
            </w:tcMar>
          </w:tcPr>
          <w:p w14:paraId="446C6991" w14:textId="77777777" w:rsidR="00492D84" w:rsidRDefault="00000000">
            <w:r>
              <w:t>2</w:t>
            </w:r>
          </w:p>
        </w:tc>
        <w:tc>
          <w:tcPr>
            <w:tcW w:w="1275" w:type="dxa"/>
            <w:tcBorders>
              <w:top w:val="single" w:sz="8" w:space="0" w:color="000000"/>
              <w:bottom w:val="single" w:sz="8" w:space="0" w:color="000000"/>
              <w:right w:val="single" w:sz="8" w:space="0" w:color="000000"/>
            </w:tcBorders>
            <w:tcMar>
              <w:top w:w="0" w:type="dxa"/>
              <w:left w:w="100" w:type="dxa"/>
              <w:bottom w:w="0" w:type="dxa"/>
              <w:right w:w="100" w:type="dxa"/>
            </w:tcMar>
          </w:tcPr>
          <w:p w14:paraId="0E1AB552" w14:textId="77777777" w:rsidR="00492D84" w:rsidRDefault="00000000">
            <w:r>
              <w:t>3</w:t>
            </w:r>
          </w:p>
        </w:tc>
      </w:tr>
      <w:tr w:rsidR="00492D84" w14:paraId="6BA6D5C8" w14:textId="77777777" w:rsidTr="005C7EA9">
        <w:trPr>
          <w:trHeight w:val="555"/>
        </w:trPr>
        <w:tc>
          <w:tcPr>
            <w:tcW w:w="1665" w:type="dxa"/>
            <w:tcBorders>
              <w:left w:val="single" w:sz="8" w:space="0" w:color="000000"/>
              <w:bottom w:val="single" w:sz="8" w:space="0" w:color="000000"/>
              <w:right w:val="single" w:sz="8" w:space="0" w:color="000000"/>
            </w:tcBorders>
            <w:tcMar>
              <w:top w:w="0" w:type="dxa"/>
              <w:left w:w="100" w:type="dxa"/>
              <w:bottom w:w="0" w:type="dxa"/>
              <w:right w:w="100" w:type="dxa"/>
            </w:tcMar>
          </w:tcPr>
          <w:p w14:paraId="01DB7FA4" w14:textId="77777777" w:rsidR="00492D84" w:rsidRDefault="00000000">
            <w:r>
              <w:t>Правильный ответ</w:t>
            </w:r>
          </w:p>
        </w:tc>
        <w:tc>
          <w:tcPr>
            <w:tcW w:w="1050" w:type="dxa"/>
            <w:tcBorders>
              <w:bottom w:val="single" w:sz="8" w:space="0" w:color="000000"/>
              <w:right w:val="single" w:sz="8" w:space="0" w:color="000000"/>
            </w:tcBorders>
            <w:tcMar>
              <w:top w:w="0" w:type="dxa"/>
              <w:left w:w="100" w:type="dxa"/>
              <w:bottom w:w="0" w:type="dxa"/>
              <w:right w:w="100" w:type="dxa"/>
            </w:tcMar>
          </w:tcPr>
          <w:p w14:paraId="5CBC6FD2" w14:textId="77777777" w:rsidR="00492D84" w:rsidRDefault="00000000">
            <w:r>
              <w:t>a</w:t>
            </w:r>
          </w:p>
        </w:tc>
        <w:tc>
          <w:tcPr>
            <w:tcW w:w="1103" w:type="dxa"/>
            <w:tcBorders>
              <w:bottom w:val="single" w:sz="8" w:space="0" w:color="000000"/>
              <w:right w:val="single" w:sz="8" w:space="0" w:color="000000"/>
            </w:tcBorders>
            <w:tcMar>
              <w:top w:w="0" w:type="dxa"/>
              <w:left w:w="100" w:type="dxa"/>
              <w:bottom w:w="0" w:type="dxa"/>
              <w:right w:w="100" w:type="dxa"/>
            </w:tcMar>
          </w:tcPr>
          <w:p w14:paraId="441AC2CD" w14:textId="77777777" w:rsidR="00492D84" w:rsidRDefault="00000000">
            <w:r>
              <w:t>b</w:t>
            </w:r>
          </w:p>
        </w:tc>
        <w:tc>
          <w:tcPr>
            <w:tcW w:w="1275" w:type="dxa"/>
            <w:tcBorders>
              <w:bottom w:val="single" w:sz="8" w:space="0" w:color="000000"/>
              <w:right w:val="single" w:sz="8" w:space="0" w:color="000000"/>
            </w:tcBorders>
            <w:tcMar>
              <w:top w:w="0" w:type="dxa"/>
              <w:left w:w="100" w:type="dxa"/>
              <w:bottom w:w="0" w:type="dxa"/>
              <w:right w:w="100" w:type="dxa"/>
            </w:tcMar>
          </w:tcPr>
          <w:p w14:paraId="51B01873" w14:textId="77777777" w:rsidR="00492D84" w:rsidRDefault="00000000">
            <w:r>
              <w:t>d</w:t>
            </w:r>
          </w:p>
        </w:tc>
      </w:tr>
      <w:tr w:rsidR="00492D84" w14:paraId="2A4C6F0C" w14:textId="77777777" w:rsidTr="005C7EA9">
        <w:trPr>
          <w:trHeight w:val="555"/>
        </w:trPr>
        <w:tc>
          <w:tcPr>
            <w:tcW w:w="1665" w:type="dxa"/>
            <w:tcBorders>
              <w:left w:val="single" w:sz="8" w:space="0" w:color="000000"/>
              <w:bottom w:val="single" w:sz="8" w:space="0" w:color="000000"/>
              <w:right w:val="single" w:sz="8" w:space="0" w:color="000000"/>
            </w:tcBorders>
            <w:tcMar>
              <w:top w:w="0" w:type="dxa"/>
              <w:left w:w="100" w:type="dxa"/>
              <w:bottom w:w="0" w:type="dxa"/>
              <w:right w:w="100" w:type="dxa"/>
            </w:tcMar>
          </w:tcPr>
          <w:p w14:paraId="7A6449F8" w14:textId="77777777" w:rsidR="00492D84" w:rsidRDefault="00000000">
            <w:r>
              <w:t>Компетенции</w:t>
            </w:r>
          </w:p>
        </w:tc>
        <w:tc>
          <w:tcPr>
            <w:tcW w:w="1050" w:type="dxa"/>
            <w:tcBorders>
              <w:bottom w:val="single" w:sz="8" w:space="0" w:color="000000"/>
              <w:right w:val="single" w:sz="8" w:space="0" w:color="000000"/>
            </w:tcBorders>
            <w:tcMar>
              <w:top w:w="0" w:type="dxa"/>
              <w:left w:w="100" w:type="dxa"/>
              <w:bottom w:w="0" w:type="dxa"/>
              <w:right w:w="100" w:type="dxa"/>
            </w:tcMar>
          </w:tcPr>
          <w:p w14:paraId="7476BA15" w14:textId="77777777" w:rsidR="00492D84" w:rsidRDefault="00000000">
            <w:r>
              <w:t>ОПК-4, ПК-2</w:t>
            </w:r>
          </w:p>
        </w:tc>
        <w:tc>
          <w:tcPr>
            <w:tcW w:w="1103" w:type="dxa"/>
            <w:tcBorders>
              <w:bottom w:val="single" w:sz="8" w:space="0" w:color="000000"/>
              <w:right w:val="single" w:sz="8" w:space="0" w:color="000000"/>
            </w:tcBorders>
            <w:tcMar>
              <w:top w:w="0" w:type="dxa"/>
              <w:left w:w="100" w:type="dxa"/>
              <w:bottom w:w="0" w:type="dxa"/>
              <w:right w:w="100" w:type="dxa"/>
            </w:tcMar>
          </w:tcPr>
          <w:p w14:paraId="09CDB5BD" w14:textId="77777777" w:rsidR="00492D84" w:rsidRDefault="00000000">
            <w:r>
              <w:t>ОПК</w:t>
            </w:r>
            <w:r w:rsidR="005C7EA9">
              <w:rPr>
                <w:lang w:val="en-US"/>
              </w:rPr>
              <w:t>-</w:t>
            </w:r>
            <w:r>
              <w:t>4,</w:t>
            </w:r>
            <w:r w:rsidR="005C7EA9">
              <w:br/>
            </w:r>
            <w:r>
              <w:t>ПК-2</w:t>
            </w:r>
          </w:p>
        </w:tc>
        <w:tc>
          <w:tcPr>
            <w:tcW w:w="1275" w:type="dxa"/>
            <w:tcBorders>
              <w:bottom w:val="single" w:sz="8" w:space="0" w:color="000000"/>
              <w:right w:val="single" w:sz="8" w:space="0" w:color="000000"/>
            </w:tcBorders>
            <w:tcMar>
              <w:top w:w="0" w:type="dxa"/>
              <w:left w:w="100" w:type="dxa"/>
              <w:bottom w:w="0" w:type="dxa"/>
              <w:right w:w="100" w:type="dxa"/>
            </w:tcMar>
          </w:tcPr>
          <w:p w14:paraId="33C1BBBF" w14:textId="77777777" w:rsidR="00492D84" w:rsidRDefault="00000000">
            <w:r>
              <w:t>ОПК</w:t>
            </w:r>
            <w:r w:rsidR="005C7EA9">
              <w:rPr>
                <w:lang w:val="en-US"/>
              </w:rPr>
              <w:t>-</w:t>
            </w:r>
            <w:r>
              <w:t>4,</w:t>
            </w:r>
            <w:r w:rsidR="005C7EA9">
              <w:br/>
            </w:r>
            <w:r>
              <w:t>ПК-2</w:t>
            </w:r>
          </w:p>
        </w:tc>
      </w:tr>
    </w:tbl>
    <w:p w14:paraId="514CDEF9" w14:textId="77777777" w:rsidR="00492D84" w:rsidRDefault="00492D84">
      <w:pPr>
        <w:jc w:val="center"/>
      </w:pPr>
    </w:p>
    <w:p w14:paraId="0D12D877" w14:textId="77777777" w:rsidR="00492D84" w:rsidRDefault="00492D84">
      <w:pPr>
        <w:jc w:val="center"/>
      </w:pPr>
    </w:p>
    <w:p w14:paraId="27071730" w14:textId="77777777" w:rsidR="00492D84" w:rsidRDefault="00000000">
      <w:pPr>
        <w:spacing w:line="276" w:lineRule="auto"/>
        <w:rPr>
          <w:b/>
          <w:bCs/>
        </w:rPr>
      </w:pPr>
      <w:r>
        <w:rPr>
          <w:b/>
          <w:bCs/>
        </w:rPr>
        <w:t>II. Задание комбинированного типа с выбором нескольких вариантов ответа из предложенных</w:t>
      </w:r>
    </w:p>
    <w:p w14:paraId="56114AA1" w14:textId="77777777" w:rsidR="00492D84" w:rsidRDefault="00492D84"/>
    <w:p w14:paraId="7068D32F" w14:textId="77777777" w:rsidR="00492D84" w:rsidRDefault="00000000">
      <w:pPr>
        <w:spacing w:line="301" w:lineRule="auto"/>
        <w:ind w:right="100"/>
        <w:jc w:val="both"/>
      </w:pPr>
      <w:r>
        <w:t>1) Приведите примеры наиболее часто модифицируемых пользователем классов Geant4:</w:t>
      </w:r>
    </w:p>
    <w:p w14:paraId="007AA3F8" w14:textId="77777777" w:rsidR="00492D84" w:rsidRDefault="00000000">
      <w:pPr>
        <w:ind w:left="720"/>
        <w:jc w:val="both"/>
      </w:pPr>
      <w:r>
        <w:t>a) DetectorConstruction – описание конструкции детекторов установки</w:t>
      </w:r>
    </w:p>
    <w:p w14:paraId="7BF1182A" w14:textId="77777777" w:rsidR="00492D84" w:rsidRDefault="00000000">
      <w:pPr>
        <w:ind w:left="720"/>
        <w:jc w:val="both"/>
      </w:pPr>
      <w:r>
        <w:t>b) PhysicsList – настройка моделируемых физических процессов</w:t>
      </w:r>
    </w:p>
    <w:p w14:paraId="6B38F081" w14:textId="77777777" w:rsidR="00492D84" w:rsidRDefault="00000000">
      <w:pPr>
        <w:ind w:left="720"/>
        <w:jc w:val="both"/>
      </w:pPr>
      <w:r>
        <w:t>c) PrimaryGeneratorAction – настройка моделирования первичных частиц</w:t>
      </w:r>
    </w:p>
    <w:p w14:paraId="026F63CD" w14:textId="77777777" w:rsidR="00492D84" w:rsidRDefault="00000000">
      <w:pPr>
        <w:ind w:left="720" w:right="100"/>
        <w:jc w:val="both"/>
      </w:pPr>
      <w:r>
        <w:t>d) ParticleTable - централизованный реестр всех частиц, известных Geant4</w:t>
      </w:r>
      <w:r>
        <w:br/>
      </w:r>
      <w:r>
        <w:br/>
      </w:r>
    </w:p>
    <w:p w14:paraId="06546859" w14:textId="77777777" w:rsidR="00492D84" w:rsidRDefault="00000000">
      <w:pPr>
        <w:ind w:right="100"/>
        <w:jc w:val="both"/>
      </w:pPr>
      <w:r>
        <w:t>2) Назначение генераторов физических событий:</w:t>
      </w:r>
    </w:p>
    <w:p w14:paraId="6F33CCA3" w14:textId="77777777" w:rsidR="005C7EA9" w:rsidRDefault="00000000">
      <w:pPr>
        <w:ind w:left="720" w:right="100"/>
        <w:jc w:val="both"/>
      </w:pPr>
      <w:r>
        <w:t>a) Помогают оптимизировать новые детекторные установки для изучения интересующих сценариев физических событий</w:t>
      </w:r>
    </w:p>
    <w:p w14:paraId="313E83CB" w14:textId="77777777" w:rsidR="005C7EA9" w:rsidRDefault="00000000">
      <w:pPr>
        <w:ind w:left="720" w:right="100"/>
        <w:jc w:val="both"/>
      </w:pPr>
      <w:r>
        <w:t>b) Используются в качестве удобной рабочей оболочки для интерпретации наблюдаемых феноменов в терминах Стандартной Модели</w:t>
      </w:r>
    </w:p>
    <w:p w14:paraId="4652DB3D" w14:textId="77777777" w:rsidR="005C7EA9" w:rsidRDefault="00000000">
      <w:pPr>
        <w:ind w:left="720" w:right="100"/>
        <w:jc w:val="both"/>
      </w:pPr>
      <w:r>
        <w:t>c) Позволяют рассчитать сечение исследуемых реакций путем сравнения количества зарегистрированных продуктов с промоделированными</w:t>
      </w:r>
    </w:p>
    <w:p w14:paraId="73B17A7D" w14:textId="77777777" w:rsidR="00492D84" w:rsidRDefault="00000000">
      <w:pPr>
        <w:ind w:left="720" w:right="100"/>
        <w:jc w:val="both"/>
      </w:pPr>
      <w:r>
        <w:lastRenderedPageBreak/>
        <w:t>d) Физически запускают детекторы</w:t>
      </w:r>
    </w:p>
    <w:p w14:paraId="7AB50A9D" w14:textId="77777777" w:rsidR="00492D84" w:rsidRDefault="00000000">
      <w:pPr>
        <w:ind w:left="720" w:right="100"/>
        <w:jc w:val="both"/>
      </w:pPr>
      <w:r>
        <w:t xml:space="preserve"> </w:t>
      </w:r>
    </w:p>
    <w:p w14:paraId="0E6516F5" w14:textId="77777777" w:rsidR="00492D84" w:rsidRDefault="00000000">
      <w:pPr>
        <w:ind w:right="100"/>
        <w:jc w:val="both"/>
      </w:pPr>
      <w:r>
        <w:t>3) Приведите примеры генераторов физических событий промежуточных энергий</w:t>
      </w:r>
    </w:p>
    <w:p w14:paraId="572E7A76" w14:textId="77777777" w:rsidR="005C7EA9" w:rsidRDefault="00000000">
      <w:pPr>
        <w:ind w:left="720" w:right="100"/>
        <w:jc w:val="both"/>
        <w:rPr>
          <w:lang w:val="en-US"/>
        </w:rPr>
      </w:pPr>
      <w:r w:rsidRPr="005C7EA9">
        <w:rPr>
          <w:lang w:val="en-US"/>
        </w:rPr>
        <w:t>a) UrQMD</w:t>
      </w:r>
    </w:p>
    <w:p w14:paraId="2D1CE952" w14:textId="77777777" w:rsidR="005C7EA9" w:rsidRDefault="00000000">
      <w:pPr>
        <w:ind w:left="720" w:right="100"/>
        <w:jc w:val="both"/>
        <w:rPr>
          <w:lang w:val="en-US"/>
        </w:rPr>
      </w:pPr>
      <w:r w:rsidRPr="005C7EA9">
        <w:rPr>
          <w:lang w:val="en-US"/>
        </w:rPr>
        <w:t xml:space="preserve">b) Pluto++  </w:t>
      </w:r>
    </w:p>
    <w:p w14:paraId="492FAA35" w14:textId="77777777" w:rsidR="005C7EA9" w:rsidRDefault="00000000">
      <w:pPr>
        <w:ind w:left="720" w:right="100"/>
        <w:jc w:val="both"/>
        <w:rPr>
          <w:lang w:val="en-US"/>
        </w:rPr>
      </w:pPr>
      <w:r w:rsidRPr="005C7EA9">
        <w:rPr>
          <w:lang w:val="en-US"/>
        </w:rPr>
        <w:t>c)</w:t>
      </w:r>
      <w:r w:rsidRPr="005C7EA9">
        <w:rPr>
          <w:b/>
          <w:bCs/>
          <w:lang w:val="en-US"/>
        </w:rPr>
        <w:t xml:space="preserve"> </w:t>
      </w:r>
      <w:r w:rsidRPr="005C7EA9">
        <w:rPr>
          <w:lang w:val="en-US"/>
        </w:rPr>
        <w:t>Pythia</w:t>
      </w:r>
    </w:p>
    <w:p w14:paraId="44A18EAB" w14:textId="77777777" w:rsidR="005C7EA9" w:rsidRPr="00052514" w:rsidRDefault="00000000">
      <w:pPr>
        <w:ind w:left="720" w:right="100"/>
        <w:jc w:val="both"/>
        <w:rPr>
          <w:lang w:val="ru-RU"/>
        </w:rPr>
      </w:pPr>
      <w:r w:rsidRPr="005C7EA9">
        <w:rPr>
          <w:lang w:val="en-US"/>
        </w:rPr>
        <w:t>d</w:t>
      </w:r>
      <w:r w:rsidRPr="00052514">
        <w:rPr>
          <w:lang w:val="ru-RU"/>
        </w:rPr>
        <w:t xml:space="preserve">) </w:t>
      </w:r>
      <w:r w:rsidRPr="005C7EA9">
        <w:rPr>
          <w:lang w:val="en-US"/>
        </w:rPr>
        <w:t>Ariadne</w:t>
      </w:r>
    </w:p>
    <w:p w14:paraId="04EB00AE" w14:textId="77777777" w:rsidR="00492D84" w:rsidRPr="00052514" w:rsidRDefault="00000000">
      <w:pPr>
        <w:ind w:left="720" w:right="100"/>
        <w:jc w:val="both"/>
        <w:rPr>
          <w:lang w:val="ru-RU"/>
        </w:rPr>
      </w:pPr>
      <w:r w:rsidRPr="00052514">
        <w:rPr>
          <w:lang w:val="ru-RU"/>
        </w:rPr>
        <w:br/>
      </w:r>
    </w:p>
    <w:p w14:paraId="4685BC6C" w14:textId="77777777" w:rsidR="00492D84" w:rsidRDefault="00000000">
      <w:pPr>
        <w:ind w:right="100"/>
        <w:jc w:val="both"/>
      </w:pPr>
      <w:r>
        <w:t>4) Приведите примеры генераторов физических событий высоких энергий</w:t>
      </w:r>
    </w:p>
    <w:p w14:paraId="139A5154" w14:textId="77777777" w:rsidR="005C7EA9" w:rsidRDefault="00000000">
      <w:pPr>
        <w:ind w:left="720" w:right="100"/>
        <w:jc w:val="both"/>
        <w:rPr>
          <w:lang w:val="en-US"/>
        </w:rPr>
      </w:pPr>
      <w:r w:rsidRPr="005C7EA9">
        <w:rPr>
          <w:lang w:val="en-US"/>
        </w:rPr>
        <w:t>a) UrQMD</w:t>
      </w:r>
    </w:p>
    <w:p w14:paraId="222ED20B" w14:textId="77777777" w:rsidR="005C7EA9" w:rsidRDefault="00000000">
      <w:pPr>
        <w:ind w:left="720" w:right="100"/>
        <w:jc w:val="both"/>
        <w:rPr>
          <w:b/>
          <w:bCs/>
          <w:lang w:val="en-US"/>
        </w:rPr>
      </w:pPr>
      <w:r w:rsidRPr="005C7EA9">
        <w:rPr>
          <w:lang w:val="en-US"/>
        </w:rPr>
        <w:t xml:space="preserve">b) Pluto++ </w:t>
      </w:r>
      <w:r w:rsidRPr="005C7EA9">
        <w:rPr>
          <w:b/>
          <w:bCs/>
          <w:lang w:val="en-US"/>
        </w:rPr>
        <w:t xml:space="preserve"> </w:t>
      </w:r>
    </w:p>
    <w:p w14:paraId="793CB141" w14:textId="77777777" w:rsidR="005C7EA9" w:rsidRDefault="00000000">
      <w:pPr>
        <w:ind w:left="720" w:right="100"/>
        <w:jc w:val="both"/>
        <w:rPr>
          <w:lang w:val="en-US"/>
        </w:rPr>
      </w:pPr>
      <w:r w:rsidRPr="005C7EA9">
        <w:rPr>
          <w:lang w:val="en-US"/>
        </w:rPr>
        <w:t>c) Pythia</w:t>
      </w:r>
    </w:p>
    <w:p w14:paraId="286912D6" w14:textId="77777777" w:rsidR="00492D84" w:rsidRPr="005C7EA9" w:rsidRDefault="00000000">
      <w:pPr>
        <w:ind w:left="720" w:right="100"/>
        <w:jc w:val="both"/>
        <w:rPr>
          <w:lang w:val="en-US"/>
        </w:rPr>
      </w:pPr>
      <w:r w:rsidRPr="005C7EA9">
        <w:rPr>
          <w:lang w:val="en-US"/>
        </w:rPr>
        <w:t>d) Ariadne</w:t>
      </w:r>
    </w:p>
    <w:p w14:paraId="620457C2" w14:textId="77777777" w:rsidR="00492D84" w:rsidRPr="005C7EA9" w:rsidRDefault="00492D84">
      <w:pPr>
        <w:rPr>
          <w:lang w:val="en-US"/>
        </w:rPr>
      </w:pPr>
    </w:p>
    <w:p w14:paraId="5BA79A45" w14:textId="77777777" w:rsidR="00492D84" w:rsidRPr="005C7EA9" w:rsidRDefault="00492D84">
      <w:pPr>
        <w:rPr>
          <w:lang w:val="en-US"/>
        </w:rPr>
      </w:pPr>
    </w:p>
    <w:p w14:paraId="47D63F61" w14:textId="77777777" w:rsidR="00492D84" w:rsidRDefault="00000000">
      <w:pPr>
        <w:spacing w:before="240" w:after="60"/>
        <w:rPr>
          <w:b/>
          <w:bCs/>
        </w:rPr>
      </w:pPr>
      <w:r>
        <w:rPr>
          <w:b/>
          <w:bCs/>
        </w:rPr>
        <w:t>Ключ к тесту</w:t>
      </w:r>
    </w:p>
    <w:p w14:paraId="014A3ED0" w14:textId="77777777" w:rsidR="00492D84" w:rsidRDefault="00492D84"/>
    <w:tbl>
      <w:tblPr>
        <w:tblStyle w:val="affffffffffffffffffffffffffffffff2"/>
        <w:tblW w:w="607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65"/>
        <w:gridCol w:w="1170"/>
        <w:gridCol w:w="1155"/>
        <w:gridCol w:w="1050"/>
        <w:gridCol w:w="1035"/>
      </w:tblGrid>
      <w:tr w:rsidR="00492D84" w14:paraId="14CED847" w14:textId="77777777">
        <w:trPr>
          <w:trHeight w:val="555"/>
        </w:trPr>
        <w:tc>
          <w:tcPr>
            <w:tcW w:w="166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18586B7C" w14:textId="77777777" w:rsidR="00492D84" w:rsidRDefault="00000000">
            <w:r>
              <w:t>Номер вопроса</w:t>
            </w:r>
          </w:p>
        </w:tc>
        <w:tc>
          <w:tcPr>
            <w:tcW w:w="1170" w:type="dxa"/>
            <w:tcBorders>
              <w:top w:val="single" w:sz="8" w:space="0" w:color="000000"/>
              <w:bottom w:val="single" w:sz="8" w:space="0" w:color="000000"/>
              <w:right w:val="single" w:sz="8" w:space="0" w:color="000000"/>
            </w:tcBorders>
            <w:tcMar>
              <w:top w:w="0" w:type="dxa"/>
              <w:left w:w="100" w:type="dxa"/>
              <w:bottom w:w="0" w:type="dxa"/>
              <w:right w:w="100" w:type="dxa"/>
            </w:tcMar>
          </w:tcPr>
          <w:p w14:paraId="13203730" w14:textId="77777777" w:rsidR="00492D84" w:rsidRDefault="00000000">
            <w:r>
              <w:t>1</w:t>
            </w:r>
          </w:p>
        </w:tc>
        <w:tc>
          <w:tcPr>
            <w:tcW w:w="1155" w:type="dxa"/>
            <w:tcBorders>
              <w:top w:val="single" w:sz="8" w:space="0" w:color="000000"/>
              <w:bottom w:val="single" w:sz="8" w:space="0" w:color="000000"/>
              <w:right w:val="single" w:sz="8" w:space="0" w:color="000000"/>
            </w:tcBorders>
            <w:tcMar>
              <w:top w:w="0" w:type="dxa"/>
              <w:left w:w="100" w:type="dxa"/>
              <w:bottom w:w="0" w:type="dxa"/>
              <w:right w:w="100" w:type="dxa"/>
            </w:tcMar>
          </w:tcPr>
          <w:p w14:paraId="55F1E1D3" w14:textId="77777777" w:rsidR="00492D84" w:rsidRDefault="00000000">
            <w:r>
              <w:t>2</w:t>
            </w:r>
          </w:p>
        </w:tc>
        <w:tc>
          <w:tcPr>
            <w:tcW w:w="1050" w:type="dxa"/>
            <w:tcBorders>
              <w:top w:val="single" w:sz="8" w:space="0" w:color="000000"/>
              <w:bottom w:val="single" w:sz="8" w:space="0" w:color="000000"/>
              <w:right w:val="single" w:sz="8" w:space="0" w:color="000000"/>
            </w:tcBorders>
            <w:tcMar>
              <w:top w:w="0" w:type="dxa"/>
              <w:left w:w="100" w:type="dxa"/>
              <w:bottom w:w="0" w:type="dxa"/>
              <w:right w:w="100" w:type="dxa"/>
            </w:tcMar>
          </w:tcPr>
          <w:p w14:paraId="3B713262" w14:textId="77777777" w:rsidR="00492D84" w:rsidRDefault="00000000">
            <w:r>
              <w:t>3</w:t>
            </w:r>
          </w:p>
        </w:tc>
        <w:tc>
          <w:tcPr>
            <w:tcW w:w="1035" w:type="dxa"/>
            <w:tcBorders>
              <w:top w:val="single" w:sz="8" w:space="0" w:color="000000"/>
              <w:bottom w:val="single" w:sz="8" w:space="0" w:color="000000"/>
              <w:right w:val="single" w:sz="8" w:space="0" w:color="000000"/>
            </w:tcBorders>
            <w:tcMar>
              <w:top w:w="0" w:type="dxa"/>
              <w:left w:w="100" w:type="dxa"/>
              <w:bottom w:w="0" w:type="dxa"/>
              <w:right w:w="100" w:type="dxa"/>
            </w:tcMar>
          </w:tcPr>
          <w:p w14:paraId="00A6A9DB" w14:textId="77777777" w:rsidR="00492D84" w:rsidRDefault="00000000">
            <w:r>
              <w:t>4</w:t>
            </w:r>
          </w:p>
        </w:tc>
      </w:tr>
      <w:tr w:rsidR="00492D84" w14:paraId="5DBD99D5" w14:textId="77777777">
        <w:trPr>
          <w:trHeight w:val="555"/>
        </w:trPr>
        <w:tc>
          <w:tcPr>
            <w:tcW w:w="1665" w:type="dxa"/>
            <w:tcBorders>
              <w:left w:val="single" w:sz="8" w:space="0" w:color="000000"/>
              <w:bottom w:val="single" w:sz="8" w:space="0" w:color="000000"/>
              <w:right w:val="single" w:sz="8" w:space="0" w:color="000000"/>
            </w:tcBorders>
            <w:tcMar>
              <w:top w:w="0" w:type="dxa"/>
              <w:left w:w="100" w:type="dxa"/>
              <w:bottom w:w="0" w:type="dxa"/>
              <w:right w:w="100" w:type="dxa"/>
            </w:tcMar>
          </w:tcPr>
          <w:p w14:paraId="5E4BEB97" w14:textId="77777777" w:rsidR="00492D84" w:rsidRDefault="00000000">
            <w:r>
              <w:t>Правильный ответ</w:t>
            </w:r>
          </w:p>
        </w:tc>
        <w:tc>
          <w:tcPr>
            <w:tcW w:w="1170" w:type="dxa"/>
            <w:tcBorders>
              <w:bottom w:val="single" w:sz="8" w:space="0" w:color="000000"/>
              <w:right w:val="single" w:sz="8" w:space="0" w:color="000000"/>
            </w:tcBorders>
            <w:tcMar>
              <w:top w:w="0" w:type="dxa"/>
              <w:left w:w="100" w:type="dxa"/>
              <w:bottom w:w="0" w:type="dxa"/>
              <w:right w:w="100" w:type="dxa"/>
            </w:tcMar>
          </w:tcPr>
          <w:p w14:paraId="2199F65B" w14:textId="77777777" w:rsidR="00492D84" w:rsidRDefault="00000000">
            <w:r>
              <w:t>abc</w:t>
            </w:r>
          </w:p>
        </w:tc>
        <w:tc>
          <w:tcPr>
            <w:tcW w:w="1155" w:type="dxa"/>
            <w:tcBorders>
              <w:bottom w:val="single" w:sz="8" w:space="0" w:color="000000"/>
              <w:right w:val="single" w:sz="8" w:space="0" w:color="000000"/>
            </w:tcBorders>
            <w:tcMar>
              <w:top w:w="0" w:type="dxa"/>
              <w:left w:w="100" w:type="dxa"/>
              <w:bottom w:w="0" w:type="dxa"/>
              <w:right w:w="100" w:type="dxa"/>
            </w:tcMar>
          </w:tcPr>
          <w:p w14:paraId="2A8CD1E8" w14:textId="77777777" w:rsidR="00492D84" w:rsidRDefault="00000000">
            <w:r>
              <w:t>ab</w:t>
            </w:r>
          </w:p>
        </w:tc>
        <w:tc>
          <w:tcPr>
            <w:tcW w:w="1050" w:type="dxa"/>
            <w:tcBorders>
              <w:bottom w:val="single" w:sz="8" w:space="0" w:color="000000"/>
              <w:right w:val="single" w:sz="8" w:space="0" w:color="000000"/>
            </w:tcBorders>
            <w:tcMar>
              <w:top w:w="0" w:type="dxa"/>
              <w:left w:w="100" w:type="dxa"/>
              <w:bottom w:w="0" w:type="dxa"/>
              <w:right w:w="100" w:type="dxa"/>
            </w:tcMar>
          </w:tcPr>
          <w:p w14:paraId="775D8ABE" w14:textId="77777777" w:rsidR="00492D84" w:rsidRDefault="00000000">
            <w:r>
              <w:t>ab</w:t>
            </w:r>
          </w:p>
        </w:tc>
        <w:tc>
          <w:tcPr>
            <w:tcW w:w="1035" w:type="dxa"/>
            <w:tcBorders>
              <w:bottom w:val="single" w:sz="8" w:space="0" w:color="000000"/>
              <w:right w:val="single" w:sz="8" w:space="0" w:color="000000"/>
            </w:tcBorders>
            <w:tcMar>
              <w:top w:w="0" w:type="dxa"/>
              <w:left w:w="100" w:type="dxa"/>
              <w:bottom w:w="0" w:type="dxa"/>
              <w:right w:w="100" w:type="dxa"/>
            </w:tcMar>
          </w:tcPr>
          <w:p w14:paraId="5AA09694" w14:textId="77777777" w:rsidR="00492D84" w:rsidRDefault="00000000">
            <w:r>
              <w:t>cd</w:t>
            </w:r>
          </w:p>
        </w:tc>
      </w:tr>
      <w:tr w:rsidR="00492D84" w14:paraId="0D4CAE17" w14:textId="77777777">
        <w:trPr>
          <w:trHeight w:val="555"/>
        </w:trPr>
        <w:tc>
          <w:tcPr>
            <w:tcW w:w="1665" w:type="dxa"/>
            <w:tcBorders>
              <w:left w:val="single" w:sz="8" w:space="0" w:color="000000"/>
              <w:bottom w:val="single" w:sz="8" w:space="0" w:color="000000"/>
              <w:right w:val="single" w:sz="8" w:space="0" w:color="000000"/>
            </w:tcBorders>
            <w:tcMar>
              <w:top w:w="0" w:type="dxa"/>
              <w:left w:w="100" w:type="dxa"/>
              <w:bottom w:w="0" w:type="dxa"/>
              <w:right w:w="100" w:type="dxa"/>
            </w:tcMar>
          </w:tcPr>
          <w:p w14:paraId="4DC37A10" w14:textId="77777777" w:rsidR="00492D84" w:rsidRDefault="00000000">
            <w:r>
              <w:t>Компетенции</w:t>
            </w:r>
          </w:p>
        </w:tc>
        <w:tc>
          <w:tcPr>
            <w:tcW w:w="1170" w:type="dxa"/>
            <w:tcBorders>
              <w:bottom w:val="single" w:sz="8" w:space="0" w:color="000000"/>
              <w:right w:val="single" w:sz="8" w:space="0" w:color="000000"/>
            </w:tcBorders>
            <w:tcMar>
              <w:top w:w="0" w:type="dxa"/>
              <w:left w:w="100" w:type="dxa"/>
              <w:bottom w:w="0" w:type="dxa"/>
              <w:right w:w="100" w:type="dxa"/>
            </w:tcMar>
          </w:tcPr>
          <w:p w14:paraId="5F2E910D" w14:textId="77777777" w:rsidR="00492D84" w:rsidRDefault="00000000">
            <w:r>
              <w:t>ОПК-4, ПК-2</w:t>
            </w:r>
          </w:p>
        </w:tc>
        <w:tc>
          <w:tcPr>
            <w:tcW w:w="1155" w:type="dxa"/>
            <w:tcBorders>
              <w:bottom w:val="single" w:sz="8" w:space="0" w:color="000000"/>
              <w:right w:val="single" w:sz="8" w:space="0" w:color="000000"/>
            </w:tcBorders>
            <w:tcMar>
              <w:top w:w="0" w:type="dxa"/>
              <w:left w:w="100" w:type="dxa"/>
              <w:bottom w:w="0" w:type="dxa"/>
              <w:right w:w="100" w:type="dxa"/>
            </w:tcMar>
          </w:tcPr>
          <w:p w14:paraId="187F8661" w14:textId="77777777" w:rsidR="00492D84" w:rsidRDefault="00000000">
            <w:r>
              <w:t>ОПК-4, ПК-2</w:t>
            </w:r>
          </w:p>
        </w:tc>
        <w:tc>
          <w:tcPr>
            <w:tcW w:w="1050" w:type="dxa"/>
            <w:tcBorders>
              <w:bottom w:val="single" w:sz="8" w:space="0" w:color="000000"/>
              <w:right w:val="single" w:sz="8" w:space="0" w:color="000000"/>
            </w:tcBorders>
            <w:tcMar>
              <w:top w:w="0" w:type="dxa"/>
              <w:left w:w="100" w:type="dxa"/>
              <w:bottom w:w="0" w:type="dxa"/>
              <w:right w:w="100" w:type="dxa"/>
            </w:tcMar>
          </w:tcPr>
          <w:p w14:paraId="6F52E4DE" w14:textId="77777777" w:rsidR="00492D84" w:rsidRDefault="00000000">
            <w:r>
              <w:t>ОПК-4, ПК-2</w:t>
            </w:r>
          </w:p>
        </w:tc>
        <w:tc>
          <w:tcPr>
            <w:tcW w:w="1035" w:type="dxa"/>
            <w:tcBorders>
              <w:bottom w:val="single" w:sz="8" w:space="0" w:color="000000"/>
              <w:right w:val="single" w:sz="8" w:space="0" w:color="000000"/>
            </w:tcBorders>
            <w:tcMar>
              <w:top w:w="0" w:type="dxa"/>
              <w:left w:w="100" w:type="dxa"/>
              <w:bottom w:w="0" w:type="dxa"/>
              <w:right w:w="100" w:type="dxa"/>
            </w:tcMar>
          </w:tcPr>
          <w:p w14:paraId="5A230A3D" w14:textId="77777777" w:rsidR="00492D84" w:rsidRDefault="00000000">
            <w:r>
              <w:t>ОПК-4, ПК-2</w:t>
            </w:r>
          </w:p>
        </w:tc>
      </w:tr>
    </w:tbl>
    <w:p w14:paraId="51BF595C" w14:textId="77777777" w:rsidR="00492D84" w:rsidRDefault="00492D84">
      <w:pPr>
        <w:jc w:val="center"/>
      </w:pPr>
    </w:p>
    <w:p w14:paraId="34D3F052" w14:textId="77777777" w:rsidR="00492D84" w:rsidRDefault="00492D84"/>
    <w:p w14:paraId="41B741B8" w14:textId="77777777" w:rsidR="00492D84" w:rsidRDefault="00000000">
      <w:pPr>
        <w:spacing w:line="276" w:lineRule="auto"/>
        <w:rPr>
          <w:b/>
          <w:bCs/>
        </w:rPr>
      </w:pPr>
      <w:r>
        <w:rPr>
          <w:b/>
          <w:bCs/>
        </w:rPr>
        <w:t>III.Задание открытого типа с развернутым ответом</w:t>
      </w:r>
    </w:p>
    <w:p w14:paraId="2E611812" w14:textId="77777777" w:rsidR="00492D84" w:rsidRDefault="00492D84">
      <w:pPr>
        <w:spacing w:line="276" w:lineRule="auto"/>
      </w:pPr>
    </w:p>
    <w:p w14:paraId="5DE5376A" w14:textId="77777777" w:rsidR="00492D84" w:rsidRDefault="00000000">
      <w:pPr>
        <w:spacing w:before="260" w:after="260" w:line="276" w:lineRule="auto"/>
        <w:ind w:right="600"/>
      </w:pPr>
      <w:r>
        <w:t>1. Какую плотность имеет равномерно распределенная на [0,1] случайная величина?</w:t>
      </w:r>
    </w:p>
    <w:p w14:paraId="3D8BC549" w14:textId="77777777" w:rsidR="00492D84" w:rsidRPr="005C7EA9" w:rsidRDefault="00000000">
      <w:pPr>
        <w:spacing w:line="276" w:lineRule="auto"/>
      </w:pPr>
      <w:sdt>
        <w:sdtPr>
          <w:tag w:val="goog_rdk_30"/>
          <w:id w:val="-176352550"/>
        </w:sdtPr>
        <w:sdtContent>
          <w:r w:rsidRPr="005C7EA9">
            <w:rPr>
              <w:rFonts w:eastAsia="Gungsuh"/>
            </w:rPr>
            <w:t>Ответ: [0 ≤ x ≤ 1],</w:t>
          </w:r>
        </w:sdtContent>
      </w:sdt>
    </w:p>
    <w:p w14:paraId="361C4AF3" w14:textId="77777777" w:rsidR="00492D84" w:rsidRDefault="00492D84">
      <w:pPr>
        <w:spacing w:line="276" w:lineRule="auto"/>
      </w:pPr>
    </w:p>
    <w:p w14:paraId="7674266A" w14:textId="77777777" w:rsidR="00492D84" w:rsidRDefault="00000000">
      <w:pPr>
        <w:spacing w:line="276" w:lineRule="auto"/>
      </w:pPr>
      <w:r>
        <w:t>2. Как асимптотически убывает теоретическая ошибка, полученная при вычислении интеграла методом МК (N - количество точек)?</w:t>
      </w:r>
    </w:p>
    <w:p w14:paraId="60F29E0D" w14:textId="77777777" w:rsidR="00492D84" w:rsidRDefault="00492D84">
      <w:pPr>
        <w:spacing w:line="276" w:lineRule="auto"/>
      </w:pPr>
    </w:p>
    <w:p w14:paraId="56A647FD" w14:textId="77777777" w:rsidR="00492D84" w:rsidRPr="005C7EA9" w:rsidRDefault="00000000">
      <w:pPr>
        <w:spacing w:line="276" w:lineRule="auto"/>
      </w:pPr>
      <w:sdt>
        <w:sdtPr>
          <w:tag w:val="goog_rdk_31"/>
          <w:id w:val="-1156480"/>
        </w:sdtPr>
        <w:sdtContent>
          <w:r w:rsidRPr="005C7EA9">
            <w:rPr>
              <w:rFonts w:eastAsia="Gungsuh"/>
            </w:rPr>
            <w:t>Ответ: N−1/2,</w:t>
          </w:r>
        </w:sdtContent>
      </w:sdt>
    </w:p>
    <w:p w14:paraId="4424AAFF" w14:textId="77777777" w:rsidR="00492D84" w:rsidRDefault="00492D84">
      <w:pPr>
        <w:spacing w:line="276" w:lineRule="auto"/>
      </w:pPr>
    </w:p>
    <w:p w14:paraId="4DC0DCAA" w14:textId="77777777" w:rsidR="00492D84" w:rsidRDefault="00000000">
      <w:pPr>
        <w:spacing w:line="276" w:lineRule="auto"/>
      </w:pPr>
      <w:r>
        <w:t>3. Пусть γ - случайная величина, имеющая равномерное распределение на [0,1]. По какой формуле мы можем разыграть случайную величину χ, имеющую распределение Коши?</w:t>
      </w:r>
      <w:r>
        <w:br/>
      </w:r>
    </w:p>
    <w:p w14:paraId="7ADE5267" w14:textId="77777777" w:rsidR="00492D84" w:rsidRPr="005C7EA9" w:rsidRDefault="00000000">
      <w:pPr>
        <w:spacing w:line="276" w:lineRule="auto"/>
      </w:pPr>
      <w:sdt>
        <w:sdtPr>
          <w:tag w:val="goog_rdk_32"/>
          <w:id w:val="-1884761219"/>
        </w:sdtPr>
        <w:sdtContent>
          <w:r w:rsidRPr="005C7EA9">
            <w:rPr>
              <w:rFonts w:eastAsia="Gungsuh"/>
            </w:rPr>
            <w:t>Ответ: χ = tan(π(γ − 1/2))</w:t>
          </w:r>
        </w:sdtContent>
      </w:sdt>
    </w:p>
    <w:p w14:paraId="3E0C21CB" w14:textId="77777777" w:rsidR="00492D84" w:rsidRDefault="00492D84"/>
    <w:p w14:paraId="727943A2" w14:textId="77777777" w:rsidR="00492D84" w:rsidRDefault="00492D84">
      <w:pPr>
        <w:jc w:val="both"/>
      </w:pPr>
    </w:p>
    <w:p w14:paraId="3124845B" w14:textId="77777777" w:rsidR="00492D84" w:rsidRDefault="00000000">
      <w:pPr>
        <w:spacing w:line="276" w:lineRule="auto"/>
        <w:jc w:val="both"/>
        <w:rPr>
          <w:b/>
          <w:bCs/>
        </w:rPr>
      </w:pPr>
      <w:r>
        <w:rPr>
          <w:b/>
          <w:bCs/>
        </w:rPr>
        <w:t>Ключ к тесту</w:t>
      </w:r>
    </w:p>
    <w:tbl>
      <w:tblPr>
        <w:tblStyle w:val="affffffffffffffffffffffffffffffff3"/>
        <w:tblW w:w="9920" w:type="dxa"/>
        <w:tblInd w:w="0" w:type="dxa"/>
        <w:tblLayout w:type="fixed"/>
        <w:tblLook w:val="0600" w:firstRow="0" w:lastRow="0" w:firstColumn="0" w:lastColumn="0" w:noHBand="1" w:noVBand="1"/>
      </w:tblPr>
      <w:tblGrid>
        <w:gridCol w:w="1154"/>
        <w:gridCol w:w="4383"/>
        <w:gridCol w:w="4383"/>
      </w:tblGrid>
      <w:tr w:rsidR="00492D84" w14:paraId="32106A90" w14:textId="77777777">
        <w:trPr>
          <w:trHeight w:val="525"/>
        </w:trPr>
        <w:tc>
          <w:tcPr>
            <w:tcW w:w="1153"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0F65D1D" w14:textId="77777777" w:rsidR="00492D84" w:rsidRDefault="00000000">
            <w:pPr>
              <w:spacing w:line="276" w:lineRule="auto"/>
              <w:jc w:val="both"/>
            </w:pPr>
            <w:r>
              <w:t>Номер вопроса</w:t>
            </w:r>
          </w:p>
        </w:tc>
        <w:tc>
          <w:tcPr>
            <w:tcW w:w="4383"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65F1B5E" w14:textId="77777777" w:rsidR="00492D84" w:rsidRDefault="00000000">
            <w:pPr>
              <w:spacing w:line="276" w:lineRule="auto"/>
              <w:jc w:val="both"/>
            </w:pPr>
            <w:r>
              <w:t>Правильный ответ</w:t>
            </w:r>
          </w:p>
        </w:tc>
        <w:tc>
          <w:tcPr>
            <w:tcW w:w="4383"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9A9CC53" w14:textId="77777777" w:rsidR="00492D84" w:rsidRDefault="00000000">
            <w:pPr>
              <w:spacing w:line="276" w:lineRule="auto"/>
              <w:jc w:val="both"/>
            </w:pPr>
            <w:r>
              <w:t>Компетенции</w:t>
            </w:r>
          </w:p>
        </w:tc>
      </w:tr>
      <w:tr w:rsidR="00492D84" w14:paraId="3BD41693" w14:textId="77777777">
        <w:trPr>
          <w:trHeight w:val="525"/>
        </w:trPr>
        <w:tc>
          <w:tcPr>
            <w:tcW w:w="1153"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AD4EB0F" w14:textId="77777777" w:rsidR="00492D84" w:rsidRPr="005C7EA9" w:rsidRDefault="00000000">
            <w:pPr>
              <w:spacing w:line="276" w:lineRule="auto"/>
              <w:jc w:val="both"/>
            </w:pPr>
            <w:r w:rsidRPr="005C7EA9">
              <w:lastRenderedPageBreak/>
              <w:t>1</w:t>
            </w:r>
          </w:p>
        </w:tc>
        <w:tc>
          <w:tcPr>
            <w:tcW w:w="4383"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54A62A3" w14:textId="77777777" w:rsidR="00492D84" w:rsidRPr="005C7EA9" w:rsidRDefault="00000000">
            <w:pPr>
              <w:spacing w:line="276" w:lineRule="auto"/>
            </w:pPr>
            <w:sdt>
              <w:sdtPr>
                <w:tag w:val="goog_rdk_33"/>
                <w:id w:val="-84880708"/>
              </w:sdtPr>
              <w:sdtContent>
                <w:r w:rsidRPr="005C7EA9">
                  <w:rPr>
                    <w:rFonts w:eastAsia="Gungsuh"/>
                  </w:rPr>
                  <w:t>[0 ≤ x ≤ 1]</w:t>
                </w:r>
              </w:sdtContent>
            </w:sdt>
          </w:p>
        </w:tc>
        <w:tc>
          <w:tcPr>
            <w:tcW w:w="4383"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1B6C5EE" w14:textId="77777777" w:rsidR="00492D84" w:rsidRDefault="00000000">
            <w:pPr>
              <w:spacing w:line="276" w:lineRule="auto"/>
            </w:pPr>
            <w:r>
              <w:t>МПК-3</w:t>
            </w:r>
          </w:p>
        </w:tc>
      </w:tr>
      <w:tr w:rsidR="00492D84" w14:paraId="45D9FAD6" w14:textId="77777777">
        <w:trPr>
          <w:trHeight w:val="525"/>
        </w:trPr>
        <w:tc>
          <w:tcPr>
            <w:tcW w:w="1153"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272DA72" w14:textId="77777777" w:rsidR="00492D84" w:rsidRDefault="00000000">
            <w:pPr>
              <w:spacing w:line="276" w:lineRule="auto"/>
              <w:jc w:val="both"/>
            </w:pPr>
            <w:r>
              <w:t>2</w:t>
            </w:r>
          </w:p>
        </w:tc>
        <w:tc>
          <w:tcPr>
            <w:tcW w:w="4383"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B33277A" w14:textId="77777777" w:rsidR="00492D84" w:rsidRDefault="00000000">
            <w:pPr>
              <w:spacing w:line="276" w:lineRule="auto"/>
              <w:rPr>
                <w:b/>
                <w:bCs/>
              </w:rPr>
            </w:pPr>
            <w:sdt>
              <w:sdtPr>
                <w:tag w:val="goog_rdk_34"/>
                <w:id w:val="-995030775"/>
              </w:sdtPr>
              <w:sdtContent>
                <w:r w:rsidRPr="005C7EA9">
                  <w:rPr>
                    <w:rFonts w:eastAsia="Gungsuh"/>
                  </w:rPr>
                  <w:t>N−1/2</w:t>
                </w:r>
              </w:sdtContent>
            </w:sdt>
          </w:p>
        </w:tc>
        <w:tc>
          <w:tcPr>
            <w:tcW w:w="4383"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47E218E" w14:textId="77777777" w:rsidR="00492D84" w:rsidRDefault="00000000">
            <w:pPr>
              <w:spacing w:line="276" w:lineRule="auto"/>
            </w:pPr>
            <w:r>
              <w:t>МПК-3</w:t>
            </w:r>
          </w:p>
        </w:tc>
      </w:tr>
      <w:tr w:rsidR="00492D84" w14:paraId="5955647D" w14:textId="77777777">
        <w:trPr>
          <w:trHeight w:val="525"/>
        </w:trPr>
        <w:tc>
          <w:tcPr>
            <w:tcW w:w="1153"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678AAB3" w14:textId="77777777" w:rsidR="00492D84" w:rsidRDefault="00000000">
            <w:pPr>
              <w:spacing w:line="276" w:lineRule="auto"/>
              <w:jc w:val="both"/>
            </w:pPr>
            <w:r>
              <w:t>3</w:t>
            </w:r>
          </w:p>
        </w:tc>
        <w:tc>
          <w:tcPr>
            <w:tcW w:w="4383"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E396F63" w14:textId="77777777" w:rsidR="00492D84" w:rsidRDefault="00000000">
            <w:pPr>
              <w:spacing w:line="276" w:lineRule="auto"/>
            </w:pPr>
            <w:sdt>
              <w:sdtPr>
                <w:tag w:val="goog_rdk_35"/>
                <w:id w:val="292314674"/>
              </w:sdtPr>
              <w:sdtContent>
                <w:r>
                  <w:rPr>
                    <w:rFonts w:ascii="Cardo" w:eastAsia="Cardo" w:hAnsi="Cardo" w:cs="Cardo"/>
                  </w:rPr>
                  <w:t>χ = tan(π(γ − 1/2))</w:t>
                </w:r>
              </w:sdtContent>
            </w:sdt>
          </w:p>
        </w:tc>
        <w:tc>
          <w:tcPr>
            <w:tcW w:w="4383"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C732B6B" w14:textId="77777777" w:rsidR="00492D84" w:rsidRDefault="00000000">
            <w:pPr>
              <w:spacing w:line="276" w:lineRule="auto"/>
            </w:pPr>
            <w:r>
              <w:t>МПК-3</w:t>
            </w:r>
          </w:p>
        </w:tc>
      </w:tr>
    </w:tbl>
    <w:p w14:paraId="3BFCE73A" w14:textId="77777777" w:rsidR="00492D84" w:rsidRDefault="00492D84">
      <w:pPr>
        <w:jc w:val="both"/>
      </w:pPr>
    </w:p>
    <w:p w14:paraId="703F7169" w14:textId="77777777" w:rsidR="00492D84" w:rsidRDefault="00492D84">
      <w:pPr>
        <w:jc w:val="both"/>
      </w:pPr>
    </w:p>
    <w:p w14:paraId="4CEEC513" w14:textId="77777777" w:rsidR="00492D84" w:rsidRDefault="00492D84">
      <w:pPr>
        <w:jc w:val="both"/>
      </w:pPr>
    </w:p>
    <w:p w14:paraId="7F0B545F" w14:textId="77777777" w:rsidR="00492D84" w:rsidRDefault="00000000">
      <w:pPr>
        <w:jc w:val="both"/>
      </w:pPr>
      <w:r>
        <w:rPr>
          <w:b/>
          <w:bCs/>
        </w:rPr>
        <w:t>Разработчик ФОС:</w:t>
      </w:r>
      <w:r>
        <w:t xml:space="preserve"> к.ф.-м.н., доцент Леонтьев В.В. </w:t>
      </w:r>
      <w:r>
        <w:br w:type="page"/>
      </w:r>
    </w:p>
    <w:p w14:paraId="70B0C4FB" w14:textId="77777777" w:rsidR="00492D84" w:rsidRDefault="00000000">
      <w:pPr>
        <w:spacing w:line="276" w:lineRule="auto"/>
        <w:jc w:val="center"/>
        <w:rPr>
          <w:b/>
          <w:bCs/>
          <w:i/>
          <w:iCs/>
          <w:color w:val="FF0000"/>
        </w:rPr>
      </w:pPr>
      <w:r>
        <w:rPr>
          <w:b/>
          <w:bCs/>
        </w:rPr>
        <w:lastRenderedPageBreak/>
        <w:t>Основные положения физики высоких энергий</w:t>
      </w:r>
    </w:p>
    <w:p w14:paraId="4881D6C8" w14:textId="77777777" w:rsidR="00492D84" w:rsidRDefault="00492D84">
      <w:pPr>
        <w:jc w:val="center"/>
        <w:rPr>
          <w:b/>
          <w:bCs/>
          <w:i/>
          <w:iCs/>
          <w:color w:val="FF0000"/>
        </w:rPr>
      </w:pPr>
    </w:p>
    <w:p w14:paraId="38198B67" w14:textId="77777777" w:rsidR="00492D84" w:rsidRDefault="00000000">
      <w:r>
        <w:t>Семестры – 1 и 2</w:t>
      </w:r>
    </w:p>
    <w:p w14:paraId="4705B29A" w14:textId="77777777" w:rsidR="00492D84" w:rsidRDefault="00000000">
      <w:r>
        <w:t>Зачетных  единиц – 4</w:t>
      </w:r>
    </w:p>
    <w:p w14:paraId="40A1A306" w14:textId="77777777" w:rsidR="00492D84" w:rsidRDefault="00000000">
      <w:r>
        <w:t xml:space="preserve">Общая трудоемкость – 144 ч, в т.ч. </w:t>
      </w:r>
    </w:p>
    <w:p w14:paraId="13F7F84C" w14:textId="77777777" w:rsidR="00492D84" w:rsidRDefault="00000000">
      <w:r>
        <w:t>Общая аудиторная нагрузка – 70 ч</w:t>
      </w:r>
    </w:p>
    <w:p w14:paraId="2AFD2A4B" w14:textId="77777777" w:rsidR="00492D84" w:rsidRDefault="00000000">
      <w:r>
        <w:t>Лекций – 35 ч</w:t>
      </w:r>
    </w:p>
    <w:p w14:paraId="4D4C38F1" w14:textId="77777777" w:rsidR="00492D84" w:rsidRDefault="00000000">
      <w:r>
        <w:t>Семинаров – 35 ч</w:t>
      </w:r>
    </w:p>
    <w:p w14:paraId="00314A26" w14:textId="77777777" w:rsidR="00492D84" w:rsidRDefault="00000000">
      <w:r>
        <w:t xml:space="preserve">Часов  самостоятельная работа студента - 74 ч </w:t>
      </w:r>
    </w:p>
    <w:p w14:paraId="7DF64A0D" w14:textId="77777777" w:rsidR="00492D84" w:rsidRDefault="00000000">
      <w:r>
        <w:t>Форма промежуточной аттестации: экзамен (1 семестр) и зачет (2 семестр)</w:t>
      </w:r>
    </w:p>
    <w:p w14:paraId="6C83C20B" w14:textId="77777777" w:rsidR="00492D84" w:rsidRDefault="00492D84">
      <w:pPr>
        <w:rPr>
          <w:color w:val="FF0000"/>
        </w:rPr>
      </w:pPr>
    </w:p>
    <w:p w14:paraId="15B808AD" w14:textId="77777777" w:rsidR="00492D84" w:rsidRDefault="00000000">
      <w:r>
        <w:rPr>
          <w:b/>
          <w:bCs/>
        </w:rPr>
        <w:t>1.</w:t>
      </w:r>
      <w:r>
        <w:t xml:space="preserve"> Результаты обучения по дисциплине (модулю):</w:t>
      </w:r>
    </w:p>
    <w:tbl>
      <w:tblPr>
        <w:tblStyle w:val="affffffffffffffffffffffffffffffff4"/>
        <w:tblW w:w="9747" w:type="dxa"/>
        <w:tblInd w:w="-108" w:type="dxa"/>
        <w:tblLayout w:type="fixed"/>
        <w:tblLook w:val="0000" w:firstRow="0" w:lastRow="0" w:firstColumn="0" w:lastColumn="0" w:noHBand="0" w:noVBand="0"/>
      </w:tblPr>
      <w:tblGrid>
        <w:gridCol w:w="3368"/>
        <w:gridCol w:w="6379"/>
      </w:tblGrid>
      <w:tr w:rsidR="00492D84" w14:paraId="6CA2BED1" w14:textId="77777777">
        <w:trPr>
          <w:trHeight w:val="276"/>
        </w:trPr>
        <w:tc>
          <w:tcPr>
            <w:tcW w:w="336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317EE2" w14:textId="77777777" w:rsidR="00492D84" w:rsidRDefault="00000000">
            <w:pPr>
              <w:widowControl w:val="0"/>
              <w:jc w:val="both"/>
              <w:rPr>
                <w:b/>
                <w:bCs/>
              </w:rPr>
            </w:pPr>
            <w:r>
              <w:rPr>
                <w:b/>
                <w:bCs/>
              </w:rPr>
              <w:t>Компетенции</w:t>
            </w:r>
          </w:p>
        </w:tc>
        <w:tc>
          <w:tcPr>
            <w:tcW w:w="637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DD7A1F" w14:textId="77777777" w:rsidR="00492D84" w:rsidRDefault="00000000">
            <w:pPr>
              <w:widowControl w:val="0"/>
              <w:jc w:val="both"/>
              <w:rPr>
                <w:b/>
                <w:bCs/>
              </w:rPr>
            </w:pPr>
            <w:r>
              <w:rPr>
                <w:b/>
                <w:bCs/>
              </w:rPr>
              <w:t>Результаты обучения</w:t>
            </w:r>
          </w:p>
        </w:tc>
      </w:tr>
      <w:tr w:rsidR="00492D84" w14:paraId="14692FA3" w14:textId="77777777">
        <w:trPr>
          <w:trHeight w:val="317"/>
        </w:trPr>
        <w:tc>
          <w:tcPr>
            <w:tcW w:w="336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7F43AC" w14:textId="77777777" w:rsidR="00492D84" w:rsidRDefault="00492D84">
            <w:pPr>
              <w:widowControl w:val="0"/>
              <w:pBdr>
                <w:top w:val="nil"/>
                <w:left w:val="nil"/>
                <w:bottom w:val="nil"/>
                <w:right w:val="nil"/>
                <w:between w:val="nil"/>
              </w:pBdr>
              <w:spacing w:line="276" w:lineRule="auto"/>
              <w:rPr>
                <w:b/>
                <w:bCs/>
              </w:rPr>
            </w:pPr>
          </w:p>
        </w:tc>
        <w:tc>
          <w:tcPr>
            <w:tcW w:w="637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53FEF7" w14:textId="77777777" w:rsidR="00492D84" w:rsidRDefault="00492D84">
            <w:pPr>
              <w:widowControl w:val="0"/>
              <w:pBdr>
                <w:top w:val="nil"/>
                <w:left w:val="nil"/>
                <w:bottom w:val="nil"/>
                <w:right w:val="nil"/>
                <w:between w:val="nil"/>
              </w:pBdr>
              <w:spacing w:line="276" w:lineRule="auto"/>
              <w:rPr>
                <w:b/>
                <w:bCs/>
              </w:rPr>
            </w:pPr>
          </w:p>
        </w:tc>
      </w:tr>
      <w:tr w:rsidR="00492D84" w14:paraId="7CF41187"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5534E4" w14:textId="77777777" w:rsidR="00492D84" w:rsidRDefault="00492D84">
            <w:pPr>
              <w:widowControl w:val="0"/>
              <w:jc w:val="both"/>
            </w:pPr>
          </w:p>
          <w:p w14:paraId="39DADCE7" w14:textId="77777777" w:rsidR="00492D84" w:rsidRDefault="00492D84">
            <w:pPr>
              <w:widowControl w:val="0"/>
              <w:jc w:val="both"/>
            </w:pPr>
          </w:p>
          <w:p w14:paraId="1C596E19" w14:textId="77777777" w:rsidR="00492D84" w:rsidRDefault="00492D84">
            <w:pPr>
              <w:widowControl w:val="0"/>
              <w:jc w:val="both"/>
            </w:pPr>
          </w:p>
          <w:p w14:paraId="2DE1894E" w14:textId="77777777" w:rsidR="00492D84" w:rsidRDefault="00492D84">
            <w:pPr>
              <w:widowControl w:val="0"/>
              <w:jc w:val="both"/>
            </w:pPr>
          </w:p>
          <w:p w14:paraId="405D2F1B" w14:textId="77777777" w:rsidR="00492D84" w:rsidRDefault="00000000">
            <w:pPr>
              <w:widowControl w:val="0"/>
              <w:jc w:val="both"/>
            </w:pPr>
            <w:r>
              <w:t>ОПК-1</w:t>
            </w:r>
          </w:p>
        </w:tc>
        <w:tc>
          <w:tcPr>
            <w:tcW w:w="637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51E4FA5F" w14:textId="77777777" w:rsidR="00492D84" w:rsidRDefault="00000000">
            <w:pPr>
              <w:widowControl w:val="0"/>
            </w:pPr>
            <w:r>
              <w:rPr>
                <w:u w:val="single"/>
              </w:rPr>
              <w:t>Знать</w:t>
            </w:r>
            <w:r>
              <w:t xml:space="preserve"> основные законы, научные концепции и методы исследований в области современной ядерной физики</w:t>
            </w:r>
          </w:p>
          <w:p w14:paraId="5865E700" w14:textId="77777777" w:rsidR="00492D84" w:rsidRDefault="00000000">
            <w:pPr>
              <w:widowControl w:val="0"/>
            </w:pPr>
            <w:r>
              <w:t xml:space="preserve"> </w:t>
            </w:r>
          </w:p>
          <w:p w14:paraId="585BD8B2" w14:textId="77777777" w:rsidR="00492D84" w:rsidRDefault="00000000">
            <w:pPr>
              <w:widowControl w:val="0"/>
            </w:pPr>
            <w:r>
              <w:rPr>
                <w:u w:val="single"/>
              </w:rPr>
              <w:t>Уметь</w:t>
            </w:r>
            <w:r>
              <w:t xml:space="preserve"> применять на практике результаты актуальных научных исследований в области современной ядерной физики</w:t>
            </w:r>
          </w:p>
          <w:p w14:paraId="5694FB81" w14:textId="77777777" w:rsidR="00492D84" w:rsidRDefault="00000000">
            <w:pPr>
              <w:widowControl w:val="0"/>
            </w:pPr>
            <w:r>
              <w:t xml:space="preserve"> </w:t>
            </w:r>
          </w:p>
          <w:p w14:paraId="2C8171B6" w14:textId="77777777" w:rsidR="00492D84" w:rsidRDefault="00000000">
            <w:pPr>
              <w:widowControl w:val="0"/>
            </w:pPr>
            <w:r>
              <w:rPr>
                <w:u w:val="single"/>
              </w:rPr>
              <w:t>Владеть</w:t>
            </w:r>
            <w:r>
              <w:t xml:space="preserve"> навыками применения современных научных принципов и методов исследования в области ядерной физики для решения профессиональных задач</w:t>
            </w:r>
          </w:p>
        </w:tc>
      </w:tr>
      <w:tr w:rsidR="00492D84" w14:paraId="5AEE3EA5"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517402" w14:textId="77777777" w:rsidR="00492D84" w:rsidRDefault="00000000">
            <w:pPr>
              <w:widowControl w:val="0"/>
              <w:spacing w:before="80"/>
              <w:jc w:val="both"/>
            </w:pPr>
            <w:r>
              <w:t>ПК-1</w:t>
            </w:r>
          </w:p>
        </w:tc>
        <w:tc>
          <w:tcPr>
            <w:tcW w:w="6379" w:type="dxa"/>
            <w:tcBorders>
              <w:top w:val="single" w:sz="4" w:space="0" w:color="000000"/>
              <w:left w:val="single" w:sz="4" w:space="0" w:color="000000"/>
              <w:bottom w:val="single" w:sz="4" w:space="0" w:color="000000"/>
              <w:right w:val="single" w:sz="4" w:space="0" w:color="000000"/>
            </w:tcBorders>
          </w:tcPr>
          <w:p w14:paraId="61DC5641" w14:textId="77777777" w:rsidR="00492D84" w:rsidRDefault="00000000">
            <w:r>
              <w:rPr>
                <w:u w:val="single"/>
              </w:rPr>
              <w:t>Знать</w:t>
            </w:r>
            <w:r>
              <w:t xml:space="preserve"> разделы ядерной физики, необходимыми для решения поставленной научной задачи</w:t>
            </w:r>
          </w:p>
          <w:p w14:paraId="5CE5DA2C" w14:textId="77777777" w:rsidR="00492D84" w:rsidRDefault="00492D84"/>
          <w:p w14:paraId="78EFACA9" w14:textId="77777777" w:rsidR="00492D84" w:rsidRDefault="00000000">
            <w:r>
              <w:rPr>
                <w:u w:val="single"/>
              </w:rPr>
              <w:t>Уметь</w:t>
            </w:r>
            <w:r>
              <w:t xml:space="preserve"> применять экспериментальные и теоретические знания при решении поставленной научной задачи</w:t>
            </w:r>
          </w:p>
          <w:p w14:paraId="1DBFD811" w14:textId="77777777" w:rsidR="00492D84" w:rsidRDefault="00492D84"/>
          <w:p w14:paraId="63D0C3A3" w14:textId="77777777" w:rsidR="00492D84" w:rsidRDefault="00000000">
            <w:r>
              <w:rPr>
                <w:u w:val="single"/>
              </w:rPr>
              <w:t>Владеть</w:t>
            </w:r>
            <w:r>
              <w:t xml:space="preserve"> экспериментальными и теоретическими методами исследования при решении  научных задач в области современной ядерной физики</w:t>
            </w:r>
          </w:p>
        </w:tc>
      </w:tr>
      <w:tr w:rsidR="00492D84" w14:paraId="78461765"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E63881" w14:textId="77777777" w:rsidR="00492D84" w:rsidRDefault="00492D84">
            <w:pPr>
              <w:widowControl w:val="0"/>
              <w:jc w:val="both"/>
            </w:pPr>
          </w:p>
          <w:p w14:paraId="1B126A4F" w14:textId="77777777" w:rsidR="00492D84" w:rsidRDefault="00492D84">
            <w:pPr>
              <w:widowControl w:val="0"/>
              <w:jc w:val="both"/>
            </w:pPr>
          </w:p>
          <w:p w14:paraId="2C850A14" w14:textId="77777777" w:rsidR="00492D84" w:rsidRDefault="00492D84">
            <w:pPr>
              <w:widowControl w:val="0"/>
              <w:jc w:val="both"/>
            </w:pPr>
          </w:p>
          <w:p w14:paraId="06E07B25" w14:textId="77777777" w:rsidR="00492D84" w:rsidRDefault="00492D84">
            <w:pPr>
              <w:widowControl w:val="0"/>
              <w:jc w:val="both"/>
            </w:pPr>
          </w:p>
          <w:p w14:paraId="6CE0FC6A" w14:textId="77777777" w:rsidR="00492D84" w:rsidRDefault="00000000">
            <w:pPr>
              <w:widowControl w:val="0"/>
              <w:jc w:val="both"/>
            </w:pPr>
            <w:r>
              <w:t>МПК-1</w:t>
            </w:r>
          </w:p>
        </w:tc>
        <w:tc>
          <w:tcPr>
            <w:tcW w:w="6379" w:type="dxa"/>
            <w:tcBorders>
              <w:top w:val="single" w:sz="4" w:space="0" w:color="000000"/>
              <w:left w:val="single" w:sz="4" w:space="0" w:color="000000"/>
              <w:bottom w:val="single" w:sz="4" w:space="0" w:color="000000"/>
              <w:right w:val="single" w:sz="4" w:space="0" w:color="000000"/>
            </w:tcBorders>
          </w:tcPr>
          <w:p w14:paraId="0E405906" w14:textId="77777777" w:rsidR="00492D84" w:rsidRDefault="00000000">
            <w:r>
              <w:rPr>
                <w:u w:val="single"/>
              </w:rPr>
              <w:t>Знать</w:t>
            </w:r>
            <w:r>
              <w:t xml:space="preserve"> основные разделы и направления в физике элементарных частиц.</w:t>
            </w:r>
          </w:p>
          <w:p w14:paraId="55A3E344" w14:textId="77777777" w:rsidR="00492D84" w:rsidRDefault="00000000">
            <w:r>
              <w:br/>
            </w:r>
            <w:r>
              <w:rPr>
                <w:u w:val="single"/>
              </w:rPr>
              <w:t>Уметь</w:t>
            </w:r>
            <w:r>
              <w:t xml:space="preserve"> структурировать явления физики элементарных частиц и релятивистской ядерной физики, создавать или подбирать физическую модель для их описания.</w:t>
            </w:r>
            <w:r>
              <w:br/>
            </w:r>
          </w:p>
          <w:p w14:paraId="0B52885D" w14:textId="77777777" w:rsidR="00492D84" w:rsidRDefault="00000000">
            <w:r>
              <w:rPr>
                <w:u w:val="single"/>
              </w:rPr>
              <w:t>Владеть</w:t>
            </w:r>
            <w:r>
              <w:t xml:space="preserve"> способностью оценивать границы применимости физических моделей, определять их недостатки и несоответствия</w:t>
            </w:r>
          </w:p>
        </w:tc>
      </w:tr>
    </w:tbl>
    <w:p w14:paraId="33FC8610" w14:textId="77777777" w:rsidR="00492D84" w:rsidRDefault="00492D84">
      <w:pPr>
        <w:rPr>
          <w:color w:val="FF0000"/>
        </w:rPr>
      </w:pPr>
    </w:p>
    <w:p w14:paraId="79AFDDC3" w14:textId="77777777" w:rsidR="00492D84" w:rsidRDefault="00000000">
      <w:pPr>
        <w:rPr>
          <w:b/>
          <w:bCs/>
        </w:rPr>
      </w:pPr>
      <w:r>
        <w:rPr>
          <w:b/>
          <w:bCs/>
        </w:rPr>
        <w:t>2. Фонд оценочных средств (ФОС) для оценивания результатов обучения</w:t>
      </w:r>
    </w:p>
    <w:p w14:paraId="6ADB8CC1" w14:textId="77777777" w:rsidR="00492D84" w:rsidRDefault="00492D84">
      <w:pPr>
        <w:rPr>
          <w:b/>
          <w:bCs/>
        </w:rPr>
      </w:pPr>
    </w:p>
    <w:p w14:paraId="03B3BF2E" w14:textId="77777777" w:rsidR="00492D84" w:rsidRDefault="00000000">
      <w:pPr>
        <w:jc w:val="both"/>
        <w:rPr>
          <w:b/>
          <w:bCs/>
        </w:rPr>
      </w:pPr>
      <w:r>
        <w:rPr>
          <w:b/>
          <w:bCs/>
        </w:rPr>
        <w:t>2.1. Типовые контрольные задания или иные материалы для проведения текущего и промежуточного контроля успеваемости, критерии и шкалы оценивания:</w:t>
      </w:r>
    </w:p>
    <w:p w14:paraId="21B9ECF4" w14:textId="77777777" w:rsidR="00492D84" w:rsidRDefault="00000000">
      <w:pPr>
        <w:jc w:val="both"/>
        <w:rPr>
          <w:color w:val="FF0000"/>
        </w:rPr>
      </w:pPr>
      <w:r>
        <w:rPr>
          <w:color w:val="FF0000"/>
        </w:rPr>
        <w:br/>
      </w:r>
    </w:p>
    <w:p w14:paraId="74C40AAE" w14:textId="77777777" w:rsidR="00492D84" w:rsidRDefault="00000000">
      <w:r>
        <w:t>I. Задание открытого типа с развернутым ответом</w:t>
      </w:r>
    </w:p>
    <w:p w14:paraId="1FDA9E56" w14:textId="77777777" w:rsidR="00492D84" w:rsidRDefault="00492D84">
      <w:pPr>
        <w:jc w:val="center"/>
        <w:rPr>
          <w:b/>
          <w:bCs/>
        </w:rPr>
      </w:pPr>
    </w:p>
    <w:p w14:paraId="20F91D17" w14:textId="77777777" w:rsidR="00492D84" w:rsidRDefault="00000000">
      <w:pPr>
        <w:spacing w:after="160" w:line="256" w:lineRule="auto"/>
      </w:pPr>
      <w:r>
        <w:lastRenderedPageBreak/>
        <w:t>1. Что такое «партоны»?</w:t>
      </w:r>
    </w:p>
    <w:p w14:paraId="0FDDB8A6" w14:textId="77777777" w:rsidR="00492D84" w:rsidRDefault="00000000">
      <w:r>
        <w:t>Ответ:  конституенты адронов</w:t>
      </w:r>
    </w:p>
    <w:p w14:paraId="4801821C" w14:textId="77777777" w:rsidR="00492D84" w:rsidRDefault="00492D84">
      <w:pPr>
        <w:spacing w:after="160" w:line="256" w:lineRule="auto"/>
        <w:rPr>
          <w:i/>
          <w:iCs/>
        </w:rPr>
      </w:pPr>
    </w:p>
    <w:p w14:paraId="7CE942C9" w14:textId="77777777" w:rsidR="00492D84" w:rsidRDefault="00000000">
      <w:pPr>
        <w:spacing w:after="160" w:line="256" w:lineRule="auto"/>
      </w:pPr>
      <w:r>
        <w:rPr>
          <w:i/>
          <w:iCs/>
        </w:rPr>
        <w:t xml:space="preserve">2. </w:t>
      </w:r>
      <w:r>
        <w:t>Что такое «диаграмма Аргана» в физике частиц?</w:t>
      </w:r>
    </w:p>
    <w:p w14:paraId="1BB41853" w14:textId="77777777" w:rsidR="00492D84" w:rsidRDefault="00000000">
      <w:r>
        <w:t xml:space="preserve">Ответ: Графическое представление некоторой отдельной парциальной волны из разложения амплитуды рассеяния на парциальные волны. </w:t>
      </w:r>
    </w:p>
    <w:p w14:paraId="6715F301" w14:textId="77777777" w:rsidR="00492D84" w:rsidRDefault="00492D84"/>
    <w:p w14:paraId="501858CF" w14:textId="77777777" w:rsidR="00492D84" w:rsidRDefault="00000000">
      <w:pPr>
        <w:spacing w:after="160" w:line="256" w:lineRule="auto"/>
      </w:pPr>
      <w:r>
        <w:t>3. В чём состоит основная физическая идея, опубликованная в 1954 году Янгом и Миллсом?</w:t>
      </w:r>
    </w:p>
    <w:p w14:paraId="5113E92C" w14:textId="77777777" w:rsidR="00492D84" w:rsidRDefault="00000000">
      <w:r>
        <w:t>Ответ: калибровочные преобразования, генерируемые группой изоспина, должны быть локальны.</w:t>
      </w:r>
    </w:p>
    <w:p w14:paraId="03E50D03" w14:textId="77777777" w:rsidR="00492D84" w:rsidRDefault="00492D84"/>
    <w:p w14:paraId="0530DF45" w14:textId="77777777" w:rsidR="00492D84" w:rsidRDefault="00000000">
      <w:pPr>
        <w:spacing w:after="160" w:line="256" w:lineRule="auto"/>
      </w:pPr>
      <w:r>
        <w:t>4. Откуда следует, что в области энергий столкновений, доступной для современных экспериментов и области, в которую можно более-менее надёжно экстраполировать современные понятия, не приходится ожидать 4-го семейства лептонов?</w:t>
      </w:r>
    </w:p>
    <w:p w14:paraId="3EF20FDE" w14:textId="77777777" w:rsidR="00492D84" w:rsidRDefault="00000000">
      <w:r>
        <w:t>Ответ: Из прецизионных измерений ширины Z-бозона, выполненные в экспериментах на LEP</w:t>
      </w:r>
    </w:p>
    <w:p w14:paraId="67577B28" w14:textId="77777777" w:rsidR="00492D84" w:rsidRDefault="00492D84">
      <w:pPr>
        <w:spacing w:after="160" w:line="256" w:lineRule="auto"/>
        <w:ind w:left="720"/>
        <w:rPr>
          <w:i/>
          <w:iCs/>
        </w:rPr>
      </w:pPr>
    </w:p>
    <w:p w14:paraId="221CA0A0" w14:textId="77777777" w:rsidR="00492D84" w:rsidRDefault="00000000">
      <w:pPr>
        <w:spacing w:after="160" w:line="256" w:lineRule="auto"/>
      </w:pPr>
      <w:r>
        <w:rPr>
          <w:i/>
          <w:iCs/>
        </w:rPr>
        <w:t xml:space="preserve">5. </w:t>
      </w:r>
      <w:r>
        <w:t xml:space="preserve">Как ведут себя полные сечения рассеяния в зависимости от энергии сталкивающихся частиц, но выше нескольких десятков ГэВ? </w:t>
      </w:r>
    </w:p>
    <w:p w14:paraId="3F4ACD9A" w14:textId="77777777" w:rsidR="00492D84" w:rsidRDefault="00000000">
      <w:r>
        <w:t>Ответ: Ведут себя плавным образом и медленно растут с ростом энергии</w:t>
      </w:r>
    </w:p>
    <w:p w14:paraId="33BE5E9E" w14:textId="77777777" w:rsidR="00492D84" w:rsidRDefault="00000000">
      <w:pPr>
        <w:spacing w:after="160" w:line="256" w:lineRule="auto"/>
        <w:ind w:left="720"/>
      </w:pPr>
      <w:r>
        <w:t xml:space="preserve"> </w:t>
      </w:r>
    </w:p>
    <w:p w14:paraId="2940ACCA" w14:textId="77777777" w:rsidR="00492D84" w:rsidRDefault="00000000">
      <w:pPr>
        <w:spacing w:after="160" w:line="256" w:lineRule="auto"/>
      </w:pPr>
      <w:r>
        <w:t xml:space="preserve">6. Что такое «инклюзивный» тип экспериментов? </w:t>
      </w:r>
    </w:p>
    <w:p w14:paraId="31318F9C" w14:textId="77777777" w:rsidR="00492D84" w:rsidRDefault="00000000">
      <w:r>
        <w:t xml:space="preserve">Ответ: Такие измерения, когда в конечном состоянии детектируются </w:t>
      </w:r>
      <w:r>
        <w:rPr>
          <w:i/>
          <w:iCs/>
        </w:rPr>
        <w:t xml:space="preserve">не все </w:t>
      </w:r>
      <w:r>
        <w:t xml:space="preserve">частицы. Как правило, в таких измерениях регистрируется одна частица и есть группа частиц, о которой из измерений известен только её полный 4-импульс. </w:t>
      </w:r>
    </w:p>
    <w:p w14:paraId="555F1F6C" w14:textId="77777777" w:rsidR="00492D84" w:rsidRDefault="00492D84"/>
    <w:p w14:paraId="3D456493" w14:textId="77777777" w:rsidR="00492D84" w:rsidRDefault="00000000">
      <w:pPr>
        <w:spacing w:after="160" w:line="256" w:lineRule="auto"/>
      </w:pPr>
      <w:r>
        <w:t xml:space="preserve">7. Как ведут себя при высоких энергиях полные сечения взаимодействия некоторой частицы с адронной мишенью, и её античастицы с той же мишенью (например, полное сечение взаимодействия положительного каона с протоном и отрицательного каона с протоном)? </w:t>
      </w:r>
    </w:p>
    <w:p w14:paraId="2A303C49" w14:textId="77777777" w:rsidR="00492D84" w:rsidRDefault="00000000">
      <w:r>
        <w:t xml:space="preserve">Ответ: В области высоких энергий величины полных сечений взаимодействия частицы и античастицы с одной и той же мишенью приближаются друг к другу, стремясь к совпадению друг с другом. </w:t>
      </w:r>
    </w:p>
    <w:p w14:paraId="1785910B" w14:textId="77777777" w:rsidR="00492D84" w:rsidRDefault="00492D84"/>
    <w:p w14:paraId="7A1A0246" w14:textId="77777777" w:rsidR="00492D84" w:rsidRDefault="00000000">
      <w:r>
        <w:t xml:space="preserve">8. Что такое «инвариантная» масса некоторой системы частиц (в том числе – одной частицы)? </w:t>
      </w:r>
    </w:p>
    <w:p w14:paraId="52D628DF" w14:textId="77777777" w:rsidR="00492D84" w:rsidRDefault="00492D84"/>
    <w:p w14:paraId="7CEACCFF" w14:textId="77777777" w:rsidR="00492D84" w:rsidRDefault="00000000">
      <w:r>
        <w:t xml:space="preserve">Ответ: «инвариантная масса» - жаргонное выражение. Правильное выражение – «эффективная масса» системы частиц (для одной частицы – просто её масса) инвариантна по определению. </w:t>
      </w:r>
    </w:p>
    <w:p w14:paraId="56C7589C" w14:textId="77777777" w:rsidR="00492D84" w:rsidRDefault="00492D84"/>
    <w:p w14:paraId="389F29D2" w14:textId="77777777" w:rsidR="00492D84" w:rsidRPr="005C7EA9" w:rsidRDefault="00000000">
      <w:pPr>
        <w:rPr>
          <w:i/>
          <w:iCs/>
          <w:lang w:val="en-US"/>
        </w:rPr>
      </w:pPr>
      <w:r>
        <w:t xml:space="preserve">9. Какие из перечисленных далее реакций имеют порог? </w:t>
      </w:r>
      <w:r w:rsidRPr="005C7EA9">
        <w:rPr>
          <w:i/>
          <w:iCs/>
          <w:lang w:val="en-US"/>
        </w:rPr>
        <w:t>Kp®Lp</w:t>
      </w:r>
      <w:r w:rsidRPr="005C7EA9">
        <w:rPr>
          <w:lang w:val="en-US"/>
        </w:rPr>
        <w:t xml:space="preserve">; </w:t>
      </w:r>
      <w:r w:rsidRPr="005C7EA9">
        <w:rPr>
          <w:i/>
          <w:iCs/>
          <w:lang w:val="en-US"/>
        </w:rPr>
        <w:t>N(L,S)N</w:t>
      </w:r>
      <w:r w:rsidRPr="005C7EA9">
        <w:rPr>
          <w:lang w:val="en-US"/>
        </w:rPr>
        <w:t xml:space="preserve">; </w:t>
      </w:r>
      <w:r w:rsidRPr="005C7EA9">
        <w:rPr>
          <w:i/>
          <w:iCs/>
          <w:lang w:val="en-US"/>
        </w:rPr>
        <w:t>SN®LN</w:t>
      </w:r>
    </w:p>
    <w:p w14:paraId="4D142C43" w14:textId="77777777" w:rsidR="00492D84" w:rsidRPr="005C7EA9" w:rsidRDefault="00492D84">
      <w:pPr>
        <w:rPr>
          <w:lang w:val="en-US"/>
        </w:rPr>
      </w:pPr>
    </w:p>
    <w:p w14:paraId="19F2F16A" w14:textId="77777777" w:rsidR="00492D84" w:rsidRDefault="00000000">
      <w:r>
        <w:t xml:space="preserve">Ответ: 1-я реакция не бывает, т.к. в ней нет сохранения барионного числа; 2-я реакция имеет порог, 3-я – не имеет порога. </w:t>
      </w:r>
    </w:p>
    <w:p w14:paraId="182438A4" w14:textId="77777777" w:rsidR="00492D84" w:rsidRDefault="00492D84">
      <w:pPr>
        <w:rPr>
          <w:color w:val="FF0000"/>
        </w:rPr>
      </w:pPr>
    </w:p>
    <w:p w14:paraId="409DA9D8" w14:textId="77777777" w:rsidR="00492D84" w:rsidRDefault="00000000">
      <w:pPr>
        <w:spacing w:line="276" w:lineRule="auto"/>
        <w:rPr>
          <w:b/>
          <w:bCs/>
        </w:rPr>
      </w:pPr>
      <w:r>
        <w:rPr>
          <w:b/>
          <w:bCs/>
        </w:rPr>
        <w:t>Ключ к тесту</w:t>
      </w:r>
    </w:p>
    <w:tbl>
      <w:tblPr>
        <w:tblStyle w:val="affffffffffffffffffffffffffffffff5"/>
        <w:tblW w:w="9930" w:type="dxa"/>
        <w:tblInd w:w="0" w:type="dxa"/>
        <w:tblLayout w:type="fixed"/>
        <w:tblLook w:val="0600" w:firstRow="0" w:lastRow="0" w:firstColumn="0" w:lastColumn="0" w:noHBand="1" w:noVBand="1"/>
      </w:tblPr>
      <w:tblGrid>
        <w:gridCol w:w="1335"/>
        <w:gridCol w:w="5730"/>
        <w:gridCol w:w="2865"/>
      </w:tblGrid>
      <w:tr w:rsidR="00492D84" w14:paraId="3F3DD022" w14:textId="77777777">
        <w:trPr>
          <w:trHeight w:val="525"/>
        </w:trPr>
        <w:tc>
          <w:tcPr>
            <w:tcW w:w="13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B899B22" w14:textId="77777777" w:rsidR="00492D84" w:rsidRDefault="00000000">
            <w:pPr>
              <w:spacing w:line="276" w:lineRule="auto"/>
            </w:pPr>
            <w:r>
              <w:t>Номер вопроса</w:t>
            </w:r>
          </w:p>
        </w:tc>
        <w:tc>
          <w:tcPr>
            <w:tcW w:w="573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911551F" w14:textId="77777777" w:rsidR="00492D84" w:rsidRDefault="00000000">
            <w:pPr>
              <w:spacing w:line="276" w:lineRule="auto"/>
            </w:pPr>
            <w:r>
              <w:t>Правильный ответ</w:t>
            </w:r>
          </w:p>
        </w:tc>
        <w:tc>
          <w:tcPr>
            <w:tcW w:w="286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8FB6425" w14:textId="77777777" w:rsidR="00492D84" w:rsidRDefault="00000000">
            <w:pPr>
              <w:spacing w:line="276" w:lineRule="auto"/>
            </w:pPr>
            <w:r>
              <w:t>Компетенции</w:t>
            </w:r>
          </w:p>
        </w:tc>
      </w:tr>
      <w:tr w:rsidR="00492D84" w14:paraId="09E52207" w14:textId="77777777">
        <w:trPr>
          <w:trHeight w:val="525"/>
        </w:trPr>
        <w:tc>
          <w:tcPr>
            <w:tcW w:w="13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1668962" w14:textId="77777777" w:rsidR="00492D84" w:rsidRDefault="00000000">
            <w:pPr>
              <w:spacing w:line="276" w:lineRule="auto"/>
            </w:pPr>
            <w:r>
              <w:lastRenderedPageBreak/>
              <w:t>1</w:t>
            </w:r>
          </w:p>
        </w:tc>
        <w:tc>
          <w:tcPr>
            <w:tcW w:w="573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5B1570F" w14:textId="77777777" w:rsidR="00492D84" w:rsidRDefault="00000000">
            <w:r>
              <w:t>Конституенты адронов</w:t>
            </w:r>
          </w:p>
        </w:tc>
        <w:tc>
          <w:tcPr>
            <w:tcW w:w="286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F65A7D9" w14:textId="77777777" w:rsidR="00492D84" w:rsidRDefault="00000000">
            <w:r>
              <w:t>ОПК-1</w:t>
            </w:r>
          </w:p>
        </w:tc>
      </w:tr>
      <w:tr w:rsidR="00492D84" w14:paraId="70E6D30A" w14:textId="77777777">
        <w:trPr>
          <w:trHeight w:val="525"/>
        </w:trPr>
        <w:tc>
          <w:tcPr>
            <w:tcW w:w="13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6571320" w14:textId="77777777" w:rsidR="00492D84" w:rsidRDefault="00000000">
            <w:pPr>
              <w:spacing w:line="276" w:lineRule="auto"/>
            </w:pPr>
            <w:r>
              <w:t>2</w:t>
            </w:r>
          </w:p>
        </w:tc>
        <w:tc>
          <w:tcPr>
            <w:tcW w:w="573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5858F63" w14:textId="77777777" w:rsidR="00492D84" w:rsidRDefault="00000000">
            <w:pPr>
              <w:rPr>
                <w:b/>
                <w:bCs/>
              </w:rPr>
            </w:pPr>
            <w:r>
              <w:t>Графическое представление некоторой отдельной парциальной волны из разложения амплитуды рассеяния на парциальные волны</w:t>
            </w:r>
          </w:p>
        </w:tc>
        <w:tc>
          <w:tcPr>
            <w:tcW w:w="286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FDA9DDC" w14:textId="77777777" w:rsidR="00492D84" w:rsidRDefault="00000000">
            <w:r>
              <w:t>ОПК-1</w:t>
            </w:r>
          </w:p>
        </w:tc>
      </w:tr>
      <w:tr w:rsidR="00492D84" w14:paraId="74411FC7" w14:textId="77777777">
        <w:trPr>
          <w:trHeight w:val="525"/>
        </w:trPr>
        <w:tc>
          <w:tcPr>
            <w:tcW w:w="13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23B29D5" w14:textId="77777777" w:rsidR="00492D84" w:rsidRDefault="00000000">
            <w:pPr>
              <w:spacing w:line="276" w:lineRule="auto"/>
            </w:pPr>
            <w:r>
              <w:t>3</w:t>
            </w:r>
          </w:p>
        </w:tc>
        <w:tc>
          <w:tcPr>
            <w:tcW w:w="573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2C0AC52" w14:textId="77777777" w:rsidR="00492D84" w:rsidRDefault="00000000">
            <w:r>
              <w:t>калибровочные преобразования, генерируемые группой изоспина, должны быть локальны</w:t>
            </w:r>
          </w:p>
        </w:tc>
        <w:tc>
          <w:tcPr>
            <w:tcW w:w="286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49F7466" w14:textId="77777777" w:rsidR="00492D84" w:rsidRDefault="00000000">
            <w:r>
              <w:t>ОПК-1</w:t>
            </w:r>
          </w:p>
        </w:tc>
      </w:tr>
      <w:tr w:rsidR="00492D84" w14:paraId="104E3782" w14:textId="77777777">
        <w:trPr>
          <w:trHeight w:val="825"/>
        </w:trPr>
        <w:tc>
          <w:tcPr>
            <w:tcW w:w="13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16D1460" w14:textId="77777777" w:rsidR="00492D84" w:rsidRDefault="00000000">
            <w:pPr>
              <w:spacing w:line="276" w:lineRule="auto"/>
            </w:pPr>
            <w:r>
              <w:t>4</w:t>
            </w:r>
          </w:p>
        </w:tc>
        <w:tc>
          <w:tcPr>
            <w:tcW w:w="573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0B35CBF" w14:textId="77777777" w:rsidR="00492D84" w:rsidRDefault="00000000">
            <w:r>
              <w:t>Из прецизионных измерений ширины Z-бозона, выполненные в экспериментах на LEP</w:t>
            </w:r>
          </w:p>
        </w:tc>
        <w:tc>
          <w:tcPr>
            <w:tcW w:w="286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BF9FC3C" w14:textId="77777777" w:rsidR="00492D84" w:rsidRDefault="00000000">
            <w:r>
              <w:t>ПК-1</w:t>
            </w:r>
          </w:p>
        </w:tc>
      </w:tr>
      <w:tr w:rsidR="00492D84" w14:paraId="483AB76F" w14:textId="77777777">
        <w:trPr>
          <w:trHeight w:val="525"/>
        </w:trPr>
        <w:tc>
          <w:tcPr>
            <w:tcW w:w="13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3B42210" w14:textId="77777777" w:rsidR="00492D84" w:rsidRDefault="00000000">
            <w:pPr>
              <w:spacing w:line="276" w:lineRule="auto"/>
            </w:pPr>
            <w:r>
              <w:t>5</w:t>
            </w:r>
          </w:p>
        </w:tc>
        <w:tc>
          <w:tcPr>
            <w:tcW w:w="573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08B7D41" w14:textId="77777777" w:rsidR="00492D84" w:rsidRDefault="00000000">
            <w:r>
              <w:t>Ведут себя плавным образом и медленно растут с ростом энергии</w:t>
            </w:r>
          </w:p>
        </w:tc>
        <w:tc>
          <w:tcPr>
            <w:tcW w:w="286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250FE5C" w14:textId="77777777" w:rsidR="00492D84" w:rsidRDefault="00000000">
            <w:r>
              <w:t>ПК-1</w:t>
            </w:r>
          </w:p>
        </w:tc>
      </w:tr>
      <w:tr w:rsidR="00492D84" w14:paraId="26573F17" w14:textId="77777777">
        <w:trPr>
          <w:trHeight w:val="1005"/>
        </w:trPr>
        <w:tc>
          <w:tcPr>
            <w:tcW w:w="13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F9BF704" w14:textId="77777777" w:rsidR="00492D84" w:rsidRDefault="00000000">
            <w:pPr>
              <w:spacing w:line="276" w:lineRule="auto"/>
            </w:pPr>
            <w:r>
              <w:t>6</w:t>
            </w:r>
          </w:p>
        </w:tc>
        <w:tc>
          <w:tcPr>
            <w:tcW w:w="573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D601830" w14:textId="77777777" w:rsidR="00492D84" w:rsidRDefault="00000000">
            <w:r>
              <w:t xml:space="preserve">Такие измерения, когда в конечном состоянии детектируются </w:t>
            </w:r>
            <w:r>
              <w:rPr>
                <w:i/>
                <w:iCs/>
              </w:rPr>
              <w:t xml:space="preserve">не все </w:t>
            </w:r>
            <w:r>
              <w:t xml:space="preserve">частицы. Как правило, в таких измерениях регистрируется одна частица и есть группа частиц, о которой из измерений известен только её полный 4-импульс. </w:t>
            </w:r>
          </w:p>
        </w:tc>
        <w:tc>
          <w:tcPr>
            <w:tcW w:w="286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A8CCB12" w14:textId="77777777" w:rsidR="00492D84" w:rsidRDefault="00000000">
            <w:r>
              <w:t>ПК-1</w:t>
            </w:r>
          </w:p>
        </w:tc>
      </w:tr>
      <w:tr w:rsidR="00492D84" w14:paraId="0285C740" w14:textId="77777777">
        <w:trPr>
          <w:trHeight w:val="1005"/>
        </w:trPr>
        <w:tc>
          <w:tcPr>
            <w:tcW w:w="13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C1C2F1E" w14:textId="77777777" w:rsidR="00492D84" w:rsidRDefault="00000000">
            <w:pPr>
              <w:spacing w:line="276" w:lineRule="auto"/>
            </w:pPr>
            <w:r>
              <w:t>7</w:t>
            </w:r>
          </w:p>
        </w:tc>
        <w:tc>
          <w:tcPr>
            <w:tcW w:w="573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04882F7" w14:textId="77777777" w:rsidR="00492D84" w:rsidRDefault="00000000">
            <w:r>
              <w:t>В области высоких энергий величины полных сечений взаимодействия частицы и античастицы с одной и той же мишенью приближаются друг к другу, стремясь к совпадению друг с другом.</w:t>
            </w:r>
          </w:p>
        </w:tc>
        <w:tc>
          <w:tcPr>
            <w:tcW w:w="286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8D51B51" w14:textId="77777777" w:rsidR="00492D84" w:rsidRDefault="00000000">
            <w:r>
              <w:t>МПК-1</w:t>
            </w:r>
          </w:p>
        </w:tc>
      </w:tr>
      <w:tr w:rsidR="00492D84" w14:paraId="569988C9" w14:textId="77777777">
        <w:trPr>
          <w:trHeight w:val="1005"/>
        </w:trPr>
        <w:tc>
          <w:tcPr>
            <w:tcW w:w="13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139870A" w14:textId="77777777" w:rsidR="00492D84" w:rsidRDefault="00000000">
            <w:pPr>
              <w:spacing w:line="276" w:lineRule="auto"/>
            </w:pPr>
            <w:r>
              <w:t>8</w:t>
            </w:r>
          </w:p>
        </w:tc>
        <w:tc>
          <w:tcPr>
            <w:tcW w:w="573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6FE6B97" w14:textId="77777777" w:rsidR="00492D84" w:rsidRDefault="00000000">
            <w:r>
              <w:t xml:space="preserve">«инвариантная масса» - жаргонное выражение. Правильное выражение – «эффективная масса» системы частиц (для одной частицы – просто её масса) инвариантна по определению. </w:t>
            </w:r>
          </w:p>
        </w:tc>
        <w:tc>
          <w:tcPr>
            <w:tcW w:w="286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9727259" w14:textId="77777777" w:rsidR="00492D84" w:rsidRDefault="00000000">
            <w:r>
              <w:t>МПК-1</w:t>
            </w:r>
          </w:p>
        </w:tc>
      </w:tr>
      <w:tr w:rsidR="00492D84" w14:paraId="1A7FB304" w14:textId="77777777">
        <w:trPr>
          <w:trHeight w:val="825"/>
        </w:trPr>
        <w:tc>
          <w:tcPr>
            <w:tcW w:w="13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B2179A9" w14:textId="77777777" w:rsidR="00492D84" w:rsidRDefault="00000000">
            <w:pPr>
              <w:spacing w:line="276" w:lineRule="auto"/>
            </w:pPr>
            <w:r>
              <w:t>9</w:t>
            </w:r>
          </w:p>
        </w:tc>
        <w:tc>
          <w:tcPr>
            <w:tcW w:w="573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E451ECA" w14:textId="77777777" w:rsidR="00492D84" w:rsidRDefault="00000000">
            <w:r>
              <w:t xml:space="preserve"> 1-я реакция не бывает, т.к. в ней нет сохранения барионного числа; 2-я реакция имеет порог, 3-я – не имеет порога. </w:t>
            </w:r>
          </w:p>
        </w:tc>
        <w:tc>
          <w:tcPr>
            <w:tcW w:w="286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CBAEF6B" w14:textId="77777777" w:rsidR="00492D84" w:rsidRDefault="00000000">
            <w:r>
              <w:t>МПК-1</w:t>
            </w:r>
          </w:p>
        </w:tc>
      </w:tr>
    </w:tbl>
    <w:p w14:paraId="30035D72" w14:textId="77777777" w:rsidR="00492D84" w:rsidRDefault="00492D84">
      <w:pPr>
        <w:rPr>
          <w:color w:val="FF0000"/>
        </w:rPr>
      </w:pPr>
    </w:p>
    <w:p w14:paraId="0C24B2B6" w14:textId="77777777" w:rsidR="00492D84" w:rsidRDefault="00492D84">
      <w:pPr>
        <w:rPr>
          <w:color w:val="FF0000"/>
        </w:rPr>
      </w:pPr>
    </w:p>
    <w:p w14:paraId="76E8B0DA" w14:textId="77777777" w:rsidR="00492D84" w:rsidRDefault="00000000">
      <w:r>
        <w:rPr>
          <w:color w:val="FF0000"/>
        </w:rPr>
        <w:br/>
      </w:r>
      <w:r>
        <w:t>II.Задание комбинированного типа с выбором одного верного ответа из четырех предложенных:</w:t>
      </w:r>
    </w:p>
    <w:p w14:paraId="57D59900" w14:textId="77777777" w:rsidR="00492D84" w:rsidRDefault="00492D84">
      <w:pPr>
        <w:rPr>
          <w:color w:val="FF0000"/>
        </w:rPr>
      </w:pPr>
    </w:p>
    <w:p w14:paraId="385B6DF1" w14:textId="77777777" w:rsidR="00492D84" w:rsidRDefault="00000000">
      <w:r>
        <w:rPr>
          <w:b/>
          <w:bCs/>
        </w:rPr>
        <w:t xml:space="preserve">1) </w:t>
      </w:r>
      <w:r>
        <w:t>Принцип работы калориметра основан на:</w:t>
      </w:r>
      <w:r>
        <w:rPr>
          <w:b/>
          <w:bCs/>
        </w:rPr>
        <w:br/>
      </w:r>
      <w:r>
        <w:t>а) измерении времени пролёта частицы;</w:t>
      </w:r>
      <w:r>
        <w:br/>
        <w:t>б) полном поглощении энергии частицы и измерении выделившегося тепла/света;</w:t>
      </w:r>
      <w:r>
        <w:br/>
        <w:t>в) регистрации черенковского излучения;</w:t>
      </w:r>
      <w:r>
        <w:br/>
        <w:t>г) отслеживании искривления траектории в магнитном поле.</w:t>
      </w:r>
    </w:p>
    <w:p w14:paraId="26958155" w14:textId="77777777" w:rsidR="00492D84" w:rsidRDefault="00000000">
      <w:r>
        <w:br/>
        <w:t>2) Магнитное поле в детекторе частиц нужно для:</w:t>
      </w:r>
      <w:r>
        <w:rPr>
          <w:b/>
          <w:bCs/>
        </w:rPr>
        <w:br/>
      </w:r>
      <w:r>
        <w:t>а) ускорения частиц;</w:t>
      </w:r>
      <w:r>
        <w:br/>
        <w:t>б) измерения заряда и импульса по искривлению траектории;</w:t>
      </w:r>
      <w:r>
        <w:br/>
        <w:t>в) генерации черенковского излучения;</w:t>
      </w:r>
      <w:r>
        <w:br/>
        <w:t>г) подавления фоновых событий.</w:t>
      </w:r>
    </w:p>
    <w:p w14:paraId="508F57FE" w14:textId="77777777" w:rsidR="00492D84" w:rsidRDefault="00000000">
      <w:r>
        <w:br/>
        <w:t>3) Что такое «мёртвое время» детектора?</w:t>
      </w:r>
      <w:r>
        <w:rPr>
          <w:b/>
          <w:bCs/>
        </w:rPr>
        <w:br/>
      </w:r>
      <w:r>
        <w:t>а) время между двумя столкновениями в коллайдере;</w:t>
      </w:r>
      <w:r>
        <w:br/>
        <w:t>б) период, когда детектор не может регистрировать новые события из‑за обработки предыдущего;</w:t>
      </w:r>
      <w:r>
        <w:br/>
        <w:t>в) время калибровки детектора;</w:t>
      </w:r>
      <w:r>
        <w:br/>
        <w:t>г) задержка сигнала в кабелях.</w:t>
      </w:r>
    </w:p>
    <w:p w14:paraId="262F9B5E" w14:textId="77777777" w:rsidR="00492D84" w:rsidRDefault="00000000">
      <w:r>
        <w:lastRenderedPageBreak/>
        <w:br/>
        <w:t>4) Черенковское излучение возникает, когда:</w:t>
      </w:r>
      <w:r>
        <w:rPr>
          <w:b/>
          <w:bCs/>
        </w:rPr>
        <w:br/>
      </w:r>
      <w:r>
        <w:t>а) частица движется быстрее скорости света в вакууме;</w:t>
      </w:r>
      <w:r>
        <w:br/>
        <w:t>б) частица движется быстрее фазовой скорости света в среде;</w:t>
      </w:r>
      <w:r>
        <w:br/>
        <w:t>в) частица испытывает ионизацию;</w:t>
      </w:r>
      <w:r>
        <w:br/>
        <w:t>г) частица попадает в магнитное поле.</w:t>
      </w:r>
    </w:p>
    <w:p w14:paraId="0B6834CD" w14:textId="77777777" w:rsidR="00492D84" w:rsidRDefault="00000000">
      <w:r>
        <w:br/>
      </w:r>
      <w:r>
        <w:br/>
        <w:t>5) Для подавления фона от космических лучей в подземных экспериментах используют:</w:t>
      </w:r>
      <w:r>
        <w:rPr>
          <w:b/>
          <w:bCs/>
        </w:rPr>
        <w:br/>
      </w:r>
      <w:r>
        <w:t>а) экранирование свинцом;</w:t>
      </w:r>
      <w:r>
        <w:br/>
        <w:t>б) активные и пассивные защитные слои, а также отбор событий по времени и направлению;</w:t>
      </w:r>
      <w:r>
        <w:br/>
        <w:t>в) вакуумные камеры;</w:t>
      </w:r>
      <w:r>
        <w:br/>
        <w:t>г) охлаждение до криогенных температур.</w:t>
      </w:r>
    </w:p>
    <w:p w14:paraId="37BE532C" w14:textId="77777777" w:rsidR="00492D84" w:rsidRDefault="00000000">
      <w:r>
        <w:br/>
        <w:t>6) Зачем в детекторах частиц используют газ под давлением?</w:t>
      </w:r>
      <w:r>
        <w:rPr>
          <w:b/>
          <w:bCs/>
        </w:rPr>
        <w:br/>
      </w:r>
      <w:r>
        <w:t>а) для охлаждения;</w:t>
      </w:r>
      <w:r>
        <w:br/>
        <w:t>б) для усиления ионизационного сигнала (в газовых детекторах);</w:t>
      </w:r>
      <w:r>
        <w:br/>
        <w:t>в) для защиты от радиации;</w:t>
      </w:r>
      <w:r>
        <w:br/>
        <w:t>г) для создания магнитного поля.</w:t>
      </w:r>
      <w:r>
        <w:br/>
      </w:r>
      <w:r>
        <w:br/>
        <w:t>7) Что такое «калибровка» детектора?</w:t>
      </w:r>
      <w:r>
        <w:rPr>
          <w:b/>
          <w:bCs/>
        </w:rPr>
        <w:br/>
      </w:r>
      <w:r>
        <w:t>а) настройка программного обеспечения;</w:t>
      </w:r>
      <w:r>
        <w:br/>
        <w:t>б) определение связи между сигналом детектора и физическими величинами (энергия, координата);</w:t>
      </w:r>
      <w:r>
        <w:br/>
        <w:t>в) замена изношенных компонентов;</w:t>
      </w:r>
      <w:r>
        <w:br/>
        <w:t>г) проверка герметичности.</w:t>
      </w:r>
    </w:p>
    <w:p w14:paraId="1B898964" w14:textId="77777777" w:rsidR="00492D84" w:rsidRDefault="00492D84">
      <w:pPr>
        <w:rPr>
          <w:color w:val="FF0000"/>
        </w:rPr>
      </w:pPr>
    </w:p>
    <w:p w14:paraId="066882F8" w14:textId="77777777" w:rsidR="00492D84" w:rsidRDefault="00000000">
      <w:pPr>
        <w:spacing w:before="240" w:after="60"/>
        <w:rPr>
          <w:b/>
          <w:bCs/>
        </w:rPr>
      </w:pPr>
      <w:r>
        <w:rPr>
          <w:b/>
          <w:bCs/>
        </w:rPr>
        <w:t>Ключ к тесту</w:t>
      </w:r>
    </w:p>
    <w:tbl>
      <w:tblPr>
        <w:tblStyle w:val="affffffffffffffffffffffffffffffff6"/>
        <w:tblW w:w="8490" w:type="dxa"/>
        <w:tblInd w:w="-108" w:type="dxa"/>
        <w:tblLayout w:type="fixed"/>
        <w:tblLook w:val="0000" w:firstRow="0" w:lastRow="0" w:firstColumn="0" w:lastColumn="0" w:noHBand="0" w:noVBand="0"/>
      </w:tblPr>
      <w:tblGrid>
        <w:gridCol w:w="1668"/>
        <w:gridCol w:w="974"/>
        <w:gridCol w:w="975"/>
        <w:gridCol w:w="974"/>
        <w:gridCol w:w="975"/>
        <w:gridCol w:w="974"/>
        <w:gridCol w:w="975"/>
        <w:gridCol w:w="975"/>
      </w:tblGrid>
      <w:tr w:rsidR="00492D84" w14:paraId="4B19A31D" w14:textId="77777777">
        <w:tc>
          <w:tcPr>
            <w:tcW w:w="16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751C10" w14:textId="77777777" w:rsidR="00492D84" w:rsidRDefault="00000000">
            <w:pPr>
              <w:widowControl w:val="0"/>
            </w:pPr>
            <w:r>
              <w:t>Номер вопроса</w:t>
            </w:r>
          </w:p>
        </w:tc>
        <w:tc>
          <w:tcPr>
            <w:tcW w:w="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C285F4" w14:textId="77777777" w:rsidR="00492D84" w:rsidRDefault="00000000">
            <w:pPr>
              <w:widowControl w:val="0"/>
            </w:pPr>
            <w:r>
              <w:t>1</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99A9F2" w14:textId="77777777" w:rsidR="00492D84" w:rsidRDefault="00000000">
            <w:pPr>
              <w:widowControl w:val="0"/>
            </w:pPr>
            <w:r>
              <w:t>2</w:t>
            </w:r>
          </w:p>
        </w:tc>
        <w:tc>
          <w:tcPr>
            <w:tcW w:w="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198D9F" w14:textId="77777777" w:rsidR="00492D84" w:rsidRDefault="00000000">
            <w:pPr>
              <w:widowControl w:val="0"/>
            </w:pPr>
            <w:r>
              <w:t>3</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5AC509" w14:textId="77777777" w:rsidR="00492D84" w:rsidRDefault="00000000">
            <w:pPr>
              <w:widowControl w:val="0"/>
            </w:pPr>
            <w:r>
              <w:t>4</w:t>
            </w:r>
          </w:p>
        </w:tc>
        <w:tc>
          <w:tcPr>
            <w:tcW w:w="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45AD8E" w14:textId="77777777" w:rsidR="00492D84" w:rsidRDefault="00000000">
            <w:pPr>
              <w:widowControl w:val="0"/>
            </w:pPr>
            <w:r>
              <w:t>5</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1FFEC5" w14:textId="77777777" w:rsidR="00492D84" w:rsidRDefault="00000000">
            <w:pPr>
              <w:widowControl w:val="0"/>
            </w:pPr>
            <w:r>
              <w:t>6</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7DB1C5" w14:textId="77777777" w:rsidR="00492D84" w:rsidRDefault="00000000">
            <w:pPr>
              <w:widowControl w:val="0"/>
            </w:pPr>
            <w:r>
              <w:t>7</w:t>
            </w:r>
          </w:p>
        </w:tc>
      </w:tr>
      <w:tr w:rsidR="00492D84" w14:paraId="0E26EFF7" w14:textId="77777777">
        <w:tc>
          <w:tcPr>
            <w:tcW w:w="16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93737E" w14:textId="77777777" w:rsidR="00492D84" w:rsidRDefault="00000000">
            <w:pPr>
              <w:widowControl w:val="0"/>
            </w:pPr>
            <w:r>
              <w:t>Правильный ответ</w:t>
            </w:r>
          </w:p>
        </w:tc>
        <w:tc>
          <w:tcPr>
            <w:tcW w:w="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C26818" w14:textId="77777777" w:rsidR="00492D84" w:rsidRDefault="00000000">
            <w:pPr>
              <w:widowControl w:val="0"/>
            </w:pPr>
            <w:r>
              <w:t>б</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20007D" w14:textId="77777777" w:rsidR="00492D84" w:rsidRDefault="00000000">
            <w:pPr>
              <w:widowControl w:val="0"/>
            </w:pPr>
            <w:r>
              <w:t>б</w:t>
            </w:r>
          </w:p>
        </w:tc>
        <w:tc>
          <w:tcPr>
            <w:tcW w:w="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BF95DA" w14:textId="77777777" w:rsidR="00492D84" w:rsidRDefault="00000000">
            <w:pPr>
              <w:widowControl w:val="0"/>
            </w:pPr>
            <w:r>
              <w:t>б</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E4945A" w14:textId="77777777" w:rsidR="00492D84" w:rsidRDefault="00000000">
            <w:pPr>
              <w:widowControl w:val="0"/>
            </w:pPr>
            <w:r>
              <w:t>б</w:t>
            </w:r>
          </w:p>
        </w:tc>
        <w:tc>
          <w:tcPr>
            <w:tcW w:w="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1C1777" w14:textId="77777777" w:rsidR="00492D84" w:rsidRDefault="00000000">
            <w:pPr>
              <w:widowControl w:val="0"/>
            </w:pPr>
            <w:r>
              <w:t>б</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BCF0BE" w14:textId="77777777" w:rsidR="00492D84" w:rsidRDefault="00000000">
            <w:pPr>
              <w:widowControl w:val="0"/>
            </w:pPr>
            <w:r>
              <w:t>б</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6C91ED" w14:textId="77777777" w:rsidR="00492D84" w:rsidRDefault="00000000">
            <w:pPr>
              <w:widowControl w:val="0"/>
            </w:pPr>
            <w:r>
              <w:t>б</w:t>
            </w:r>
          </w:p>
        </w:tc>
      </w:tr>
      <w:tr w:rsidR="00492D84" w14:paraId="74E5A0B6" w14:textId="77777777">
        <w:tc>
          <w:tcPr>
            <w:tcW w:w="16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D0996C" w14:textId="77777777" w:rsidR="00492D84" w:rsidRDefault="00000000">
            <w:pPr>
              <w:widowControl w:val="0"/>
            </w:pPr>
            <w:r>
              <w:t>Компетенции</w:t>
            </w:r>
          </w:p>
        </w:tc>
        <w:tc>
          <w:tcPr>
            <w:tcW w:w="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9A6AAD" w14:textId="77777777" w:rsidR="00492D84" w:rsidRDefault="00000000">
            <w:pPr>
              <w:widowControl w:val="0"/>
            </w:pPr>
            <w:r>
              <w:t>ОПК-1</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FB294B" w14:textId="77777777" w:rsidR="00492D84" w:rsidRDefault="00000000">
            <w:pPr>
              <w:widowControl w:val="0"/>
            </w:pPr>
            <w:r>
              <w:t>ОПК-1</w:t>
            </w:r>
          </w:p>
        </w:tc>
        <w:tc>
          <w:tcPr>
            <w:tcW w:w="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6BEFCB" w14:textId="77777777" w:rsidR="00492D84" w:rsidRDefault="00000000">
            <w:pPr>
              <w:widowControl w:val="0"/>
            </w:pPr>
            <w:r>
              <w:t>ПК-1</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DB3EE0" w14:textId="77777777" w:rsidR="00492D84" w:rsidRDefault="00000000">
            <w:pPr>
              <w:widowControl w:val="0"/>
            </w:pPr>
            <w:r>
              <w:t>ПК-1</w:t>
            </w:r>
          </w:p>
        </w:tc>
        <w:tc>
          <w:tcPr>
            <w:tcW w:w="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07E215" w14:textId="77777777" w:rsidR="00492D84" w:rsidRDefault="00000000">
            <w:pPr>
              <w:widowControl w:val="0"/>
            </w:pPr>
            <w:r>
              <w:t>МПК-1</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78F6C6" w14:textId="77777777" w:rsidR="00492D84" w:rsidRDefault="00000000">
            <w:pPr>
              <w:widowControl w:val="0"/>
            </w:pPr>
            <w:r>
              <w:t>МПК-1</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9FFE24" w14:textId="77777777" w:rsidR="00492D84" w:rsidRDefault="00000000">
            <w:pPr>
              <w:widowControl w:val="0"/>
            </w:pPr>
            <w:r>
              <w:t>МПК-1</w:t>
            </w:r>
          </w:p>
        </w:tc>
      </w:tr>
    </w:tbl>
    <w:p w14:paraId="28536D11" w14:textId="77777777" w:rsidR="00492D84" w:rsidRDefault="00000000">
      <w:pPr>
        <w:rPr>
          <w:color w:val="FF0000"/>
        </w:rPr>
      </w:pPr>
      <w:r>
        <w:rPr>
          <w:color w:val="FF0000"/>
        </w:rPr>
        <w:br/>
      </w:r>
      <w:r>
        <w:rPr>
          <w:color w:val="FF0000"/>
        </w:rPr>
        <w:br/>
      </w:r>
    </w:p>
    <w:p w14:paraId="238BDDE6" w14:textId="77777777" w:rsidR="00492D84" w:rsidRDefault="00000000">
      <w:r>
        <w:rPr>
          <w:b/>
          <w:bCs/>
        </w:rPr>
        <w:t>Разработчик ФОС</w:t>
      </w:r>
      <w:r>
        <w:t>: д.ф.-м.н., профессор Строковский Е.А.</w:t>
      </w:r>
    </w:p>
    <w:p w14:paraId="47CC8749" w14:textId="77777777" w:rsidR="00492D84" w:rsidRDefault="00492D84"/>
    <w:p w14:paraId="0C6EE758" w14:textId="77777777" w:rsidR="00492D84" w:rsidRDefault="00000000">
      <w:r>
        <w:t xml:space="preserve"> </w:t>
      </w:r>
      <w:r>
        <w:br w:type="page"/>
      </w:r>
    </w:p>
    <w:p w14:paraId="15ADDD0F" w14:textId="77777777" w:rsidR="00492D84" w:rsidRDefault="00000000">
      <w:pPr>
        <w:spacing w:line="276" w:lineRule="auto"/>
        <w:jc w:val="center"/>
        <w:rPr>
          <w:b/>
          <w:bCs/>
          <w:color w:val="FF0000"/>
        </w:rPr>
      </w:pPr>
      <w:r>
        <w:rPr>
          <w:b/>
          <w:bCs/>
        </w:rPr>
        <w:lastRenderedPageBreak/>
        <w:t>Основные понятия физики микромира</w:t>
      </w:r>
    </w:p>
    <w:p w14:paraId="4A0643DE" w14:textId="77777777" w:rsidR="00492D84" w:rsidRDefault="00492D84">
      <w:pPr>
        <w:jc w:val="center"/>
        <w:rPr>
          <w:b/>
          <w:bCs/>
        </w:rPr>
      </w:pPr>
    </w:p>
    <w:p w14:paraId="6D66770F" w14:textId="77777777" w:rsidR="00492D84" w:rsidRDefault="00000000">
      <w:r>
        <w:t>Семестр – 3</w:t>
      </w:r>
    </w:p>
    <w:p w14:paraId="0EF26B5F" w14:textId="77777777" w:rsidR="00492D84" w:rsidRDefault="00000000">
      <w:r>
        <w:t>Зачетных  единиц – 2</w:t>
      </w:r>
    </w:p>
    <w:p w14:paraId="050DC4CD" w14:textId="77777777" w:rsidR="00492D84" w:rsidRDefault="00000000">
      <w:r>
        <w:t xml:space="preserve">Общая трудоемкость – 72 ч, в т.ч. </w:t>
      </w:r>
    </w:p>
    <w:p w14:paraId="7C43A32B" w14:textId="77777777" w:rsidR="00492D84" w:rsidRDefault="00000000">
      <w:r>
        <w:t>Общая аудиторная нагрузка – 36 ч</w:t>
      </w:r>
    </w:p>
    <w:p w14:paraId="49D79963" w14:textId="77777777" w:rsidR="00492D84" w:rsidRDefault="00000000">
      <w:r>
        <w:t>Лекций – 18 ч</w:t>
      </w:r>
    </w:p>
    <w:p w14:paraId="6F24530A" w14:textId="77777777" w:rsidR="00492D84" w:rsidRDefault="00000000">
      <w:r>
        <w:t>Семинаров – 18 ч</w:t>
      </w:r>
    </w:p>
    <w:p w14:paraId="5F928BEF" w14:textId="77777777" w:rsidR="00492D84" w:rsidRDefault="00000000">
      <w:r>
        <w:t>Часов  самостоятельная работа студента - 36 ч</w:t>
      </w:r>
    </w:p>
    <w:p w14:paraId="140F3FD8" w14:textId="77777777" w:rsidR="00492D84" w:rsidRDefault="00000000">
      <w:r>
        <w:t>Форма промежуточной аттестации: зачет</w:t>
      </w:r>
    </w:p>
    <w:p w14:paraId="28110A27" w14:textId="77777777" w:rsidR="00492D84" w:rsidRDefault="00492D84">
      <w:pPr>
        <w:rPr>
          <w:color w:val="FF0000"/>
        </w:rPr>
      </w:pPr>
    </w:p>
    <w:p w14:paraId="30BF34FD" w14:textId="77777777" w:rsidR="00492D84" w:rsidRDefault="00000000">
      <w:r>
        <w:rPr>
          <w:b/>
          <w:bCs/>
        </w:rPr>
        <w:t>1.</w:t>
      </w:r>
      <w:r>
        <w:t xml:space="preserve"> Результаты обучения по дисциплине (модулю):</w:t>
      </w:r>
    </w:p>
    <w:tbl>
      <w:tblPr>
        <w:tblStyle w:val="affffffffffffffffffffffffffffffff7"/>
        <w:tblW w:w="9747" w:type="dxa"/>
        <w:tblInd w:w="-108" w:type="dxa"/>
        <w:tblLayout w:type="fixed"/>
        <w:tblLook w:val="0000" w:firstRow="0" w:lastRow="0" w:firstColumn="0" w:lastColumn="0" w:noHBand="0" w:noVBand="0"/>
      </w:tblPr>
      <w:tblGrid>
        <w:gridCol w:w="3368"/>
        <w:gridCol w:w="6379"/>
      </w:tblGrid>
      <w:tr w:rsidR="00492D84" w14:paraId="43C7BBB2" w14:textId="77777777">
        <w:trPr>
          <w:trHeight w:val="276"/>
        </w:trPr>
        <w:tc>
          <w:tcPr>
            <w:tcW w:w="3368" w:type="dxa"/>
            <w:vMerge w:val="restart"/>
            <w:tcBorders>
              <w:top w:val="single" w:sz="4" w:space="0" w:color="000000"/>
              <w:left w:val="single" w:sz="4" w:space="0" w:color="000000"/>
              <w:bottom w:val="single" w:sz="4" w:space="0" w:color="000000"/>
              <w:right w:val="single" w:sz="4" w:space="0" w:color="000000"/>
            </w:tcBorders>
          </w:tcPr>
          <w:p w14:paraId="326097F1" w14:textId="77777777" w:rsidR="00492D84" w:rsidRDefault="00000000">
            <w:pPr>
              <w:widowControl w:val="0"/>
              <w:jc w:val="both"/>
              <w:rPr>
                <w:b/>
                <w:bCs/>
              </w:rPr>
            </w:pPr>
            <w:r>
              <w:rPr>
                <w:b/>
                <w:bCs/>
              </w:rPr>
              <w:t>Компетенции</w:t>
            </w:r>
          </w:p>
        </w:tc>
        <w:tc>
          <w:tcPr>
            <w:tcW w:w="6379" w:type="dxa"/>
            <w:vMerge w:val="restart"/>
            <w:tcBorders>
              <w:top w:val="single" w:sz="4" w:space="0" w:color="000000"/>
              <w:left w:val="single" w:sz="4" w:space="0" w:color="000000"/>
              <w:bottom w:val="single" w:sz="4" w:space="0" w:color="000000"/>
              <w:right w:val="single" w:sz="4" w:space="0" w:color="000000"/>
            </w:tcBorders>
          </w:tcPr>
          <w:p w14:paraId="3EB1BDB6" w14:textId="77777777" w:rsidR="00492D84" w:rsidRDefault="00000000">
            <w:pPr>
              <w:widowControl w:val="0"/>
              <w:jc w:val="both"/>
              <w:rPr>
                <w:b/>
                <w:bCs/>
              </w:rPr>
            </w:pPr>
            <w:r>
              <w:rPr>
                <w:b/>
                <w:bCs/>
              </w:rPr>
              <w:t>Результаты обучения</w:t>
            </w:r>
          </w:p>
        </w:tc>
      </w:tr>
      <w:tr w:rsidR="00492D84" w14:paraId="143F1C80" w14:textId="77777777">
        <w:trPr>
          <w:trHeight w:val="317"/>
        </w:trPr>
        <w:tc>
          <w:tcPr>
            <w:tcW w:w="3368" w:type="dxa"/>
            <w:vMerge/>
            <w:tcBorders>
              <w:top w:val="single" w:sz="4" w:space="0" w:color="000000"/>
              <w:left w:val="single" w:sz="4" w:space="0" w:color="000000"/>
              <w:bottom w:val="single" w:sz="4" w:space="0" w:color="000000"/>
              <w:right w:val="single" w:sz="4" w:space="0" w:color="000000"/>
            </w:tcBorders>
          </w:tcPr>
          <w:p w14:paraId="60786791" w14:textId="77777777" w:rsidR="00492D84" w:rsidRDefault="00492D84">
            <w:pPr>
              <w:widowControl w:val="0"/>
              <w:pBdr>
                <w:top w:val="nil"/>
                <w:left w:val="nil"/>
                <w:bottom w:val="nil"/>
                <w:right w:val="nil"/>
                <w:between w:val="nil"/>
              </w:pBdr>
              <w:spacing w:line="276" w:lineRule="auto"/>
              <w:rPr>
                <w:b/>
                <w:bCs/>
              </w:rPr>
            </w:pPr>
          </w:p>
        </w:tc>
        <w:tc>
          <w:tcPr>
            <w:tcW w:w="6379" w:type="dxa"/>
            <w:vMerge/>
            <w:tcBorders>
              <w:top w:val="single" w:sz="4" w:space="0" w:color="000000"/>
              <w:left w:val="single" w:sz="4" w:space="0" w:color="000000"/>
              <w:bottom w:val="single" w:sz="4" w:space="0" w:color="000000"/>
              <w:right w:val="single" w:sz="4" w:space="0" w:color="000000"/>
            </w:tcBorders>
          </w:tcPr>
          <w:p w14:paraId="0629FF98" w14:textId="77777777" w:rsidR="00492D84" w:rsidRDefault="00492D84">
            <w:pPr>
              <w:widowControl w:val="0"/>
              <w:pBdr>
                <w:top w:val="nil"/>
                <w:left w:val="nil"/>
                <w:bottom w:val="nil"/>
                <w:right w:val="nil"/>
                <w:between w:val="nil"/>
              </w:pBdr>
              <w:spacing w:line="276" w:lineRule="auto"/>
              <w:rPr>
                <w:b/>
                <w:bCs/>
              </w:rPr>
            </w:pPr>
          </w:p>
        </w:tc>
      </w:tr>
      <w:tr w:rsidR="00492D84" w14:paraId="274CBC3D"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350967" w14:textId="77777777" w:rsidR="00492D84" w:rsidRDefault="00000000">
            <w:pPr>
              <w:widowControl w:val="0"/>
              <w:jc w:val="both"/>
            </w:pPr>
            <w:r>
              <w:t>ОПК-3</w:t>
            </w:r>
          </w:p>
        </w:tc>
        <w:tc>
          <w:tcPr>
            <w:tcW w:w="6379" w:type="dxa"/>
            <w:tcBorders>
              <w:left w:val="single" w:sz="8" w:space="0" w:color="000000"/>
              <w:bottom w:val="single" w:sz="8" w:space="0" w:color="000000"/>
              <w:right w:val="single" w:sz="8" w:space="0" w:color="000000"/>
            </w:tcBorders>
            <w:tcMar>
              <w:top w:w="0" w:type="dxa"/>
              <w:left w:w="100" w:type="dxa"/>
              <w:bottom w:w="0" w:type="dxa"/>
              <w:right w:w="100" w:type="dxa"/>
            </w:tcMar>
          </w:tcPr>
          <w:p w14:paraId="11B6A962" w14:textId="77777777" w:rsidR="00492D84" w:rsidRDefault="00000000">
            <w:pPr>
              <w:widowControl w:val="0"/>
            </w:pPr>
            <w:r>
              <w:rPr>
                <w:u w:val="single"/>
              </w:rPr>
              <w:t>Знать</w:t>
            </w:r>
            <w:r>
              <w:t xml:space="preserve"> достижения современной ядерной физики в разрезе междисциплинарного научного развития</w:t>
            </w:r>
          </w:p>
          <w:p w14:paraId="278CDCD6" w14:textId="77777777" w:rsidR="00492D84" w:rsidRDefault="00000000">
            <w:pPr>
              <w:widowControl w:val="0"/>
            </w:pPr>
            <w:r>
              <w:t xml:space="preserve"> </w:t>
            </w:r>
          </w:p>
          <w:p w14:paraId="6200B51D" w14:textId="77777777" w:rsidR="00492D84" w:rsidRDefault="00000000">
            <w:pPr>
              <w:widowControl w:val="0"/>
            </w:pPr>
            <w:r>
              <w:rPr>
                <w:u w:val="single"/>
              </w:rPr>
              <w:t>Уметь</w:t>
            </w:r>
            <w:r>
              <w:t xml:space="preserve"> применять современные достижения естествознания при анализе и постановке научных задач</w:t>
            </w:r>
          </w:p>
          <w:p w14:paraId="5030FC4A" w14:textId="77777777" w:rsidR="00492D84" w:rsidRDefault="00000000">
            <w:pPr>
              <w:widowControl w:val="0"/>
            </w:pPr>
            <w:r>
              <w:t xml:space="preserve"> </w:t>
            </w:r>
          </w:p>
          <w:p w14:paraId="024B8C29" w14:textId="77777777" w:rsidR="00492D84" w:rsidRDefault="00000000">
            <w:pPr>
              <w:widowControl w:val="0"/>
            </w:pPr>
            <w:r>
              <w:rPr>
                <w:u w:val="single"/>
              </w:rPr>
              <w:t>Владеть</w:t>
            </w:r>
            <w:r>
              <w:t xml:space="preserve"> методами анализа и синтеза современных научных междисциплинарных результатов при проведении профильных научных исследований </w:t>
            </w:r>
          </w:p>
        </w:tc>
      </w:tr>
      <w:tr w:rsidR="00492D84" w14:paraId="71DC5460"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DE449B" w14:textId="77777777" w:rsidR="00492D84" w:rsidRDefault="00000000">
            <w:pPr>
              <w:widowControl w:val="0"/>
              <w:jc w:val="both"/>
            </w:pPr>
            <w:r>
              <w:t>МПК-2</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FAD3FC" w14:textId="77777777" w:rsidR="00492D84" w:rsidRDefault="00000000">
            <w:r>
              <w:rPr>
                <w:u w:val="single"/>
              </w:rPr>
              <w:t>Знать</w:t>
            </w:r>
            <w:r>
              <w:t xml:space="preserve"> основные проблемы физики элементарных частиц и физики нейтрино и попытки их решения.</w:t>
            </w:r>
            <w:r>
              <w:br/>
            </w:r>
          </w:p>
          <w:p w14:paraId="03A3570C" w14:textId="77777777" w:rsidR="00492D84" w:rsidRDefault="00000000">
            <w:r>
              <w:rPr>
                <w:u w:val="single"/>
              </w:rPr>
              <w:t>Уметь</w:t>
            </w:r>
            <w:r>
              <w:t xml:space="preserve"> анализировать и оценивать существующие модели взаимодействий нейтрино между с собой и веществом.</w:t>
            </w:r>
            <w:r>
              <w:br/>
            </w:r>
          </w:p>
          <w:p w14:paraId="2C4F1B70" w14:textId="77777777" w:rsidR="00492D84" w:rsidRDefault="00000000">
            <w:pPr>
              <w:rPr>
                <w:b/>
                <w:bCs/>
              </w:rPr>
            </w:pPr>
            <w:r>
              <w:rPr>
                <w:u w:val="single"/>
              </w:rPr>
              <w:t>Владеть</w:t>
            </w:r>
            <w:r>
              <w:t xml:space="preserve"> знаниями о </w:t>
            </w:r>
            <w:r w:rsidR="00DC606D">
              <w:rPr>
                <w:lang w:val="ru-RU"/>
              </w:rPr>
              <w:t>ведущихся</w:t>
            </w:r>
            <w:r>
              <w:t xml:space="preserve"> исследованиях и экспериментах физики элементарных частиц, связанных с нейтрино.</w:t>
            </w:r>
          </w:p>
        </w:tc>
      </w:tr>
    </w:tbl>
    <w:p w14:paraId="2C9DEC06" w14:textId="77777777" w:rsidR="00492D84" w:rsidRDefault="00492D84"/>
    <w:p w14:paraId="4174737A" w14:textId="77777777" w:rsidR="00492D84" w:rsidRDefault="00000000">
      <w:pPr>
        <w:jc w:val="both"/>
      </w:pPr>
      <w:r>
        <w:t xml:space="preserve">2. Фонд оценочных средств (ФОС) для оценивания результатов обучения по дисциплине </w:t>
      </w:r>
    </w:p>
    <w:p w14:paraId="2B7EEC3C" w14:textId="77777777" w:rsidR="00492D84" w:rsidRDefault="00000000">
      <w:pPr>
        <w:jc w:val="both"/>
      </w:pPr>
      <w:r>
        <w:t>2.1. Типовые контрольные задания или иные материалы для проведения текущего и промежуточного контроля успеваемости:</w:t>
      </w:r>
    </w:p>
    <w:p w14:paraId="3F397644" w14:textId="77777777" w:rsidR="00492D84" w:rsidRDefault="00492D84">
      <w:pPr>
        <w:jc w:val="both"/>
        <w:rPr>
          <w:color w:val="FF0000"/>
        </w:rPr>
      </w:pPr>
    </w:p>
    <w:p w14:paraId="1A7AD896" w14:textId="77777777" w:rsidR="00492D84" w:rsidRDefault="00000000">
      <w:r>
        <w:t xml:space="preserve">I. Задание комбинированного типа с выбором одного верного ответа из четырёх предложенных </w:t>
      </w:r>
    </w:p>
    <w:p w14:paraId="75D3A9B6" w14:textId="77777777" w:rsidR="00492D84" w:rsidRDefault="00492D84"/>
    <w:p w14:paraId="5422A64C" w14:textId="77777777" w:rsidR="00492D84" w:rsidRDefault="00000000">
      <w:r>
        <w:t xml:space="preserve">1) </w:t>
      </w:r>
      <w:r>
        <w:rPr>
          <w:b/>
          <w:bCs/>
        </w:rPr>
        <w:t xml:space="preserve"> </w:t>
      </w:r>
      <w:r>
        <w:t>Какой из нижеперечисленных процессов не допустим в Стандартной Модели?</w:t>
      </w:r>
    </w:p>
    <w:p w14:paraId="5052A320" w14:textId="77777777" w:rsidR="00492D84" w:rsidRDefault="00492D84">
      <w:pPr>
        <w:tabs>
          <w:tab w:val="left" w:pos="720"/>
        </w:tabs>
        <w:ind w:firstLine="240"/>
      </w:pPr>
    </w:p>
    <w:p w14:paraId="0D48E396" w14:textId="77777777" w:rsidR="00492D84" w:rsidRDefault="00000000">
      <w:pPr>
        <w:tabs>
          <w:tab w:val="left" w:pos="720"/>
        </w:tabs>
        <w:ind w:firstLine="240"/>
      </w:pPr>
      <w:r>
        <w:t xml:space="preserve"> а)  </w:t>
      </w:r>
      <m:oMath>
        <m:sSup>
          <m:sSupPr>
            <m:ctrlPr>
              <w:rPr>
                <w:rFonts w:ascii="Cambria Math" w:hAnsi="Cambria Math"/>
              </w:rPr>
            </m:ctrlPr>
          </m:sSupPr>
          <m:e>
            <m:r>
              <w:rPr>
                <w:rFonts w:ascii="Cambria Math" w:hAnsi="Cambria Math"/>
              </w:rPr>
              <m:t>μ</m:t>
            </m:r>
          </m:e>
          <m:sup>
            <m:r>
              <w:rPr>
                <w:rFonts w:ascii="Cambria Math" w:hAnsi="Cambria Math"/>
              </w:rPr>
              <m:t>+</m:t>
            </m:r>
          </m:sup>
        </m:sSup>
        <m:r>
          <w:rPr>
            <w:rFonts w:ascii="Cambria Math" w:hAnsi="Cambria Math"/>
          </w:rPr>
          <m:t> → </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sSub>
          <m:sSubPr>
            <m:ctrlPr>
              <w:rPr>
                <w:rFonts w:ascii="Cambria Math" w:hAnsi="Cambria Math"/>
              </w:rPr>
            </m:ctrlPr>
          </m:sSubPr>
          <m:e>
            <m:acc>
              <m:accPr>
                <m:chr m:val="̅"/>
                <m:ctrlPr>
                  <w:rPr>
                    <w:rFonts w:ascii="Cambria Math" w:hAnsi="Cambria Math"/>
                  </w:rPr>
                </m:ctrlPr>
              </m:accPr>
              <m:e>
                <m:r>
                  <w:rPr>
                    <w:rFonts w:ascii="Cambria Math" w:hAnsi="Cambria Math"/>
                  </w:rPr>
                  <m:t>ν</m:t>
                </m:r>
              </m:e>
            </m:acc>
          </m:e>
          <m:sub>
            <m:r>
              <w:rPr>
                <w:rFonts w:ascii="Cambria Math" w:hAnsi="Cambria Math"/>
              </w:rPr>
              <m:t>μ</m:t>
            </m:r>
          </m:sub>
        </m:sSub>
        <m:r>
          <w:rPr>
            <w:rFonts w:ascii="Cambria Math" w:hAnsi="Cambria Math"/>
          </w:rPr>
          <m:t>+</m:t>
        </m:r>
        <m:sSub>
          <m:sSubPr>
            <m:ctrlPr>
              <w:rPr>
                <w:rFonts w:ascii="Cambria Math" w:hAnsi="Cambria Math"/>
              </w:rPr>
            </m:ctrlPr>
          </m:sSubPr>
          <m:e>
            <m:r>
              <w:rPr>
                <w:rFonts w:ascii="Cambria Math" w:hAnsi="Cambria Math"/>
              </w:rPr>
              <m:t>ν</m:t>
            </m:r>
          </m:e>
          <m:sub>
            <m:r>
              <w:rPr>
                <w:rFonts w:ascii="Cambria Math" w:hAnsi="Cambria Math"/>
              </w:rPr>
              <m:t>e</m:t>
            </m:r>
          </m:sub>
        </m:sSub>
        <m:r>
          <w:rPr>
            <w:rFonts w:ascii="Cambria Math" w:hAnsi="Cambria Math"/>
          </w:rPr>
          <m:t>,</m:t>
        </m:r>
      </m:oMath>
    </w:p>
    <w:p w14:paraId="404FA69E" w14:textId="77777777" w:rsidR="00492D84" w:rsidRDefault="00000000">
      <w:pPr>
        <w:tabs>
          <w:tab w:val="left" w:pos="720"/>
        </w:tabs>
        <w:ind w:firstLine="240"/>
        <w:rPr>
          <w:b/>
          <w:bCs/>
        </w:rPr>
      </w:pPr>
      <w:r>
        <w:t xml:space="preserve"> б) </w:t>
      </w:r>
      <w:r>
        <w:rPr>
          <w:b/>
          <w:bCs/>
        </w:rPr>
        <w:t xml:space="preserve"> </w:t>
      </w:r>
      <m:oMath>
        <m:sSup>
          <m:sSupPr>
            <m:ctrlPr>
              <w:rPr>
                <w:rFonts w:ascii="Cambria Math" w:hAnsi="Cambria Math"/>
                <w:b/>
                <w:bCs/>
              </w:rPr>
            </m:ctrlPr>
          </m:sSupPr>
          <m:e>
            <m:r>
              <w:rPr>
                <w:rFonts w:ascii="Cambria Math" w:hAnsi="Cambria Math"/>
              </w:rPr>
              <m:t>μ</m:t>
            </m:r>
          </m:e>
          <m:sup>
            <m:r>
              <m:rPr>
                <m:sty m:val="bi"/>
              </m:rPr>
              <w:rPr>
                <w:rFonts w:ascii="Cambria Math" w:hAnsi="Cambria Math"/>
              </w:rPr>
              <m:t>-</m:t>
            </m:r>
          </m:sup>
        </m:sSup>
        <m:r>
          <m:rPr>
            <m:sty m:val="bi"/>
          </m:rPr>
          <w:rPr>
            <w:rFonts w:ascii="Cambria Math" w:hAnsi="Cambria Math"/>
          </w:rPr>
          <m:t> → </m:t>
        </m:r>
        <m:sSup>
          <m:sSupPr>
            <m:ctrlPr>
              <w:rPr>
                <w:rFonts w:ascii="Cambria Math" w:hAnsi="Cambria Math"/>
                <w:b/>
                <w:bCs/>
              </w:rPr>
            </m:ctrlPr>
          </m:sSupPr>
          <m:e>
            <m:r>
              <m:rPr>
                <m:sty m:val="bi"/>
              </m:rPr>
              <w:rPr>
                <w:rFonts w:ascii="Cambria Math" w:hAnsi="Cambria Math"/>
              </w:rPr>
              <m:t>e</m:t>
            </m:r>
          </m:e>
          <m:sup>
            <m:r>
              <m:rPr>
                <m:sty m:val="bi"/>
              </m:rPr>
              <w:rPr>
                <w:rFonts w:ascii="Cambria Math" w:hAnsi="Cambria Math"/>
              </w:rPr>
              <m:t>-</m:t>
            </m:r>
          </m:sup>
        </m:sSup>
        <m:r>
          <m:rPr>
            <m:sty m:val="bi"/>
          </m:rPr>
          <w:rPr>
            <w:rFonts w:ascii="Cambria Math" w:hAnsi="Cambria Math"/>
          </w:rPr>
          <m:t>+</m:t>
        </m:r>
        <m:sSub>
          <m:sSubPr>
            <m:ctrlPr>
              <w:rPr>
                <w:rFonts w:ascii="Cambria Math" w:hAnsi="Cambria Math"/>
              </w:rPr>
            </m:ctrlPr>
          </m:sSubPr>
          <m:e>
            <m:acc>
              <m:accPr>
                <m:chr m:val="̅"/>
                <m:ctrlPr>
                  <w:rPr>
                    <w:rFonts w:ascii="Cambria Math" w:hAnsi="Cambria Math"/>
                  </w:rPr>
                </m:ctrlPr>
              </m:accPr>
              <m:e>
                <m:r>
                  <w:rPr>
                    <w:rFonts w:ascii="Cambria Math" w:hAnsi="Cambria Math"/>
                  </w:rPr>
                  <m:t>ν</m:t>
                </m:r>
              </m:e>
            </m:acc>
          </m:e>
          <m:sub>
            <m:r>
              <w:rPr>
                <w:rFonts w:ascii="Cambria Math" w:hAnsi="Cambria Math"/>
              </w:rPr>
              <m:t>μ</m:t>
            </m:r>
          </m:sub>
        </m:sSub>
        <m:r>
          <m:rPr>
            <m:sty m:val="bi"/>
          </m:rPr>
          <w:rPr>
            <w:rFonts w:ascii="Cambria Math" w:hAnsi="Cambria Math"/>
          </w:rPr>
          <m:t>+</m:t>
        </m:r>
        <m:sSub>
          <m:sSubPr>
            <m:ctrlPr>
              <w:rPr>
                <w:rFonts w:ascii="Cambria Math" w:hAnsi="Cambria Math"/>
                <w:b/>
                <w:bCs/>
              </w:rPr>
            </m:ctrlPr>
          </m:sSubPr>
          <m:e>
            <m:r>
              <m:rPr>
                <m:sty m:val="bi"/>
              </m:rPr>
              <w:rPr>
                <w:rFonts w:ascii="Cambria Math" w:hAnsi="Cambria Math"/>
              </w:rPr>
              <m:t>ν</m:t>
            </m:r>
          </m:e>
          <m:sub>
            <m:r>
              <m:rPr>
                <m:sty m:val="bi"/>
              </m:rPr>
              <w:rPr>
                <w:rFonts w:ascii="Cambria Math" w:hAnsi="Cambria Math"/>
              </w:rPr>
              <m:t>e</m:t>
            </m:r>
          </m:sub>
        </m:sSub>
        <m:r>
          <m:rPr>
            <m:sty m:val="bi"/>
          </m:rPr>
          <w:rPr>
            <w:rFonts w:ascii="Cambria Math" w:hAnsi="Cambria Math"/>
          </w:rPr>
          <m:t>,</m:t>
        </m:r>
      </m:oMath>
    </w:p>
    <w:p w14:paraId="4AB7CCEC" w14:textId="77777777" w:rsidR="00492D84" w:rsidRDefault="00000000">
      <w:pPr>
        <w:tabs>
          <w:tab w:val="left" w:pos="720"/>
        </w:tabs>
        <w:ind w:firstLine="240"/>
      </w:pPr>
      <w:r>
        <w:t xml:space="preserve"> в)  </w:t>
      </w:r>
      <m:oMath>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 → </m:t>
        </m:r>
        <m:sSup>
          <m:sSupPr>
            <m:ctrlPr>
              <w:rPr>
                <w:rFonts w:ascii="Cambria Math" w:hAnsi="Cambria Math"/>
              </w:rPr>
            </m:ctrlPr>
          </m:sSupPr>
          <m:e>
            <m:r>
              <w:rPr>
                <w:rFonts w:ascii="Cambria Math" w:hAnsi="Cambria Math"/>
              </w:rPr>
              <m:t>τ</m:t>
            </m:r>
          </m:e>
          <m:sup>
            <m:r>
              <w:rPr>
                <w:rFonts w:ascii="Cambria Math" w:hAnsi="Cambria Math"/>
              </w:rPr>
              <m:t>-</m:t>
            </m:r>
          </m:sup>
        </m:sSup>
        <m:r>
          <w:rPr>
            <w:rFonts w:ascii="Cambria Math" w:hAnsi="Cambria Math"/>
          </w:rPr>
          <m:t>+</m:t>
        </m:r>
        <m:sSup>
          <m:sSupPr>
            <m:ctrlPr>
              <w:rPr>
                <w:rFonts w:ascii="Cambria Math" w:hAnsi="Cambria Math"/>
              </w:rPr>
            </m:ctrlPr>
          </m:sSupPr>
          <m:e>
            <m:r>
              <w:rPr>
                <w:rFonts w:ascii="Cambria Math" w:hAnsi="Cambria Math"/>
              </w:rPr>
              <m:t>τ</m:t>
            </m:r>
          </m:e>
          <m:sup>
            <m:r>
              <w:rPr>
                <w:rFonts w:ascii="Cambria Math" w:hAnsi="Cambria Math"/>
              </w:rPr>
              <m:t>+</m:t>
            </m:r>
          </m:sup>
        </m:sSup>
        <m:r>
          <w:rPr>
            <w:rFonts w:ascii="Cambria Math" w:hAnsi="Cambria Math"/>
          </w:rPr>
          <m:t>,</m:t>
        </m:r>
      </m:oMath>
    </w:p>
    <w:p w14:paraId="083D4531" w14:textId="77777777" w:rsidR="00492D84" w:rsidRDefault="00000000">
      <w:pPr>
        <w:tabs>
          <w:tab w:val="left" w:pos="720"/>
        </w:tabs>
      </w:pPr>
      <w:r>
        <w:t xml:space="preserve">     г)  </w:t>
      </w:r>
      <m:oMath>
        <m:sSup>
          <m:sSupPr>
            <m:ctrlPr>
              <w:rPr>
                <w:rFonts w:ascii="Cambria Math" w:hAnsi="Cambria Math"/>
              </w:rPr>
            </m:ctrlPr>
          </m:sSupPr>
          <m:e>
            <m:r>
              <w:rPr>
                <w:rFonts w:ascii="Cambria Math" w:hAnsi="Cambria Math"/>
              </w:rPr>
              <m:t>π</m:t>
            </m:r>
          </m:e>
          <m:sup>
            <m:r>
              <w:rPr>
                <w:rFonts w:ascii="Cambria Math" w:hAnsi="Cambria Math"/>
              </w:rPr>
              <m:t>+</m:t>
            </m:r>
          </m:sup>
        </m:sSup>
        <m:r>
          <w:rPr>
            <w:rFonts w:ascii="Cambria Math" w:hAnsi="Cambria Math"/>
          </w:rPr>
          <m:t>+n → </m:t>
        </m:r>
        <m:sSup>
          <m:sSupPr>
            <m:ctrlPr>
              <w:rPr>
                <w:rFonts w:ascii="Cambria Math" w:hAnsi="Cambria Math"/>
              </w:rPr>
            </m:ctrlPr>
          </m:sSupPr>
          <m:e>
            <m:r>
              <w:rPr>
                <w:rFonts w:ascii="Cambria Math" w:hAnsi="Cambria Math"/>
              </w:rPr>
              <m:t>π</m:t>
            </m:r>
          </m:e>
          <m:sup>
            <m:r>
              <w:rPr>
                <w:rFonts w:ascii="Cambria Math" w:hAnsi="Cambria Math"/>
              </w:rPr>
              <m:t>0</m:t>
            </m:r>
          </m:sup>
        </m:sSup>
        <m:r>
          <w:rPr>
            <w:rFonts w:ascii="Cambria Math" w:hAnsi="Cambria Math"/>
          </w:rPr>
          <m:t>+p.</m:t>
        </m:r>
      </m:oMath>
    </w:p>
    <w:p w14:paraId="319418E8" w14:textId="77777777" w:rsidR="00492D84" w:rsidRDefault="00492D84"/>
    <w:p w14:paraId="198C474A" w14:textId="77777777" w:rsidR="00492D84" w:rsidRDefault="00000000">
      <w:r>
        <w:t>2)</w:t>
      </w:r>
      <w:r>
        <w:rPr>
          <w:b/>
          <w:bCs/>
        </w:rPr>
        <w:t xml:space="preserve"> </w:t>
      </w:r>
      <w:r>
        <w:t xml:space="preserve"> Какой из нижеперечисленных процессов допустим в Стандартной Модели?</w:t>
      </w:r>
    </w:p>
    <w:p w14:paraId="35978E8B" w14:textId="77777777" w:rsidR="00492D84" w:rsidRDefault="00492D84">
      <w:pPr>
        <w:ind w:left="360"/>
      </w:pPr>
    </w:p>
    <w:p w14:paraId="124427DE" w14:textId="77777777" w:rsidR="00492D84" w:rsidRDefault="00000000">
      <w:pPr>
        <w:tabs>
          <w:tab w:val="left" w:pos="720"/>
        </w:tabs>
        <w:ind w:firstLine="240"/>
      </w:pPr>
      <w:r>
        <w:t xml:space="preserve"> а)  </w:t>
      </w:r>
      <m:oMath>
        <m:sSup>
          <m:sSupPr>
            <m:ctrlPr>
              <w:rPr>
                <w:rFonts w:ascii="Cambria Math" w:hAnsi="Cambria Math"/>
              </w:rPr>
            </m:ctrlPr>
          </m:sSupPr>
          <m:e>
            <m:r>
              <w:rPr>
                <w:rFonts w:ascii="Cambria Math" w:hAnsi="Cambria Math"/>
              </w:rPr>
              <m:t>μ</m:t>
            </m:r>
          </m:e>
          <m:sup>
            <m:r>
              <w:rPr>
                <w:rFonts w:ascii="Cambria Math" w:hAnsi="Cambria Math"/>
              </w:rPr>
              <m:t>-</m:t>
            </m:r>
          </m:sup>
        </m:sSup>
        <m:r>
          <w:rPr>
            <w:rFonts w:ascii="Cambria Math" w:hAnsi="Cambria Math"/>
          </w:rPr>
          <m:t>+(A,Z) → </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+(A,Z),</m:t>
        </m:r>
      </m:oMath>
    </w:p>
    <w:p w14:paraId="5BBA1A0E" w14:textId="77777777" w:rsidR="00492D84" w:rsidRDefault="00000000">
      <w:pPr>
        <w:tabs>
          <w:tab w:val="left" w:pos="720"/>
        </w:tabs>
        <w:ind w:firstLine="240"/>
      </w:pPr>
      <w:r>
        <w:t xml:space="preserve"> б)  </w:t>
      </w:r>
      <m:oMath>
        <m:sSup>
          <m:sSupPr>
            <m:ctrlPr>
              <w:rPr>
                <w:rFonts w:ascii="Cambria Math" w:hAnsi="Cambria Math"/>
              </w:rPr>
            </m:ctrlPr>
          </m:sSupPr>
          <m:e>
            <m:r>
              <w:rPr>
                <w:rFonts w:ascii="Cambria Math" w:hAnsi="Cambria Math"/>
              </w:rPr>
              <m:t>K</m:t>
            </m:r>
          </m:e>
          <m:sup>
            <m:r>
              <w:rPr>
                <w:rFonts w:ascii="Cambria Math" w:hAnsi="Cambria Math"/>
              </w:rPr>
              <m:t>+</m:t>
            </m:r>
          </m:sup>
        </m:sSup>
        <m:r>
          <w:rPr>
            <w:rFonts w:ascii="Cambria Math" w:hAnsi="Cambria Math"/>
          </w:rPr>
          <m:t>→ </m:t>
        </m:r>
        <m:sSup>
          <m:sSupPr>
            <m:ctrlPr>
              <w:rPr>
                <w:rFonts w:ascii="Cambria Math" w:hAnsi="Cambria Math"/>
              </w:rPr>
            </m:ctrlPr>
          </m:sSupPr>
          <m:e>
            <m:r>
              <w:rPr>
                <w:rFonts w:ascii="Cambria Math" w:hAnsi="Cambria Math"/>
              </w:rPr>
              <m:t>π</m:t>
            </m:r>
          </m:e>
          <m:sup>
            <m:r>
              <w:rPr>
                <w:rFonts w:ascii="Cambria Math" w:hAnsi="Cambria Math"/>
              </w:rPr>
              <m:t>+</m:t>
            </m:r>
          </m:sup>
        </m:sSup>
        <m:r>
          <w:rPr>
            <w:rFonts w:ascii="Cambria Math" w:hAnsi="Cambria Math"/>
          </w:rPr>
          <m:t>+</m:t>
        </m:r>
        <m:sSup>
          <m:sSupPr>
            <m:ctrlPr>
              <w:rPr>
                <w:rFonts w:ascii="Cambria Math" w:hAnsi="Cambria Math"/>
              </w:rPr>
            </m:ctrlPr>
          </m:sSupPr>
          <m:e>
            <m:r>
              <w:rPr>
                <w:rFonts w:ascii="Cambria Math" w:hAnsi="Cambria Math"/>
              </w:rPr>
              <m:t>μ</m:t>
            </m:r>
          </m:e>
          <m:sup>
            <m:r>
              <w:rPr>
                <w:rFonts w:ascii="Cambria Math" w:hAnsi="Cambria Math"/>
              </w:rPr>
              <m:t>-</m:t>
            </m:r>
          </m:sup>
        </m:sSup>
        <m:r>
          <w:rPr>
            <w:rFonts w:ascii="Cambria Math" w:hAnsi="Cambria Math"/>
          </w:rPr>
          <m:t>+</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oMath>
    </w:p>
    <w:p w14:paraId="0D8683F3" w14:textId="77777777" w:rsidR="00492D84" w:rsidRDefault="00000000">
      <w:pPr>
        <w:tabs>
          <w:tab w:val="left" w:pos="720"/>
        </w:tabs>
        <w:ind w:firstLine="240"/>
        <w:rPr>
          <w:b/>
          <w:bCs/>
        </w:rPr>
      </w:pPr>
      <w:r>
        <w:rPr>
          <w:b/>
          <w:bCs/>
        </w:rPr>
        <w:t xml:space="preserve"> </w:t>
      </w:r>
      <w:r>
        <w:t>в)</w:t>
      </w:r>
      <w:r>
        <w:rPr>
          <w:b/>
          <w:bCs/>
        </w:rPr>
        <w:t xml:space="preserve">  </w:t>
      </w:r>
      <m:oMath>
        <m:sSup>
          <m:sSupPr>
            <m:ctrlPr>
              <w:rPr>
                <w:rFonts w:ascii="Cambria Math" w:hAnsi="Cambria Math"/>
              </w:rPr>
            </m:ctrlPr>
          </m:sSupPr>
          <m:e>
            <m:r>
              <w:rPr>
                <w:rFonts w:ascii="Cambria Math" w:hAnsi="Cambria Math"/>
              </w:rPr>
              <m:t>K</m:t>
            </m:r>
          </m:e>
          <m:sup>
            <m:r>
              <w:rPr>
                <w:rFonts w:ascii="Cambria Math" w:hAnsi="Cambria Math"/>
              </w:rPr>
              <m:t>-</m:t>
            </m:r>
          </m:sup>
        </m:sSup>
        <m:r>
          <w:rPr>
            <w:rFonts w:ascii="Cambria Math" w:hAnsi="Cambria Math"/>
          </w:rPr>
          <m:t>→ </m:t>
        </m:r>
        <m:sSup>
          <m:sSupPr>
            <m:ctrlPr>
              <w:rPr>
                <w:rFonts w:ascii="Cambria Math" w:hAnsi="Cambria Math"/>
              </w:rPr>
            </m:ctrlPr>
          </m:sSupPr>
          <m:e>
            <m:r>
              <w:rPr>
                <w:rFonts w:ascii="Cambria Math" w:hAnsi="Cambria Math"/>
              </w:rPr>
              <m:t>π</m:t>
            </m:r>
          </m:e>
          <m:sup>
            <m:r>
              <w:rPr>
                <w:rFonts w:ascii="Cambria Math" w:hAnsi="Cambria Math"/>
              </w:rPr>
              <m:t>-</m:t>
            </m:r>
          </m:sup>
        </m:sSup>
        <m:r>
          <w:rPr>
            <w:rFonts w:ascii="Cambria Math" w:hAnsi="Cambria Math"/>
          </w:rPr>
          <m:t>+</m:t>
        </m:r>
        <m:sSup>
          <m:sSupPr>
            <m:ctrlPr>
              <w:rPr>
                <w:rFonts w:ascii="Cambria Math" w:hAnsi="Cambria Math"/>
              </w:rPr>
            </m:ctrlPr>
          </m:sSupPr>
          <m:e>
            <m:r>
              <w:rPr>
                <w:rFonts w:ascii="Cambria Math" w:hAnsi="Cambria Math"/>
              </w:rPr>
              <m:t>μ</m:t>
            </m:r>
          </m:e>
          <m:sup>
            <m:r>
              <w:rPr>
                <w:rFonts w:ascii="Cambria Math" w:hAnsi="Cambria Math"/>
              </w:rPr>
              <m:t>-</m:t>
            </m:r>
          </m:sup>
        </m:sSup>
        <m:r>
          <w:rPr>
            <w:rFonts w:ascii="Cambria Math" w:hAnsi="Cambria Math"/>
          </w:rPr>
          <m:t>+</m:t>
        </m:r>
        <m:sSup>
          <m:sSupPr>
            <m:ctrlPr>
              <w:rPr>
                <w:rFonts w:ascii="Cambria Math" w:hAnsi="Cambria Math"/>
              </w:rPr>
            </m:ctrlPr>
          </m:sSupPr>
          <m:e>
            <m:r>
              <w:rPr>
                <w:rFonts w:ascii="Cambria Math" w:hAnsi="Cambria Math"/>
              </w:rPr>
              <m:t>μ</m:t>
            </m:r>
          </m:e>
          <m:sup>
            <m:r>
              <w:rPr>
                <w:rFonts w:ascii="Cambria Math" w:hAnsi="Cambria Math"/>
              </w:rPr>
              <m:t>+</m:t>
            </m:r>
          </m:sup>
        </m:sSup>
        <m:r>
          <w:rPr>
            <w:rFonts w:ascii="Cambria Math" w:hAnsi="Cambria Math"/>
          </w:rPr>
          <m:t>,</m:t>
        </m:r>
      </m:oMath>
    </w:p>
    <w:p w14:paraId="7C80B43A" w14:textId="77777777" w:rsidR="00492D84" w:rsidRDefault="00000000">
      <w:pPr>
        <w:tabs>
          <w:tab w:val="left" w:pos="720"/>
        </w:tabs>
      </w:pPr>
      <w:r>
        <w:lastRenderedPageBreak/>
        <w:t xml:space="preserve">     г)  </w:t>
      </w:r>
      <m:oMath>
        <m:sSup>
          <m:sSupPr>
            <m:ctrlPr>
              <w:rPr>
                <w:rFonts w:ascii="Cambria Math" w:hAnsi="Cambria Math"/>
              </w:rPr>
            </m:ctrlPr>
          </m:sSupPr>
          <m:e>
            <m:r>
              <w:rPr>
                <w:rFonts w:ascii="Cambria Math" w:hAnsi="Cambria Math"/>
              </w:rPr>
              <m:t>τ</m:t>
            </m:r>
          </m:e>
          <m:sup>
            <m:r>
              <w:rPr>
                <w:rFonts w:ascii="Cambria Math" w:hAnsi="Cambria Math"/>
              </w:rPr>
              <m:t>-</m:t>
            </m:r>
          </m:sup>
        </m:sSup>
        <m:r>
          <w:rPr>
            <w:rFonts w:ascii="Cambria Math" w:hAnsi="Cambria Math"/>
          </w:rPr>
          <m:t> → </m:t>
        </m:r>
        <m:sSup>
          <m:sSupPr>
            <m:ctrlPr>
              <w:rPr>
                <w:rFonts w:ascii="Cambria Math" w:hAnsi="Cambria Math"/>
              </w:rPr>
            </m:ctrlPr>
          </m:sSupPr>
          <m:e>
            <m:r>
              <w:rPr>
                <w:rFonts w:ascii="Cambria Math" w:hAnsi="Cambria Math"/>
              </w:rPr>
              <m:t>μ</m:t>
            </m:r>
          </m:e>
          <m:sup>
            <m:r>
              <w:rPr>
                <w:rFonts w:ascii="Cambria Math" w:hAnsi="Cambria Math"/>
              </w:rPr>
              <m:t>-</m:t>
            </m:r>
          </m:sup>
        </m:sSup>
        <m:r>
          <w:rPr>
            <w:rFonts w:ascii="Cambria Math" w:hAnsi="Cambria Math"/>
          </w:rPr>
          <m:t>+</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oMath>
    </w:p>
    <w:p w14:paraId="708F02B0" w14:textId="77777777" w:rsidR="00492D84" w:rsidRDefault="00492D84"/>
    <w:p w14:paraId="39671040" w14:textId="77777777" w:rsidR="00492D84" w:rsidRDefault="00000000">
      <w:r>
        <w:t xml:space="preserve">3) </w:t>
      </w:r>
      <w:r>
        <w:rPr>
          <w:b/>
          <w:bCs/>
        </w:rPr>
        <w:t xml:space="preserve"> </w:t>
      </w:r>
      <w:r>
        <w:t xml:space="preserve"> В каком примерно соотношении рождаются мюонные и электронные нейтрино в общем потоке атмосферных нейтрино (АН) при энергиях, когда не существен вклад в АН от распадов </w:t>
      </w:r>
      <w:r>
        <w:rPr>
          <w:i/>
          <w:iCs/>
        </w:rPr>
        <w:t>D</w:t>
      </w:r>
      <w:r>
        <w:t>-мезонов, а метеорологическими и геомагнитными эффектами можно пренебречь?</w:t>
      </w:r>
      <w:r>
        <w:br/>
      </w:r>
    </w:p>
    <w:p w14:paraId="41E739E5" w14:textId="77777777" w:rsidR="00492D84" w:rsidRPr="005C7EA9" w:rsidRDefault="00000000">
      <w:pPr>
        <w:ind w:left="360"/>
      </w:pPr>
      <w:sdt>
        <w:sdtPr>
          <w:tag w:val="goog_rdk_36"/>
          <w:id w:val="1852818004"/>
        </w:sdtPr>
        <w:sdtContent>
          <w:r w:rsidRPr="005C7EA9">
            <w:rPr>
              <w:rFonts w:eastAsia="Gungsuh"/>
            </w:rPr>
            <w:t>а) ≈ 1 : 1,</w:t>
          </w:r>
        </w:sdtContent>
      </w:sdt>
    </w:p>
    <w:p w14:paraId="5EA4ED71" w14:textId="77777777" w:rsidR="00492D84" w:rsidRPr="005C7EA9" w:rsidRDefault="00000000">
      <w:pPr>
        <w:ind w:left="360"/>
      </w:pPr>
      <w:sdt>
        <w:sdtPr>
          <w:tag w:val="goog_rdk_37"/>
          <w:id w:val="1307947687"/>
        </w:sdtPr>
        <w:sdtContent>
          <w:r w:rsidRPr="005C7EA9">
            <w:rPr>
              <w:rFonts w:eastAsia="Gungsuh"/>
            </w:rPr>
            <w:t xml:space="preserve">б) ≈ 1 : 2,                                    </w:t>
          </w:r>
        </w:sdtContent>
      </w:sdt>
    </w:p>
    <w:p w14:paraId="7835ED6D" w14:textId="77777777" w:rsidR="00492D84" w:rsidRPr="005C7EA9" w:rsidRDefault="00000000">
      <w:pPr>
        <w:ind w:left="360"/>
      </w:pPr>
      <w:sdt>
        <w:sdtPr>
          <w:tag w:val="goog_rdk_38"/>
          <w:id w:val="2132722320"/>
        </w:sdtPr>
        <w:sdtContent>
          <w:r w:rsidRPr="005C7EA9">
            <w:rPr>
              <w:rFonts w:eastAsia="Gungsuh"/>
            </w:rPr>
            <w:t>в) ≈ 2 : 1,</w:t>
          </w:r>
        </w:sdtContent>
      </w:sdt>
    </w:p>
    <w:p w14:paraId="47E26595" w14:textId="77777777" w:rsidR="00492D84" w:rsidRPr="005C7EA9" w:rsidRDefault="00000000">
      <w:pPr>
        <w:ind w:left="360"/>
      </w:pPr>
      <w:sdt>
        <w:sdtPr>
          <w:tag w:val="goog_rdk_39"/>
          <w:id w:val="1769197053"/>
        </w:sdtPr>
        <w:sdtContent>
          <w:r w:rsidRPr="005C7EA9">
            <w:rPr>
              <w:rFonts w:eastAsia="Gungsuh"/>
            </w:rPr>
            <w:t>г) ≈ 1 : 3.</w:t>
          </w:r>
        </w:sdtContent>
      </w:sdt>
    </w:p>
    <w:p w14:paraId="535FF00D" w14:textId="77777777" w:rsidR="00492D84" w:rsidRDefault="00492D84"/>
    <w:p w14:paraId="22890448" w14:textId="77777777" w:rsidR="00492D84" w:rsidRDefault="00000000">
      <w:r>
        <w:t>4)</w:t>
      </w:r>
      <w:r>
        <w:rPr>
          <w:b/>
          <w:bCs/>
        </w:rPr>
        <w:t xml:space="preserve">  </w:t>
      </w:r>
      <w:r>
        <w:t xml:space="preserve">Какой из приведённых ниже формфакторов квазиупругого рассеяния нейтрино на свободном нуклоне обращается в нуль при условии выполнения </w:t>
      </w:r>
      <w:r>
        <w:rPr>
          <w:i/>
          <w:iCs/>
        </w:rPr>
        <w:t>Т</w:t>
      </w:r>
      <w:r>
        <w:t xml:space="preserve">-инвариантности и </w:t>
      </w:r>
      <w:r>
        <w:rPr>
          <w:i/>
          <w:iCs/>
        </w:rPr>
        <w:t>С</w:t>
      </w:r>
      <w:r>
        <w:t>-инвариантности?</w:t>
      </w:r>
      <w:r>
        <w:br/>
      </w:r>
    </w:p>
    <w:p w14:paraId="7D7604A9" w14:textId="77777777" w:rsidR="00492D84" w:rsidRDefault="00000000">
      <w:pPr>
        <w:ind w:left="360"/>
      </w:pPr>
      <w:r>
        <w:t>а) Векторный (</w:t>
      </w:r>
      <m:oMath>
        <m:sSub>
          <m:sSubPr>
            <m:ctrlPr>
              <w:rPr>
                <w:rFonts w:ascii="Cambria Math" w:hAnsi="Cambria Math"/>
              </w:rPr>
            </m:ctrlPr>
          </m:sSubPr>
          <m:e>
            <m:r>
              <w:rPr>
                <w:rFonts w:ascii="Cambria Math" w:hAnsi="Cambria Math"/>
              </w:rPr>
              <m:t>F</m:t>
            </m:r>
          </m:e>
          <m:sub>
            <m:r>
              <w:rPr>
                <w:rFonts w:ascii="Cambria Math" w:hAnsi="Cambria Math"/>
              </w:rPr>
              <m:t>V</m:t>
            </m:r>
          </m:sub>
        </m:sSub>
      </m:oMath>
      <w:r>
        <w:t>),</w:t>
      </w:r>
    </w:p>
    <w:p w14:paraId="339DC4AD" w14:textId="77777777" w:rsidR="00492D84" w:rsidRDefault="00000000">
      <w:pPr>
        <w:ind w:left="360"/>
      </w:pPr>
      <w:r>
        <w:t>б) Аксиальный (</w:t>
      </w:r>
      <m:oMath>
        <m:sSub>
          <m:sSubPr>
            <m:ctrlPr>
              <w:rPr>
                <w:rFonts w:ascii="Cambria Math" w:hAnsi="Cambria Math"/>
              </w:rPr>
            </m:ctrlPr>
          </m:sSubPr>
          <m:e>
            <m:r>
              <w:rPr>
                <w:rFonts w:ascii="Cambria Math" w:hAnsi="Cambria Math"/>
              </w:rPr>
              <m:t>F</m:t>
            </m:r>
          </m:e>
          <m:sub>
            <m:r>
              <w:rPr>
                <w:rFonts w:ascii="Cambria Math" w:hAnsi="Cambria Math"/>
              </w:rPr>
              <m:t>A</m:t>
            </m:r>
          </m:sub>
        </m:sSub>
      </m:oMath>
      <w:r>
        <w:t xml:space="preserve">),                                    </w:t>
      </w:r>
    </w:p>
    <w:p w14:paraId="468EEF4C" w14:textId="77777777" w:rsidR="00492D84" w:rsidRDefault="00000000">
      <w:pPr>
        <w:ind w:left="360"/>
      </w:pPr>
      <w:r>
        <w:t>в) Скалярный (</w:t>
      </w:r>
      <m:oMath>
        <m:sSub>
          <m:sSubPr>
            <m:ctrlPr>
              <w:rPr>
                <w:rFonts w:ascii="Cambria Math" w:hAnsi="Cambria Math"/>
              </w:rPr>
            </m:ctrlPr>
          </m:sSubPr>
          <m:e>
            <m:r>
              <w:rPr>
                <w:rFonts w:ascii="Cambria Math" w:hAnsi="Cambria Math"/>
              </w:rPr>
              <m:t>F</m:t>
            </m:r>
          </m:e>
          <m:sub>
            <m:r>
              <w:rPr>
                <w:rFonts w:ascii="Cambria Math" w:hAnsi="Cambria Math"/>
              </w:rPr>
              <m:t>S</m:t>
            </m:r>
          </m:sub>
        </m:sSub>
      </m:oMath>
      <w:r>
        <w:t>),</w:t>
      </w:r>
    </w:p>
    <w:p w14:paraId="747F1744" w14:textId="77777777" w:rsidR="00492D84" w:rsidRDefault="00000000">
      <w:pPr>
        <w:ind w:left="360"/>
      </w:pPr>
      <w:r>
        <w:t>г) Псевдоскалярный (</w:t>
      </w:r>
      <m:oMath>
        <m:sSub>
          <m:sSubPr>
            <m:ctrlPr>
              <w:rPr>
                <w:rFonts w:ascii="Cambria Math" w:hAnsi="Cambria Math"/>
              </w:rPr>
            </m:ctrlPr>
          </m:sSubPr>
          <m:e>
            <m:r>
              <w:rPr>
                <w:rFonts w:ascii="Cambria Math" w:hAnsi="Cambria Math"/>
              </w:rPr>
              <m:t>F</m:t>
            </m:r>
          </m:e>
          <m:sub>
            <m:r>
              <w:rPr>
                <w:rFonts w:ascii="Cambria Math" w:hAnsi="Cambria Math"/>
              </w:rPr>
              <m:t>P</m:t>
            </m:r>
          </m:sub>
        </m:sSub>
      </m:oMath>
      <w:r>
        <w:t>).</w:t>
      </w:r>
    </w:p>
    <w:p w14:paraId="4AAC71AE" w14:textId="77777777" w:rsidR="00492D84" w:rsidRDefault="00492D84"/>
    <w:p w14:paraId="5492024B" w14:textId="77777777" w:rsidR="00492D84" w:rsidRDefault="00000000">
      <w:r>
        <w:t>5)</w:t>
      </w:r>
      <w:r>
        <w:rPr>
          <w:b/>
          <w:bCs/>
        </w:rPr>
        <w:t xml:space="preserve"> </w:t>
      </w:r>
      <w:r>
        <w:t>Какая из перечисленных реакций отвечает за максимальный поток солнечных нейтрино?</w:t>
      </w:r>
      <w:r>
        <w:br/>
      </w:r>
    </w:p>
    <w:p w14:paraId="006EC82C" w14:textId="77777777" w:rsidR="00492D84" w:rsidRDefault="00000000">
      <w:pPr>
        <w:ind w:firstLine="360"/>
      </w:pPr>
      <w:r>
        <w:t>а)</w:t>
      </w:r>
      <m:oMath>
        <m:r>
          <w:rPr>
            <w:rFonts w:ascii="Cambria Math" w:hAnsi="Cambria Math"/>
          </w:rPr>
          <m:t xml:space="preserve">   p+</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+p → D+</m:t>
        </m:r>
        <m:sSub>
          <m:sSubPr>
            <m:ctrlPr>
              <w:rPr>
                <w:rFonts w:ascii="Cambria Math" w:hAnsi="Cambria Math"/>
              </w:rPr>
            </m:ctrlPr>
          </m:sSubPr>
          <m:e>
            <m:r>
              <w:rPr>
                <w:rFonts w:ascii="Cambria Math" w:hAnsi="Cambria Math"/>
              </w:rPr>
              <m:t>ν</m:t>
            </m:r>
          </m:e>
          <m:sub>
            <m:r>
              <w:rPr>
                <w:rFonts w:ascii="Cambria Math" w:hAnsi="Cambria Math"/>
              </w:rPr>
              <m:t>e</m:t>
            </m:r>
          </m:sub>
        </m:sSub>
      </m:oMath>
      <w:r>
        <w:t>,</w:t>
      </w:r>
    </w:p>
    <w:p w14:paraId="3501FA0E" w14:textId="77777777" w:rsidR="00492D84" w:rsidRDefault="00000000">
      <w:pPr>
        <w:ind w:firstLine="361"/>
      </w:pPr>
      <w:r>
        <w:t xml:space="preserve">б)  </w:t>
      </w:r>
      <w:r>
        <w:rPr>
          <w:b/>
          <w:bCs/>
        </w:rPr>
        <w:t xml:space="preserve"> </w:t>
      </w:r>
      <m:oMath>
        <m:r>
          <w:rPr>
            <w:rFonts w:ascii="Cambria Math" w:hAnsi="Cambria Math"/>
          </w:rPr>
          <m:t>p+p → D+</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sSub>
          <m:sSubPr>
            <m:ctrlPr>
              <w:rPr>
                <w:rFonts w:ascii="Cambria Math" w:hAnsi="Cambria Math"/>
              </w:rPr>
            </m:ctrlPr>
          </m:sSubPr>
          <m:e>
            <m:r>
              <w:rPr>
                <w:rFonts w:ascii="Cambria Math" w:hAnsi="Cambria Math"/>
              </w:rPr>
              <m:t>ν</m:t>
            </m:r>
          </m:e>
          <m:sub>
            <m:r>
              <w:rPr>
                <w:rFonts w:ascii="Cambria Math" w:hAnsi="Cambria Math"/>
              </w:rPr>
              <m:t>e</m:t>
            </m:r>
          </m:sub>
        </m:sSub>
      </m:oMath>
      <w:r>
        <w:t>,</w:t>
      </w:r>
    </w:p>
    <w:p w14:paraId="27E2BC29" w14:textId="77777777" w:rsidR="00492D84" w:rsidRDefault="00000000">
      <w:pPr>
        <w:ind w:firstLine="360"/>
      </w:pPr>
      <w:r>
        <w:t xml:space="preserve">в) </w:t>
      </w:r>
      <m:oMath>
        <m:sSup>
          <m:sSupPr>
            <m:ctrlPr>
              <w:rPr>
                <w:rFonts w:ascii="Cambria Math" w:hAnsi="Cambria Math"/>
              </w:rPr>
            </m:ctrlPr>
          </m:sSupPr>
          <m:e/>
          <m:sup>
            <m:r>
              <w:rPr>
                <w:rFonts w:ascii="Cambria Math" w:hAnsi="Cambria Math"/>
              </w:rPr>
              <m:t>7</m:t>
            </m:r>
          </m:sup>
        </m:sSup>
        <m:r>
          <w:rPr>
            <w:rFonts w:ascii="Cambria Math" w:hAnsi="Cambria Math"/>
          </w:rPr>
          <m:t>Be+</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 →</m:t>
        </m:r>
        <m:sSup>
          <m:sSupPr>
            <m:ctrlPr>
              <w:rPr>
                <w:rFonts w:ascii="Cambria Math" w:hAnsi="Cambria Math"/>
              </w:rPr>
            </m:ctrlPr>
          </m:sSupPr>
          <m:e>
            <m:r>
              <w:rPr>
                <w:rFonts w:ascii="Cambria Math" w:hAnsi="Cambria Math"/>
              </w:rPr>
              <m:t> </m:t>
            </m:r>
          </m:e>
          <m:sup>
            <m:r>
              <w:rPr>
                <w:rFonts w:ascii="Cambria Math" w:hAnsi="Cambria Math"/>
              </w:rPr>
              <m:t>7</m:t>
            </m:r>
          </m:sup>
        </m:sSup>
        <m:r>
          <w:rPr>
            <w:rFonts w:ascii="Cambria Math" w:hAnsi="Cambria Math"/>
          </w:rPr>
          <m:t>Li+</m:t>
        </m:r>
        <m:sSub>
          <m:sSubPr>
            <m:ctrlPr>
              <w:rPr>
                <w:rFonts w:ascii="Cambria Math" w:hAnsi="Cambria Math"/>
              </w:rPr>
            </m:ctrlPr>
          </m:sSubPr>
          <m:e>
            <m:r>
              <w:rPr>
                <w:rFonts w:ascii="Cambria Math" w:hAnsi="Cambria Math"/>
              </w:rPr>
              <m:t>ν</m:t>
            </m:r>
          </m:e>
          <m:sub>
            <m:r>
              <w:rPr>
                <w:rFonts w:ascii="Cambria Math" w:hAnsi="Cambria Math"/>
              </w:rPr>
              <m:t>e</m:t>
            </m:r>
          </m:sub>
        </m:sSub>
      </m:oMath>
      <w:r>
        <w:t>,</w:t>
      </w:r>
    </w:p>
    <w:p w14:paraId="40594467" w14:textId="77777777" w:rsidR="00492D84" w:rsidRDefault="00000000">
      <w:pPr>
        <w:ind w:firstLine="360"/>
      </w:pPr>
      <w:r>
        <w:t xml:space="preserve">г) </w:t>
      </w:r>
      <m:oMath>
        <m:sSup>
          <m:sSupPr>
            <m:ctrlPr>
              <w:rPr>
                <w:rFonts w:ascii="Cambria Math" w:hAnsi="Cambria Math"/>
              </w:rPr>
            </m:ctrlPr>
          </m:sSupPr>
          <m:e/>
          <m:sup>
            <m:r>
              <w:rPr>
                <w:rFonts w:ascii="Cambria Math" w:hAnsi="Cambria Math"/>
              </w:rPr>
              <m:t>8</m:t>
            </m:r>
          </m:sup>
        </m:sSup>
        <m:r>
          <w:rPr>
            <w:rFonts w:ascii="Cambria Math" w:hAnsi="Cambria Math"/>
          </w:rPr>
          <m:t>B →</m:t>
        </m:r>
        <m:sSup>
          <m:sSupPr>
            <m:ctrlPr>
              <w:rPr>
                <w:rFonts w:ascii="Cambria Math" w:hAnsi="Cambria Math"/>
              </w:rPr>
            </m:ctrlPr>
          </m:sSupPr>
          <m:e>
            <m:r>
              <w:rPr>
                <w:rFonts w:ascii="Cambria Math" w:hAnsi="Cambria Math"/>
              </w:rPr>
              <m:t> </m:t>
            </m:r>
          </m:e>
          <m:sup>
            <m:r>
              <w:rPr>
                <w:rFonts w:ascii="Cambria Math" w:hAnsi="Cambria Math"/>
              </w:rPr>
              <m:t>8</m:t>
            </m:r>
          </m:sup>
        </m:sSup>
        <m:r>
          <w:rPr>
            <w:rFonts w:ascii="Cambria Math" w:hAnsi="Cambria Math"/>
          </w:rPr>
          <m:t>B</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sSub>
          <m:sSubPr>
            <m:ctrlPr>
              <w:rPr>
                <w:rFonts w:ascii="Cambria Math" w:hAnsi="Cambria Math"/>
              </w:rPr>
            </m:ctrlPr>
          </m:sSubPr>
          <m:e>
            <m:r>
              <w:rPr>
                <w:rFonts w:ascii="Cambria Math" w:hAnsi="Cambria Math"/>
              </w:rPr>
              <m:t>ν</m:t>
            </m:r>
          </m:e>
          <m:sub>
            <m:r>
              <w:rPr>
                <w:rFonts w:ascii="Cambria Math" w:hAnsi="Cambria Math"/>
              </w:rPr>
              <m:t>e</m:t>
            </m:r>
          </m:sub>
        </m:sSub>
      </m:oMath>
      <w:r>
        <w:t xml:space="preserve"> .  </w:t>
      </w:r>
    </w:p>
    <w:p w14:paraId="3BA1FAE6" w14:textId="77777777" w:rsidR="00492D84" w:rsidRDefault="00492D84"/>
    <w:p w14:paraId="502312C2" w14:textId="77777777" w:rsidR="00492D84" w:rsidRDefault="00492D84"/>
    <w:p w14:paraId="6C938812" w14:textId="77777777" w:rsidR="00492D84" w:rsidRDefault="00000000">
      <w:pPr>
        <w:spacing w:before="240" w:after="60"/>
        <w:rPr>
          <w:b/>
          <w:bCs/>
        </w:rPr>
      </w:pPr>
      <w:r>
        <w:rPr>
          <w:b/>
          <w:bCs/>
        </w:rPr>
        <w:t>Ключ к тесту</w:t>
      </w:r>
    </w:p>
    <w:tbl>
      <w:tblPr>
        <w:tblStyle w:val="affffffffffffffffffffffffffffffff8"/>
        <w:tblW w:w="6540" w:type="dxa"/>
        <w:tblInd w:w="-108" w:type="dxa"/>
        <w:tblLayout w:type="fixed"/>
        <w:tblLook w:val="0000" w:firstRow="0" w:lastRow="0" w:firstColumn="0" w:lastColumn="0" w:noHBand="0" w:noVBand="0"/>
      </w:tblPr>
      <w:tblGrid>
        <w:gridCol w:w="1668"/>
        <w:gridCol w:w="974"/>
        <w:gridCol w:w="975"/>
        <w:gridCol w:w="974"/>
        <w:gridCol w:w="975"/>
        <w:gridCol w:w="974"/>
      </w:tblGrid>
      <w:tr w:rsidR="00492D84" w14:paraId="3196121A" w14:textId="77777777">
        <w:tc>
          <w:tcPr>
            <w:tcW w:w="16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D81472" w14:textId="77777777" w:rsidR="00492D84" w:rsidRDefault="00000000">
            <w:pPr>
              <w:widowControl w:val="0"/>
            </w:pPr>
            <w:r>
              <w:t>Номер вопроса</w:t>
            </w:r>
          </w:p>
        </w:tc>
        <w:tc>
          <w:tcPr>
            <w:tcW w:w="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9547A2" w14:textId="77777777" w:rsidR="00492D84" w:rsidRDefault="00000000">
            <w:pPr>
              <w:widowControl w:val="0"/>
            </w:pPr>
            <w:r>
              <w:t>1</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E9F330" w14:textId="77777777" w:rsidR="00492D84" w:rsidRDefault="00000000">
            <w:pPr>
              <w:widowControl w:val="0"/>
            </w:pPr>
            <w:r>
              <w:t>2</w:t>
            </w:r>
          </w:p>
        </w:tc>
        <w:tc>
          <w:tcPr>
            <w:tcW w:w="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232A0B" w14:textId="77777777" w:rsidR="00492D84" w:rsidRDefault="00000000">
            <w:pPr>
              <w:widowControl w:val="0"/>
            </w:pPr>
            <w:r>
              <w:t>3</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10A4EA" w14:textId="77777777" w:rsidR="00492D84" w:rsidRDefault="00000000">
            <w:pPr>
              <w:widowControl w:val="0"/>
            </w:pPr>
            <w:r>
              <w:t>4</w:t>
            </w:r>
          </w:p>
        </w:tc>
        <w:tc>
          <w:tcPr>
            <w:tcW w:w="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937256" w14:textId="77777777" w:rsidR="00492D84" w:rsidRDefault="00000000">
            <w:pPr>
              <w:widowControl w:val="0"/>
            </w:pPr>
            <w:r>
              <w:t>5</w:t>
            </w:r>
          </w:p>
        </w:tc>
      </w:tr>
      <w:tr w:rsidR="00492D84" w14:paraId="0FABBAAA" w14:textId="77777777">
        <w:tc>
          <w:tcPr>
            <w:tcW w:w="16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414683" w14:textId="77777777" w:rsidR="00492D84" w:rsidRDefault="00000000">
            <w:pPr>
              <w:widowControl w:val="0"/>
            </w:pPr>
            <w:r>
              <w:t>Правильный ответ</w:t>
            </w:r>
          </w:p>
        </w:tc>
        <w:tc>
          <w:tcPr>
            <w:tcW w:w="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3AEBFB" w14:textId="77777777" w:rsidR="00492D84" w:rsidRDefault="00000000">
            <w:pPr>
              <w:widowControl w:val="0"/>
            </w:pPr>
            <w:r>
              <w:t>б</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7BAE3D" w14:textId="77777777" w:rsidR="00492D84" w:rsidRDefault="00000000">
            <w:pPr>
              <w:widowControl w:val="0"/>
            </w:pPr>
            <w:r>
              <w:t>в</w:t>
            </w:r>
          </w:p>
        </w:tc>
        <w:tc>
          <w:tcPr>
            <w:tcW w:w="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D81A86" w14:textId="77777777" w:rsidR="00492D84" w:rsidRDefault="00000000">
            <w:pPr>
              <w:widowControl w:val="0"/>
            </w:pPr>
            <w:r>
              <w:t>в</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7E61A5" w14:textId="77777777" w:rsidR="00492D84" w:rsidRDefault="00000000">
            <w:pPr>
              <w:widowControl w:val="0"/>
            </w:pPr>
            <w:r>
              <w:t>в</w:t>
            </w:r>
          </w:p>
        </w:tc>
        <w:tc>
          <w:tcPr>
            <w:tcW w:w="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74BE0C" w14:textId="77777777" w:rsidR="00492D84" w:rsidRDefault="00000000">
            <w:pPr>
              <w:widowControl w:val="0"/>
            </w:pPr>
            <w:r>
              <w:t>б</w:t>
            </w:r>
          </w:p>
        </w:tc>
      </w:tr>
      <w:tr w:rsidR="00492D84" w14:paraId="7BC6B8F3" w14:textId="77777777">
        <w:tc>
          <w:tcPr>
            <w:tcW w:w="16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24B93D" w14:textId="77777777" w:rsidR="00492D84" w:rsidRDefault="00000000">
            <w:pPr>
              <w:widowControl w:val="0"/>
            </w:pPr>
            <w:r>
              <w:t>Компетенции</w:t>
            </w:r>
          </w:p>
        </w:tc>
        <w:tc>
          <w:tcPr>
            <w:tcW w:w="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E33CD0" w14:textId="77777777" w:rsidR="00492D84" w:rsidRDefault="00000000">
            <w:pPr>
              <w:widowControl w:val="0"/>
            </w:pPr>
            <w:r>
              <w:t>МПК-2</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A0E7BC" w14:textId="77777777" w:rsidR="00492D84" w:rsidRDefault="00000000">
            <w:pPr>
              <w:widowControl w:val="0"/>
            </w:pPr>
            <w:r>
              <w:t>МПК-2</w:t>
            </w:r>
          </w:p>
        </w:tc>
        <w:tc>
          <w:tcPr>
            <w:tcW w:w="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E6C7A0" w14:textId="77777777" w:rsidR="00492D84" w:rsidRDefault="00000000">
            <w:pPr>
              <w:widowControl w:val="0"/>
            </w:pPr>
            <w:r>
              <w:t>МПК-2</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85250A" w14:textId="77777777" w:rsidR="00492D84" w:rsidRDefault="00000000">
            <w:pPr>
              <w:widowControl w:val="0"/>
            </w:pPr>
            <w:r>
              <w:t>ОПК-3</w:t>
            </w:r>
          </w:p>
        </w:tc>
        <w:tc>
          <w:tcPr>
            <w:tcW w:w="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EA90EE" w14:textId="77777777" w:rsidR="00492D84" w:rsidRDefault="00000000">
            <w:pPr>
              <w:widowControl w:val="0"/>
            </w:pPr>
            <w:r>
              <w:t>ОПК-3</w:t>
            </w:r>
          </w:p>
        </w:tc>
      </w:tr>
    </w:tbl>
    <w:p w14:paraId="11B22EDB" w14:textId="77777777" w:rsidR="00492D84" w:rsidRDefault="00492D84"/>
    <w:p w14:paraId="7BBC333D" w14:textId="77777777" w:rsidR="00492D84" w:rsidRDefault="00492D84"/>
    <w:p w14:paraId="7E06A763" w14:textId="77777777" w:rsidR="00492D84" w:rsidRDefault="00000000">
      <w:r>
        <w:rPr>
          <w:b/>
          <w:bCs/>
        </w:rPr>
        <w:t>II. Задание закрытого типа на установление соответствия</w:t>
      </w:r>
      <w:r>
        <w:rPr>
          <w:b/>
          <w:bCs/>
        </w:rPr>
        <w:br/>
      </w:r>
    </w:p>
    <w:p w14:paraId="6050874F" w14:textId="77777777" w:rsidR="00492D84" w:rsidRDefault="00000000">
      <w:r>
        <w:rPr>
          <w:b/>
          <w:bCs/>
        </w:rPr>
        <w:br/>
      </w:r>
      <w:r>
        <w:t>1)</w:t>
      </w:r>
      <w:r>
        <w:rPr>
          <w:b/>
          <w:bCs/>
        </w:rPr>
        <w:t xml:space="preserve"> </w:t>
      </w:r>
      <w:r>
        <w:rPr>
          <w:highlight w:val="white"/>
        </w:rPr>
        <w:t>Сопоставьте примеры процессов (слева) с типом распада (справа).</w:t>
      </w:r>
      <w:r>
        <w:rPr>
          <w:highlight w:val="white"/>
        </w:rPr>
        <w:br/>
      </w:r>
    </w:p>
    <w:tbl>
      <w:tblPr>
        <w:tblStyle w:val="affffffffffffffffffffffffffffffff9"/>
        <w:tblW w:w="9028"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7041"/>
        <w:gridCol w:w="1987"/>
      </w:tblGrid>
      <w:tr w:rsidR="00492D84" w14:paraId="13D273F6" w14:textId="77777777">
        <w:tc>
          <w:tcPr>
            <w:tcW w:w="70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63D5C4" w14:textId="77777777" w:rsidR="00492D84" w:rsidRDefault="00000000">
            <w:pPr>
              <w:widowControl w:val="0"/>
            </w:pPr>
            <w:r>
              <w:t>Процессы</w:t>
            </w:r>
          </w:p>
        </w:tc>
        <w:tc>
          <w:tcPr>
            <w:tcW w:w="19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0C818A" w14:textId="77777777" w:rsidR="00492D84" w:rsidRDefault="00000000">
            <w:pPr>
              <w:widowControl w:val="0"/>
            </w:pPr>
            <w:r>
              <w:t>Типы распадов</w:t>
            </w:r>
          </w:p>
        </w:tc>
      </w:tr>
      <w:tr w:rsidR="00492D84" w14:paraId="66551F23" w14:textId="77777777">
        <w:tc>
          <w:tcPr>
            <w:tcW w:w="70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B75C58" w14:textId="77777777" w:rsidR="00492D84" w:rsidRDefault="005C7EA9">
            <w:pPr>
              <w:widowControl w:val="0"/>
              <w:ind w:left="240" w:hanging="220"/>
            </w:pPr>
            <w:r w:rsidRPr="00DC606D">
              <w:rPr>
                <w:lang w:val="ru-RU"/>
              </w:rPr>
              <w:t xml:space="preserve">     </w:t>
            </w:r>
            <w:r>
              <w:t xml:space="preserve">А) </w:t>
            </w:r>
            <m:oMath>
              <m:sSup>
                <m:sSupPr>
                  <m:ctrlPr>
                    <w:rPr>
                      <w:rFonts w:ascii="Cambria Math" w:hAnsi="Cambria Math"/>
                    </w:rPr>
                  </m:ctrlPr>
                </m:sSupPr>
                <m:e/>
                <m:sup>
                  <m:r>
                    <w:rPr>
                      <w:rFonts w:ascii="Cambria Math" w:hAnsi="Cambria Math"/>
                    </w:rPr>
                    <m:t>3</m:t>
                  </m:r>
                </m:sup>
              </m:sSup>
              <m:r>
                <w:rPr>
                  <w:rFonts w:ascii="Cambria Math" w:hAnsi="Cambria Math"/>
                </w:rPr>
                <m:t>H →</m:t>
              </m:r>
              <m:sSup>
                <m:sSupPr>
                  <m:ctrlPr>
                    <w:rPr>
                      <w:rFonts w:ascii="Cambria Math" w:hAnsi="Cambria Math"/>
                    </w:rPr>
                  </m:ctrlPr>
                </m:sSupPr>
                <m:e>
                  <m:r>
                    <w:rPr>
                      <w:rFonts w:ascii="Cambria Math" w:hAnsi="Cambria Math"/>
                    </w:rPr>
                    <m:t> </m:t>
                  </m:r>
                </m:e>
                <m:sup>
                  <m:r>
                    <w:rPr>
                      <w:rFonts w:ascii="Cambria Math" w:hAnsi="Cambria Math"/>
                    </w:rPr>
                    <m:t>3</m:t>
                  </m:r>
                </m:sup>
              </m:sSup>
              <m:r>
                <w:rPr>
                  <w:rFonts w:ascii="Cambria Math" w:hAnsi="Cambria Math"/>
                </w:rPr>
                <m:t>He+</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sSub>
                <m:sSubPr>
                  <m:ctrlPr>
                    <w:rPr>
                      <w:rFonts w:ascii="Cambria Math" w:hAnsi="Cambria Math"/>
                    </w:rPr>
                  </m:ctrlPr>
                </m:sSubPr>
                <m:e>
                  <m:acc>
                    <m:accPr>
                      <m:chr m:val="̅"/>
                      <m:ctrlPr>
                        <w:rPr>
                          <w:rFonts w:ascii="Cambria Math" w:hAnsi="Cambria Math"/>
                          <w:i/>
                        </w:rPr>
                      </m:ctrlPr>
                    </m:accPr>
                    <m:e>
                      <m:r>
                        <w:rPr>
                          <w:rFonts w:ascii="Cambria Math" w:hAnsi="Cambria Math"/>
                        </w:rPr>
                        <m:t>ν</m:t>
                      </m:r>
                    </m:e>
                  </m:acc>
                </m:e>
                <m:sub>
                  <m:r>
                    <w:rPr>
                      <w:rFonts w:ascii="Cambria Math" w:hAnsi="Cambria Math"/>
                    </w:rPr>
                    <m:t>e</m:t>
                  </m:r>
                </m:sub>
              </m:sSub>
            </m:oMath>
          </w:p>
          <w:p w14:paraId="145E4362" w14:textId="77777777" w:rsidR="00492D84" w:rsidRDefault="00000000">
            <w:pPr>
              <w:widowControl w:val="0"/>
              <w:ind w:left="330"/>
            </w:pPr>
            <w:r>
              <w:t xml:space="preserve">Б) </w:t>
            </w:r>
            <m:oMath>
              <m:sSup>
                <m:sSupPr>
                  <m:ctrlPr>
                    <w:rPr>
                      <w:rFonts w:ascii="Cambria Math" w:hAnsi="Cambria Math"/>
                    </w:rPr>
                  </m:ctrlPr>
                </m:sSupPr>
                <m:e/>
                <m:sup>
                  <m:r>
                    <w:rPr>
                      <w:rFonts w:ascii="Cambria Math" w:hAnsi="Cambria Math"/>
                    </w:rPr>
                    <m:t>238</m:t>
                  </m:r>
                </m:sup>
              </m:sSup>
              <m:r>
                <w:rPr>
                  <w:rFonts w:ascii="Cambria Math" w:hAnsi="Cambria Math"/>
                </w:rPr>
                <m:t>U →</m:t>
              </m:r>
              <m:sSup>
                <m:sSupPr>
                  <m:ctrlPr>
                    <w:rPr>
                      <w:rFonts w:ascii="Cambria Math" w:hAnsi="Cambria Math"/>
                    </w:rPr>
                  </m:ctrlPr>
                </m:sSupPr>
                <m:e>
                  <m:r>
                    <w:rPr>
                      <w:rFonts w:ascii="Cambria Math" w:hAnsi="Cambria Math"/>
                    </w:rPr>
                    <m:t> </m:t>
                  </m:r>
                </m:e>
                <m:sup>
                  <m:r>
                    <w:rPr>
                      <w:rFonts w:ascii="Cambria Math" w:hAnsi="Cambria Math"/>
                    </w:rPr>
                    <m:t>234</m:t>
                  </m:r>
                </m:sup>
              </m:sSup>
              <m:r>
                <w:rPr>
                  <w:rFonts w:ascii="Cambria Math" w:hAnsi="Cambria Math"/>
                </w:rPr>
                <m:t>T</m:t>
              </m:r>
              <m:sSup>
                <m:sSupPr>
                  <m:ctrlPr>
                    <w:rPr>
                      <w:rFonts w:ascii="Cambria Math" w:hAnsi="Cambria Math"/>
                    </w:rPr>
                  </m:ctrlPr>
                </m:sSupPr>
                <m:e>
                  <m:r>
                    <w:rPr>
                      <w:rFonts w:ascii="Cambria Math" w:hAnsi="Cambria Math"/>
                    </w:rPr>
                    <m:t>h</m:t>
                  </m:r>
                </m:e>
                <m:sup>
                  <m:r>
                    <w:rPr>
                      <w:rFonts w:ascii="Cambria Math" w:hAnsi="Cambria Math"/>
                    </w:rPr>
                    <m:t>*</m:t>
                  </m:r>
                </m:sup>
              </m:sSup>
              <m:sSup>
                <m:sSupPr>
                  <m:ctrlPr>
                    <w:rPr>
                      <w:rFonts w:ascii="Cambria Math" w:hAnsi="Cambria Math"/>
                    </w:rPr>
                  </m:ctrlPr>
                </m:sSupPr>
                <m:e>
                  <m:r>
                    <w:rPr>
                      <w:rFonts w:ascii="Cambria Math" w:hAnsi="Cambria Math"/>
                    </w:rPr>
                    <m:t>+</m:t>
                  </m:r>
                </m:e>
                <m:sup>
                  <m:r>
                    <w:rPr>
                      <w:rFonts w:ascii="Cambria Math" w:hAnsi="Cambria Math"/>
                    </w:rPr>
                    <m:t>4</m:t>
                  </m:r>
                </m:sup>
              </m:sSup>
              <m:r>
                <w:rPr>
                  <w:rFonts w:ascii="Cambria Math" w:hAnsi="Cambria Math"/>
                </w:rPr>
                <m:t>He+γ</m:t>
              </m:r>
            </m:oMath>
          </w:p>
          <w:p w14:paraId="7F4BCEE7" w14:textId="77777777" w:rsidR="00492D84" w:rsidRDefault="005C7EA9">
            <w:pPr>
              <w:widowControl w:val="0"/>
            </w:pPr>
            <w:r w:rsidRPr="00DC606D">
              <w:rPr>
                <w:lang w:val="ru-RU"/>
              </w:rPr>
              <w:t xml:space="preserve">      </w:t>
            </w:r>
            <w:r>
              <w:t xml:space="preserve">В) </w:t>
            </w:r>
            <m:oMath>
              <m:sSup>
                <m:sSupPr>
                  <m:ctrlPr>
                    <w:rPr>
                      <w:rFonts w:ascii="Cambria Math" w:hAnsi="Cambria Math"/>
                    </w:rPr>
                  </m:ctrlPr>
                </m:sSupPr>
                <m:e/>
                <m:sup>
                  <m:r>
                    <w:rPr>
                      <w:rFonts w:ascii="Cambria Math" w:hAnsi="Cambria Math"/>
                    </w:rPr>
                    <m:t>87</m:t>
                  </m:r>
                </m:sup>
              </m:sSup>
              <m:r>
                <w:rPr>
                  <w:rFonts w:ascii="Cambria Math" w:hAnsi="Cambria Math"/>
                </w:rPr>
                <m:t>Rb →</m:t>
              </m:r>
              <m:sSup>
                <m:sSupPr>
                  <m:ctrlPr>
                    <w:rPr>
                      <w:rFonts w:ascii="Cambria Math" w:hAnsi="Cambria Math"/>
                    </w:rPr>
                  </m:ctrlPr>
                </m:sSupPr>
                <m:e>
                  <m:r>
                    <w:rPr>
                      <w:rFonts w:ascii="Cambria Math" w:hAnsi="Cambria Math"/>
                    </w:rPr>
                    <m:t> </m:t>
                  </m:r>
                </m:e>
                <m:sup>
                  <m:r>
                    <w:rPr>
                      <w:rFonts w:ascii="Cambria Math" w:hAnsi="Cambria Math"/>
                    </w:rPr>
                    <m:t>87</m:t>
                  </m:r>
                </m:sup>
              </m:sSup>
              <m:r>
                <w:rPr>
                  <w:rFonts w:ascii="Cambria Math" w:hAnsi="Cambria Math"/>
                </w:rPr>
                <m:t>Sr+</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sSub>
                <m:sSubPr>
                  <m:ctrlPr>
                    <w:rPr>
                      <w:rFonts w:ascii="Cambria Math" w:hAnsi="Cambria Math"/>
                    </w:rPr>
                  </m:ctrlPr>
                </m:sSubPr>
                <m:e>
                  <m:acc>
                    <m:accPr>
                      <m:chr m:val="̅"/>
                      <m:ctrlPr>
                        <w:rPr>
                          <w:rFonts w:ascii="Cambria Math" w:hAnsi="Cambria Math"/>
                          <w:i/>
                        </w:rPr>
                      </m:ctrlPr>
                    </m:accPr>
                    <m:e>
                      <m:r>
                        <w:rPr>
                          <w:rFonts w:ascii="Cambria Math" w:hAnsi="Cambria Math"/>
                        </w:rPr>
                        <m:t>ν</m:t>
                      </m:r>
                    </m:e>
                  </m:acc>
                </m:e>
                <m:sub>
                  <m:r>
                    <w:rPr>
                      <w:rFonts w:ascii="Cambria Math" w:hAnsi="Cambria Math"/>
                    </w:rPr>
                    <m:t>e</m:t>
                  </m:r>
                </m:sub>
              </m:sSub>
            </m:oMath>
          </w:p>
          <w:p w14:paraId="1A4D7EFD" w14:textId="77777777" w:rsidR="00492D84" w:rsidRDefault="00000000">
            <w:pPr>
              <w:widowControl w:val="0"/>
              <w:ind w:left="330"/>
            </w:pPr>
            <w:r>
              <w:t xml:space="preserve">Г) </w:t>
            </w:r>
            <m:oMath>
              <m:sSup>
                <m:sSupPr>
                  <m:ctrlPr>
                    <w:rPr>
                      <w:rFonts w:ascii="Cambria Math" w:hAnsi="Cambria Math"/>
                    </w:rPr>
                  </m:ctrlPr>
                </m:sSupPr>
                <m:e/>
                <m:sup>
                  <m:r>
                    <w:rPr>
                      <w:rFonts w:ascii="Cambria Math" w:hAnsi="Cambria Math"/>
                    </w:rPr>
                    <m:t>60</m:t>
                  </m:r>
                </m:sup>
              </m:sSup>
              <m:r>
                <w:rPr>
                  <w:rFonts w:ascii="Cambria Math" w:hAnsi="Cambria Math"/>
                </w:rPr>
                <m:t>N</m:t>
              </m:r>
              <m:sSup>
                <m:sSupPr>
                  <m:ctrlPr>
                    <w:rPr>
                      <w:rFonts w:ascii="Cambria Math" w:hAnsi="Cambria Math"/>
                    </w:rPr>
                  </m:ctrlPr>
                </m:sSupPr>
                <m:e>
                  <m:r>
                    <w:rPr>
                      <w:rFonts w:ascii="Cambria Math" w:hAnsi="Cambria Math"/>
                    </w:rPr>
                    <m:t>i</m:t>
                  </m:r>
                </m:e>
                <m:sup>
                  <m:r>
                    <w:rPr>
                      <w:rFonts w:ascii="Cambria Math" w:hAnsi="Cambria Math"/>
                    </w:rPr>
                    <m:t>*</m:t>
                  </m:r>
                </m:sup>
              </m:sSup>
              <m:r>
                <w:rPr>
                  <w:rFonts w:ascii="Cambria Math" w:hAnsi="Cambria Math"/>
                </w:rPr>
                <m:t> →</m:t>
              </m:r>
              <m:sSup>
                <m:sSupPr>
                  <m:ctrlPr>
                    <w:rPr>
                      <w:rFonts w:ascii="Cambria Math" w:hAnsi="Cambria Math"/>
                    </w:rPr>
                  </m:ctrlPr>
                </m:sSupPr>
                <m:e>
                  <m:r>
                    <w:rPr>
                      <w:rFonts w:ascii="Cambria Math" w:hAnsi="Cambria Math"/>
                    </w:rPr>
                    <m:t> </m:t>
                  </m:r>
                </m:e>
                <m:sup>
                  <m:r>
                    <w:rPr>
                      <w:rFonts w:ascii="Cambria Math" w:hAnsi="Cambria Math"/>
                    </w:rPr>
                    <m:t>60</m:t>
                  </m:r>
                </m:sup>
              </m:sSup>
              <m:r>
                <w:rPr>
                  <w:rFonts w:ascii="Cambria Math" w:hAnsi="Cambria Math"/>
                </w:rPr>
                <m:t>Ni+γ</m:t>
              </m:r>
            </m:oMath>
          </w:p>
          <w:p w14:paraId="2A0D682F" w14:textId="77777777" w:rsidR="00492D84" w:rsidRDefault="00000000">
            <w:pPr>
              <w:widowControl w:val="0"/>
              <w:ind w:left="330"/>
            </w:pPr>
            <w:r>
              <w:t>Д)</w:t>
            </w:r>
            <m:oMath>
              <m:sSup>
                <m:sSupPr>
                  <m:ctrlPr>
                    <w:rPr>
                      <w:rFonts w:ascii="Cambria Math" w:hAnsi="Cambria Math"/>
                    </w:rPr>
                  </m:ctrlPr>
                </m:sSupPr>
                <m:e/>
                <m:sup>
                  <m:r>
                    <w:rPr>
                      <w:rFonts w:ascii="Cambria Math" w:hAnsi="Cambria Math"/>
                    </w:rPr>
                    <m:t>40</m:t>
                  </m:r>
                </m:sup>
              </m:sSup>
              <m:r>
                <w:rPr>
                  <w:rFonts w:ascii="Cambria Math" w:hAnsi="Cambria Math"/>
                </w:rPr>
                <m:t>K →</m:t>
              </m:r>
              <m:sSup>
                <m:sSupPr>
                  <m:ctrlPr>
                    <w:rPr>
                      <w:rFonts w:ascii="Cambria Math" w:hAnsi="Cambria Math"/>
                    </w:rPr>
                  </m:ctrlPr>
                </m:sSupPr>
                <m:e>
                  <m:r>
                    <w:rPr>
                      <w:rFonts w:ascii="Cambria Math" w:hAnsi="Cambria Math"/>
                    </w:rPr>
                    <m:t> </m:t>
                  </m:r>
                </m:e>
                <m:sup>
                  <m:r>
                    <w:rPr>
                      <w:rFonts w:ascii="Cambria Math" w:hAnsi="Cambria Math"/>
                    </w:rPr>
                    <m:t>40</m:t>
                  </m:r>
                </m:sup>
              </m:sSup>
              <m:r>
                <w:rPr>
                  <w:rFonts w:ascii="Cambria Math" w:hAnsi="Cambria Math"/>
                </w:rPr>
                <m:t>Ar+</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sSub>
                <m:sSubPr>
                  <m:ctrlPr>
                    <w:rPr>
                      <w:rFonts w:ascii="Cambria Math" w:hAnsi="Cambria Math"/>
                    </w:rPr>
                  </m:ctrlPr>
                </m:sSubPr>
                <m:e>
                  <m:r>
                    <w:rPr>
                      <w:rFonts w:ascii="Cambria Math" w:hAnsi="Cambria Math"/>
                    </w:rPr>
                    <m:t>ν</m:t>
                  </m:r>
                </m:e>
                <m:sub>
                  <m:r>
                    <w:rPr>
                      <w:rFonts w:ascii="Cambria Math" w:hAnsi="Cambria Math"/>
                    </w:rPr>
                    <m:t>e</m:t>
                  </m:r>
                </m:sub>
              </m:sSub>
            </m:oMath>
          </w:p>
        </w:tc>
        <w:tc>
          <w:tcPr>
            <w:tcW w:w="19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62965C" w14:textId="77777777" w:rsidR="00492D84" w:rsidRDefault="00000000">
            <w:pPr>
              <w:widowControl w:val="0"/>
              <w:jc w:val="both"/>
            </w:pPr>
            <w:r>
              <w:t xml:space="preserve">1) </w:t>
            </w:r>
            <m:oMath>
              <m:r>
                <w:rPr>
                  <w:rFonts w:ascii="Cambria Math" w:hAnsi="Cambria Math"/>
                </w:rPr>
                <m:t>α</m:t>
              </m:r>
            </m:oMath>
            <w:r>
              <w:t>-распад</w:t>
            </w:r>
          </w:p>
          <w:p w14:paraId="642F259B" w14:textId="77777777" w:rsidR="00492D84" w:rsidRDefault="00000000">
            <w:pPr>
              <w:widowControl w:val="0"/>
              <w:jc w:val="both"/>
            </w:pPr>
            <w:r>
              <w:t xml:space="preserve">2) </w:t>
            </w:r>
            <m:oMath>
              <m:r>
                <w:rPr>
                  <w:rFonts w:ascii="Cambria Math" w:hAnsi="Cambria Math"/>
                </w:rPr>
                <m:t>β</m:t>
              </m:r>
            </m:oMath>
            <w:r>
              <w:t>-распад</w:t>
            </w:r>
          </w:p>
          <w:p w14:paraId="7FC29182" w14:textId="77777777" w:rsidR="00492D84" w:rsidRDefault="00000000">
            <w:pPr>
              <w:widowControl w:val="0"/>
              <w:jc w:val="both"/>
            </w:pPr>
            <w:r>
              <w:t xml:space="preserve">3) </w:t>
            </w:r>
            <m:oMath>
              <m:r>
                <w:rPr>
                  <w:rFonts w:ascii="Cambria Math" w:hAnsi="Cambria Math"/>
                </w:rPr>
                <m:t>γ</m:t>
              </m:r>
            </m:oMath>
            <w:r>
              <w:t>-распад</w:t>
            </w:r>
          </w:p>
        </w:tc>
      </w:tr>
    </w:tbl>
    <w:p w14:paraId="6A9865BE" w14:textId="77777777" w:rsidR="00492D84" w:rsidRDefault="00000000">
      <w:pPr>
        <w:spacing w:after="120" w:line="276" w:lineRule="auto"/>
      </w:pPr>
      <w:r>
        <w:rPr>
          <w:b/>
          <w:bCs/>
        </w:rPr>
        <w:br/>
      </w:r>
      <w:r>
        <w:t>Ответ: А — 2,  Б — 1, В — 2, Г — 3, Д — 2.</w:t>
      </w:r>
    </w:p>
    <w:p w14:paraId="738416AB" w14:textId="77777777" w:rsidR="00492D84" w:rsidRDefault="00492D84">
      <w:pPr>
        <w:spacing w:after="120" w:line="276" w:lineRule="auto"/>
      </w:pPr>
    </w:p>
    <w:p w14:paraId="2D66867F" w14:textId="77777777" w:rsidR="00492D84" w:rsidRDefault="00000000">
      <w:pPr>
        <w:ind w:left="600"/>
        <w:rPr>
          <w:i/>
          <w:iCs/>
          <w:highlight w:val="white"/>
        </w:rPr>
      </w:pPr>
      <w:r>
        <w:t>2)</w:t>
      </w:r>
      <w:r>
        <w:rPr>
          <w:b/>
          <w:bCs/>
        </w:rPr>
        <w:t xml:space="preserve"> </w:t>
      </w:r>
      <w:r>
        <w:rPr>
          <w:highlight w:val="white"/>
        </w:rPr>
        <w:t>Сопоставьте примеры процессов (рисунок слева) с типом ядерных реакций (справа).</w:t>
      </w:r>
      <w:r>
        <w:rPr>
          <w:highlight w:val="white"/>
        </w:rPr>
        <w:br/>
      </w:r>
      <w:r>
        <w:rPr>
          <w:i/>
          <w:iCs/>
          <w:highlight w:val="white"/>
        </w:rPr>
        <w:t xml:space="preserve">Обозначения на рисунке: самые маленькие кружки </w:t>
      </w:r>
      <w:r>
        <w:rPr>
          <w:b/>
          <w:bCs/>
          <w:i/>
          <w:iCs/>
          <w:highlight w:val="white"/>
        </w:rPr>
        <w:t xml:space="preserve">– </w:t>
      </w:r>
      <w:r>
        <w:rPr>
          <w:i/>
          <w:iCs/>
          <w:highlight w:val="white"/>
        </w:rPr>
        <w:t xml:space="preserve">нуклоны, остальные </w:t>
      </w:r>
      <w:r>
        <w:rPr>
          <w:b/>
          <w:bCs/>
          <w:i/>
          <w:iCs/>
          <w:highlight w:val="white"/>
        </w:rPr>
        <w:t xml:space="preserve">– </w:t>
      </w:r>
      <w:r>
        <w:rPr>
          <w:i/>
          <w:iCs/>
          <w:highlight w:val="white"/>
        </w:rPr>
        <w:t>ядра;</w:t>
      </w:r>
    </w:p>
    <w:p w14:paraId="51429106" w14:textId="77777777" w:rsidR="00492D84" w:rsidRDefault="00000000">
      <w:pPr>
        <w:ind w:firstLine="600"/>
      </w:pPr>
      <w:r>
        <w:rPr>
          <w:i/>
          <w:iCs/>
          <w:highlight w:val="white"/>
        </w:rPr>
        <w:t>размер кружков/овалов грубо соответствует числу нуклонов в ядре</w:t>
      </w:r>
      <w:r>
        <w:rPr>
          <w:highlight w:val="white"/>
        </w:rPr>
        <w:t>.</w:t>
      </w:r>
      <w:r>
        <w:rPr>
          <w:highlight w:val="white"/>
        </w:rPr>
        <w:br/>
      </w:r>
    </w:p>
    <w:tbl>
      <w:tblPr>
        <w:tblStyle w:val="affffffffffffffffffffffffffffffffa"/>
        <w:tblW w:w="9028"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5957"/>
        <w:gridCol w:w="3071"/>
      </w:tblGrid>
      <w:tr w:rsidR="00492D84" w14:paraId="7E2FBE52" w14:textId="77777777">
        <w:tc>
          <w:tcPr>
            <w:tcW w:w="59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C279B0" w14:textId="77777777" w:rsidR="00492D84" w:rsidRDefault="00000000">
            <w:pPr>
              <w:widowControl w:val="0"/>
              <w:rPr>
                <w:b/>
                <w:bCs/>
              </w:rPr>
            </w:pPr>
            <w:r>
              <w:rPr>
                <w:b/>
                <w:bCs/>
              </w:rPr>
              <w:t>Процессы</w:t>
            </w:r>
          </w:p>
        </w:tc>
        <w:tc>
          <w:tcPr>
            <w:tcW w:w="30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C2F4A2" w14:textId="77777777" w:rsidR="00492D84" w:rsidRDefault="00000000">
            <w:pPr>
              <w:widowControl w:val="0"/>
              <w:rPr>
                <w:b/>
                <w:bCs/>
              </w:rPr>
            </w:pPr>
            <w:r>
              <w:rPr>
                <w:b/>
                <w:bCs/>
              </w:rPr>
              <w:t>Типы реакций</w:t>
            </w:r>
          </w:p>
        </w:tc>
      </w:tr>
      <w:tr w:rsidR="00492D84" w14:paraId="5B7D02C7" w14:textId="77777777">
        <w:tc>
          <w:tcPr>
            <w:tcW w:w="59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A54DF9" w14:textId="77777777" w:rsidR="00492D84" w:rsidRDefault="00000000">
            <w:pPr>
              <w:widowControl w:val="0"/>
              <w:ind w:left="330"/>
            </w:pPr>
            <w:r>
              <w:rPr>
                <w:noProof/>
              </w:rPr>
              <w:drawing>
                <wp:inline distT="0" distB="0" distL="114300" distR="114300" wp14:anchorId="55DD87AA" wp14:editId="2EAA5E13">
                  <wp:extent cx="3654425" cy="2772410"/>
                  <wp:effectExtent l="0" t="0" r="0" b="0"/>
                  <wp:docPr id="239" name="image16.png" descr="Nuclear Reactions (cut)"/>
                  <wp:cNvGraphicFramePr/>
                  <a:graphic xmlns:a="http://schemas.openxmlformats.org/drawingml/2006/main">
                    <a:graphicData uri="http://schemas.openxmlformats.org/drawingml/2006/picture">
                      <pic:pic xmlns:pic="http://schemas.openxmlformats.org/drawingml/2006/picture">
                        <pic:nvPicPr>
                          <pic:cNvPr id="0" name="image16.png" descr="Nuclear Reactions (cut)"/>
                          <pic:cNvPicPr preferRelativeResize="0"/>
                        </pic:nvPicPr>
                        <pic:blipFill>
                          <a:blip r:embed="rId36"/>
                          <a:srcRect/>
                          <a:stretch>
                            <a:fillRect/>
                          </a:stretch>
                        </pic:blipFill>
                        <pic:spPr>
                          <a:xfrm>
                            <a:off x="0" y="0"/>
                            <a:ext cx="3654425" cy="2772410"/>
                          </a:xfrm>
                          <a:prstGeom prst="rect">
                            <a:avLst/>
                          </a:prstGeom>
                          <a:ln/>
                        </pic:spPr>
                      </pic:pic>
                    </a:graphicData>
                  </a:graphic>
                </wp:inline>
              </w:drawing>
            </w:r>
          </w:p>
        </w:tc>
        <w:tc>
          <w:tcPr>
            <w:tcW w:w="30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ACF870" w14:textId="77777777" w:rsidR="00492D84" w:rsidRDefault="00000000">
            <w:pPr>
              <w:widowControl w:val="0"/>
            </w:pPr>
            <w:r>
              <w:t>1) Индуцированное</w:t>
            </w:r>
          </w:p>
          <w:p w14:paraId="2EC3B642" w14:textId="77777777" w:rsidR="00492D84" w:rsidRDefault="00000000">
            <w:pPr>
              <w:widowControl w:val="0"/>
              <w:ind w:firstLine="120"/>
            </w:pPr>
            <w:r>
              <w:t xml:space="preserve">  деление (induced fission)</w:t>
            </w:r>
            <w:r>
              <w:br/>
            </w:r>
          </w:p>
          <w:p w14:paraId="2533C617" w14:textId="77777777" w:rsidR="00492D84" w:rsidRDefault="00000000">
            <w:pPr>
              <w:widowControl w:val="0"/>
            </w:pPr>
            <w:r>
              <w:t>2) Испарение (vaporization)</w:t>
            </w:r>
          </w:p>
          <w:p w14:paraId="4E43181A" w14:textId="77777777" w:rsidR="00492D84" w:rsidRDefault="00492D84">
            <w:pPr>
              <w:widowControl w:val="0"/>
            </w:pPr>
          </w:p>
          <w:p w14:paraId="7F007CAD" w14:textId="77777777" w:rsidR="00492D84" w:rsidRDefault="00000000">
            <w:pPr>
              <w:widowControl w:val="0"/>
            </w:pPr>
            <w:r>
              <w:t>3) Спалляция/обдирка</w:t>
            </w:r>
          </w:p>
          <w:p w14:paraId="50BBF3E1" w14:textId="77777777" w:rsidR="00492D84" w:rsidRDefault="00000000">
            <w:pPr>
              <w:widowControl w:val="0"/>
              <w:ind w:firstLine="240"/>
            </w:pPr>
            <w:r>
              <w:t xml:space="preserve"> (spallation)</w:t>
            </w:r>
          </w:p>
          <w:p w14:paraId="5587E251" w14:textId="77777777" w:rsidR="00492D84" w:rsidRDefault="00000000">
            <w:pPr>
              <w:widowControl w:val="0"/>
            </w:pPr>
            <w:r>
              <w:t xml:space="preserve"> </w:t>
            </w:r>
          </w:p>
          <w:p w14:paraId="590226A0" w14:textId="77777777" w:rsidR="00492D84" w:rsidRDefault="00000000">
            <w:pPr>
              <w:widowControl w:val="0"/>
            </w:pPr>
            <w:r>
              <w:t>4) Фрагментация</w:t>
            </w:r>
          </w:p>
          <w:p w14:paraId="4290A2DD" w14:textId="77777777" w:rsidR="00492D84" w:rsidRDefault="00000000">
            <w:pPr>
              <w:widowControl w:val="0"/>
            </w:pPr>
            <w:r>
              <w:t xml:space="preserve">    (fragmentation)</w:t>
            </w:r>
          </w:p>
          <w:p w14:paraId="41C4D0DA" w14:textId="77777777" w:rsidR="00492D84" w:rsidRDefault="00000000">
            <w:pPr>
              <w:widowControl w:val="0"/>
            </w:pPr>
            <w:r>
              <w:t xml:space="preserve"> </w:t>
            </w:r>
          </w:p>
          <w:p w14:paraId="368D097F" w14:textId="77777777" w:rsidR="00492D84" w:rsidRDefault="00000000">
            <w:pPr>
              <w:widowControl w:val="0"/>
            </w:pPr>
            <w:r>
              <w:t>5) Мультифрагментация</w:t>
            </w:r>
          </w:p>
          <w:p w14:paraId="5BB21FDB" w14:textId="77777777" w:rsidR="00492D84" w:rsidRDefault="00000000">
            <w:pPr>
              <w:widowControl w:val="0"/>
            </w:pPr>
            <w:r>
              <w:t xml:space="preserve">    (multifragmentation)</w:t>
            </w:r>
          </w:p>
        </w:tc>
      </w:tr>
    </w:tbl>
    <w:p w14:paraId="65E06D8C" w14:textId="77777777" w:rsidR="00492D84" w:rsidRDefault="00000000">
      <w:pPr>
        <w:spacing w:after="120" w:line="276" w:lineRule="auto"/>
      </w:pPr>
      <w:r>
        <w:rPr>
          <w:b/>
          <w:bCs/>
        </w:rPr>
        <w:br/>
      </w:r>
      <w:r>
        <w:t>Ответ: А — 3,  Б — 1, В — 4, Г — 5, Д — 2.</w:t>
      </w:r>
    </w:p>
    <w:p w14:paraId="6DD78B38" w14:textId="77777777" w:rsidR="00492D84" w:rsidRDefault="00492D84">
      <w:pPr>
        <w:spacing w:after="120" w:line="276" w:lineRule="auto"/>
      </w:pPr>
    </w:p>
    <w:p w14:paraId="0104CAC0" w14:textId="77777777" w:rsidR="00492D84" w:rsidRDefault="00000000">
      <w:r>
        <w:t>3)</w:t>
      </w:r>
      <w:r>
        <w:rPr>
          <w:b/>
          <w:bCs/>
        </w:rPr>
        <w:t xml:space="preserve"> </w:t>
      </w:r>
      <w:r>
        <w:rPr>
          <w:highlight w:val="white"/>
        </w:rPr>
        <w:t>Сопоставьте примеры процессов (слева) с типом взаимодействия (справа).</w:t>
      </w:r>
      <w:r>
        <w:rPr>
          <w:highlight w:val="white"/>
        </w:rPr>
        <w:br/>
      </w:r>
    </w:p>
    <w:tbl>
      <w:tblPr>
        <w:tblStyle w:val="affffffffffffffffffffffffffffffffb"/>
        <w:tblW w:w="9028"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5323"/>
        <w:gridCol w:w="3705"/>
      </w:tblGrid>
      <w:tr w:rsidR="00492D84" w14:paraId="05C365B9" w14:textId="77777777">
        <w:tc>
          <w:tcPr>
            <w:tcW w:w="53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E2CE57" w14:textId="77777777" w:rsidR="00492D84" w:rsidRDefault="00000000">
            <w:pPr>
              <w:widowControl w:val="0"/>
            </w:pPr>
            <w:r>
              <w:t>Процессы</w:t>
            </w:r>
          </w:p>
        </w:tc>
        <w:tc>
          <w:tcPr>
            <w:tcW w:w="37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12A7FD" w14:textId="77777777" w:rsidR="00492D84" w:rsidRDefault="00000000">
            <w:pPr>
              <w:widowControl w:val="0"/>
            </w:pPr>
            <w:r>
              <w:t>Типы взаимодействия</w:t>
            </w:r>
          </w:p>
        </w:tc>
      </w:tr>
      <w:tr w:rsidR="00492D84" w14:paraId="3C6B4089" w14:textId="77777777">
        <w:tc>
          <w:tcPr>
            <w:tcW w:w="53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222D02" w14:textId="77777777" w:rsidR="00492D84" w:rsidRDefault="005C7EA9">
            <w:pPr>
              <w:widowControl w:val="0"/>
            </w:pPr>
            <w:r w:rsidRPr="00DC606D">
              <w:rPr>
                <w:lang w:val="ru-RU"/>
              </w:rPr>
              <w:t xml:space="preserve">     </w:t>
            </w:r>
            <w:r>
              <w:t xml:space="preserve">А) </w:t>
            </w:r>
            <m:oMath>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+p → </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+p</m:t>
              </m:r>
            </m:oMath>
          </w:p>
          <w:p w14:paraId="1E2569CD" w14:textId="77777777" w:rsidR="00492D84" w:rsidRDefault="00000000">
            <w:pPr>
              <w:widowControl w:val="0"/>
              <w:ind w:left="330"/>
            </w:pPr>
            <w:r>
              <w:t xml:space="preserve">Б) </w:t>
            </w:r>
            <m:oMath>
              <m:sSub>
                <m:sSubPr>
                  <m:ctrlPr>
                    <w:rPr>
                      <w:rFonts w:ascii="Cambria Math" w:hAnsi="Cambria Math"/>
                    </w:rPr>
                  </m:ctrlPr>
                </m:sSubPr>
                <m:e>
                  <m:r>
                    <w:rPr>
                      <w:rFonts w:ascii="Cambria Math" w:hAnsi="Cambria Math"/>
                    </w:rPr>
                    <m:t>ν</m:t>
                  </m:r>
                </m:e>
                <m:sub>
                  <m:r>
                    <w:rPr>
                      <w:rFonts w:ascii="Cambria Math" w:hAnsi="Cambria Math"/>
                    </w:rPr>
                    <m:t>e</m:t>
                  </m:r>
                </m:sub>
              </m:sSub>
              <m:r>
                <w:rPr>
                  <w:rFonts w:ascii="Cambria Math" w:hAnsi="Cambria Math"/>
                </w:rPr>
                <m:t>+p → </m:t>
              </m:r>
              <m:sSub>
                <m:sSubPr>
                  <m:ctrlPr>
                    <w:rPr>
                      <w:rFonts w:ascii="Cambria Math" w:hAnsi="Cambria Math"/>
                    </w:rPr>
                  </m:ctrlPr>
                </m:sSubPr>
                <m:e>
                  <m:r>
                    <w:rPr>
                      <w:rFonts w:ascii="Cambria Math" w:hAnsi="Cambria Math"/>
                    </w:rPr>
                    <m:t>ν</m:t>
                  </m:r>
                </m:e>
                <m:sub>
                  <m:r>
                    <w:rPr>
                      <w:rFonts w:ascii="Cambria Math" w:hAnsi="Cambria Math"/>
                    </w:rPr>
                    <m:t>e</m:t>
                  </m:r>
                </m:sub>
              </m:sSub>
              <m:r>
                <w:rPr>
                  <w:rFonts w:ascii="Cambria Math" w:hAnsi="Cambria Math"/>
                </w:rPr>
                <m:t>+p</m:t>
              </m:r>
            </m:oMath>
          </w:p>
          <w:p w14:paraId="1C58A4EB" w14:textId="77777777" w:rsidR="00492D84" w:rsidRDefault="005C7EA9">
            <w:pPr>
              <w:widowControl w:val="0"/>
            </w:pPr>
            <w:r w:rsidRPr="00DC606D">
              <w:rPr>
                <w:lang w:val="ru-RU"/>
              </w:rPr>
              <w:t xml:space="preserve">     </w:t>
            </w:r>
            <w:r>
              <w:t xml:space="preserve">В) </w:t>
            </w:r>
            <m:oMath>
              <m:r>
                <w:rPr>
                  <w:rFonts w:ascii="Cambria Math" w:hAnsi="Cambria Math"/>
                </w:rPr>
                <m:t>p+p → p+p</m:t>
              </m:r>
            </m:oMath>
          </w:p>
          <w:p w14:paraId="0FBB997D" w14:textId="77777777" w:rsidR="00492D84" w:rsidRDefault="00000000">
            <w:pPr>
              <w:widowControl w:val="0"/>
              <w:ind w:left="330"/>
            </w:pPr>
            <w:r>
              <w:t>Г)</w:t>
            </w:r>
            <m:oMath>
              <m:sSubSup>
                <m:sSubSupPr>
                  <m:ctrlPr>
                    <w:rPr>
                      <w:rFonts w:ascii="Cambria Math" w:hAnsi="Cambria Math"/>
                    </w:rPr>
                  </m:ctrlPr>
                </m:sSubSupPr>
                <m:e/>
                <m:sub>
                  <m:r>
                    <w:rPr>
                      <w:rFonts w:ascii="Cambria Math" w:hAnsi="Cambria Math"/>
                    </w:rPr>
                    <m:t xml:space="preserve"> 54</m:t>
                  </m:r>
                </m:sub>
                <m:sup>
                  <m:r>
                    <w:rPr>
                      <w:rFonts w:ascii="Cambria Math" w:hAnsi="Cambria Math"/>
                    </w:rPr>
                    <m:t>136</m:t>
                  </m:r>
                </m:sup>
              </m:sSubSup>
              <m:r>
                <w:rPr>
                  <w:rFonts w:ascii="Cambria Math" w:hAnsi="Cambria Math"/>
                </w:rPr>
                <m:t xml:space="preserve">Xe </m:t>
              </m:r>
              <m:sSubSup>
                <m:sSubSupPr>
                  <m:ctrlPr>
                    <w:rPr>
                      <w:rFonts w:ascii="Cambria Math" w:hAnsi="Cambria Math"/>
                    </w:rPr>
                  </m:ctrlPr>
                </m:sSubSupPr>
                <m:e>
                  <m:r>
                    <w:rPr>
                      <w:rFonts w:ascii="Cambria Math" w:hAnsi="Cambria Math"/>
                    </w:rPr>
                    <m:t xml:space="preserve">→ </m:t>
                  </m:r>
                </m:e>
                <m:sub>
                  <m:r>
                    <w:rPr>
                      <w:rFonts w:ascii="Cambria Math" w:hAnsi="Cambria Math"/>
                    </w:rPr>
                    <m:t xml:space="preserve"> 56</m:t>
                  </m:r>
                </m:sub>
                <m:sup>
                  <m:r>
                    <w:rPr>
                      <w:rFonts w:ascii="Cambria Math" w:hAnsi="Cambria Math"/>
                    </w:rPr>
                    <m:t>136</m:t>
                  </m:r>
                </m:sup>
              </m:sSubSup>
              <m:r>
                <w:rPr>
                  <w:rFonts w:ascii="Cambria Math" w:hAnsi="Cambria Math"/>
                </w:rPr>
                <m:t>Ba+2</m:t>
              </m:r>
              <m:sSup>
                <m:sSupPr>
                  <m:ctrlPr>
                    <w:rPr>
                      <w:rFonts w:ascii="Cambria Math" w:hAnsi="Cambria Math"/>
                    </w:rPr>
                  </m:ctrlPr>
                </m:sSupPr>
                <m:e>
                  <m:r>
                    <w:rPr>
                      <w:rFonts w:ascii="Cambria Math" w:hAnsi="Cambria Math"/>
                    </w:rPr>
                    <m:t>e</m:t>
                  </m:r>
                </m:e>
                <m:sup>
                  <m:r>
                    <w:rPr>
                      <w:rFonts w:ascii="Cambria Math" w:hAnsi="Cambria Math"/>
                    </w:rPr>
                    <m:t>-</m:t>
                  </m:r>
                </m:sup>
              </m:sSup>
            </m:oMath>
          </w:p>
        </w:tc>
        <w:tc>
          <w:tcPr>
            <w:tcW w:w="37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FBFE88" w14:textId="77777777" w:rsidR="00492D84" w:rsidRDefault="00000000">
            <w:pPr>
              <w:widowControl w:val="0"/>
              <w:jc w:val="both"/>
            </w:pPr>
            <w:r>
              <w:t>1) Сильное</w:t>
            </w:r>
          </w:p>
          <w:p w14:paraId="20606663" w14:textId="77777777" w:rsidR="00492D84" w:rsidRDefault="00000000">
            <w:pPr>
              <w:widowControl w:val="0"/>
              <w:jc w:val="both"/>
            </w:pPr>
            <w:r>
              <w:t>2) Электромагнитное</w:t>
            </w:r>
          </w:p>
          <w:p w14:paraId="2D449DEC" w14:textId="77777777" w:rsidR="00492D84" w:rsidRDefault="00000000">
            <w:pPr>
              <w:widowControl w:val="0"/>
              <w:jc w:val="both"/>
            </w:pPr>
            <w:r>
              <w:t>3) Слабое</w:t>
            </w:r>
          </w:p>
        </w:tc>
      </w:tr>
    </w:tbl>
    <w:p w14:paraId="7997A923" w14:textId="77777777" w:rsidR="00492D84" w:rsidRDefault="00000000">
      <w:pPr>
        <w:spacing w:after="120" w:line="276" w:lineRule="auto"/>
      </w:pPr>
      <w:r>
        <w:rPr>
          <w:b/>
          <w:bCs/>
        </w:rPr>
        <w:br/>
      </w:r>
      <w:r>
        <w:t>Ответ: А — 2,  Б — 3, В — 1, Г — 3.</w:t>
      </w:r>
    </w:p>
    <w:p w14:paraId="4A409262" w14:textId="77777777" w:rsidR="00492D84" w:rsidRDefault="00492D84">
      <w:pPr>
        <w:spacing w:after="120" w:line="276" w:lineRule="auto"/>
      </w:pPr>
    </w:p>
    <w:p w14:paraId="2A3C9E62" w14:textId="77777777" w:rsidR="00492D84" w:rsidRDefault="00000000">
      <w:pPr>
        <w:rPr>
          <w:highlight w:val="white"/>
        </w:rPr>
      </w:pPr>
      <w:r>
        <w:t>4)</w:t>
      </w:r>
      <w:r>
        <w:rPr>
          <w:b/>
          <w:bCs/>
        </w:rPr>
        <w:t xml:space="preserve"> </w:t>
      </w:r>
      <w:r>
        <w:rPr>
          <w:highlight w:val="white"/>
        </w:rPr>
        <w:t>Исправьте содержимое последней колонки таблицы, сопоставив каждому мезону его правильный кварковый состав.</w:t>
      </w:r>
      <w:r>
        <w:rPr>
          <w:highlight w:val="white"/>
        </w:rPr>
        <w:br/>
      </w:r>
    </w:p>
    <w:tbl>
      <w:tblPr>
        <w:tblStyle w:val="affffffffffffffffffffffffffffffffc"/>
        <w:tblW w:w="909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5"/>
        <w:gridCol w:w="1155"/>
        <w:gridCol w:w="885"/>
        <w:gridCol w:w="1425"/>
        <w:gridCol w:w="1530"/>
        <w:gridCol w:w="2055"/>
        <w:gridCol w:w="1545"/>
      </w:tblGrid>
      <w:tr w:rsidR="00492D84" w14:paraId="199E945B" w14:textId="77777777">
        <w:trPr>
          <w:trHeight w:val="490"/>
        </w:trPr>
        <w:tc>
          <w:tcPr>
            <w:tcW w:w="4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94D4D7" w14:textId="77777777" w:rsidR="00492D84" w:rsidRDefault="00492D84">
            <w:pPr>
              <w:rPr>
                <w:highlight w:val="white"/>
              </w:rPr>
            </w:pPr>
          </w:p>
        </w:tc>
        <w:tc>
          <w:tcPr>
            <w:tcW w:w="11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B621A2" w14:textId="77777777" w:rsidR="00492D84" w:rsidRDefault="00000000">
            <w:pPr>
              <w:rPr>
                <w:highlight w:val="white"/>
              </w:rPr>
            </w:pPr>
            <w:r>
              <w:rPr>
                <w:highlight w:val="white"/>
              </w:rPr>
              <w:t>Частица</w:t>
            </w:r>
          </w:p>
        </w:tc>
        <w:tc>
          <w:tcPr>
            <w:tcW w:w="8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35227D" w14:textId="77777777" w:rsidR="00492D84" w:rsidRDefault="00000000">
            <w:pPr>
              <w:jc w:val="center"/>
              <w:rPr>
                <w:highlight w:val="white"/>
              </w:rPr>
            </w:pPr>
            <w:r>
              <w:rPr>
                <w:highlight w:val="white"/>
              </w:rPr>
              <w:t>Масса</w:t>
            </w:r>
          </w:p>
          <w:p w14:paraId="0178D8B3" w14:textId="77777777" w:rsidR="00492D84" w:rsidRDefault="00000000">
            <w:pPr>
              <w:jc w:val="center"/>
              <w:rPr>
                <w:highlight w:val="white"/>
              </w:rPr>
            </w:pPr>
            <w:r>
              <w:rPr>
                <w:highlight w:val="white"/>
              </w:rPr>
              <w:t>(МэВ/</w:t>
            </w:r>
            <m:oMath>
              <m:sSup>
                <m:sSupPr>
                  <m:ctrlPr>
                    <w:rPr>
                      <w:rFonts w:ascii="Cambria Math" w:hAnsi="Cambria Math"/>
                    </w:rPr>
                  </m:ctrlPr>
                </m:sSupPr>
                <m:e>
                  <m:r>
                    <w:rPr>
                      <w:rFonts w:ascii="Cambria Math" w:hAnsi="Cambria Math"/>
                    </w:rPr>
                    <m:t>c</m:t>
                  </m:r>
                </m:e>
                <m:sup>
                  <m:r>
                    <w:rPr>
                      <w:rFonts w:ascii="Cambria Math" w:hAnsi="Cambria Math"/>
                    </w:rPr>
                    <m:t>2</m:t>
                  </m:r>
                </m:sup>
              </m:sSup>
            </m:oMath>
            <w:r>
              <w:t>)</w:t>
            </w:r>
          </w:p>
        </w:tc>
        <w:tc>
          <w:tcPr>
            <w:tcW w:w="14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1E02DA" w14:textId="77777777" w:rsidR="00492D84" w:rsidRDefault="00000000">
            <w:pPr>
              <w:jc w:val="center"/>
              <w:rPr>
                <w:highlight w:val="white"/>
              </w:rPr>
            </w:pPr>
            <w:r>
              <w:rPr>
                <w:highlight w:val="white"/>
              </w:rPr>
              <w:t>Странность</w:t>
            </w:r>
          </w:p>
          <w:p w14:paraId="5E602509" w14:textId="77777777" w:rsidR="00492D84" w:rsidRDefault="00000000">
            <w:pPr>
              <w:jc w:val="center"/>
              <w:rPr>
                <w:highlight w:val="white"/>
              </w:rPr>
            </w:pPr>
            <w:r>
              <w:t>[Strangeness]</w:t>
            </w:r>
          </w:p>
        </w:tc>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79A652" w14:textId="77777777" w:rsidR="00492D84" w:rsidRDefault="00000000">
            <w:pPr>
              <w:jc w:val="center"/>
              <w:rPr>
                <w:highlight w:val="white"/>
              </w:rPr>
            </w:pPr>
            <w:r>
              <w:rPr>
                <w:highlight w:val="white"/>
              </w:rPr>
              <w:t>Очарование</w:t>
            </w:r>
          </w:p>
          <w:p w14:paraId="3AEE6411" w14:textId="77777777" w:rsidR="00492D84" w:rsidRDefault="00000000">
            <w:pPr>
              <w:jc w:val="center"/>
              <w:rPr>
                <w:highlight w:val="white"/>
              </w:rPr>
            </w:pPr>
            <w:r>
              <w:t>[Charm(ness)]</w:t>
            </w:r>
          </w:p>
        </w:tc>
        <w:tc>
          <w:tcPr>
            <w:tcW w:w="20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81B691" w14:textId="77777777" w:rsidR="00492D84" w:rsidRDefault="00000000">
            <w:pPr>
              <w:jc w:val="center"/>
              <w:rPr>
                <w:highlight w:val="white"/>
              </w:rPr>
            </w:pPr>
            <w:r>
              <w:rPr>
                <w:highlight w:val="white"/>
              </w:rPr>
              <w:t>Прелесть</w:t>
            </w:r>
          </w:p>
          <w:p w14:paraId="1945C314" w14:textId="77777777" w:rsidR="00492D84" w:rsidRDefault="00000000">
            <w:pPr>
              <w:jc w:val="center"/>
              <w:rPr>
                <w:highlight w:val="white"/>
              </w:rPr>
            </w:pPr>
            <w:r>
              <w:t>[Beauty/Bottomness]</w:t>
            </w:r>
          </w:p>
        </w:tc>
        <w:tc>
          <w:tcPr>
            <w:tcW w:w="15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59870C" w14:textId="77777777" w:rsidR="00492D84" w:rsidRDefault="00000000">
            <w:pPr>
              <w:jc w:val="center"/>
              <w:rPr>
                <w:highlight w:val="white"/>
              </w:rPr>
            </w:pPr>
            <w:r>
              <w:rPr>
                <w:highlight w:val="white"/>
              </w:rPr>
              <w:t>Кварковый состав</w:t>
            </w:r>
          </w:p>
        </w:tc>
      </w:tr>
      <w:tr w:rsidR="00492D84" w14:paraId="554E0449" w14:textId="77777777">
        <w:trPr>
          <w:trHeight w:val="1809"/>
        </w:trPr>
        <w:tc>
          <w:tcPr>
            <w:tcW w:w="4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AE14FD" w14:textId="77777777" w:rsidR="00492D84" w:rsidRDefault="00000000">
            <w:pPr>
              <w:spacing w:line="360" w:lineRule="auto"/>
              <w:rPr>
                <w:highlight w:val="white"/>
              </w:rPr>
            </w:pPr>
            <w:r>
              <w:rPr>
                <w:highlight w:val="white"/>
              </w:rPr>
              <w:lastRenderedPageBreak/>
              <w:t>А)</w:t>
            </w:r>
          </w:p>
          <w:p w14:paraId="78681502" w14:textId="77777777" w:rsidR="00492D84" w:rsidRDefault="00000000">
            <w:pPr>
              <w:spacing w:line="360" w:lineRule="auto"/>
              <w:rPr>
                <w:highlight w:val="white"/>
              </w:rPr>
            </w:pPr>
            <w:r>
              <w:rPr>
                <w:highlight w:val="white"/>
              </w:rPr>
              <w:t>Б)</w:t>
            </w:r>
          </w:p>
          <w:p w14:paraId="4BFAEB88" w14:textId="77777777" w:rsidR="00492D84" w:rsidRDefault="00000000">
            <w:pPr>
              <w:spacing w:line="360" w:lineRule="auto"/>
              <w:rPr>
                <w:highlight w:val="white"/>
              </w:rPr>
            </w:pPr>
            <w:r>
              <w:rPr>
                <w:highlight w:val="white"/>
              </w:rPr>
              <w:t>В)</w:t>
            </w:r>
          </w:p>
          <w:p w14:paraId="742A9958" w14:textId="77777777" w:rsidR="00492D84" w:rsidRDefault="00000000">
            <w:pPr>
              <w:spacing w:line="360" w:lineRule="auto"/>
              <w:rPr>
                <w:highlight w:val="white"/>
              </w:rPr>
            </w:pPr>
            <w:r>
              <w:rPr>
                <w:highlight w:val="white"/>
              </w:rPr>
              <w:t>Г)</w:t>
            </w:r>
          </w:p>
        </w:tc>
        <w:tc>
          <w:tcPr>
            <w:tcW w:w="11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49B61D" w14:textId="77777777" w:rsidR="00492D84" w:rsidRDefault="00000000">
            <w:pPr>
              <w:jc w:val="center"/>
            </w:pPr>
            <m:oMathPara>
              <m:oMath>
                <m:sSup>
                  <m:sSupPr>
                    <m:ctrlPr>
                      <w:rPr>
                        <w:rFonts w:ascii="Cambria Math" w:hAnsi="Cambria Math"/>
                      </w:rPr>
                    </m:ctrlPr>
                  </m:sSupPr>
                  <m:e>
                    <m:r>
                      <w:rPr>
                        <w:rFonts w:ascii="Cambria Math" w:hAnsi="Cambria Math"/>
                      </w:rPr>
                      <m:t>ρ</m:t>
                    </m:r>
                  </m:e>
                  <m:sup>
                    <m:r>
                      <w:rPr>
                        <w:rFonts w:ascii="Cambria Math" w:hAnsi="Cambria Math"/>
                      </w:rPr>
                      <m:t>+</m:t>
                    </m:r>
                  </m:sup>
                </m:sSup>
              </m:oMath>
            </m:oMathPara>
          </w:p>
          <w:p w14:paraId="23DC34A7" w14:textId="77777777" w:rsidR="00492D84" w:rsidRDefault="00000000">
            <w:pPr>
              <w:jc w:val="center"/>
            </w:pPr>
            <m:oMathPara>
              <m:oMath>
                <m:sSup>
                  <m:sSupPr>
                    <m:ctrlPr>
                      <w:rPr>
                        <w:rFonts w:ascii="Cambria Math" w:hAnsi="Cambria Math"/>
                      </w:rPr>
                    </m:ctrlPr>
                  </m:sSupPr>
                  <m:e>
                    <m:r>
                      <w:rPr>
                        <w:rFonts w:ascii="Cambria Math" w:hAnsi="Cambria Math"/>
                      </w:rPr>
                      <m:t>ϕ</m:t>
                    </m:r>
                  </m:e>
                  <m:sup>
                    <m:r>
                      <w:rPr>
                        <w:rFonts w:ascii="Cambria Math" w:hAnsi="Cambria Math"/>
                      </w:rPr>
                      <m:t>0</m:t>
                    </m:r>
                  </m:sup>
                </m:sSup>
              </m:oMath>
            </m:oMathPara>
          </w:p>
          <w:p w14:paraId="51DCB466" w14:textId="77777777" w:rsidR="00492D84" w:rsidRDefault="00000000">
            <w:pPr>
              <w:jc w:val="center"/>
            </w:pPr>
            <m:oMathPara>
              <m:oMath>
                <m:sSubSup>
                  <m:sSubSupPr>
                    <m:ctrlPr>
                      <w:rPr>
                        <w:rFonts w:ascii="Cambria Math" w:hAnsi="Cambria Math"/>
                      </w:rPr>
                    </m:ctrlPr>
                  </m:sSubSupPr>
                  <m:e>
                    <m:r>
                      <w:rPr>
                        <w:rFonts w:ascii="Cambria Math" w:hAnsi="Cambria Math"/>
                      </w:rPr>
                      <m:t>D</m:t>
                    </m:r>
                  </m:e>
                  <m:sub>
                    <m:r>
                      <w:rPr>
                        <w:rFonts w:ascii="Cambria Math" w:hAnsi="Cambria Math"/>
                      </w:rPr>
                      <m:t>s</m:t>
                    </m:r>
                  </m:sub>
                  <m:sup>
                    <m:r>
                      <w:rPr>
                        <w:rFonts w:ascii="Cambria Math" w:hAnsi="Cambria Math"/>
                      </w:rPr>
                      <m:t>+</m:t>
                    </m:r>
                  </m:sup>
                </m:sSubSup>
              </m:oMath>
            </m:oMathPara>
          </w:p>
          <w:p w14:paraId="1B017CB5" w14:textId="77777777" w:rsidR="00492D84" w:rsidRDefault="00000000">
            <w:pPr>
              <w:jc w:val="center"/>
            </w:pPr>
            <m:oMathPara>
              <m:oMath>
                <m:sSup>
                  <m:sSupPr>
                    <m:ctrlPr>
                      <w:rPr>
                        <w:rFonts w:ascii="Cambria Math" w:hAnsi="Cambria Math"/>
                      </w:rPr>
                    </m:ctrlPr>
                  </m:sSupPr>
                  <m:e>
                    <m:r>
                      <w:rPr>
                        <w:rFonts w:ascii="Cambria Math" w:hAnsi="Cambria Math"/>
                      </w:rPr>
                      <m:t>B</m:t>
                    </m:r>
                  </m:e>
                  <m:sup>
                    <m:r>
                      <w:rPr>
                        <w:rFonts w:ascii="Cambria Math" w:hAnsi="Cambria Math"/>
                      </w:rPr>
                      <m:t>-</m:t>
                    </m:r>
                  </m:sup>
                </m:sSup>
              </m:oMath>
            </m:oMathPara>
          </w:p>
        </w:tc>
        <w:tc>
          <w:tcPr>
            <w:tcW w:w="8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19E274" w14:textId="77777777" w:rsidR="00492D84" w:rsidRDefault="00000000">
            <w:pPr>
              <w:spacing w:line="360" w:lineRule="auto"/>
              <w:jc w:val="center"/>
              <w:rPr>
                <w:highlight w:val="white"/>
              </w:rPr>
            </w:pPr>
            <w:r>
              <w:rPr>
                <w:highlight w:val="white"/>
              </w:rPr>
              <w:t xml:space="preserve"> 776</w:t>
            </w:r>
          </w:p>
          <w:p w14:paraId="3311468C" w14:textId="77777777" w:rsidR="00492D84" w:rsidRDefault="00000000">
            <w:pPr>
              <w:spacing w:line="360" w:lineRule="auto"/>
              <w:jc w:val="center"/>
              <w:rPr>
                <w:highlight w:val="white"/>
              </w:rPr>
            </w:pPr>
            <w:r>
              <w:rPr>
                <w:highlight w:val="white"/>
              </w:rPr>
              <w:t>1019</w:t>
            </w:r>
          </w:p>
          <w:p w14:paraId="38CC2A7F" w14:textId="77777777" w:rsidR="00492D84" w:rsidRDefault="00000000">
            <w:pPr>
              <w:spacing w:line="360" w:lineRule="auto"/>
              <w:jc w:val="center"/>
              <w:rPr>
                <w:highlight w:val="white"/>
              </w:rPr>
            </w:pPr>
            <w:r>
              <w:rPr>
                <w:highlight w:val="white"/>
              </w:rPr>
              <w:t>1968</w:t>
            </w:r>
          </w:p>
          <w:p w14:paraId="0B87287A" w14:textId="77777777" w:rsidR="00492D84" w:rsidRDefault="00000000">
            <w:pPr>
              <w:spacing w:line="360" w:lineRule="auto"/>
              <w:jc w:val="center"/>
              <w:rPr>
                <w:highlight w:val="white"/>
              </w:rPr>
            </w:pPr>
            <w:r>
              <w:rPr>
                <w:highlight w:val="white"/>
              </w:rPr>
              <w:t>5279</w:t>
            </w:r>
          </w:p>
        </w:tc>
        <w:tc>
          <w:tcPr>
            <w:tcW w:w="14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2877BB" w14:textId="77777777" w:rsidR="00492D84" w:rsidRDefault="00000000">
            <w:pPr>
              <w:spacing w:line="360" w:lineRule="auto"/>
              <w:jc w:val="center"/>
              <w:rPr>
                <w:highlight w:val="white"/>
              </w:rPr>
            </w:pPr>
            <w:r>
              <w:rPr>
                <w:highlight w:val="white"/>
              </w:rPr>
              <w:t>0</w:t>
            </w:r>
          </w:p>
          <w:p w14:paraId="3A862F9A" w14:textId="77777777" w:rsidR="00492D84" w:rsidRDefault="00000000">
            <w:pPr>
              <w:spacing w:line="360" w:lineRule="auto"/>
              <w:jc w:val="center"/>
              <w:rPr>
                <w:highlight w:val="white"/>
              </w:rPr>
            </w:pPr>
            <w:r>
              <w:rPr>
                <w:highlight w:val="white"/>
              </w:rPr>
              <w:t>0</w:t>
            </w:r>
          </w:p>
          <w:p w14:paraId="48DD0BA6" w14:textId="77777777" w:rsidR="00492D84" w:rsidRDefault="00000000">
            <w:pPr>
              <w:spacing w:line="360" w:lineRule="auto"/>
              <w:jc w:val="center"/>
              <w:rPr>
                <w:highlight w:val="white"/>
              </w:rPr>
            </w:pPr>
            <w:r>
              <w:rPr>
                <w:highlight w:val="white"/>
              </w:rPr>
              <w:t>1</w:t>
            </w:r>
          </w:p>
          <w:p w14:paraId="6314BDF0" w14:textId="77777777" w:rsidR="00492D84" w:rsidRDefault="00000000">
            <w:pPr>
              <w:spacing w:line="360" w:lineRule="auto"/>
              <w:jc w:val="center"/>
              <w:rPr>
                <w:highlight w:val="white"/>
              </w:rPr>
            </w:pPr>
            <w:r>
              <w:rPr>
                <w:highlight w:val="white"/>
              </w:rPr>
              <w:t>0</w:t>
            </w:r>
          </w:p>
        </w:tc>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C789D6" w14:textId="77777777" w:rsidR="00492D84" w:rsidRDefault="00000000">
            <w:pPr>
              <w:spacing w:line="360" w:lineRule="auto"/>
              <w:jc w:val="center"/>
              <w:rPr>
                <w:highlight w:val="white"/>
              </w:rPr>
            </w:pPr>
            <w:r>
              <w:rPr>
                <w:highlight w:val="white"/>
              </w:rPr>
              <w:t>0</w:t>
            </w:r>
          </w:p>
          <w:p w14:paraId="5AFFB4ED" w14:textId="77777777" w:rsidR="00492D84" w:rsidRDefault="00000000">
            <w:pPr>
              <w:spacing w:line="360" w:lineRule="auto"/>
              <w:jc w:val="center"/>
              <w:rPr>
                <w:highlight w:val="white"/>
              </w:rPr>
            </w:pPr>
            <w:r>
              <w:rPr>
                <w:highlight w:val="white"/>
              </w:rPr>
              <w:t>0</w:t>
            </w:r>
          </w:p>
          <w:p w14:paraId="1ECCCE4D" w14:textId="77777777" w:rsidR="00492D84" w:rsidRDefault="00000000">
            <w:pPr>
              <w:spacing w:line="360" w:lineRule="auto"/>
              <w:jc w:val="center"/>
              <w:rPr>
                <w:highlight w:val="white"/>
              </w:rPr>
            </w:pPr>
            <w:r>
              <w:rPr>
                <w:highlight w:val="white"/>
              </w:rPr>
              <w:t>1</w:t>
            </w:r>
          </w:p>
          <w:p w14:paraId="32133086" w14:textId="77777777" w:rsidR="00492D84" w:rsidRDefault="00000000">
            <w:pPr>
              <w:spacing w:line="360" w:lineRule="auto"/>
              <w:jc w:val="center"/>
              <w:rPr>
                <w:highlight w:val="white"/>
              </w:rPr>
            </w:pPr>
            <w:r>
              <w:rPr>
                <w:highlight w:val="white"/>
              </w:rPr>
              <w:t>0</w:t>
            </w:r>
          </w:p>
        </w:tc>
        <w:tc>
          <w:tcPr>
            <w:tcW w:w="20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394246" w14:textId="77777777" w:rsidR="00492D84" w:rsidRDefault="00000000">
            <w:pPr>
              <w:spacing w:line="360" w:lineRule="auto"/>
              <w:jc w:val="center"/>
              <w:rPr>
                <w:highlight w:val="white"/>
              </w:rPr>
            </w:pPr>
            <w:r>
              <w:rPr>
                <w:highlight w:val="white"/>
              </w:rPr>
              <w:t xml:space="preserve"> 0</w:t>
            </w:r>
          </w:p>
          <w:p w14:paraId="20B036BF" w14:textId="77777777" w:rsidR="00492D84" w:rsidRDefault="00000000">
            <w:pPr>
              <w:spacing w:line="360" w:lineRule="auto"/>
              <w:jc w:val="center"/>
              <w:rPr>
                <w:highlight w:val="white"/>
              </w:rPr>
            </w:pPr>
            <w:r>
              <w:rPr>
                <w:highlight w:val="white"/>
              </w:rPr>
              <w:t xml:space="preserve"> 0</w:t>
            </w:r>
          </w:p>
          <w:p w14:paraId="23310386" w14:textId="77777777" w:rsidR="00492D84" w:rsidRDefault="00000000">
            <w:pPr>
              <w:spacing w:line="360" w:lineRule="auto"/>
              <w:jc w:val="center"/>
              <w:rPr>
                <w:highlight w:val="white"/>
              </w:rPr>
            </w:pPr>
            <w:r>
              <w:rPr>
                <w:highlight w:val="white"/>
              </w:rPr>
              <w:t xml:space="preserve"> 0</w:t>
            </w:r>
          </w:p>
          <w:p w14:paraId="2A60DFC2" w14:textId="77777777" w:rsidR="00492D84" w:rsidRDefault="00000000">
            <w:pPr>
              <w:spacing w:line="360" w:lineRule="auto"/>
              <w:jc w:val="center"/>
              <w:rPr>
                <w:highlight w:val="white"/>
              </w:rPr>
            </w:pPr>
            <w:r>
              <w:rPr>
                <w:b/>
                <w:bCs/>
                <w:highlight w:val="white"/>
              </w:rPr>
              <w:t>–</w:t>
            </w:r>
            <w:r>
              <w:rPr>
                <w:highlight w:val="white"/>
              </w:rPr>
              <w:t>1</w:t>
            </w:r>
          </w:p>
        </w:tc>
        <w:tc>
          <w:tcPr>
            <w:tcW w:w="15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74D22B" w14:textId="77777777" w:rsidR="00492D84" w:rsidRDefault="00000000">
            <w:pPr>
              <w:spacing w:line="276" w:lineRule="auto"/>
              <w:jc w:val="left"/>
              <w:rPr>
                <w:highlight w:val="white"/>
              </w:rPr>
            </w:pPr>
            <w:r>
              <w:rPr>
                <w:highlight w:val="white"/>
              </w:rPr>
              <w:t xml:space="preserve">1) </w:t>
            </w:r>
            <m:oMath>
              <m:r>
                <w:rPr>
                  <w:rFonts w:ascii="Cambria Math" w:hAnsi="Cambria Math"/>
                </w:rPr>
                <m:t>s</m:t>
              </m:r>
              <m:bar>
                <m:barPr>
                  <m:ctrlPr>
                    <w:rPr>
                      <w:rFonts w:ascii="Cambria Math" w:hAnsi="Cambria Math"/>
                    </w:rPr>
                  </m:ctrlPr>
                </m:barPr>
                <m:e>
                  <m:r>
                    <w:rPr>
                      <w:rFonts w:ascii="Cambria Math" w:hAnsi="Cambria Math"/>
                    </w:rPr>
                    <m:t>s</m:t>
                  </m:r>
                </m:e>
              </m:bar>
            </m:oMath>
          </w:p>
          <w:p w14:paraId="59AF9A67" w14:textId="77777777" w:rsidR="00492D84" w:rsidRDefault="00000000">
            <w:pPr>
              <w:spacing w:line="276" w:lineRule="auto"/>
              <w:jc w:val="left"/>
              <w:rPr>
                <w:highlight w:val="white"/>
              </w:rPr>
            </w:pPr>
            <w:r>
              <w:rPr>
                <w:highlight w:val="white"/>
              </w:rPr>
              <w:t xml:space="preserve">2) </w:t>
            </w:r>
            <m:oMath>
              <m:r>
                <w:rPr>
                  <w:rFonts w:ascii="Cambria Math" w:hAnsi="Cambria Math"/>
                </w:rPr>
                <m:t>u</m:t>
              </m:r>
              <m:bar>
                <m:barPr>
                  <m:ctrlPr>
                    <w:rPr>
                      <w:rFonts w:ascii="Cambria Math" w:hAnsi="Cambria Math"/>
                    </w:rPr>
                  </m:ctrlPr>
                </m:barPr>
                <m:e>
                  <m:r>
                    <w:rPr>
                      <w:rFonts w:ascii="Cambria Math" w:hAnsi="Cambria Math"/>
                    </w:rPr>
                    <m:t>d</m:t>
                  </m:r>
                </m:e>
              </m:bar>
            </m:oMath>
          </w:p>
          <w:p w14:paraId="40C35901" w14:textId="77777777" w:rsidR="00492D84" w:rsidRDefault="00000000">
            <w:pPr>
              <w:spacing w:line="276" w:lineRule="auto"/>
              <w:jc w:val="left"/>
              <w:rPr>
                <w:highlight w:val="white"/>
              </w:rPr>
            </w:pPr>
            <w:r>
              <w:rPr>
                <w:highlight w:val="white"/>
              </w:rPr>
              <w:t xml:space="preserve">3) </w:t>
            </w:r>
            <m:oMath>
              <m:r>
                <w:rPr>
                  <w:rFonts w:ascii="Cambria Math" w:hAnsi="Cambria Math"/>
                </w:rPr>
                <m:t>b</m:t>
              </m:r>
              <m:bar>
                <m:barPr>
                  <m:ctrlPr>
                    <w:rPr>
                      <w:rFonts w:ascii="Cambria Math" w:hAnsi="Cambria Math"/>
                    </w:rPr>
                  </m:ctrlPr>
                </m:barPr>
                <m:e>
                  <m:r>
                    <w:rPr>
                      <w:rFonts w:ascii="Cambria Math" w:hAnsi="Cambria Math"/>
                    </w:rPr>
                    <m:t>u</m:t>
                  </m:r>
                </m:e>
              </m:bar>
            </m:oMath>
          </w:p>
          <w:p w14:paraId="213A514F" w14:textId="77777777" w:rsidR="00492D84" w:rsidRDefault="00000000">
            <w:pPr>
              <w:spacing w:line="276" w:lineRule="auto"/>
              <w:jc w:val="left"/>
              <w:rPr>
                <w:highlight w:val="white"/>
              </w:rPr>
            </w:pPr>
            <w:r>
              <w:rPr>
                <w:highlight w:val="white"/>
              </w:rPr>
              <w:t xml:space="preserve">4) </w:t>
            </w:r>
            <m:oMath>
              <m:r>
                <w:rPr>
                  <w:rFonts w:ascii="Cambria Math" w:hAnsi="Cambria Math"/>
                </w:rPr>
                <m:t>c</m:t>
              </m:r>
              <m:bar>
                <m:barPr>
                  <m:ctrlPr>
                    <w:rPr>
                      <w:rFonts w:ascii="Cambria Math" w:hAnsi="Cambria Math"/>
                    </w:rPr>
                  </m:ctrlPr>
                </m:barPr>
                <m:e>
                  <m:r>
                    <w:rPr>
                      <w:rFonts w:ascii="Cambria Math" w:hAnsi="Cambria Math"/>
                    </w:rPr>
                    <m:t>s</m:t>
                  </m:r>
                </m:e>
              </m:bar>
            </m:oMath>
          </w:p>
        </w:tc>
      </w:tr>
    </w:tbl>
    <w:p w14:paraId="2D075464" w14:textId="77777777" w:rsidR="00492D84" w:rsidRDefault="00000000">
      <w:pPr>
        <w:spacing w:after="120" w:line="276" w:lineRule="auto"/>
      </w:pPr>
      <w:r>
        <w:rPr>
          <w:highlight w:val="white"/>
        </w:rPr>
        <w:br/>
      </w:r>
      <w:r>
        <w:t>Ответ: А — 2,  Б — 1, В — 4, Г — 3.</w:t>
      </w:r>
    </w:p>
    <w:p w14:paraId="0D3D3B13" w14:textId="77777777" w:rsidR="00492D84" w:rsidRDefault="00000000">
      <w:pPr>
        <w:spacing w:before="240" w:after="60"/>
        <w:rPr>
          <w:b/>
          <w:bCs/>
        </w:rPr>
      </w:pPr>
      <w:r>
        <w:rPr>
          <w:b/>
          <w:bCs/>
        </w:rPr>
        <w:t>Ключ к тесту</w:t>
      </w:r>
    </w:p>
    <w:sdt>
      <w:sdtPr>
        <w:tag w:val="goog_rdk_40"/>
        <w:id w:val="-1908070112"/>
        <w:lock w:val="contentLocked"/>
      </w:sdtPr>
      <w:sdtContent>
        <w:tbl>
          <w:tblPr>
            <w:tblStyle w:val="affffffffffffffffffffffffffffffffd"/>
            <w:tblW w:w="9405" w:type="dxa"/>
            <w:tblInd w:w="-108" w:type="dxa"/>
            <w:tblLayout w:type="fixed"/>
            <w:tblLook w:val="0000" w:firstRow="0" w:lastRow="0" w:firstColumn="0" w:lastColumn="0" w:noHBand="0" w:noVBand="0"/>
          </w:tblPr>
          <w:tblGrid>
            <w:gridCol w:w="1665"/>
            <w:gridCol w:w="1920"/>
            <w:gridCol w:w="2040"/>
            <w:gridCol w:w="1740"/>
            <w:gridCol w:w="2040"/>
          </w:tblGrid>
          <w:tr w:rsidR="00492D84" w14:paraId="4DDC8F9E" w14:textId="77777777">
            <w:tc>
              <w:tcPr>
                <w:tcW w:w="16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100AF8" w14:textId="77777777" w:rsidR="00492D84" w:rsidRDefault="00000000">
                <w:pPr>
                  <w:widowControl w:val="0"/>
                </w:pPr>
                <w:r>
                  <w:t>Номер вопроса</w:t>
                </w:r>
              </w:p>
            </w:tc>
            <w:tc>
              <w:tcPr>
                <w:tcW w:w="19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816F02" w14:textId="77777777" w:rsidR="00492D84" w:rsidRDefault="00000000">
                <w:pPr>
                  <w:widowControl w:val="0"/>
                </w:pPr>
                <w:r>
                  <w:t>1</w:t>
                </w:r>
              </w:p>
            </w:tc>
            <w:tc>
              <w:tcPr>
                <w:tcW w:w="20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8C924C" w14:textId="77777777" w:rsidR="00492D84" w:rsidRDefault="00000000">
                <w:pPr>
                  <w:widowControl w:val="0"/>
                </w:pPr>
                <w:r>
                  <w:t>2</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D52222" w14:textId="77777777" w:rsidR="00492D84" w:rsidRDefault="00000000">
                <w:pPr>
                  <w:widowControl w:val="0"/>
                </w:pPr>
                <w:r>
                  <w:t>3</w:t>
                </w:r>
              </w:p>
            </w:tc>
            <w:tc>
              <w:tcPr>
                <w:tcW w:w="20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8B58DB" w14:textId="77777777" w:rsidR="00492D84" w:rsidRDefault="00000000">
                <w:pPr>
                  <w:widowControl w:val="0"/>
                </w:pPr>
                <w:r>
                  <w:t>4</w:t>
                </w:r>
              </w:p>
            </w:tc>
          </w:tr>
          <w:tr w:rsidR="00492D84" w14:paraId="49B9B46E" w14:textId="77777777">
            <w:tc>
              <w:tcPr>
                <w:tcW w:w="16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7E73DF" w14:textId="77777777" w:rsidR="00492D84" w:rsidRDefault="00000000">
                <w:pPr>
                  <w:widowControl w:val="0"/>
                </w:pPr>
                <w:r>
                  <w:t>Правильный ответ</w:t>
                </w:r>
              </w:p>
            </w:tc>
            <w:tc>
              <w:tcPr>
                <w:tcW w:w="19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2FF2D4" w14:textId="77777777" w:rsidR="00492D84" w:rsidRDefault="00000000">
                <w:pPr>
                  <w:spacing w:after="120" w:line="276" w:lineRule="auto"/>
                </w:pPr>
                <w:r>
                  <w:t>А - 2,  Б - 1, В - 2, Г - 3, Д - 2.</w:t>
                </w:r>
              </w:p>
            </w:tc>
            <w:tc>
              <w:tcPr>
                <w:tcW w:w="20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836710" w14:textId="77777777" w:rsidR="00492D84" w:rsidRDefault="00000000">
                <w:pPr>
                  <w:spacing w:after="120" w:line="276" w:lineRule="auto"/>
                </w:pPr>
                <w:r>
                  <w:t>А - 3,  Б - 1, В - 4, Г - 5, Д - 2</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15A58E" w14:textId="77777777" w:rsidR="00492D84" w:rsidRDefault="00000000">
                <w:pPr>
                  <w:spacing w:after="120" w:line="276" w:lineRule="auto"/>
                </w:pPr>
                <w:r>
                  <w:t>А - 2,  Б - 3, В - 1, Г - 3</w:t>
                </w:r>
              </w:p>
            </w:tc>
            <w:tc>
              <w:tcPr>
                <w:tcW w:w="20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7D2322" w14:textId="77777777" w:rsidR="00492D84" w:rsidRDefault="00000000">
                <w:pPr>
                  <w:spacing w:after="120" w:line="276" w:lineRule="auto"/>
                </w:pPr>
                <w:r>
                  <w:t>А - 2,  Б - 1, В - 4, Г - 3</w:t>
                </w:r>
              </w:p>
            </w:tc>
          </w:tr>
        </w:tbl>
      </w:sdtContent>
    </w:sdt>
    <w:p w14:paraId="744BBB12" w14:textId="77777777" w:rsidR="00492D84" w:rsidRDefault="00492D84"/>
    <w:p w14:paraId="18549CF3" w14:textId="77777777" w:rsidR="00492D84" w:rsidRDefault="00492D84">
      <w:pPr>
        <w:spacing w:after="120" w:line="276" w:lineRule="auto"/>
        <w:rPr>
          <w:highlight w:val="white"/>
        </w:rPr>
      </w:pPr>
    </w:p>
    <w:p w14:paraId="0115D00D" w14:textId="77777777" w:rsidR="00492D84" w:rsidRDefault="00000000">
      <w:pPr>
        <w:spacing w:after="120" w:line="276" w:lineRule="auto"/>
        <w:rPr>
          <w:highlight w:val="white"/>
        </w:rPr>
      </w:pPr>
      <w:r>
        <w:rPr>
          <w:highlight w:val="white"/>
        </w:rPr>
        <w:t>III. Задание закрытого типа на установление последовательности</w:t>
      </w:r>
      <w:r>
        <w:rPr>
          <w:b/>
          <w:bCs/>
          <w:highlight w:val="white"/>
        </w:rPr>
        <w:br/>
      </w:r>
      <w:r>
        <w:rPr>
          <w:b/>
          <w:bCs/>
        </w:rPr>
        <w:t xml:space="preserve"> </w:t>
      </w:r>
      <w:r>
        <w:rPr>
          <w:highlight w:val="white"/>
        </w:rPr>
        <w:br/>
        <w:t>1)</w:t>
      </w:r>
      <w:r>
        <w:rPr>
          <w:b/>
          <w:bCs/>
          <w:highlight w:val="white"/>
        </w:rPr>
        <w:t xml:space="preserve"> </w:t>
      </w:r>
      <w:r>
        <w:rPr>
          <w:highlight w:val="white"/>
        </w:rPr>
        <w:t>Расположите перечисленные эпохи эволюции Вселенной в правильной временной последовательности согласно общепринятой сейчас теории Большого Взрыва.</w:t>
      </w:r>
    </w:p>
    <w:p w14:paraId="3CDB37EC" w14:textId="77777777" w:rsidR="00492D84" w:rsidRDefault="00492D84">
      <w:pPr>
        <w:rPr>
          <w:highlight w:val="white"/>
        </w:rPr>
      </w:pPr>
    </w:p>
    <w:p w14:paraId="40FD313A" w14:textId="77777777" w:rsidR="00492D84" w:rsidRDefault="00000000">
      <w:pPr>
        <w:ind w:firstLine="120"/>
        <w:rPr>
          <w:highlight w:val="white"/>
        </w:rPr>
      </w:pPr>
      <w:r>
        <w:rPr>
          <w:highlight w:val="white"/>
        </w:rPr>
        <w:t>1) Тёмные времена / Dark ages.</w:t>
      </w:r>
    </w:p>
    <w:p w14:paraId="4C5650DE" w14:textId="77777777" w:rsidR="00492D84" w:rsidRDefault="00000000">
      <w:pPr>
        <w:ind w:firstLine="120"/>
        <w:rPr>
          <w:highlight w:val="white"/>
        </w:rPr>
      </w:pPr>
      <w:r>
        <w:rPr>
          <w:highlight w:val="white"/>
        </w:rPr>
        <w:t>2) Космический рассвет / Cosmic Dawn.</w:t>
      </w:r>
    </w:p>
    <w:p w14:paraId="2669237A" w14:textId="77777777" w:rsidR="00492D84" w:rsidRDefault="00000000">
      <w:pPr>
        <w:ind w:firstLine="120"/>
        <w:rPr>
          <w:highlight w:val="white"/>
        </w:rPr>
      </w:pPr>
      <w:r>
        <w:rPr>
          <w:highlight w:val="white"/>
        </w:rPr>
        <w:t>3) Первичный нуклеосинтез /Primordial nucleosynthesis (BBN).</w:t>
      </w:r>
    </w:p>
    <w:p w14:paraId="2A82B618" w14:textId="77777777" w:rsidR="00492D84" w:rsidRDefault="00000000">
      <w:pPr>
        <w:ind w:firstLine="120"/>
        <w:rPr>
          <w:highlight w:val="white"/>
        </w:rPr>
      </w:pPr>
      <w:r>
        <w:rPr>
          <w:highlight w:val="white"/>
        </w:rPr>
        <w:t>4) Рекомбинация / Recombination.</w:t>
      </w:r>
    </w:p>
    <w:p w14:paraId="73908817" w14:textId="77777777" w:rsidR="00492D84" w:rsidRDefault="00000000">
      <w:pPr>
        <w:ind w:firstLine="120"/>
        <w:rPr>
          <w:highlight w:val="white"/>
        </w:rPr>
      </w:pPr>
      <w:r>
        <w:rPr>
          <w:highlight w:val="white"/>
        </w:rPr>
        <w:t>5) Реионизация водорода /Hydrogen reionization.</w:t>
      </w:r>
    </w:p>
    <w:p w14:paraId="0AC1BE3D" w14:textId="77777777" w:rsidR="00492D84" w:rsidRDefault="00492D84">
      <w:pPr>
        <w:rPr>
          <w:highlight w:val="white"/>
        </w:rPr>
      </w:pPr>
    </w:p>
    <w:p w14:paraId="45ABE295" w14:textId="77777777" w:rsidR="00492D84" w:rsidRDefault="00000000">
      <w:pPr>
        <w:spacing w:after="120" w:line="276" w:lineRule="auto"/>
        <w:rPr>
          <w:highlight w:val="white"/>
        </w:rPr>
      </w:pPr>
      <w:r>
        <w:t>Ответ: 3, 4, 1, 2, 5.</w:t>
      </w:r>
    </w:p>
    <w:p w14:paraId="6E203F59" w14:textId="77777777" w:rsidR="00492D84" w:rsidRDefault="00492D84">
      <w:pPr>
        <w:rPr>
          <w:highlight w:val="white"/>
        </w:rPr>
      </w:pPr>
    </w:p>
    <w:p w14:paraId="662B35A3" w14:textId="77777777" w:rsidR="00492D84" w:rsidRDefault="00000000">
      <w:pPr>
        <w:rPr>
          <w:highlight w:val="white"/>
        </w:rPr>
      </w:pPr>
      <w:r>
        <w:rPr>
          <w:highlight w:val="white"/>
        </w:rPr>
        <w:t xml:space="preserve">2) </w:t>
      </w:r>
      <w:r>
        <w:rPr>
          <w:b/>
          <w:bCs/>
          <w:highlight w:val="white"/>
        </w:rPr>
        <w:t xml:space="preserve"> </w:t>
      </w:r>
      <w:r>
        <w:rPr>
          <w:highlight w:val="white"/>
        </w:rPr>
        <w:t>Расположите основные вклады в среднюю плотность энергии Вселенной в порядке их убывания в сегодняшнюю эпоху:</w:t>
      </w:r>
      <w:r>
        <w:rPr>
          <w:highlight w:val="white"/>
        </w:rPr>
        <w:br/>
      </w:r>
    </w:p>
    <w:p w14:paraId="22B5953E" w14:textId="77777777" w:rsidR="00492D84" w:rsidRDefault="00000000">
      <w:pPr>
        <w:ind w:firstLine="120"/>
        <w:rPr>
          <w:highlight w:val="white"/>
        </w:rPr>
      </w:pPr>
      <w:r>
        <w:rPr>
          <w:highlight w:val="white"/>
        </w:rPr>
        <w:t>1) Барионное вещество.</w:t>
      </w:r>
    </w:p>
    <w:p w14:paraId="2B2B3BFF" w14:textId="77777777" w:rsidR="00492D84" w:rsidRDefault="00000000">
      <w:pPr>
        <w:ind w:firstLine="120"/>
        <w:rPr>
          <w:highlight w:val="white"/>
        </w:rPr>
      </w:pPr>
      <w:r>
        <w:rPr>
          <w:highlight w:val="white"/>
        </w:rPr>
        <w:t>2) Нейтрино.</w:t>
      </w:r>
    </w:p>
    <w:p w14:paraId="34A982A0" w14:textId="77777777" w:rsidR="00492D84" w:rsidRDefault="00000000">
      <w:pPr>
        <w:ind w:firstLine="120"/>
        <w:rPr>
          <w:highlight w:val="white"/>
        </w:rPr>
      </w:pPr>
      <w:r>
        <w:rPr>
          <w:highlight w:val="white"/>
        </w:rPr>
        <w:t>3) Тёмная материя.</w:t>
      </w:r>
    </w:p>
    <w:p w14:paraId="6604F78F" w14:textId="77777777" w:rsidR="00492D84" w:rsidRDefault="00000000">
      <w:pPr>
        <w:ind w:firstLine="120"/>
        <w:rPr>
          <w:highlight w:val="white"/>
        </w:rPr>
      </w:pPr>
      <w:r>
        <w:rPr>
          <w:highlight w:val="white"/>
        </w:rPr>
        <w:t>4) Тёмная энергия.</w:t>
      </w:r>
    </w:p>
    <w:p w14:paraId="679A1512" w14:textId="77777777" w:rsidR="00492D84" w:rsidRDefault="00000000">
      <w:pPr>
        <w:spacing w:after="120" w:line="276" w:lineRule="auto"/>
        <w:ind w:firstLine="120"/>
        <w:rPr>
          <w:highlight w:val="white"/>
        </w:rPr>
      </w:pPr>
      <w:r>
        <w:rPr>
          <w:highlight w:val="white"/>
        </w:rPr>
        <w:t>5) Излучение.</w:t>
      </w:r>
      <w:r>
        <w:rPr>
          <w:highlight w:val="white"/>
        </w:rPr>
        <w:br/>
      </w:r>
      <w:r>
        <w:rPr>
          <w:highlight w:val="white"/>
        </w:rPr>
        <w:br/>
      </w:r>
      <w:r>
        <w:t>Ответ: 4, 3, 1, 2, 5.</w:t>
      </w:r>
    </w:p>
    <w:p w14:paraId="1D273180" w14:textId="77777777" w:rsidR="00492D84" w:rsidRDefault="00000000">
      <w:pPr>
        <w:spacing w:after="120" w:line="276" w:lineRule="auto"/>
      </w:pPr>
      <w:r>
        <w:rPr>
          <w:highlight w:val="white"/>
        </w:rPr>
        <w:br/>
        <w:t xml:space="preserve">3) </w:t>
      </w:r>
      <w:r>
        <w:rPr>
          <w:b/>
          <w:bCs/>
          <w:highlight w:val="white"/>
        </w:rPr>
        <w:t xml:space="preserve"> </w:t>
      </w:r>
      <w:r>
        <w:rPr>
          <w:highlight w:val="white"/>
        </w:rPr>
        <w:t xml:space="preserve">Восстановите правильную последовательность ядерных реакций подцикла II углеродно </w:t>
      </w:r>
      <w:r>
        <w:rPr>
          <w:b/>
          <w:bCs/>
          <w:highlight w:val="white"/>
        </w:rPr>
        <w:t>–</w:t>
      </w:r>
      <w:r>
        <w:rPr>
          <w:highlight w:val="white"/>
        </w:rPr>
        <w:t>азотного (CNO) цикла в звезде. Поскольку это цикл и ни один изотоп не появляется и не исчезает в нём, начать можно с произвольной реакции, например, 5; тогда</w:t>
      </w:r>
      <m:oMath>
        <m:sSup>
          <m:sSupPr>
            <m:ctrlPr>
              <w:rPr>
                <w:rFonts w:ascii="Cambria Math" w:hAnsi="Cambria Math"/>
              </w:rPr>
            </m:ctrlPr>
          </m:sSupPr>
          <m:e>
            <m:r>
              <w:rPr>
                <w:rFonts w:ascii="Cambria Math" w:hAnsi="Cambria Math"/>
              </w:rPr>
              <m:t xml:space="preserve">  </m:t>
            </m:r>
          </m:e>
          <m:sup>
            <m:r>
              <w:rPr>
                <w:rFonts w:ascii="Cambria Math" w:hAnsi="Cambria Math"/>
              </w:rPr>
              <m:t>15</m:t>
            </m:r>
          </m:sup>
        </m:sSup>
        <m:r>
          <w:rPr>
            <w:rFonts w:ascii="Cambria Math" w:hAnsi="Cambria Math"/>
          </w:rPr>
          <m:t>O</m:t>
        </m:r>
      </m:oMath>
      <w:r>
        <w:t xml:space="preserve"> восстановится в реакции 2.</w:t>
      </w:r>
    </w:p>
    <w:p w14:paraId="03A2CCCD" w14:textId="77777777" w:rsidR="00492D84" w:rsidRDefault="00000000">
      <w:pPr>
        <w:spacing w:after="120" w:line="276" w:lineRule="auto"/>
        <w:rPr>
          <w:highlight w:val="white"/>
        </w:rPr>
      </w:pPr>
      <w:r>
        <w:rPr>
          <w:highlight w:val="white"/>
        </w:rPr>
        <w:t xml:space="preserve">1)  </w:t>
      </w:r>
      <m:oMath>
        <m:sSup>
          <m:sSupPr>
            <m:ctrlPr>
              <w:rPr>
                <w:rFonts w:ascii="Cambria Math" w:hAnsi="Cambria Math"/>
              </w:rPr>
            </m:ctrlPr>
          </m:sSupPr>
          <m:e/>
          <m:sup>
            <m:r>
              <w:rPr>
                <w:rFonts w:ascii="Cambria Math" w:hAnsi="Cambria Math"/>
              </w:rPr>
              <m:t>1</m:t>
            </m:r>
          </m:sup>
        </m:sSup>
        <m:r>
          <w:rPr>
            <w:rFonts w:ascii="Cambria Math" w:hAnsi="Cambria Math"/>
          </w:rPr>
          <m:t>H</m:t>
        </m:r>
        <m:sSup>
          <m:sSupPr>
            <m:ctrlPr>
              <w:rPr>
                <w:rFonts w:ascii="Cambria Math" w:hAnsi="Cambria Math"/>
              </w:rPr>
            </m:ctrlPr>
          </m:sSupPr>
          <m:e>
            <m:r>
              <w:rPr>
                <w:rFonts w:ascii="Cambria Math" w:hAnsi="Cambria Math"/>
              </w:rPr>
              <m:t xml:space="preserve"> + </m:t>
            </m:r>
          </m:e>
          <m:sup>
            <m:r>
              <w:rPr>
                <w:rFonts w:ascii="Cambria Math" w:hAnsi="Cambria Math"/>
              </w:rPr>
              <m:t>17</m:t>
            </m:r>
          </m:sup>
        </m:sSup>
        <m:r>
          <w:rPr>
            <w:rFonts w:ascii="Cambria Math" w:hAnsi="Cambria Math"/>
          </w:rPr>
          <m:t>O →</m:t>
        </m:r>
        <m:sSup>
          <m:sSupPr>
            <m:ctrlPr>
              <w:rPr>
                <w:rFonts w:ascii="Cambria Math" w:hAnsi="Cambria Math"/>
              </w:rPr>
            </m:ctrlPr>
          </m:sSupPr>
          <m:e>
            <m:r>
              <w:rPr>
                <w:rFonts w:ascii="Cambria Math" w:hAnsi="Cambria Math"/>
              </w:rPr>
              <m:t> </m:t>
            </m:r>
          </m:e>
          <m:sup>
            <m:r>
              <w:rPr>
                <w:rFonts w:ascii="Cambria Math" w:hAnsi="Cambria Math"/>
              </w:rPr>
              <m:t>4</m:t>
            </m:r>
          </m:sup>
        </m:sSup>
        <m:r>
          <w:rPr>
            <w:rFonts w:ascii="Cambria Math" w:hAnsi="Cambria Math"/>
          </w:rPr>
          <m:t>He</m:t>
        </m:r>
        <m:sSup>
          <m:sSupPr>
            <m:ctrlPr>
              <w:rPr>
                <w:rFonts w:ascii="Cambria Math" w:hAnsi="Cambria Math"/>
              </w:rPr>
            </m:ctrlPr>
          </m:sSupPr>
          <m:e>
            <m:r>
              <w:rPr>
                <w:rFonts w:ascii="Cambria Math" w:hAnsi="Cambria Math"/>
              </w:rPr>
              <m:t xml:space="preserve"> + </m:t>
            </m:r>
          </m:e>
          <m:sup>
            <m:r>
              <w:rPr>
                <w:rFonts w:ascii="Cambria Math" w:hAnsi="Cambria Math"/>
              </w:rPr>
              <m:t>14</m:t>
            </m:r>
          </m:sup>
        </m:sSup>
        <m:r>
          <w:rPr>
            <w:rFonts w:ascii="Cambria Math" w:hAnsi="Cambria Math"/>
          </w:rPr>
          <m:t>N</m:t>
        </m:r>
      </m:oMath>
      <w:r>
        <w:t xml:space="preserve">, </w:t>
      </w:r>
    </w:p>
    <w:p w14:paraId="17978B06" w14:textId="77777777" w:rsidR="00492D84" w:rsidRDefault="00000000">
      <w:pPr>
        <w:spacing w:after="120" w:line="276" w:lineRule="auto"/>
        <w:rPr>
          <w:highlight w:val="white"/>
        </w:rPr>
      </w:pPr>
      <w:r>
        <w:rPr>
          <w:highlight w:val="white"/>
        </w:rPr>
        <w:lastRenderedPageBreak/>
        <w:t xml:space="preserve">2) </w:t>
      </w:r>
      <m:oMath>
        <m:sSup>
          <m:sSupPr>
            <m:ctrlPr>
              <w:rPr>
                <w:rFonts w:ascii="Cambria Math" w:hAnsi="Cambria Math"/>
              </w:rPr>
            </m:ctrlPr>
          </m:sSupPr>
          <m:e/>
          <m:sup>
            <m:r>
              <w:rPr>
                <w:rFonts w:ascii="Cambria Math" w:hAnsi="Cambria Math"/>
              </w:rPr>
              <m:t>1</m:t>
            </m:r>
          </m:sup>
        </m:sSup>
        <m:r>
          <w:rPr>
            <w:rFonts w:ascii="Cambria Math" w:hAnsi="Cambria Math"/>
          </w:rPr>
          <m:t xml:space="preserve">H </m:t>
        </m:r>
        <m:sSup>
          <m:sSupPr>
            <m:ctrlPr>
              <w:rPr>
                <w:rFonts w:ascii="Cambria Math" w:hAnsi="Cambria Math"/>
              </w:rPr>
            </m:ctrlPr>
          </m:sSupPr>
          <m:e>
            <m:r>
              <w:rPr>
                <w:rFonts w:ascii="Cambria Math" w:hAnsi="Cambria Math"/>
              </w:rPr>
              <m:t xml:space="preserve">+ </m:t>
            </m:r>
          </m:e>
          <m:sup>
            <m:r>
              <w:rPr>
                <w:rFonts w:ascii="Cambria Math" w:hAnsi="Cambria Math"/>
              </w:rPr>
              <m:t>14</m:t>
            </m:r>
          </m:sup>
        </m:sSup>
        <m:r>
          <w:rPr>
            <w:rFonts w:ascii="Cambria Math" w:hAnsi="Cambria Math"/>
          </w:rPr>
          <m:t>N →</m:t>
        </m:r>
        <m:sSup>
          <m:sSupPr>
            <m:ctrlPr>
              <w:rPr>
                <w:rFonts w:ascii="Cambria Math" w:hAnsi="Cambria Math"/>
              </w:rPr>
            </m:ctrlPr>
          </m:sSupPr>
          <m:e>
            <m:r>
              <w:rPr>
                <w:rFonts w:ascii="Cambria Math" w:hAnsi="Cambria Math"/>
              </w:rPr>
              <m:t> </m:t>
            </m:r>
          </m:e>
          <m:sup>
            <m:r>
              <w:rPr>
                <w:rFonts w:ascii="Cambria Math" w:hAnsi="Cambria Math"/>
              </w:rPr>
              <m:t>15</m:t>
            </m:r>
          </m:sup>
        </m:sSup>
        <m:r>
          <w:rPr>
            <w:rFonts w:ascii="Cambria Math" w:hAnsi="Cambria Math"/>
          </w:rPr>
          <m:t>O + γ</m:t>
        </m:r>
      </m:oMath>
      <w:r>
        <w:t>,</w:t>
      </w:r>
    </w:p>
    <w:p w14:paraId="2BBD21A6" w14:textId="77777777" w:rsidR="00492D84" w:rsidRDefault="00000000">
      <w:pPr>
        <w:spacing w:after="120" w:line="276" w:lineRule="auto"/>
        <w:rPr>
          <w:highlight w:val="white"/>
        </w:rPr>
      </w:pPr>
      <w:r>
        <w:rPr>
          <w:highlight w:val="white"/>
        </w:rPr>
        <w:t>3)</w:t>
      </w:r>
      <m:oMath>
        <m:sSup>
          <m:sSupPr>
            <m:ctrlPr>
              <w:rPr>
                <w:rFonts w:ascii="Cambria Math" w:hAnsi="Cambria Math"/>
              </w:rPr>
            </m:ctrlPr>
          </m:sSupPr>
          <m:e/>
          <m:sup>
            <m:r>
              <w:rPr>
                <w:rFonts w:ascii="Cambria Math" w:hAnsi="Cambria Math"/>
              </w:rPr>
              <m:t>1</m:t>
            </m:r>
          </m:sup>
        </m:sSup>
        <m:r>
          <w:rPr>
            <w:rFonts w:ascii="Cambria Math" w:hAnsi="Cambria Math"/>
          </w:rPr>
          <m:t>H</m:t>
        </m:r>
        <m:sSup>
          <m:sSupPr>
            <m:ctrlPr>
              <w:rPr>
                <w:rFonts w:ascii="Cambria Math" w:hAnsi="Cambria Math"/>
              </w:rPr>
            </m:ctrlPr>
          </m:sSupPr>
          <m:e>
            <m:r>
              <w:rPr>
                <w:rFonts w:ascii="Cambria Math" w:hAnsi="Cambria Math"/>
              </w:rPr>
              <m:t xml:space="preserve"> + </m:t>
            </m:r>
          </m:e>
          <m:sup>
            <m:r>
              <w:rPr>
                <w:rFonts w:ascii="Cambria Math" w:hAnsi="Cambria Math"/>
              </w:rPr>
              <m:t>16</m:t>
            </m:r>
          </m:sup>
        </m:sSup>
        <m:r>
          <w:rPr>
            <w:rFonts w:ascii="Cambria Math" w:hAnsi="Cambria Math"/>
          </w:rPr>
          <m:t>O →</m:t>
        </m:r>
        <m:sSup>
          <m:sSupPr>
            <m:ctrlPr>
              <w:rPr>
                <w:rFonts w:ascii="Cambria Math" w:hAnsi="Cambria Math"/>
              </w:rPr>
            </m:ctrlPr>
          </m:sSupPr>
          <m:e>
            <m:r>
              <w:rPr>
                <w:rFonts w:ascii="Cambria Math" w:hAnsi="Cambria Math"/>
              </w:rPr>
              <m:t> </m:t>
            </m:r>
          </m:e>
          <m:sup>
            <m:r>
              <w:rPr>
                <w:rFonts w:ascii="Cambria Math" w:hAnsi="Cambria Math"/>
              </w:rPr>
              <m:t>17</m:t>
            </m:r>
          </m:sup>
        </m:sSup>
        <m:r>
          <w:rPr>
            <w:rFonts w:ascii="Cambria Math" w:hAnsi="Cambria Math"/>
          </w:rPr>
          <m:t>F + γ</m:t>
        </m:r>
      </m:oMath>
      <w:r>
        <w:t>,</w:t>
      </w:r>
    </w:p>
    <w:p w14:paraId="11C0A730" w14:textId="77777777" w:rsidR="00492D84" w:rsidRDefault="00000000">
      <w:pPr>
        <w:spacing w:after="120" w:line="276" w:lineRule="auto"/>
        <w:rPr>
          <w:highlight w:val="white"/>
        </w:rPr>
      </w:pPr>
      <w:r>
        <w:rPr>
          <w:highlight w:val="white"/>
        </w:rPr>
        <w:t xml:space="preserve">4) </w:t>
      </w:r>
      <m:oMath>
        <m:sSup>
          <m:sSupPr>
            <m:ctrlPr>
              <w:rPr>
                <w:rFonts w:ascii="Cambria Math" w:hAnsi="Cambria Math"/>
              </w:rPr>
            </m:ctrlPr>
          </m:sSupPr>
          <m:e/>
          <m:sup>
            <m:r>
              <w:rPr>
                <w:rFonts w:ascii="Cambria Math" w:hAnsi="Cambria Math"/>
              </w:rPr>
              <m:t>1</m:t>
            </m:r>
          </m:sup>
        </m:sSup>
        <m:r>
          <w:rPr>
            <w:rFonts w:ascii="Cambria Math" w:hAnsi="Cambria Math"/>
          </w:rPr>
          <m:t>H</m:t>
        </m:r>
        <m:sSup>
          <m:sSupPr>
            <m:ctrlPr>
              <w:rPr>
                <w:rFonts w:ascii="Cambria Math" w:hAnsi="Cambria Math"/>
              </w:rPr>
            </m:ctrlPr>
          </m:sSupPr>
          <m:e>
            <m:r>
              <w:rPr>
                <w:rFonts w:ascii="Cambria Math" w:hAnsi="Cambria Math"/>
              </w:rPr>
              <m:t xml:space="preserve"> + </m:t>
            </m:r>
          </m:e>
          <m:sup>
            <m:r>
              <w:rPr>
                <w:rFonts w:ascii="Cambria Math" w:hAnsi="Cambria Math"/>
              </w:rPr>
              <m:t>15</m:t>
            </m:r>
          </m:sup>
        </m:sSup>
        <m:r>
          <w:rPr>
            <w:rFonts w:ascii="Cambria Math" w:hAnsi="Cambria Math"/>
          </w:rPr>
          <m:t>N →</m:t>
        </m:r>
        <m:sSup>
          <m:sSupPr>
            <m:ctrlPr>
              <w:rPr>
                <w:rFonts w:ascii="Cambria Math" w:hAnsi="Cambria Math"/>
              </w:rPr>
            </m:ctrlPr>
          </m:sSupPr>
          <m:e>
            <m:r>
              <w:rPr>
                <w:rFonts w:ascii="Cambria Math" w:hAnsi="Cambria Math"/>
              </w:rPr>
              <m:t> </m:t>
            </m:r>
          </m:e>
          <m:sup>
            <m:r>
              <w:rPr>
                <w:rFonts w:ascii="Cambria Math" w:hAnsi="Cambria Math"/>
              </w:rPr>
              <m:t>16</m:t>
            </m:r>
          </m:sup>
        </m:sSup>
        <m:r>
          <w:rPr>
            <w:rFonts w:ascii="Cambria Math" w:hAnsi="Cambria Math"/>
          </w:rPr>
          <m:t>O + γ</m:t>
        </m:r>
      </m:oMath>
      <w:r>
        <w:t>,</w:t>
      </w:r>
    </w:p>
    <w:p w14:paraId="26DA93A9" w14:textId="77777777" w:rsidR="00492D84" w:rsidRDefault="00000000">
      <w:pPr>
        <w:spacing w:after="120" w:line="276" w:lineRule="auto"/>
        <w:rPr>
          <w:highlight w:val="white"/>
        </w:rPr>
      </w:pPr>
      <w:r>
        <w:rPr>
          <w:highlight w:val="white"/>
        </w:rPr>
        <w:t>5)</w:t>
      </w:r>
      <m:oMath>
        <m:sSup>
          <m:sSupPr>
            <m:ctrlPr>
              <w:rPr>
                <w:rFonts w:ascii="Cambria Math" w:hAnsi="Cambria Math"/>
              </w:rPr>
            </m:ctrlPr>
          </m:sSupPr>
          <m:e/>
          <m:sup>
            <m:r>
              <w:rPr>
                <w:rFonts w:ascii="Cambria Math" w:hAnsi="Cambria Math"/>
              </w:rPr>
              <m:t>15</m:t>
            </m:r>
          </m:sup>
        </m:sSup>
        <m:r>
          <w:rPr>
            <w:rFonts w:ascii="Cambria Math" w:hAnsi="Cambria Math"/>
          </w:rPr>
          <m:t>O →</m:t>
        </m:r>
        <m:sSup>
          <m:sSupPr>
            <m:ctrlPr>
              <w:rPr>
                <w:rFonts w:ascii="Cambria Math" w:hAnsi="Cambria Math"/>
              </w:rPr>
            </m:ctrlPr>
          </m:sSupPr>
          <m:e>
            <m:r>
              <w:rPr>
                <w:rFonts w:ascii="Cambria Math" w:hAnsi="Cambria Math"/>
              </w:rPr>
              <m:t> </m:t>
            </m:r>
          </m:e>
          <m:sup>
            <m:r>
              <w:rPr>
                <w:rFonts w:ascii="Cambria Math" w:hAnsi="Cambria Math"/>
              </w:rPr>
              <m:t>15</m:t>
            </m:r>
          </m:sup>
        </m:sSup>
        <m:r>
          <w:rPr>
            <w:rFonts w:ascii="Cambria Math" w:hAnsi="Cambria Math"/>
          </w:rPr>
          <m:t>N +</m:t>
        </m:r>
        <m:sSup>
          <m:sSupPr>
            <m:ctrlPr>
              <w:rPr>
                <w:rFonts w:ascii="Cambria Math" w:hAnsi="Cambria Math"/>
              </w:rPr>
            </m:ctrlPr>
          </m:sSupPr>
          <m:e>
            <m:r>
              <w:rPr>
                <w:rFonts w:ascii="Cambria Math" w:hAnsi="Cambria Math"/>
              </w:rPr>
              <m:t xml:space="preserve"> e</m:t>
            </m:r>
          </m:e>
          <m:sup>
            <m:r>
              <w:rPr>
                <w:rFonts w:ascii="Cambria Math" w:hAnsi="Cambria Math"/>
              </w:rPr>
              <m:t xml:space="preserve"> +</m:t>
            </m:r>
          </m:sup>
        </m:sSup>
        <m:r>
          <w:rPr>
            <w:rFonts w:ascii="Cambria Math" w:hAnsi="Cambria Math"/>
          </w:rPr>
          <m:t>+</m:t>
        </m:r>
        <m:sSub>
          <m:sSubPr>
            <m:ctrlPr>
              <w:rPr>
                <w:rFonts w:ascii="Cambria Math" w:hAnsi="Cambria Math"/>
                <w:i/>
                <w:iCs/>
              </w:rPr>
            </m:ctrlPr>
          </m:sSubPr>
          <m:e>
            <m:r>
              <w:rPr>
                <w:rFonts w:ascii="Cambria Math" w:hAnsi="Cambria Math"/>
              </w:rPr>
              <m:t>ν</m:t>
            </m:r>
          </m:e>
          <m:sub>
            <m:r>
              <w:rPr>
                <w:rFonts w:ascii="Cambria Math" w:hAnsi="Cambria Math"/>
              </w:rPr>
              <m:t>e</m:t>
            </m:r>
          </m:sub>
        </m:sSub>
      </m:oMath>
      <w:r>
        <w:rPr>
          <w:highlight w:val="white"/>
        </w:rPr>
        <w:t xml:space="preserve"> ,</w:t>
      </w:r>
    </w:p>
    <w:p w14:paraId="2A5F8F37" w14:textId="77777777" w:rsidR="00492D84" w:rsidRDefault="00000000">
      <w:pPr>
        <w:spacing w:after="120" w:line="276" w:lineRule="auto"/>
        <w:rPr>
          <w:highlight w:val="white"/>
        </w:rPr>
      </w:pPr>
      <w:r>
        <w:rPr>
          <w:highlight w:val="white"/>
        </w:rPr>
        <w:t xml:space="preserve">6) </w:t>
      </w:r>
      <m:oMath>
        <m:sSup>
          <m:sSupPr>
            <m:ctrlPr>
              <w:rPr>
                <w:rFonts w:ascii="Cambria Math" w:hAnsi="Cambria Math"/>
              </w:rPr>
            </m:ctrlPr>
          </m:sSupPr>
          <m:e/>
          <m:sup>
            <m:r>
              <w:rPr>
                <w:rFonts w:ascii="Cambria Math" w:hAnsi="Cambria Math"/>
              </w:rPr>
              <m:t>17</m:t>
            </m:r>
          </m:sup>
        </m:sSup>
        <m:r>
          <w:rPr>
            <w:rFonts w:ascii="Cambria Math" w:hAnsi="Cambria Math"/>
          </w:rPr>
          <m:t>F →</m:t>
        </m:r>
        <m:sSup>
          <m:sSupPr>
            <m:ctrlPr>
              <w:rPr>
                <w:rFonts w:ascii="Cambria Math" w:hAnsi="Cambria Math"/>
              </w:rPr>
            </m:ctrlPr>
          </m:sSupPr>
          <m:e>
            <m:r>
              <w:rPr>
                <w:rFonts w:ascii="Cambria Math" w:hAnsi="Cambria Math"/>
              </w:rPr>
              <m:t> </m:t>
            </m:r>
          </m:e>
          <m:sup>
            <m:r>
              <w:rPr>
                <w:rFonts w:ascii="Cambria Math" w:hAnsi="Cambria Math"/>
              </w:rPr>
              <m:t>17</m:t>
            </m:r>
          </m:sup>
        </m:sSup>
        <m:r>
          <w:rPr>
            <w:rFonts w:ascii="Cambria Math" w:hAnsi="Cambria Math"/>
          </w:rPr>
          <m:t>O +</m:t>
        </m:r>
        <m:sSup>
          <m:sSupPr>
            <m:ctrlPr>
              <w:rPr>
                <w:rFonts w:ascii="Cambria Math" w:hAnsi="Cambria Math"/>
              </w:rPr>
            </m:ctrlPr>
          </m:sSupPr>
          <m:e>
            <m:r>
              <w:rPr>
                <w:rFonts w:ascii="Cambria Math" w:hAnsi="Cambria Math"/>
              </w:rPr>
              <m:t xml:space="preserve"> e </m:t>
            </m:r>
          </m:e>
          <m:sup>
            <m:r>
              <w:rPr>
                <w:rFonts w:ascii="Cambria Math" w:hAnsi="Cambria Math"/>
              </w:rPr>
              <m:t>+</m:t>
            </m:r>
          </m:sup>
        </m:sSup>
        <m:r>
          <w:rPr>
            <w:rFonts w:ascii="Cambria Math" w:hAnsi="Cambria Math"/>
          </w:rPr>
          <m:t>+</m:t>
        </m:r>
        <m:sSub>
          <m:sSubPr>
            <m:ctrlPr>
              <w:rPr>
                <w:rFonts w:ascii="Cambria Math" w:hAnsi="Cambria Math"/>
                <w:i/>
                <w:iCs/>
              </w:rPr>
            </m:ctrlPr>
          </m:sSubPr>
          <m:e>
            <m:r>
              <w:rPr>
                <w:rFonts w:ascii="Cambria Math" w:hAnsi="Cambria Math"/>
              </w:rPr>
              <m:t>ν</m:t>
            </m:r>
          </m:e>
          <m:sub>
            <m:r>
              <w:rPr>
                <w:rFonts w:ascii="Cambria Math" w:hAnsi="Cambria Math"/>
              </w:rPr>
              <m:t>e</m:t>
            </m:r>
          </m:sub>
        </m:sSub>
      </m:oMath>
      <w:r>
        <w:t>.</w:t>
      </w:r>
    </w:p>
    <w:p w14:paraId="2F05FC23" w14:textId="77777777" w:rsidR="00492D84" w:rsidRDefault="00000000">
      <w:pPr>
        <w:spacing w:after="120" w:line="276" w:lineRule="auto"/>
        <w:rPr>
          <w:highlight w:val="white"/>
        </w:rPr>
      </w:pPr>
      <w:r>
        <w:t xml:space="preserve">Ответ: </w:t>
      </w:r>
      <w:r>
        <w:rPr>
          <w:highlight w:val="white"/>
        </w:rPr>
        <w:t>5, 4, 3, 6, 1, 2</w:t>
      </w:r>
    </w:p>
    <w:p w14:paraId="13A68550" w14:textId="77777777" w:rsidR="00492D84" w:rsidRDefault="00492D84">
      <w:pPr>
        <w:spacing w:after="120" w:line="276" w:lineRule="auto"/>
        <w:rPr>
          <w:highlight w:val="white"/>
        </w:rPr>
      </w:pPr>
    </w:p>
    <w:p w14:paraId="7655032F" w14:textId="77777777" w:rsidR="00492D84" w:rsidRDefault="00492D84">
      <w:pPr>
        <w:spacing w:after="120" w:line="276" w:lineRule="auto"/>
        <w:rPr>
          <w:highlight w:val="white"/>
        </w:rPr>
      </w:pPr>
    </w:p>
    <w:p w14:paraId="366819F6" w14:textId="77777777" w:rsidR="00492D84" w:rsidRDefault="00000000">
      <w:pPr>
        <w:spacing w:after="120" w:line="276" w:lineRule="auto"/>
        <w:rPr>
          <w:highlight w:val="white"/>
        </w:rPr>
      </w:pPr>
      <w:r>
        <w:rPr>
          <w:highlight w:val="white"/>
        </w:rPr>
        <w:t>4)</w:t>
      </w:r>
      <w:r>
        <w:rPr>
          <w:b/>
          <w:bCs/>
          <w:highlight w:val="white"/>
        </w:rPr>
        <w:t xml:space="preserve"> </w:t>
      </w:r>
      <w:r>
        <w:rPr>
          <w:highlight w:val="white"/>
        </w:rPr>
        <w:t xml:space="preserve"> Постройте «космическую радугу», расположив участки диффузного («размазанного» по Метагалактике) электромагнитного спектра по убыванию длины волны.</w:t>
      </w:r>
    </w:p>
    <w:p w14:paraId="52B8BDD2" w14:textId="77777777" w:rsidR="00492D84" w:rsidRDefault="00000000">
      <w:pPr>
        <w:spacing w:after="120" w:line="276" w:lineRule="auto"/>
        <w:ind w:left="240"/>
        <w:rPr>
          <w:highlight w:val="white"/>
        </w:rPr>
      </w:pPr>
      <w:r>
        <w:rPr>
          <w:highlight w:val="white"/>
        </w:rPr>
        <w:t>1) Оптическое излучение              (COB).</w:t>
      </w:r>
      <w:r>
        <w:rPr>
          <w:highlight w:val="white"/>
        </w:rPr>
        <w:br/>
        <w:t>2) Ультрафиолетовое излучение   (CUB).</w:t>
      </w:r>
      <w:r>
        <w:rPr>
          <w:highlight w:val="white"/>
        </w:rPr>
        <w:br/>
        <w:t>3) Рентгеновское излучение          (CXB).</w:t>
      </w:r>
      <w:r>
        <w:rPr>
          <w:highlight w:val="white"/>
        </w:rPr>
        <w:br/>
        <w:t>4) Микроволновое излучение       (CMB).</w:t>
      </w:r>
      <w:r>
        <w:rPr>
          <w:highlight w:val="white"/>
        </w:rPr>
        <w:br/>
        <w:t>5) Радиоволны                                (CRB).</w:t>
      </w:r>
      <w:r>
        <w:rPr>
          <w:highlight w:val="white"/>
        </w:rPr>
        <w:br/>
        <w:t>6) Инфракрасное излучение          (CIB).</w:t>
      </w:r>
      <w:r>
        <w:rPr>
          <w:highlight w:val="white"/>
        </w:rPr>
        <w:br/>
        <w:t xml:space="preserve">7) Жёсткое </w:t>
      </w:r>
      <m:oMath>
        <m:r>
          <w:rPr>
            <w:rFonts w:ascii="Cambria Math" w:hAnsi="Cambria Math"/>
          </w:rPr>
          <m:t xml:space="preserve">γ </m:t>
        </m:r>
      </m:oMath>
      <w:r>
        <w:rPr>
          <w:highlight w:val="white"/>
        </w:rPr>
        <w:t>-излучение               (CGB).</w:t>
      </w:r>
    </w:p>
    <w:p w14:paraId="1456F7C2" w14:textId="77777777" w:rsidR="00492D84" w:rsidRDefault="00000000">
      <w:pPr>
        <w:spacing w:after="120" w:line="276" w:lineRule="auto"/>
        <w:rPr>
          <w:highlight w:val="white"/>
        </w:rPr>
      </w:pPr>
      <w:r>
        <w:t xml:space="preserve">Ответ: </w:t>
      </w:r>
      <w:r>
        <w:rPr>
          <w:highlight w:val="white"/>
        </w:rPr>
        <w:t>5, 4, 6, 1, 2, 3, 7.</w:t>
      </w:r>
    </w:p>
    <w:p w14:paraId="676B987A" w14:textId="77777777" w:rsidR="00492D84" w:rsidRDefault="00492D84">
      <w:pPr>
        <w:spacing w:after="120" w:line="276" w:lineRule="auto"/>
        <w:rPr>
          <w:highlight w:val="white"/>
        </w:rPr>
      </w:pPr>
    </w:p>
    <w:p w14:paraId="25C579B5" w14:textId="77777777" w:rsidR="00492D84" w:rsidRDefault="00492D84">
      <w:pPr>
        <w:spacing w:before="240" w:after="60"/>
        <w:rPr>
          <w:b/>
          <w:bCs/>
        </w:rPr>
      </w:pPr>
    </w:p>
    <w:sdt>
      <w:sdtPr>
        <w:tag w:val="goog_rdk_41"/>
        <w:id w:val="143697999"/>
        <w:lock w:val="contentLocked"/>
      </w:sdtPr>
      <w:sdtContent>
        <w:tbl>
          <w:tblPr>
            <w:tblStyle w:val="affffffffffffffffffffffffffffffffe"/>
            <w:tblW w:w="9405" w:type="dxa"/>
            <w:tblInd w:w="-108" w:type="dxa"/>
            <w:tblLayout w:type="fixed"/>
            <w:tblLook w:val="0000" w:firstRow="0" w:lastRow="0" w:firstColumn="0" w:lastColumn="0" w:noHBand="0" w:noVBand="0"/>
          </w:tblPr>
          <w:tblGrid>
            <w:gridCol w:w="1665"/>
            <w:gridCol w:w="1920"/>
            <w:gridCol w:w="2040"/>
            <w:gridCol w:w="1740"/>
            <w:gridCol w:w="2040"/>
          </w:tblGrid>
          <w:tr w:rsidR="00492D84" w14:paraId="21C7275A" w14:textId="77777777">
            <w:tc>
              <w:tcPr>
                <w:tcW w:w="16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DAD21F" w14:textId="77777777" w:rsidR="00492D84" w:rsidRDefault="00000000">
                <w:pPr>
                  <w:widowControl w:val="0"/>
                </w:pPr>
                <w:r>
                  <w:t>Номер вопроса</w:t>
                </w:r>
              </w:p>
            </w:tc>
            <w:tc>
              <w:tcPr>
                <w:tcW w:w="19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BBC009" w14:textId="77777777" w:rsidR="00492D84" w:rsidRDefault="00000000">
                <w:pPr>
                  <w:widowControl w:val="0"/>
                </w:pPr>
                <w:r>
                  <w:t>1</w:t>
                </w:r>
              </w:p>
            </w:tc>
            <w:tc>
              <w:tcPr>
                <w:tcW w:w="20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C2EBC3" w14:textId="77777777" w:rsidR="00492D84" w:rsidRDefault="00000000">
                <w:pPr>
                  <w:widowControl w:val="0"/>
                </w:pPr>
                <w:r>
                  <w:t>2</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DB9784" w14:textId="77777777" w:rsidR="00492D84" w:rsidRDefault="00000000">
                <w:pPr>
                  <w:widowControl w:val="0"/>
                </w:pPr>
                <w:r>
                  <w:t>3</w:t>
                </w:r>
              </w:p>
            </w:tc>
            <w:tc>
              <w:tcPr>
                <w:tcW w:w="20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509094" w14:textId="77777777" w:rsidR="00492D84" w:rsidRDefault="00000000">
                <w:pPr>
                  <w:widowControl w:val="0"/>
                </w:pPr>
                <w:r>
                  <w:t>4</w:t>
                </w:r>
              </w:p>
            </w:tc>
          </w:tr>
          <w:tr w:rsidR="00492D84" w14:paraId="5BD03F54" w14:textId="77777777">
            <w:tc>
              <w:tcPr>
                <w:tcW w:w="16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03D7A44" w14:textId="77777777" w:rsidR="00492D84" w:rsidRDefault="00000000">
                <w:pPr>
                  <w:widowControl w:val="0"/>
                </w:pPr>
                <w:r>
                  <w:t>Правильный ответ</w:t>
                </w:r>
              </w:p>
            </w:tc>
            <w:tc>
              <w:tcPr>
                <w:tcW w:w="19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8862FD" w14:textId="77777777" w:rsidR="00492D84" w:rsidRDefault="00000000">
                <w:pPr>
                  <w:spacing w:after="120" w:line="276" w:lineRule="auto"/>
                </w:pPr>
                <w:r>
                  <w:t>3, 4, 1, 2, 5</w:t>
                </w:r>
              </w:p>
            </w:tc>
            <w:tc>
              <w:tcPr>
                <w:tcW w:w="20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4A471E" w14:textId="77777777" w:rsidR="00492D84" w:rsidRDefault="00000000">
                <w:pPr>
                  <w:spacing w:after="120" w:line="276" w:lineRule="auto"/>
                  <w:ind w:firstLine="120"/>
                </w:pPr>
                <w:r>
                  <w:t>4, 3, 1, 2, 5</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97477C" w14:textId="77777777" w:rsidR="00492D84" w:rsidRDefault="00000000">
                <w:pPr>
                  <w:spacing w:after="120" w:line="276" w:lineRule="auto"/>
                </w:pPr>
                <w:r>
                  <w:rPr>
                    <w:highlight w:val="white"/>
                  </w:rPr>
                  <w:t>5, 4, 3, 6, 1, 2</w:t>
                </w:r>
              </w:p>
            </w:tc>
            <w:tc>
              <w:tcPr>
                <w:tcW w:w="20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9E091C" w14:textId="77777777" w:rsidR="00492D84" w:rsidRDefault="00000000">
                <w:pPr>
                  <w:spacing w:after="120" w:line="276" w:lineRule="auto"/>
                </w:pPr>
                <w:r>
                  <w:t xml:space="preserve"> </w:t>
                </w:r>
                <w:r>
                  <w:rPr>
                    <w:highlight w:val="white"/>
                  </w:rPr>
                  <w:t>5, 4, 6, 1, 2, 3, 7</w:t>
                </w:r>
              </w:p>
            </w:tc>
          </w:tr>
          <w:tr w:rsidR="00492D84" w14:paraId="686B3D16" w14:textId="77777777">
            <w:tc>
              <w:tcPr>
                <w:tcW w:w="16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1A5048" w14:textId="77777777" w:rsidR="00492D84" w:rsidRDefault="00000000">
                <w:pPr>
                  <w:widowControl w:val="0"/>
                </w:pPr>
                <w:r>
                  <w:t>Компетенции</w:t>
                </w:r>
              </w:p>
            </w:tc>
            <w:tc>
              <w:tcPr>
                <w:tcW w:w="19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86C109" w14:textId="77777777" w:rsidR="00492D84" w:rsidRDefault="00000000">
                <w:pPr>
                  <w:spacing w:after="120" w:line="276" w:lineRule="auto"/>
                </w:pPr>
                <w:r>
                  <w:t>МПК-2</w:t>
                </w:r>
              </w:p>
            </w:tc>
            <w:tc>
              <w:tcPr>
                <w:tcW w:w="20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A838CE" w14:textId="77777777" w:rsidR="00492D84" w:rsidRDefault="00000000">
                <w:pPr>
                  <w:spacing w:after="120" w:line="276" w:lineRule="auto"/>
                </w:pPr>
                <w:r>
                  <w:t>МПК-2</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981C11" w14:textId="77777777" w:rsidR="00492D84" w:rsidRDefault="00000000">
                <w:pPr>
                  <w:spacing w:after="120" w:line="276" w:lineRule="auto"/>
                  <w:rPr>
                    <w:highlight w:val="white"/>
                  </w:rPr>
                </w:pPr>
                <w:r>
                  <w:t>ОПК-3</w:t>
                </w:r>
              </w:p>
            </w:tc>
            <w:tc>
              <w:tcPr>
                <w:tcW w:w="20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D797ADC" w14:textId="77777777" w:rsidR="00492D84" w:rsidRDefault="00000000">
                <w:pPr>
                  <w:spacing w:after="120" w:line="276" w:lineRule="auto"/>
                </w:pPr>
                <w:r>
                  <w:t>МПК-2</w:t>
                </w:r>
              </w:p>
            </w:tc>
          </w:tr>
        </w:tbl>
      </w:sdtContent>
    </w:sdt>
    <w:p w14:paraId="751355DF" w14:textId="77777777" w:rsidR="00492D84" w:rsidRDefault="00492D84">
      <w:pPr>
        <w:rPr>
          <w:highlight w:val="white"/>
        </w:rPr>
      </w:pPr>
    </w:p>
    <w:p w14:paraId="01D246E6" w14:textId="77777777" w:rsidR="00492D84" w:rsidRDefault="00492D84">
      <w:pPr>
        <w:spacing w:after="120" w:line="276" w:lineRule="auto"/>
        <w:rPr>
          <w:highlight w:val="white"/>
        </w:rPr>
      </w:pPr>
    </w:p>
    <w:p w14:paraId="7AF694D5" w14:textId="77777777" w:rsidR="00492D84" w:rsidRDefault="00000000">
      <w:pPr>
        <w:spacing w:after="120" w:line="276" w:lineRule="auto"/>
        <w:rPr>
          <w:b/>
          <w:bCs/>
        </w:rPr>
      </w:pPr>
      <w:r>
        <w:rPr>
          <w:b/>
          <w:bCs/>
          <w:highlight w:val="white"/>
        </w:rPr>
        <w:t xml:space="preserve">IV. </w:t>
      </w:r>
      <w:r>
        <w:rPr>
          <w:b/>
          <w:bCs/>
        </w:rPr>
        <w:t xml:space="preserve">Задание комбинированного типа с выбором нескольких вариантов ответа из предложенных </w:t>
      </w:r>
    </w:p>
    <w:p w14:paraId="60B8A0D2" w14:textId="77777777" w:rsidR="00492D84" w:rsidRDefault="00492D84">
      <w:pPr>
        <w:spacing w:after="120" w:line="276" w:lineRule="auto"/>
        <w:rPr>
          <w:b/>
          <w:bCs/>
        </w:rPr>
      </w:pPr>
    </w:p>
    <w:p w14:paraId="25FE8935" w14:textId="77777777" w:rsidR="00492D84" w:rsidRDefault="00000000">
      <w:r>
        <w:rPr>
          <w:highlight w:val="white"/>
        </w:rPr>
        <w:t xml:space="preserve">1.  </w:t>
      </w:r>
      <w:r>
        <w:t>Отметьте процессы, протекающие в Солнце.</w:t>
      </w:r>
      <w:r>
        <w:br/>
      </w:r>
    </w:p>
    <w:p w14:paraId="30E285D4" w14:textId="77777777" w:rsidR="00492D84" w:rsidRDefault="00000000">
      <w:pPr>
        <w:ind w:firstLine="240"/>
      </w:pPr>
      <w:r>
        <w:t xml:space="preserve">а)      </w:t>
      </w:r>
      <m:oMath>
        <m:r>
          <w:rPr>
            <w:rFonts w:ascii="Cambria Math" w:hAnsi="Cambria Math"/>
          </w:rPr>
          <m:t>n → p+</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sSub>
          <m:sSubPr>
            <m:ctrlPr>
              <w:rPr>
                <w:rFonts w:ascii="Cambria Math" w:hAnsi="Cambria Math"/>
              </w:rPr>
            </m:ctrlPr>
          </m:sSubPr>
          <m:e>
            <m:bar>
              <m:barPr>
                <m:ctrlPr>
                  <w:rPr>
                    <w:rFonts w:ascii="Cambria Math" w:hAnsi="Cambria Math"/>
                  </w:rPr>
                </m:ctrlPr>
              </m:barPr>
              <m:e>
                <m:r>
                  <w:rPr>
                    <w:rFonts w:ascii="Cambria Math" w:hAnsi="Cambria Math"/>
                  </w:rPr>
                  <m:t>ν</m:t>
                </m:r>
              </m:e>
            </m:bar>
          </m:e>
          <m:sub>
            <m:r>
              <w:rPr>
                <w:rFonts w:ascii="Cambria Math" w:hAnsi="Cambria Math"/>
              </w:rPr>
              <m:t>e</m:t>
            </m:r>
          </m:sub>
        </m:sSub>
      </m:oMath>
      <w:r>
        <w:t>.</w:t>
      </w:r>
    </w:p>
    <w:p w14:paraId="7D34EC1B" w14:textId="77777777" w:rsidR="00492D84" w:rsidRDefault="00000000">
      <w:pPr>
        <w:ind w:firstLine="240"/>
      </w:pPr>
      <w:r>
        <w:t xml:space="preserve">б) </w:t>
      </w:r>
      <m:oMath>
        <m:sSup>
          <m:sSupPr>
            <m:ctrlPr>
              <w:rPr>
                <w:rFonts w:ascii="Cambria Math" w:hAnsi="Cambria Math"/>
              </w:rPr>
            </m:ctrlPr>
          </m:sSupPr>
          <m:e/>
          <m:sup>
            <m:r>
              <w:rPr>
                <w:rFonts w:ascii="Cambria Math" w:hAnsi="Cambria Math"/>
              </w:rPr>
              <m:t>3</m:t>
            </m:r>
          </m:sup>
        </m:sSup>
        <m:r>
          <w:rPr>
            <w:rFonts w:ascii="Cambria Math" w:hAnsi="Cambria Math"/>
          </w:rPr>
          <m:t>H →</m:t>
        </m:r>
        <m:sSup>
          <m:sSupPr>
            <m:ctrlPr>
              <w:rPr>
                <w:rFonts w:ascii="Cambria Math" w:hAnsi="Cambria Math"/>
              </w:rPr>
            </m:ctrlPr>
          </m:sSupPr>
          <m:e>
            <m:r>
              <w:rPr>
                <w:rFonts w:ascii="Cambria Math" w:hAnsi="Cambria Math"/>
              </w:rPr>
              <m:t> </m:t>
            </m:r>
          </m:e>
          <m:sup>
            <m:r>
              <w:rPr>
                <w:rFonts w:ascii="Cambria Math" w:hAnsi="Cambria Math"/>
              </w:rPr>
              <m:t>3</m:t>
            </m:r>
          </m:sup>
        </m:sSup>
        <m:r>
          <w:rPr>
            <w:rFonts w:ascii="Cambria Math" w:hAnsi="Cambria Math"/>
          </w:rPr>
          <m:t>He+</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sSub>
          <m:sSubPr>
            <m:ctrlPr>
              <w:rPr>
                <w:rFonts w:ascii="Cambria Math" w:hAnsi="Cambria Math"/>
              </w:rPr>
            </m:ctrlPr>
          </m:sSubPr>
          <m:e>
            <m:bar>
              <m:barPr>
                <m:ctrlPr>
                  <w:rPr>
                    <w:rFonts w:ascii="Cambria Math" w:hAnsi="Cambria Math"/>
                  </w:rPr>
                </m:ctrlPr>
              </m:barPr>
              <m:e>
                <m:r>
                  <w:rPr>
                    <w:rFonts w:ascii="Cambria Math" w:hAnsi="Cambria Math"/>
                  </w:rPr>
                  <m:t>ν</m:t>
                </m:r>
              </m:e>
            </m:bar>
          </m:e>
          <m:sub>
            <m:r>
              <w:rPr>
                <w:rFonts w:ascii="Cambria Math" w:hAnsi="Cambria Math"/>
              </w:rPr>
              <m:t>e</m:t>
            </m:r>
          </m:sub>
        </m:sSub>
      </m:oMath>
      <w:r>
        <w:t>.</w:t>
      </w:r>
    </w:p>
    <w:p w14:paraId="7252BCB2" w14:textId="77777777" w:rsidR="00492D84" w:rsidRPr="005C7EA9" w:rsidRDefault="00000000">
      <w:pPr>
        <w:ind w:firstLine="240"/>
      </w:pPr>
      <w:r w:rsidRPr="005C7EA9">
        <w:t xml:space="preserve">в) </w:t>
      </w:r>
      <m:oMath>
        <m:sSup>
          <m:sSupPr>
            <m:ctrlPr>
              <w:rPr>
                <w:rFonts w:ascii="Cambria Math" w:hAnsi="Cambria Math"/>
              </w:rPr>
            </m:ctrlPr>
          </m:sSupPr>
          <m:e/>
          <m:sup>
            <m:r>
              <w:rPr>
                <w:rFonts w:ascii="Cambria Math" w:hAnsi="Cambria Math"/>
              </w:rPr>
              <m:t>7</m:t>
            </m:r>
          </m:sup>
        </m:sSup>
        <m:r>
          <w:rPr>
            <w:rFonts w:ascii="Cambria Math" w:hAnsi="Cambria Math"/>
          </w:rPr>
          <m:t>Be+</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 →</m:t>
        </m:r>
        <m:sSup>
          <m:sSupPr>
            <m:ctrlPr>
              <w:rPr>
                <w:rFonts w:ascii="Cambria Math" w:hAnsi="Cambria Math"/>
              </w:rPr>
            </m:ctrlPr>
          </m:sSupPr>
          <m:e>
            <m:r>
              <w:rPr>
                <w:rFonts w:ascii="Cambria Math" w:hAnsi="Cambria Math"/>
              </w:rPr>
              <m:t> </m:t>
            </m:r>
          </m:e>
          <m:sup>
            <m:r>
              <w:rPr>
                <w:rFonts w:ascii="Cambria Math" w:hAnsi="Cambria Math"/>
              </w:rPr>
              <m:t>7</m:t>
            </m:r>
          </m:sup>
        </m:sSup>
        <m:r>
          <w:rPr>
            <w:rFonts w:ascii="Cambria Math" w:hAnsi="Cambria Math"/>
          </w:rPr>
          <m:t>Li+</m:t>
        </m:r>
        <m:sSub>
          <m:sSubPr>
            <m:ctrlPr>
              <w:rPr>
                <w:rFonts w:ascii="Cambria Math" w:hAnsi="Cambria Math"/>
              </w:rPr>
            </m:ctrlPr>
          </m:sSubPr>
          <m:e>
            <m:r>
              <w:rPr>
                <w:rFonts w:ascii="Cambria Math" w:hAnsi="Cambria Math"/>
              </w:rPr>
              <m:t>ν</m:t>
            </m:r>
          </m:e>
          <m:sub>
            <m:r>
              <w:rPr>
                <w:rFonts w:ascii="Cambria Math" w:hAnsi="Cambria Math"/>
              </w:rPr>
              <m:t>e</m:t>
            </m:r>
          </m:sub>
        </m:sSub>
      </m:oMath>
      <w:r w:rsidRPr="005C7EA9">
        <w:t>.</w:t>
      </w:r>
    </w:p>
    <w:p w14:paraId="6B1DE04A" w14:textId="77777777" w:rsidR="00492D84" w:rsidRDefault="00000000">
      <w:pPr>
        <w:ind w:firstLine="240"/>
      </w:pPr>
      <w:r w:rsidRPr="005C7EA9">
        <w:t>г)</w:t>
      </w:r>
      <w:r>
        <w:rPr>
          <w:b/>
          <w:bCs/>
        </w:rPr>
        <w:t xml:space="preserve"> </w:t>
      </w:r>
      <m:oMath>
        <m:sSup>
          <m:sSupPr>
            <m:ctrlPr>
              <w:rPr>
                <w:rFonts w:ascii="Cambria Math" w:hAnsi="Cambria Math"/>
              </w:rPr>
            </m:ctrlPr>
          </m:sSupPr>
          <m:e/>
          <m:sup>
            <m:r>
              <w:rPr>
                <w:rFonts w:ascii="Cambria Math" w:hAnsi="Cambria Math"/>
              </w:rPr>
              <m:t>8</m:t>
            </m:r>
          </m:sup>
        </m:sSup>
        <m:r>
          <w:rPr>
            <w:rFonts w:ascii="Cambria Math" w:hAnsi="Cambria Math"/>
          </w:rPr>
          <m:t>B →</m:t>
        </m:r>
        <m:sSup>
          <m:sSupPr>
            <m:ctrlPr>
              <w:rPr>
                <w:rFonts w:ascii="Cambria Math" w:hAnsi="Cambria Math"/>
              </w:rPr>
            </m:ctrlPr>
          </m:sSupPr>
          <m:e>
            <m:r>
              <w:rPr>
                <w:rFonts w:ascii="Cambria Math" w:hAnsi="Cambria Math"/>
              </w:rPr>
              <m:t> </m:t>
            </m:r>
          </m:e>
          <m:sup>
            <m:r>
              <w:rPr>
                <w:rFonts w:ascii="Cambria Math" w:hAnsi="Cambria Math"/>
              </w:rPr>
              <m:t>7</m:t>
            </m:r>
          </m:sup>
        </m:sSup>
        <m:r>
          <w:rPr>
            <w:rFonts w:ascii="Cambria Math" w:hAnsi="Cambria Math"/>
          </w:rPr>
          <m:t>B</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sSub>
          <m:sSubPr>
            <m:ctrlPr>
              <w:rPr>
                <w:rFonts w:ascii="Cambria Math" w:hAnsi="Cambria Math"/>
              </w:rPr>
            </m:ctrlPr>
          </m:sSubPr>
          <m:e>
            <m:r>
              <w:rPr>
                <w:rFonts w:ascii="Cambria Math" w:hAnsi="Cambria Math"/>
              </w:rPr>
              <m:t>ν</m:t>
            </m:r>
          </m:e>
          <m:sub>
            <m:r>
              <w:rPr>
                <w:rFonts w:ascii="Cambria Math" w:hAnsi="Cambria Math"/>
              </w:rPr>
              <m:t>e</m:t>
            </m:r>
          </m:sub>
        </m:sSub>
      </m:oMath>
      <w:r>
        <w:t>.</w:t>
      </w:r>
      <w:r>
        <w:br/>
      </w:r>
      <w:r>
        <w:br/>
        <w:t>Ответ: в, г.</w:t>
      </w:r>
    </w:p>
    <w:p w14:paraId="743258D0" w14:textId="77777777" w:rsidR="00492D84" w:rsidRDefault="00492D84">
      <w:pPr>
        <w:spacing w:after="120" w:line="276" w:lineRule="auto"/>
        <w:rPr>
          <w:b/>
          <w:bCs/>
        </w:rPr>
      </w:pPr>
    </w:p>
    <w:p w14:paraId="4A860CFC" w14:textId="77777777" w:rsidR="00492D84" w:rsidRDefault="00000000">
      <w:r>
        <w:rPr>
          <w:highlight w:val="white"/>
        </w:rPr>
        <w:t xml:space="preserve">2.  </w:t>
      </w:r>
      <w:r>
        <w:t>Какие из нижеперечисленных элементарных частиц были открыты в космических лучах?</w:t>
      </w:r>
    </w:p>
    <w:p w14:paraId="13AD0F45" w14:textId="77777777" w:rsidR="00492D84" w:rsidRDefault="00492D84"/>
    <w:p w14:paraId="712F76DF" w14:textId="77777777" w:rsidR="00492D84" w:rsidRDefault="00000000">
      <w:pPr>
        <w:ind w:firstLine="120"/>
      </w:pPr>
      <w:r>
        <w:t xml:space="preserve">а) Нейтральный </w:t>
      </w:r>
      <m:oMath>
        <m:r>
          <w:rPr>
            <w:rFonts w:ascii="Cambria Math" w:hAnsi="Cambria Math"/>
          </w:rPr>
          <m:t>π</m:t>
        </m:r>
      </m:oMath>
      <w:r>
        <w:t>-мезон.</w:t>
      </w:r>
    </w:p>
    <w:p w14:paraId="44F03AAE" w14:textId="77777777" w:rsidR="00492D84" w:rsidRDefault="00000000">
      <w:pPr>
        <w:ind w:firstLine="120"/>
      </w:pPr>
      <w:r>
        <w:t>б) Позитрон.</w:t>
      </w:r>
    </w:p>
    <w:p w14:paraId="4F07EDD1" w14:textId="77777777" w:rsidR="00492D84" w:rsidRDefault="00000000">
      <w:pPr>
        <w:ind w:firstLine="120"/>
      </w:pPr>
      <w:r>
        <w:t xml:space="preserve">в) </w:t>
      </w:r>
      <m:oMath>
        <m:sSup>
          <m:sSupPr>
            <m:ctrlPr>
              <w:rPr>
                <w:rFonts w:ascii="Cambria Math" w:hAnsi="Cambria Math"/>
              </w:rPr>
            </m:ctrlPr>
          </m:sSupPr>
          <m:e>
            <m:r>
              <w:rPr>
                <w:rFonts w:ascii="Cambria Math" w:hAnsi="Cambria Math"/>
              </w:rPr>
              <m:t>Σ</m:t>
            </m:r>
          </m:e>
          <m:sup>
            <m:r>
              <w:rPr>
                <w:rFonts w:ascii="Cambria Math" w:hAnsi="Cambria Math"/>
              </w:rPr>
              <m:t>±</m:t>
            </m:r>
          </m:sup>
        </m:sSup>
      </m:oMath>
      <w:r>
        <w:t>-гипероны.</w:t>
      </w:r>
    </w:p>
    <w:p w14:paraId="7E3B4523" w14:textId="77777777" w:rsidR="00492D84" w:rsidRDefault="00000000">
      <w:pPr>
        <w:ind w:firstLine="120"/>
      </w:pPr>
      <w:r>
        <w:t>г) Антипротон.</w:t>
      </w:r>
    </w:p>
    <w:p w14:paraId="42D8443A" w14:textId="77777777" w:rsidR="00492D84" w:rsidRDefault="00492D84"/>
    <w:p w14:paraId="7DBE504A" w14:textId="77777777" w:rsidR="00492D84" w:rsidRDefault="00000000">
      <w:pPr>
        <w:spacing w:after="120" w:line="276" w:lineRule="auto"/>
      </w:pPr>
      <w:r>
        <w:t>Ответ: б, в.</w:t>
      </w:r>
    </w:p>
    <w:p w14:paraId="091B2451" w14:textId="77777777" w:rsidR="00492D84" w:rsidRDefault="00492D84">
      <w:pPr>
        <w:spacing w:after="120" w:line="276" w:lineRule="auto"/>
      </w:pPr>
    </w:p>
    <w:p w14:paraId="714CED72" w14:textId="77777777" w:rsidR="00492D84" w:rsidRDefault="00000000">
      <w:r>
        <w:rPr>
          <w:highlight w:val="white"/>
        </w:rPr>
        <w:t>3.</w:t>
      </w:r>
      <w:r>
        <w:rPr>
          <w:b/>
          <w:bCs/>
          <w:highlight w:val="white"/>
        </w:rPr>
        <w:t xml:space="preserve"> </w:t>
      </w:r>
      <w:r>
        <w:rPr>
          <w:highlight w:val="white"/>
        </w:rPr>
        <w:t xml:space="preserve"> </w:t>
      </w:r>
      <w:r>
        <w:t>Выделите из списка объекты изучения и применения мюографии (включая мюонную томографию и радиографию) – неинвазивного метода, использующего мюоны космических лучей для реконструкции 3</w:t>
      </w:r>
      <w:r>
        <w:rPr>
          <w:i/>
          <w:iCs/>
        </w:rPr>
        <w:t>d</w:t>
      </w:r>
      <w:r>
        <w:t xml:space="preserve"> карт плотности объёмов и 2</w:t>
      </w:r>
      <w:r>
        <w:rPr>
          <w:i/>
          <w:iCs/>
        </w:rPr>
        <w:t>d</w:t>
      </w:r>
      <w:r>
        <w:t xml:space="preserve"> абсорбционной визуализации.</w:t>
      </w:r>
    </w:p>
    <w:p w14:paraId="2F3E2D32" w14:textId="77777777" w:rsidR="00492D84" w:rsidRDefault="00492D84"/>
    <w:p w14:paraId="7F589786" w14:textId="77777777" w:rsidR="00492D84" w:rsidRDefault="00000000">
      <w:pPr>
        <w:ind w:firstLine="240"/>
      </w:pPr>
      <w:r>
        <w:t>а) Археологические и инженерные сооружения (пирамиды, гробницы, плотины).</w:t>
      </w:r>
    </w:p>
    <w:p w14:paraId="04B9F103" w14:textId="77777777" w:rsidR="00492D84" w:rsidRDefault="00000000">
      <w:pPr>
        <w:ind w:firstLine="240"/>
      </w:pPr>
      <w:r>
        <w:t>б) Природные макрообъекты  (от вулканические жерл до ледников),</w:t>
      </w:r>
    </w:p>
    <w:p w14:paraId="6C5FA0D5" w14:textId="77777777" w:rsidR="00492D84" w:rsidRDefault="00000000">
      <w:pPr>
        <w:ind w:firstLine="240"/>
      </w:pPr>
      <w:r>
        <w:t>в) Ядерные реакторы,</w:t>
      </w:r>
    </w:p>
    <w:p w14:paraId="2BA9F3AE" w14:textId="77777777" w:rsidR="00492D84" w:rsidRDefault="00000000">
      <w:pPr>
        <w:ind w:firstLine="240"/>
      </w:pPr>
      <w:r>
        <w:t>г) Таможенный контроль (например, грузовые контейнеры),</w:t>
      </w:r>
    </w:p>
    <w:p w14:paraId="31F62E0F" w14:textId="77777777" w:rsidR="00492D84" w:rsidRDefault="00000000">
      <w:pPr>
        <w:ind w:firstLine="240"/>
      </w:pPr>
      <w:r>
        <w:t>д) Внеземные тела (планеты, спутники, астероиды, кометы).</w:t>
      </w:r>
    </w:p>
    <w:p w14:paraId="4C51B2BD" w14:textId="77777777" w:rsidR="00492D84" w:rsidRDefault="00492D84"/>
    <w:p w14:paraId="7542ECD3" w14:textId="77777777" w:rsidR="00492D84" w:rsidRDefault="00000000">
      <w:pPr>
        <w:spacing w:after="120" w:line="276" w:lineRule="auto"/>
      </w:pPr>
      <w:r>
        <w:t>Ответ: а – д.</w:t>
      </w:r>
    </w:p>
    <w:p w14:paraId="238457A3" w14:textId="77777777" w:rsidR="00492D84" w:rsidRDefault="00492D84">
      <w:pPr>
        <w:spacing w:before="240" w:after="60"/>
        <w:rPr>
          <w:b/>
          <w:bCs/>
        </w:rPr>
      </w:pPr>
    </w:p>
    <w:sdt>
      <w:sdtPr>
        <w:tag w:val="goog_rdk_42"/>
        <w:id w:val="-1503569154"/>
        <w:lock w:val="contentLocked"/>
      </w:sdtPr>
      <w:sdtContent>
        <w:tbl>
          <w:tblPr>
            <w:tblStyle w:val="afffffffffffffffffffffffffffffffff"/>
            <w:tblW w:w="5580" w:type="dxa"/>
            <w:tblInd w:w="-108" w:type="dxa"/>
            <w:tblLayout w:type="fixed"/>
            <w:tblLook w:val="0000" w:firstRow="0" w:lastRow="0" w:firstColumn="0" w:lastColumn="0" w:noHBand="0" w:noVBand="0"/>
          </w:tblPr>
          <w:tblGrid>
            <w:gridCol w:w="1665"/>
            <w:gridCol w:w="1110"/>
            <w:gridCol w:w="1185"/>
            <w:gridCol w:w="1620"/>
          </w:tblGrid>
          <w:tr w:rsidR="00492D84" w14:paraId="244C88A5" w14:textId="77777777">
            <w:tc>
              <w:tcPr>
                <w:tcW w:w="16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22BACB" w14:textId="77777777" w:rsidR="00492D84" w:rsidRDefault="00000000">
                <w:pPr>
                  <w:widowControl w:val="0"/>
                </w:pPr>
                <w:r>
                  <w:t>Номер вопроса</w:t>
                </w:r>
              </w:p>
            </w:tc>
            <w:tc>
              <w:tcPr>
                <w:tcW w:w="11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64C885" w14:textId="77777777" w:rsidR="00492D84" w:rsidRDefault="00000000">
                <w:pPr>
                  <w:widowControl w:val="0"/>
                </w:pPr>
                <w:r>
                  <w:t>1</w:t>
                </w:r>
              </w:p>
            </w:tc>
            <w:tc>
              <w:tcPr>
                <w:tcW w:w="11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6DA12A" w14:textId="77777777" w:rsidR="00492D84" w:rsidRDefault="00000000">
                <w:pPr>
                  <w:widowControl w:val="0"/>
                </w:pPr>
                <w:r>
                  <w:t>2</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CC6BB4" w14:textId="77777777" w:rsidR="00492D84" w:rsidRDefault="00000000">
                <w:pPr>
                  <w:widowControl w:val="0"/>
                </w:pPr>
                <w:r>
                  <w:t>3</w:t>
                </w:r>
              </w:p>
            </w:tc>
          </w:tr>
          <w:tr w:rsidR="00492D84" w14:paraId="74A73C8C" w14:textId="77777777">
            <w:tc>
              <w:tcPr>
                <w:tcW w:w="16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22FAE2" w14:textId="77777777" w:rsidR="00492D84" w:rsidRDefault="00000000">
                <w:pPr>
                  <w:widowControl w:val="0"/>
                </w:pPr>
                <w:r>
                  <w:t>Правильный ответ</w:t>
                </w:r>
              </w:p>
            </w:tc>
            <w:tc>
              <w:tcPr>
                <w:tcW w:w="11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FF7AE2" w14:textId="77777777" w:rsidR="00492D84" w:rsidRDefault="00000000">
                <w:pPr>
                  <w:spacing w:after="120" w:line="276" w:lineRule="auto"/>
                  <w:ind w:firstLine="120"/>
                </w:pPr>
                <w:r>
                  <w:t>вг</w:t>
                </w:r>
              </w:p>
            </w:tc>
            <w:tc>
              <w:tcPr>
                <w:tcW w:w="11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19EE37" w14:textId="77777777" w:rsidR="00492D84" w:rsidRDefault="00000000">
                <w:pPr>
                  <w:spacing w:after="120" w:line="276" w:lineRule="auto"/>
                </w:pPr>
                <w:r>
                  <w:rPr>
                    <w:highlight w:val="white"/>
                  </w:rPr>
                  <w:t>бв</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D4A413" w14:textId="77777777" w:rsidR="00492D84" w:rsidRDefault="00000000">
                <w:pPr>
                  <w:spacing w:after="120" w:line="276" w:lineRule="auto"/>
                </w:pPr>
                <w:r>
                  <w:t xml:space="preserve"> </w:t>
                </w:r>
                <w:r>
                  <w:rPr>
                    <w:highlight w:val="white"/>
                  </w:rPr>
                  <w:t>абвгд</w:t>
                </w:r>
              </w:p>
            </w:tc>
          </w:tr>
          <w:tr w:rsidR="00492D84" w14:paraId="10FC6FA1" w14:textId="77777777">
            <w:tc>
              <w:tcPr>
                <w:tcW w:w="16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CACA48" w14:textId="77777777" w:rsidR="00492D84" w:rsidRDefault="00000000">
                <w:pPr>
                  <w:widowControl w:val="0"/>
                </w:pPr>
                <w:r>
                  <w:t>Компетенции</w:t>
                </w:r>
              </w:p>
            </w:tc>
            <w:tc>
              <w:tcPr>
                <w:tcW w:w="11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BF1CEC" w14:textId="77777777" w:rsidR="00492D84" w:rsidRDefault="00000000">
                <w:pPr>
                  <w:spacing w:after="120" w:line="276" w:lineRule="auto"/>
                </w:pPr>
                <w:r>
                  <w:t>МПК-2</w:t>
                </w:r>
              </w:p>
            </w:tc>
            <w:tc>
              <w:tcPr>
                <w:tcW w:w="11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C571BC" w14:textId="77777777" w:rsidR="00492D84" w:rsidRDefault="00000000">
                <w:pPr>
                  <w:spacing w:after="120" w:line="276" w:lineRule="auto"/>
                  <w:rPr>
                    <w:highlight w:val="white"/>
                  </w:rPr>
                </w:pPr>
                <w:r>
                  <w:t>МПК-2</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A917A2" w14:textId="77777777" w:rsidR="00492D84" w:rsidRDefault="00000000">
                <w:pPr>
                  <w:spacing w:after="120" w:line="276" w:lineRule="auto"/>
                </w:pPr>
                <w:r>
                  <w:t>МПК-2</w:t>
                </w:r>
              </w:p>
            </w:tc>
          </w:tr>
        </w:tbl>
      </w:sdtContent>
    </w:sdt>
    <w:p w14:paraId="3F533BCB" w14:textId="77777777" w:rsidR="00492D84" w:rsidRDefault="00492D84"/>
    <w:p w14:paraId="7729BF72" w14:textId="77777777" w:rsidR="00492D84" w:rsidRDefault="00492D84">
      <w:pPr>
        <w:spacing w:after="120" w:line="276" w:lineRule="auto"/>
      </w:pPr>
    </w:p>
    <w:p w14:paraId="17A27D6A" w14:textId="77777777" w:rsidR="00492D84" w:rsidRDefault="00492D84">
      <w:pPr>
        <w:spacing w:after="120" w:line="276" w:lineRule="auto"/>
      </w:pPr>
    </w:p>
    <w:p w14:paraId="4FB20EDE" w14:textId="77777777" w:rsidR="00492D84" w:rsidRDefault="00000000">
      <w:r>
        <w:rPr>
          <w:b/>
          <w:bCs/>
        </w:rPr>
        <w:t xml:space="preserve">Разработчик ФОС: </w:t>
      </w:r>
      <w:r>
        <w:t>д.ф.- м.н., академик РАН Матвеев В.А.</w:t>
      </w:r>
    </w:p>
    <w:p w14:paraId="7CF13FCC" w14:textId="77777777" w:rsidR="00492D84" w:rsidRDefault="00000000">
      <w:pPr>
        <w:spacing w:line="276" w:lineRule="auto"/>
        <w:jc w:val="center"/>
        <w:rPr>
          <w:b/>
          <w:bCs/>
        </w:rPr>
      </w:pPr>
      <w:r>
        <w:br w:type="page"/>
      </w:r>
    </w:p>
    <w:p w14:paraId="4E297D8E" w14:textId="77777777" w:rsidR="00492D84" w:rsidRDefault="00000000">
      <w:pPr>
        <w:spacing w:line="276" w:lineRule="auto"/>
        <w:jc w:val="center"/>
        <w:rPr>
          <w:b/>
          <w:bCs/>
          <w:color w:val="FF0000"/>
        </w:rPr>
      </w:pPr>
      <w:r>
        <w:rPr>
          <w:b/>
          <w:bCs/>
        </w:rPr>
        <w:lastRenderedPageBreak/>
        <w:t>Основы теории фундаментальных сил</w:t>
      </w:r>
    </w:p>
    <w:p w14:paraId="28C28196" w14:textId="77777777" w:rsidR="00492D84" w:rsidRDefault="00492D84">
      <w:pPr>
        <w:jc w:val="center"/>
        <w:rPr>
          <w:b/>
          <w:bCs/>
          <w:color w:val="FF0000"/>
        </w:rPr>
      </w:pPr>
    </w:p>
    <w:p w14:paraId="48F21888" w14:textId="77777777" w:rsidR="00492D84" w:rsidRDefault="00000000">
      <w:r>
        <w:t>Семестр – 3</w:t>
      </w:r>
    </w:p>
    <w:p w14:paraId="0AA3E65C" w14:textId="77777777" w:rsidR="00492D84" w:rsidRDefault="00000000">
      <w:r>
        <w:t>Зачетных  единиц – 2</w:t>
      </w:r>
    </w:p>
    <w:p w14:paraId="4CC91FCD" w14:textId="77777777" w:rsidR="00492D84" w:rsidRDefault="00000000">
      <w:r>
        <w:t xml:space="preserve">Общая трудоемкость – 72 ч, в т.ч. </w:t>
      </w:r>
    </w:p>
    <w:p w14:paraId="5AD5E725" w14:textId="77777777" w:rsidR="00492D84" w:rsidRDefault="00000000">
      <w:r>
        <w:t>Общая аудиторная нагрузка – 36 ч</w:t>
      </w:r>
    </w:p>
    <w:p w14:paraId="5B1150F4" w14:textId="77777777" w:rsidR="00492D84" w:rsidRDefault="00000000">
      <w:r>
        <w:t>Лекций – 18 ч</w:t>
      </w:r>
    </w:p>
    <w:p w14:paraId="425B8AAA" w14:textId="77777777" w:rsidR="00492D84" w:rsidRDefault="00000000">
      <w:r>
        <w:t>Семинаров – 18 ч</w:t>
      </w:r>
    </w:p>
    <w:p w14:paraId="4CE3766C" w14:textId="77777777" w:rsidR="00492D84" w:rsidRDefault="00000000">
      <w:r>
        <w:t>Часов  самостоятельная работа студента - 36 ч</w:t>
      </w:r>
    </w:p>
    <w:p w14:paraId="4D42DED5" w14:textId="77777777" w:rsidR="00492D84" w:rsidRDefault="00000000">
      <w:pPr>
        <w:rPr>
          <w:color w:val="FF0000"/>
        </w:rPr>
      </w:pPr>
      <w:r>
        <w:t>Форма промежуточной аттестации: зачет</w:t>
      </w:r>
    </w:p>
    <w:p w14:paraId="196B63CD" w14:textId="77777777" w:rsidR="00492D84" w:rsidRDefault="00492D84">
      <w:pPr>
        <w:rPr>
          <w:color w:val="FF0000"/>
        </w:rPr>
      </w:pPr>
    </w:p>
    <w:p w14:paraId="47E081D2" w14:textId="77777777" w:rsidR="00492D84" w:rsidRDefault="00000000">
      <w:r>
        <w:rPr>
          <w:b/>
          <w:bCs/>
        </w:rPr>
        <w:t>1.</w:t>
      </w:r>
      <w:r>
        <w:t xml:space="preserve"> Результаты обучения по дисциплине (модулю):</w:t>
      </w:r>
    </w:p>
    <w:p w14:paraId="0AE120AC" w14:textId="77777777" w:rsidR="00492D84" w:rsidRDefault="00492D84"/>
    <w:tbl>
      <w:tblPr>
        <w:tblStyle w:val="afffffffffffffffffffffffffffffffff0"/>
        <w:tblW w:w="9747" w:type="dxa"/>
        <w:tblInd w:w="-108" w:type="dxa"/>
        <w:tblLayout w:type="fixed"/>
        <w:tblLook w:val="0000" w:firstRow="0" w:lastRow="0" w:firstColumn="0" w:lastColumn="0" w:noHBand="0" w:noVBand="0"/>
      </w:tblPr>
      <w:tblGrid>
        <w:gridCol w:w="3368"/>
        <w:gridCol w:w="6379"/>
      </w:tblGrid>
      <w:tr w:rsidR="00492D84" w14:paraId="610F781C" w14:textId="77777777">
        <w:trPr>
          <w:trHeight w:val="276"/>
        </w:trPr>
        <w:tc>
          <w:tcPr>
            <w:tcW w:w="336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AF0F9E" w14:textId="77777777" w:rsidR="00492D84" w:rsidRDefault="00000000">
            <w:pPr>
              <w:widowControl w:val="0"/>
              <w:jc w:val="both"/>
              <w:rPr>
                <w:b/>
                <w:bCs/>
              </w:rPr>
            </w:pPr>
            <w:r>
              <w:rPr>
                <w:b/>
                <w:bCs/>
              </w:rPr>
              <w:t>Компетенции</w:t>
            </w:r>
          </w:p>
        </w:tc>
        <w:tc>
          <w:tcPr>
            <w:tcW w:w="637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F715E3" w14:textId="77777777" w:rsidR="00492D84" w:rsidRDefault="00000000">
            <w:pPr>
              <w:widowControl w:val="0"/>
              <w:jc w:val="both"/>
              <w:rPr>
                <w:b/>
                <w:bCs/>
              </w:rPr>
            </w:pPr>
            <w:r>
              <w:rPr>
                <w:b/>
                <w:bCs/>
              </w:rPr>
              <w:t>Результаты обучения</w:t>
            </w:r>
          </w:p>
        </w:tc>
      </w:tr>
      <w:tr w:rsidR="00492D84" w14:paraId="2F9B94A9" w14:textId="77777777">
        <w:trPr>
          <w:trHeight w:val="317"/>
        </w:trPr>
        <w:tc>
          <w:tcPr>
            <w:tcW w:w="336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7FB16D" w14:textId="77777777" w:rsidR="00492D84" w:rsidRDefault="00492D84">
            <w:pPr>
              <w:widowControl w:val="0"/>
              <w:pBdr>
                <w:top w:val="nil"/>
                <w:left w:val="nil"/>
                <w:bottom w:val="nil"/>
                <w:right w:val="nil"/>
                <w:between w:val="nil"/>
              </w:pBdr>
              <w:spacing w:line="276" w:lineRule="auto"/>
              <w:rPr>
                <w:b/>
                <w:bCs/>
              </w:rPr>
            </w:pPr>
          </w:p>
        </w:tc>
        <w:tc>
          <w:tcPr>
            <w:tcW w:w="637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C6619D" w14:textId="77777777" w:rsidR="00492D84" w:rsidRDefault="00492D84">
            <w:pPr>
              <w:widowControl w:val="0"/>
              <w:pBdr>
                <w:top w:val="nil"/>
                <w:left w:val="nil"/>
                <w:bottom w:val="nil"/>
                <w:right w:val="nil"/>
                <w:between w:val="nil"/>
              </w:pBdr>
              <w:spacing w:line="276" w:lineRule="auto"/>
              <w:rPr>
                <w:b/>
                <w:bCs/>
              </w:rPr>
            </w:pPr>
          </w:p>
        </w:tc>
      </w:tr>
      <w:tr w:rsidR="00492D84" w14:paraId="06E42B3E"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A2DBF3" w14:textId="77777777" w:rsidR="00492D84" w:rsidRDefault="00000000">
            <w:pPr>
              <w:widowControl w:val="0"/>
              <w:spacing w:before="80"/>
              <w:jc w:val="both"/>
            </w:pPr>
            <w:r>
              <w:t>ПК-1</w:t>
            </w:r>
          </w:p>
        </w:tc>
        <w:tc>
          <w:tcPr>
            <w:tcW w:w="6379" w:type="dxa"/>
            <w:tcBorders>
              <w:top w:val="single" w:sz="4" w:space="0" w:color="000000"/>
              <w:left w:val="single" w:sz="4" w:space="0" w:color="000000"/>
              <w:bottom w:val="single" w:sz="4" w:space="0" w:color="000000"/>
              <w:right w:val="single" w:sz="4" w:space="0" w:color="000000"/>
            </w:tcBorders>
          </w:tcPr>
          <w:p w14:paraId="48DD0132" w14:textId="77777777" w:rsidR="00492D84" w:rsidRDefault="00000000">
            <w:r>
              <w:rPr>
                <w:u w:val="single"/>
              </w:rPr>
              <w:t>Знать</w:t>
            </w:r>
            <w:r>
              <w:t xml:space="preserve"> разделы ядерной  физики, необходимыми для решения поставленной научной задачи</w:t>
            </w:r>
          </w:p>
          <w:p w14:paraId="6183C808" w14:textId="77777777" w:rsidR="00492D84" w:rsidRDefault="00492D84"/>
          <w:p w14:paraId="179DD830" w14:textId="77777777" w:rsidR="00492D84" w:rsidRDefault="00000000">
            <w:r>
              <w:rPr>
                <w:u w:val="single"/>
              </w:rPr>
              <w:t>Уметь</w:t>
            </w:r>
            <w:r>
              <w:t xml:space="preserve"> применять экспериментальные и теоретические знания при решении  поставленной научной задачи</w:t>
            </w:r>
          </w:p>
          <w:p w14:paraId="1D7B77E4" w14:textId="77777777" w:rsidR="00492D84" w:rsidRDefault="00492D84"/>
          <w:p w14:paraId="24B32020" w14:textId="77777777" w:rsidR="00492D84" w:rsidRDefault="00000000">
            <w:r>
              <w:rPr>
                <w:u w:val="single"/>
              </w:rPr>
              <w:t>Владеть</w:t>
            </w:r>
            <w:r>
              <w:t xml:space="preserve"> экспериментальными и теоретическими методами исследования при  решении  научных задач в области современной ядерной физики</w:t>
            </w:r>
          </w:p>
        </w:tc>
      </w:tr>
      <w:tr w:rsidR="00492D84" w14:paraId="0DCC0574"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5BA52A" w14:textId="77777777" w:rsidR="00492D84" w:rsidRDefault="00000000">
            <w:pPr>
              <w:widowControl w:val="0"/>
              <w:jc w:val="both"/>
            </w:pPr>
            <w:r>
              <w:t>МПК-1</w:t>
            </w:r>
          </w:p>
        </w:tc>
        <w:tc>
          <w:tcPr>
            <w:tcW w:w="6379" w:type="dxa"/>
            <w:tcBorders>
              <w:top w:val="single" w:sz="4" w:space="0" w:color="000000"/>
              <w:left w:val="single" w:sz="4" w:space="0" w:color="000000"/>
              <w:bottom w:val="single" w:sz="4" w:space="0" w:color="000000"/>
              <w:right w:val="single" w:sz="4" w:space="0" w:color="000000"/>
            </w:tcBorders>
          </w:tcPr>
          <w:p w14:paraId="28DC2C94" w14:textId="77777777" w:rsidR="00492D84" w:rsidRDefault="00000000">
            <w:r>
              <w:rPr>
                <w:u w:val="single"/>
              </w:rPr>
              <w:t>Знать</w:t>
            </w:r>
            <w:r>
              <w:t xml:space="preserve"> основные теории фундаментальных взаимодействий, их особенности и границы применимости.</w:t>
            </w:r>
          </w:p>
          <w:p w14:paraId="21A6E809" w14:textId="77777777" w:rsidR="00492D84" w:rsidRDefault="00492D84"/>
          <w:p w14:paraId="1B205293" w14:textId="77777777" w:rsidR="00492D84" w:rsidRDefault="00000000">
            <w:r>
              <w:rPr>
                <w:u w:val="single"/>
              </w:rPr>
              <w:t>Уметь</w:t>
            </w:r>
            <w:r>
              <w:t xml:space="preserve"> применять основные теории и уравнения для описания фундаментальных взаимодействий в процессах физики элементарных частиц.</w:t>
            </w:r>
          </w:p>
          <w:p w14:paraId="420C98CF" w14:textId="77777777" w:rsidR="00492D84" w:rsidRDefault="00492D84"/>
          <w:p w14:paraId="784F1B02" w14:textId="77777777" w:rsidR="00492D84" w:rsidRDefault="00000000">
            <w:r>
              <w:rPr>
                <w:u w:val="single"/>
              </w:rPr>
              <w:t>Владеть</w:t>
            </w:r>
            <w:r>
              <w:t xml:space="preserve"> разделами высшей математики, необходимыми для описания фундаментальных взаимодействий.</w:t>
            </w:r>
          </w:p>
        </w:tc>
      </w:tr>
    </w:tbl>
    <w:p w14:paraId="66F9F201" w14:textId="77777777" w:rsidR="00492D84" w:rsidRDefault="00492D84">
      <w:pPr>
        <w:rPr>
          <w:color w:val="FF0000"/>
        </w:rPr>
      </w:pPr>
    </w:p>
    <w:p w14:paraId="1DC5F96A" w14:textId="77777777" w:rsidR="00492D84" w:rsidRDefault="00000000">
      <w:pPr>
        <w:rPr>
          <w:b/>
          <w:bCs/>
        </w:rPr>
      </w:pPr>
      <w:r>
        <w:rPr>
          <w:b/>
          <w:bCs/>
        </w:rPr>
        <w:t>2. Фонд оценочных средств для оценивания результатов обучения по дисциплине.</w:t>
      </w:r>
    </w:p>
    <w:p w14:paraId="4EFE244F" w14:textId="77777777" w:rsidR="00492D84" w:rsidRDefault="00492D84">
      <w:pPr>
        <w:rPr>
          <w:b/>
          <w:bCs/>
        </w:rPr>
      </w:pPr>
    </w:p>
    <w:p w14:paraId="06C3CB83" w14:textId="77777777" w:rsidR="00492D84" w:rsidRDefault="00000000">
      <w:r>
        <w:t>2.1 Типовые контрольные задания или иные материалы для проведения текущего и промежуточного контроля успеваемости:</w:t>
      </w:r>
    </w:p>
    <w:p w14:paraId="206307C8" w14:textId="77777777" w:rsidR="00492D84" w:rsidRDefault="00492D84">
      <w:pPr>
        <w:rPr>
          <w:b/>
          <w:bCs/>
        </w:rPr>
      </w:pPr>
    </w:p>
    <w:p w14:paraId="122E370F" w14:textId="77777777" w:rsidR="00492D84" w:rsidRDefault="00000000">
      <w:r>
        <w:rPr>
          <w:rFonts w:ascii="Arial" w:eastAsia="Arial" w:hAnsi="Arial" w:cs="Arial"/>
          <w:sz w:val="22"/>
          <w:szCs w:val="22"/>
        </w:rPr>
        <w:t xml:space="preserve">I. </w:t>
      </w:r>
      <w:r>
        <w:t>Задание комбинированного типа с выбором одного верного ответа из четырех предложенных</w:t>
      </w:r>
    </w:p>
    <w:p w14:paraId="12030528" w14:textId="77777777" w:rsidR="00492D84" w:rsidRDefault="00492D84">
      <w:pPr>
        <w:rPr>
          <w:b/>
          <w:bCs/>
        </w:rPr>
      </w:pPr>
    </w:p>
    <w:p w14:paraId="18E986AE" w14:textId="77777777" w:rsidR="00492D84" w:rsidRDefault="00000000">
      <w:pPr>
        <w:spacing w:line="276" w:lineRule="auto"/>
        <w:ind w:left="141" w:hanging="135"/>
      </w:pPr>
      <w:r>
        <w:t>1. Эффективный заряд к КЭД при увеличении характерного импульса</w:t>
      </w:r>
    </w:p>
    <w:p w14:paraId="51E08F10" w14:textId="77777777" w:rsidR="00492D84" w:rsidRDefault="00000000">
      <w:pPr>
        <w:spacing w:line="276" w:lineRule="auto"/>
        <w:ind w:left="141" w:hanging="135"/>
      </w:pPr>
      <w:r>
        <w:t>а) Растет</w:t>
      </w:r>
    </w:p>
    <w:p w14:paraId="2EDD2817" w14:textId="77777777" w:rsidR="00492D84" w:rsidRDefault="00000000">
      <w:pPr>
        <w:spacing w:line="276" w:lineRule="auto"/>
        <w:ind w:left="141" w:hanging="135"/>
      </w:pPr>
      <w:r>
        <w:t>б) Убывает</w:t>
      </w:r>
    </w:p>
    <w:p w14:paraId="7557B492" w14:textId="77777777" w:rsidR="00492D84" w:rsidRDefault="00000000">
      <w:pPr>
        <w:spacing w:line="276" w:lineRule="auto"/>
        <w:ind w:left="141" w:hanging="135"/>
      </w:pPr>
      <w:r>
        <w:t>в) Остается постоянным</w:t>
      </w:r>
    </w:p>
    <w:p w14:paraId="40B74A69" w14:textId="77777777" w:rsidR="00492D84" w:rsidRDefault="00000000">
      <w:pPr>
        <w:spacing w:line="276" w:lineRule="auto"/>
        <w:ind w:left="141" w:hanging="135"/>
      </w:pPr>
      <w:r>
        <w:t>г) Осциллирует</w:t>
      </w:r>
    </w:p>
    <w:p w14:paraId="52AE8445" w14:textId="77777777" w:rsidR="00492D84" w:rsidRDefault="00000000">
      <w:pPr>
        <w:spacing w:line="276" w:lineRule="auto"/>
        <w:ind w:left="141" w:hanging="135"/>
      </w:pPr>
      <w:r>
        <w:t xml:space="preserve"> </w:t>
      </w:r>
    </w:p>
    <w:p w14:paraId="0C153B03" w14:textId="77777777" w:rsidR="00492D84" w:rsidRDefault="00000000">
      <w:pPr>
        <w:spacing w:line="276" w:lineRule="auto"/>
        <w:ind w:left="141" w:hanging="135"/>
      </w:pPr>
      <w:r>
        <w:t>2. Отрицательно заряженный пион распадается преимущественно на</w:t>
      </w:r>
    </w:p>
    <w:p w14:paraId="2585A3CE" w14:textId="77777777" w:rsidR="00492D84" w:rsidRDefault="00000000">
      <w:pPr>
        <w:spacing w:line="276" w:lineRule="auto"/>
        <w:ind w:left="141" w:hanging="135"/>
      </w:pPr>
      <w:r>
        <w:t>а) Электрон и электронное антинейтрино</w:t>
      </w:r>
    </w:p>
    <w:p w14:paraId="12E9D4C7" w14:textId="77777777" w:rsidR="00492D84" w:rsidRDefault="00000000">
      <w:pPr>
        <w:spacing w:line="276" w:lineRule="auto"/>
        <w:ind w:left="141" w:hanging="135"/>
      </w:pPr>
      <w:r>
        <w:t>б) Мюон и мюонное антинейтрино</w:t>
      </w:r>
    </w:p>
    <w:p w14:paraId="2F949FF3" w14:textId="77777777" w:rsidR="00492D84" w:rsidRDefault="00000000">
      <w:pPr>
        <w:spacing w:line="276" w:lineRule="auto"/>
        <w:ind w:left="141" w:hanging="135"/>
      </w:pPr>
      <w:r>
        <w:lastRenderedPageBreak/>
        <w:t>в) Тау-лептон и тау-антинейтрино</w:t>
      </w:r>
    </w:p>
    <w:p w14:paraId="73C8F5F4" w14:textId="77777777" w:rsidR="00492D84" w:rsidRDefault="00000000">
      <w:pPr>
        <w:spacing w:line="276" w:lineRule="auto"/>
        <w:ind w:left="141" w:hanging="135"/>
      </w:pPr>
      <w:r>
        <w:t>г) Электрон и фотон</w:t>
      </w:r>
    </w:p>
    <w:p w14:paraId="7F90992F" w14:textId="77777777" w:rsidR="00492D84" w:rsidRDefault="00000000">
      <w:pPr>
        <w:spacing w:line="276" w:lineRule="auto"/>
        <w:ind w:left="141" w:hanging="135"/>
      </w:pPr>
      <w:r>
        <w:t xml:space="preserve"> </w:t>
      </w:r>
    </w:p>
    <w:p w14:paraId="6951908A" w14:textId="77777777" w:rsidR="00492D84" w:rsidRDefault="00000000">
      <w:pPr>
        <w:spacing w:line="276" w:lineRule="auto"/>
        <w:ind w:left="141" w:hanging="135"/>
      </w:pPr>
      <w:r>
        <w:t>3. Минимальное число поколений, при котором смешивание кварков может привести к CP-нарушению, равно</w:t>
      </w:r>
    </w:p>
    <w:p w14:paraId="7922F0B2" w14:textId="77777777" w:rsidR="00492D84" w:rsidRDefault="00000000">
      <w:pPr>
        <w:spacing w:line="276" w:lineRule="auto"/>
        <w:ind w:left="141" w:hanging="135"/>
      </w:pPr>
      <w:r>
        <w:t>а) 1</w:t>
      </w:r>
    </w:p>
    <w:p w14:paraId="4C78D273" w14:textId="77777777" w:rsidR="00492D84" w:rsidRDefault="00000000">
      <w:pPr>
        <w:spacing w:line="276" w:lineRule="auto"/>
        <w:ind w:left="141" w:hanging="135"/>
      </w:pPr>
      <w:r>
        <w:t>б) 2</w:t>
      </w:r>
    </w:p>
    <w:p w14:paraId="522E744C" w14:textId="77777777" w:rsidR="00492D84" w:rsidRDefault="00000000">
      <w:pPr>
        <w:spacing w:line="276" w:lineRule="auto"/>
        <w:ind w:left="141" w:hanging="135"/>
      </w:pPr>
      <w:r>
        <w:t>в) 3</w:t>
      </w:r>
    </w:p>
    <w:p w14:paraId="5B305E60" w14:textId="77777777" w:rsidR="00492D84" w:rsidRDefault="00000000">
      <w:pPr>
        <w:spacing w:line="276" w:lineRule="auto"/>
        <w:ind w:left="141" w:hanging="135"/>
      </w:pPr>
      <w:r>
        <w:t>г) 4</w:t>
      </w:r>
    </w:p>
    <w:p w14:paraId="69A16FC0" w14:textId="77777777" w:rsidR="00492D84" w:rsidRDefault="00000000">
      <w:pPr>
        <w:spacing w:line="276" w:lineRule="auto"/>
        <w:ind w:left="141" w:hanging="135"/>
      </w:pPr>
      <w:r>
        <w:t xml:space="preserve"> </w:t>
      </w:r>
    </w:p>
    <w:p w14:paraId="714901A6" w14:textId="77777777" w:rsidR="00492D84" w:rsidRDefault="00000000">
      <w:pPr>
        <w:spacing w:line="276" w:lineRule="auto"/>
        <w:ind w:left="141" w:hanging="135"/>
      </w:pPr>
      <w:r>
        <w:t xml:space="preserve">4. Число электромагнитных формфакторов протона равно </w:t>
      </w:r>
    </w:p>
    <w:p w14:paraId="18D12289" w14:textId="77777777" w:rsidR="00492D84" w:rsidRDefault="00000000">
      <w:pPr>
        <w:spacing w:line="276" w:lineRule="auto"/>
        <w:ind w:left="141" w:hanging="135"/>
      </w:pPr>
      <w:r>
        <w:t>а) 1</w:t>
      </w:r>
    </w:p>
    <w:p w14:paraId="2A26A488" w14:textId="77777777" w:rsidR="00492D84" w:rsidRDefault="00000000">
      <w:pPr>
        <w:spacing w:line="276" w:lineRule="auto"/>
        <w:ind w:left="141" w:hanging="135"/>
      </w:pPr>
      <w:r>
        <w:t>б) 2</w:t>
      </w:r>
    </w:p>
    <w:p w14:paraId="2782C92E" w14:textId="77777777" w:rsidR="00492D84" w:rsidRDefault="00000000">
      <w:pPr>
        <w:spacing w:line="276" w:lineRule="auto"/>
        <w:ind w:left="141" w:hanging="135"/>
      </w:pPr>
      <w:r>
        <w:t>в) 3</w:t>
      </w:r>
    </w:p>
    <w:p w14:paraId="5F6CA008" w14:textId="77777777" w:rsidR="00492D84" w:rsidRDefault="00000000">
      <w:pPr>
        <w:spacing w:line="276" w:lineRule="auto"/>
        <w:ind w:left="141" w:hanging="135"/>
      </w:pPr>
      <w:r>
        <w:t>г) 4</w:t>
      </w:r>
    </w:p>
    <w:p w14:paraId="65444731" w14:textId="77777777" w:rsidR="00492D84" w:rsidRDefault="00492D84"/>
    <w:p w14:paraId="076C1F69" w14:textId="77777777" w:rsidR="00492D84" w:rsidRDefault="00000000">
      <w:pPr>
        <w:spacing w:line="276" w:lineRule="auto"/>
      </w:pPr>
      <w:r>
        <w:rPr>
          <w:b/>
          <w:bCs/>
        </w:rPr>
        <w:t>Ключ к тесту</w:t>
      </w:r>
    </w:p>
    <w:p w14:paraId="59FDB53E" w14:textId="77777777" w:rsidR="00492D84" w:rsidRDefault="00492D84"/>
    <w:tbl>
      <w:tblPr>
        <w:tblStyle w:val="afffffffffffffffffffffffffffffffff1"/>
        <w:tblW w:w="6105" w:type="dxa"/>
        <w:tblInd w:w="0" w:type="dxa"/>
        <w:tblLayout w:type="fixed"/>
        <w:tblLook w:val="0600" w:firstRow="0" w:lastRow="0" w:firstColumn="0" w:lastColumn="0" w:noHBand="1" w:noVBand="1"/>
      </w:tblPr>
      <w:tblGrid>
        <w:gridCol w:w="1860"/>
        <w:gridCol w:w="975"/>
        <w:gridCol w:w="1050"/>
        <w:gridCol w:w="1110"/>
        <w:gridCol w:w="1110"/>
      </w:tblGrid>
      <w:tr w:rsidR="00492D84" w14:paraId="6B2BEF2D"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51EEAE7" w14:textId="77777777" w:rsidR="00492D84" w:rsidRDefault="00000000">
            <w:pPr>
              <w:spacing w:line="276" w:lineRule="auto"/>
            </w:pPr>
            <w:r>
              <w:t>Номер вопроса</w:t>
            </w:r>
          </w:p>
        </w:tc>
        <w:tc>
          <w:tcPr>
            <w:tcW w:w="97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E26A8E3" w14:textId="77777777" w:rsidR="00492D84" w:rsidRDefault="00000000">
            <w:pPr>
              <w:spacing w:line="276" w:lineRule="auto"/>
            </w:pPr>
            <w:r>
              <w:t>1</w:t>
            </w:r>
          </w:p>
        </w:tc>
        <w:tc>
          <w:tcPr>
            <w:tcW w:w="105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C29E7CD" w14:textId="77777777" w:rsidR="00492D84" w:rsidRDefault="00000000">
            <w:pPr>
              <w:spacing w:line="276" w:lineRule="auto"/>
            </w:pPr>
            <w:r>
              <w:t>2</w:t>
            </w:r>
          </w:p>
        </w:tc>
        <w:tc>
          <w:tcPr>
            <w:tcW w:w="111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EAE8D6C" w14:textId="77777777" w:rsidR="00492D84" w:rsidRDefault="00000000">
            <w:pPr>
              <w:spacing w:line="276" w:lineRule="auto"/>
            </w:pPr>
            <w:r>
              <w:t>3</w:t>
            </w:r>
          </w:p>
        </w:tc>
        <w:tc>
          <w:tcPr>
            <w:tcW w:w="111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9743BEE" w14:textId="77777777" w:rsidR="00492D84" w:rsidRDefault="00000000">
            <w:pPr>
              <w:spacing w:line="276" w:lineRule="auto"/>
            </w:pPr>
            <w:r>
              <w:t>4</w:t>
            </w:r>
          </w:p>
        </w:tc>
      </w:tr>
      <w:tr w:rsidR="00492D84" w14:paraId="30F8E9A4"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F8389C3" w14:textId="77777777" w:rsidR="00492D84" w:rsidRDefault="00000000">
            <w:pPr>
              <w:spacing w:line="276" w:lineRule="auto"/>
            </w:pPr>
            <w:r>
              <w:t>Правильный ответ</w:t>
            </w:r>
          </w:p>
        </w:tc>
        <w:tc>
          <w:tcPr>
            <w:tcW w:w="97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448AD6B" w14:textId="77777777" w:rsidR="00492D84" w:rsidRDefault="00000000">
            <w:pPr>
              <w:spacing w:line="276" w:lineRule="auto"/>
            </w:pPr>
            <w:r>
              <w:t>а</w:t>
            </w:r>
          </w:p>
        </w:tc>
        <w:tc>
          <w:tcPr>
            <w:tcW w:w="105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331C8D3" w14:textId="77777777" w:rsidR="00492D84" w:rsidRDefault="00000000">
            <w:pPr>
              <w:spacing w:line="276" w:lineRule="auto"/>
            </w:pPr>
            <w:r>
              <w:t>б</w:t>
            </w:r>
          </w:p>
        </w:tc>
        <w:tc>
          <w:tcPr>
            <w:tcW w:w="111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7F21029" w14:textId="77777777" w:rsidR="00492D84" w:rsidRDefault="00000000">
            <w:pPr>
              <w:spacing w:line="276" w:lineRule="auto"/>
            </w:pPr>
            <w:r>
              <w:t>в</w:t>
            </w:r>
          </w:p>
        </w:tc>
        <w:tc>
          <w:tcPr>
            <w:tcW w:w="111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C62AFA4" w14:textId="77777777" w:rsidR="00492D84" w:rsidRDefault="00000000">
            <w:pPr>
              <w:spacing w:line="276" w:lineRule="auto"/>
            </w:pPr>
            <w:r>
              <w:t>б</w:t>
            </w:r>
          </w:p>
        </w:tc>
      </w:tr>
      <w:tr w:rsidR="00492D84" w14:paraId="176DD3BE"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82801DB" w14:textId="77777777" w:rsidR="00492D84" w:rsidRDefault="00000000">
            <w:pPr>
              <w:spacing w:line="276" w:lineRule="auto"/>
            </w:pPr>
            <w:r>
              <w:t>Компетенции</w:t>
            </w:r>
          </w:p>
        </w:tc>
        <w:tc>
          <w:tcPr>
            <w:tcW w:w="97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1DC2121" w14:textId="77777777" w:rsidR="00492D84" w:rsidRDefault="00000000">
            <w:pPr>
              <w:spacing w:line="276" w:lineRule="auto"/>
            </w:pPr>
            <w:r>
              <w:t>МПК-1</w:t>
            </w:r>
          </w:p>
        </w:tc>
        <w:tc>
          <w:tcPr>
            <w:tcW w:w="105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4EF980D" w14:textId="77777777" w:rsidR="00492D84" w:rsidRDefault="00000000">
            <w:pPr>
              <w:spacing w:line="276" w:lineRule="auto"/>
            </w:pPr>
            <w:r>
              <w:t>МПК-1</w:t>
            </w:r>
          </w:p>
        </w:tc>
        <w:tc>
          <w:tcPr>
            <w:tcW w:w="111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6A8F2E1" w14:textId="77777777" w:rsidR="00492D84" w:rsidRDefault="00000000">
            <w:pPr>
              <w:spacing w:line="276" w:lineRule="auto"/>
            </w:pPr>
            <w:r>
              <w:t>МПК-1</w:t>
            </w:r>
          </w:p>
        </w:tc>
        <w:tc>
          <w:tcPr>
            <w:tcW w:w="111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A7A7882" w14:textId="77777777" w:rsidR="00492D84" w:rsidRDefault="00000000">
            <w:pPr>
              <w:spacing w:line="276" w:lineRule="auto"/>
            </w:pPr>
            <w:r>
              <w:t>МПК-1</w:t>
            </w:r>
          </w:p>
        </w:tc>
      </w:tr>
    </w:tbl>
    <w:p w14:paraId="6B60E28F" w14:textId="77777777" w:rsidR="00492D84" w:rsidRDefault="00492D84"/>
    <w:p w14:paraId="7EE06D2D" w14:textId="77777777" w:rsidR="00492D84" w:rsidRDefault="00492D84"/>
    <w:p w14:paraId="02C9407A" w14:textId="77777777" w:rsidR="00492D84" w:rsidRDefault="00492D84">
      <w:pPr>
        <w:rPr>
          <w:b/>
          <w:bCs/>
        </w:rPr>
      </w:pPr>
    </w:p>
    <w:p w14:paraId="7DBB35CC" w14:textId="77777777" w:rsidR="00492D84" w:rsidRDefault="00000000">
      <w:pPr>
        <w:rPr>
          <w:b/>
          <w:bCs/>
        </w:rPr>
      </w:pPr>
      <w:r>
        <w:rPr>
          <w:b/>
          <w:bCs/>
        </w:rPr>
        <w:t xml:space="preserve">II. Задание открытого типа с развернутым ответом  </w:t>
      </w:r>
    </w:p>
    <w:p w14:paraId="120BDD22" w14:textId="77777777" w:rsidR="00492D84" w:rsidRDefault="00492D84"/>
    <w:p w14:paraId="6C2F1BB8" w14:textId="77777777" w:rsidR="00492D84" w:rsidRDefault="00000000">
      <w:pPr>
        <w:spacing w:line="276" w:lineRule="auto"/>
      </w:pPr>
      <w:r>
        <w:t>1.</w:t>
      </w:r>
      <w:r>
        <w:rPr>
          <w:sz w:val="14"/>
          <w:szCs w:val="14"/>
        </w:rPr>
        <w:t xml:space="preserve">     </w:t>
      </w:r>
      <w:r>
        <w:t>Вопрос: С чем связано подавление распада отрицательно заряженного пиона на электрон и электронное антинейтрино?</w:t>
      </w:r>
    </w:p>
    <w:p w14:paraId="66474ECA" w14:textId="77777777" w:rsidR="00492D84" w:rsidRDefault="00492D84">
      <w:pPr>
        <w:spacing w:line="276" w:lineRule="auto"/>
      </w:pPr>
    </w:p>
    <w:p w14:paraId="58A67944" w14:textId="77777777" w:rsidR="00492D84" w:rsidRDefault="00000000">
      <w:pPr>
        <w:spacing w:line="276" w:lineRule="auto"/>
      </w:pPr>
      <w:r>
        <w:t xml:space="preserve">Ответ: В пренебрежении массой пара фермионов рождается в состоянии с противоположными спиральностями, в результате чего в системе их центра масс, совпадающей с системой покоя пиона, их суммарный  угловой момент равен 1. Поскольку спин пиона равен 0, вклад дает кирально нечетная амплитуда, подавленная массой электрона, пренебрежимо малой по сравнению с массой пиона. Ширина распада при этом пропорциональна квадрату массы, что при сравнении распадов на электрон и мюон приводит к подавлению ширины фактором порядка 40000.  </w:t>
      </w:r>
    </w:p>
    <w:p w14:paraId="05871666" w14:textId="77777777" w:rsidR="00492D84" w:rsidRDefault="00492D84">
      <w:pPr>
        <w:spacing w:line="276" w:lineRule="auto"/>
      </w:pPr>
    </w:p>
    <w:p w14:paraId="2A7301BA" w14:textId="77777777" w:rsidR="00492D84" w:rsidRDefault="00000000">
      <w:pPr>
        <w:spacing w:line="276" w:lineRule="auto"/>
      </w:pPr>
      <w:r>
        <w:t>2.</w:t>
      </w:r>
      <w:r>
        <w:rPr>
          <w:sz w:val="14"/>
          <w:szCs w:val="14"/>
        </w:rPr>
        <w:t xml:space="preserve">     </w:t>
      </w:r>
      <w:r>
        <w:t>Вопрос:  Почему при облучении мишени протонным пучком рождаются в основном К</w:t>
      </w:r>
      <w:r>
        <w:rPr>
          <w:vertAlign w:val="superscript"/>
        </w:rPr>
        <w:t>0</w:t>
      </w:r>
      <w:r>
        <w:t>,  а не анти-К</w:t>
      </w:r>
      <w:r>
        <w:rPr>
          <w:vertAlign w:val="superscript"/>
        </w:rPr>
        <w:t>0</w:t>
      </w:r>
      <w:r>
        <w:t xml:space="preserve"> мезоны?</w:t>
      </w:r>
    </w:p>
    <w:p w14:paraId="1915F8AA" w14:textId="77777777" w:rsidR="00492D84" w:rsidRDefault="00000000">
      <w:pPr>
        <w:spacing w:line="276" w:lineRule="auto"/>
      </w:pPr>
      <w:r>
        <w:br/>
        <w:t>Ответ: К</w:t>
      </w:r>
      <w:r>
        <w:rPr>
          <w:vertAlign w:val="superscript"/>
        </w:rPr>
        <w:t xml:space="preserve">0 </w:t>
      </w:r>
      <w:r>
        <w:t>содержит s-антикварк, в то время как s-кварк из родившейся пары может войти в состав родившегося гиперона ( в основном Λ), содержащего также многочисленные валентные кварки. В случае анти-К</w:t>
      </w:r>
      <w:r>
        <w:rPr>
          <w:vertAlign w:val="superscript"/>
        </w:rPr>
        <w:t>0</w:t>
      </w:r>
      <w:r>
        <w:t xml:space="preserve">  мезона  рождение антигиперона подавлено, поскольку он содержит 2 легких антикварка. Это приводит к подавлению и всего процесса ассоциированного рождения странного мезона и антигиперона. </w:t>
      </w:r>
    </w:p>
    <w:p w14:paraId="7AF15F28" w14:textId="77777777" w:rsidR="00492D84" w:rsidRDefault="00000000">
      <w:pPr>
        <w:spacing w:line="276" w:lineRule="auto"/>
      </w:pPr>
      <w:r>
        <w:lastRenderedPageBreak/>
        <w:t>3.</w:t>
      </w:r>
      <w:r>
        <w:rPr>
          <w:sz w:val="14"/>
          <w:szCs w:val="14"/>
        </w:rPr>
        <w:t xml:space="preserve">     </w:t>
      </w:r>
      <w:r>
        <w:t>Вопрос: Можно ли ввести в КЭД аналог параметра Λ</w:t>
      </w:r>
      <w:r>
        <w:rPr>
          <w:sz w:val="40"/>
          <w:szCs w:val="40"/>
          <w:vertAlign w:val="subscript"/>
        </w:rPr>
        <w:t>QCD</w:t>
      </w:r>
      <w:r>
        <w:t xml:space="preserve">, если да, то почему он не используется?  </w:t>
      </w:r>
    </w:p>
    <w:p w14:paraId="18DC73BA" w14:textId="77777777" w:rsidR="00492D84" w:rsidRDefault="00000000">
      <w:pPr>
        <w:spacing w:line="276" w:lineRule="auto"/>
      </w:pPr>
      <w:r>
        <w:br/>
        <w:t>Ответ: Можно, это будет положение полюса Ландау. Использовать его для нормировки неудобно, нормировка в КЭД осуществляется с использованием классического предела, отсутствующего в КХД.</w:t>
      </w:r>
    </w:p>
    <w:p w14:paraId="5C505327" w14:textId="77777777" w:rsidR="00492D84" w:rsidRDefault="00000000">
      <w:pPr>
        <w:spacing w:line="276" w:lineRule="auto"/>
      </w:pPr>
      <w:r>
        <w:br/>
        <w:t>4.</w:t>
      </w:r>
      <w:r>
        <w:rPr>
          <w:sz w:val="14"/>
          <w:szCs w:val="14"/>
        </w:rPr>
        <w:t xml:space="preserve">     </w:t>
      </w:r>
      <w:r>
        <w:t>Вопрос: Почему во взаимодействии дираковских фермионов с электромагнитным полем присутствует аномальный магнитный момент, а его аналог для взаимодействия с гравитационным полем – аномальный гравитомагнитный момент = тождественно равен нулю?</w:t>
      </w:r>
    </w:p>
    <w:p w14:paraId="1092DBEF" w14:textId="77777777" w:rsidR="00492D84" w:rsidRDefault="00000000">
      <w:pPr>
        <w:spacing w:line="276" w:lineRule="auto"/>
      </w:pPr>
      <w:r>
        <w:br/>
        <w:t xml:space="preserve">Ответ: Наличие аномального гравитомагнитгого момента привело бы к несовпадению угловой скорости прецессии орбитального и спиновогуглового момента в гравитационном поле, что нарушило бы принцип эквивалентности. Для электромагнитного поля этот принцип отсутствует. </w:t>
      </w:r>
    </w:p>
    <w:p w14:paraId="6D0C0E5A" w14:textId="77777777" w:rsidR="00492D84" w:rsidRDefault="00492D84"/>
    <w:p w14:paraId="028F8B2F" w14:textId="77777777" w:rsidR="00492D84" w:rsidRDefault="00000000">
      <w:pPr>
        <w:rPr>
          <w:b/>
          <w:bCs/>
        </w:rPr>
      </w:pPr>
      <w:r>
        <w:rPr>
          <w:b/>
          <w:bCs/>
        </w:rPr>
        <w:br/>
        <w:t>Ключ к тесту</w:t>
      </w:r>
    </w:p>
    <w:tbl>
      <w:tblPr>
        <w:tblStyle w:val="afffffffffffffffffffffffffffffffff2"/>
        <w:tblW w:w="9930" w:type="dxa"/>
        <w:tblInd w:w="0" w:type="dxa"/>
        <w:tblLayout w:type="fixed"/>
        <w:tblLook w:val="0600" w:firstRow="0" w:lastRow="0" w:firstColumn="0" w:lastColumn="0" w:noHBand="1" w:noVBand="1"/>
      </w:tblPr>
      <w:tblGrid>
        <w:gridCol w:w="1380"/>
        <w:gridCol w:w="5955"/>
        <w:gridCol w:w="2595"/>
      </w:tblGrid>
      <w:tr w:rsidR="00492D84" w14:paraId="342197C3" w14:textId="77777777">
        <w:trPr>
          <w:trHeight w:val="525"/>
        </w:trPr>
        <w:tc>
          <w:tcPr>
            <w:tcW w:w="138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7DB408C" w14:textId="77777777" w:rsidR="00492D84" w:rsidRDefault="00000000">
            <w:pPr>
              <w:spacing w:line="276" w:lineRule="auto"/>
            </w:pPr>
            <w:r>
              <w:t>Номер вопроса</w:t>
            </w:r>
          </w:p>
        </w:tc>
        <w:tc>
          <w:tcPr>
            <w:tcW w:w="595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14816BA" w14:textId="77777777" w:rsidR="00492D84" w:rsidRDefault="00000000">
            <w:pPr>
              <w:spacing w:line="276" w:lineRule="auto"/>
            </w:pPr>
            <w:r>
              <w:t>Правильный ответ</w:t>
            </w:r>
          </w:p>
        </w:tc>
        <w:tc>
          <w:tcPr>
            <w:tcW w:w="259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59C9C37" w14:textId="77777777" w:rsidR="00492D84" w:rsidRDefault="00000000">
            <w:pPr>
              <w:spacing w:line="276" w:lineRule="auto"/>
            </w:pPr>
            <w:r>
              <w:t>Компетенции</w:t>
            </w:r>
          </w:p>
        </w:tc>
      </w:tr>
      <w:tr w:rsidR="00492D84" w14:paraId="1F7FFE2D" w14:textId="77777777">
        <w:trPr>
          <w:trHeight w:val="525"/>
        </w:trPr>
        <w:tc>
          <w:tcPr>
            <w:tcW w:w="138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7C7ED02" w14:textId="77777777" w:rsidR="00492D84" w:rsidRDefault="00000000">
            <w:pPr>
              <w:spacing w:line="276" w:lineRule="auto"/>
            </w:pPr>
            <w:r>
              <w:t>1</w:t>
            </w:r>
          </w:p>
        </w:tc>
        <w:tc>
          <w:tcPr>
            <w:tcW w:w="595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BDC1F0D" w14:textId="77777777" w:rsidR="00492D84" w:rsidRDefault="00000000">
            <w:pPr>
              <w:spacing w:line="276" w:lineRule="auto"/>
            </w:pPr>
            <w:r>
              <w:t>В пренебрежении массой пара фермионов рождается в состоянии с противоположными спиральностями, в результате чего в системе их центра масс, совпадающей с системой покоя пиона, их суммарный  угловой момент равен 1. Поскольку спин пиона равен 0, вклад дает кирально нечетная амплитуда, подавленная массой электрона, пренебрежимо малой по сравнению с массой пиона. Ширина распада при этом пропорциональна квадрату массы, что при сравнении распадов на электрон и мюон приводит к подавлению ширины фактором порядка 40000.</w:t>
            </w:r>
          </w:p>
        </w:tc>
        <w:tc>
          <w:tcPr>
            <w:tcW w:w="259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69FE779" w14:textId="77777777" w:rsidR="00492D84" w:rsidRDefault="00000000">
            <w:pPr>
              <w:spacing w:line="276" w:lineRule="auto"/>
            </w:pPr>
            <w:r>
              <w:t>ПК-1</w:t>
            </w:r>
          </w:p>
        </w:tc>
      </w:tr>
      <w:tr w:rsidR="00492D84" w14:paraId="41224A5F" w14:textId="77777777">
        <w:trPr>
          <w:trHeight w:val="525"/>
        </w:trPr>
        <w:tc>
          <w:tcPr>
            <w:tcW w:w="138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C46C96F" w14:textId="77777777" w:rsidR="00492D84" w:rsidRDefault="00000000">
            <w:pPr>
              <w:spacing w:line="276" w:lineRule="auto"/>
            </w:pPr>
            <w:r>
              <w:t>2</w:t>
            </w:r>
          </w:p>
        </w:tc>
        <w:tc>
          <w:tcPr>
            <w:tcW w:w="595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2AA6CF0" w14:textId="77777777" w:rsidR="00492D84" w:rsidRDefault="00000000">
            <w:pPr>
              <w:spacing w:line="276" w:lineRule="auto"/>
            </w:pPr>
            <w:r>
              <w:t xml:space="preserve"> К</w:t>
            </w:r>
            <w:r>
              <w:rPr>
                <w:vertAlign w:val="superscript"/>
              </w:rPr>
              <w:t xml:space="preserve">0 </w:t>
            </w:r>
            <w:r>
              <w:t>содержит s-антикварк, в то время как s-кварк из родившейся пары может войти в состав родившегося гиперона ( в основном Λ), содержащего также многочисленные валентные кварки. В случае анти-К</w:t>
            </w:r>
            <w:r>
              <w:rPr>
                <w:vertAlign w:val="superscript"/>
              </w:rPr>
              <w:t>0</w:t>
            </w:r>
            <w:r>
              <w:t xml:space="preserve">  мезона  рождение антигиперона подавлено, поскольку он содержит 2 легких антикварка. Это приводит к подавлению и всего процесса ассоциированного рождения странного мезона и антигиперона. </w:t>
            </w:r>
          </w:p>
        </w:tc>
        <w:tc>
          <w:tcPr>
            <w:tcW w:w="259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F21DCD9" w14:textId="77777777" w:rsidR="00492D84" w:rsidRDefault="00000000">
            <w:pPr>
              <w:spacing w:line="276" w:lineRule="auto"/>
            </w:pPr>
            <w:r>
              <w:t>ПК-1</w:t>
            </w:r>
          </w:p>
        </w:tc>
      </w:tr>
      <w:tr w:rsidR="00492D84" w14:paraId="24405AB1" w14:textId="77777777">
        <w:trPr>
          <w:trHeight w:val="525"/>
        </w:trPr>
        <w:tc>
          <w:tcPr>
            <w:tcW w:w="138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B8BFAAC" w14:textId="77777777" w:rsidR="00492D84" w:rsidRDefault="00000000">
            <w:pPr>
              <w:spacing w:line="276" w:lineRule="auto"/>
            </w:pPr>
            <w:r>
              <w:t>3</w:t>
            </w:r>
          </w:p>
        </w:tc>
        <w:tc>
          <w:tcPr>
            <w:tcW w:w="595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41C825C" w14:textId="77777777" w:rsidR="00492D84" w:rsidRDefault="00000000">
            <w:pPr>
              <w:spacing w:line="276" w:lineRule="auto"/>
            </w:pPr>
            <w:r>
              <w:t>Можно, это будет положение полюса Ландау. Использовать его для нормировки неудобно, нормировка в КЭД осуществляется с использованием классического предела, отсутствующего в КХД.</w:t>
            </w:r>
          </w:p>
          <w:p w14:paraId="74C1D025" w14:textId="77777777" w:rsidR="00492D84" w:rsidRDefault="00492D84">
            <w:pPr>
              <w:spacing w:line="276" w:lineRule="auto"/>
              <w:jc w:val="both"/>
            </w:pPr>
          </w:p>
        </w:tc>
        <w:tc>
          <w:tcPr>
            <w:tcW w:w="259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A5B1BA5" w14:textId="77777777" w:rsidR="00492D84" w:rsidRDefault="00000000">
            <w:pPr>
              <w:spacing w:line="276" w:lineRule="auto"/>
            </w:pPr>
            <w:r>
              <w:t>ПК-1</w:t>
            </w:r>
          </w:p>
        </w:tc>
      </w:tr>
      <w:tr w:rsidR="00492D84" w14:paraId="51C89020" w14:textId="77777777">
        <w:trPr>
          <w:trHeight w:val="1005"/>
        </w:trPr>
        <w:tc>
          <w:tcPr>
            <w:tcW w:w="138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3E3F24B" w14:textId="77777777" w:rsidR="00492D84" w:rsidRDefault="00000000">
            <w:pPr>
              <w:spacing w:line="276" w:lineRule="auto"/>
            </w:pPr>
            <w:r>
              <w:lastRenderedPageBreak/>
              <w:t>4</w:t>
            </w:r>
          </w:p>
        </w:tc>
        <w:tc>
          <w:tcPr>
            <w:tcW w:w="595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AD317B6" w14:textId="77777777" w:rsidR="00492D84" w:rsidRDefault="00000000">
            <w:pPr>
              <w:spacing w:line="276" w:lineRule="auto"/>
            </w:pPr>
            <w:r>
              <w:t>Наличие аномального гравитомагнитгого момента привело бы к несовпадению угловой скорости прецессии орбитального и спиновогуглового момента в гравитационном поле, что нарушило бы принцип эквивалентности. Для электромагнитного поля этот принцип отсутствует.</w:t>
            </w:r>
          </w:p>
        </w:tc>
        <w:tc>
          <w:tcPr>
            <w:tcW w:w="259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F41939C" w14:textId="77777777" w:rsidR="00492D84" w:rsidRDefault="00000000">
            <w:pPr>
              <w:spacing w:line="276" w:lineRule="auto"/>
            </w:pPr>
            <w:r>
              <w:t>ПК-1</w:t>
            </w:r>
          </w:p>
        </w:tc>
      </w:tr>
    </w:tbl>
    <w:p w14:paraId="164E0E45" w14:textId="77777777" w:rsidR="00492D84" w:rsidRDefault="00000000">
      <w:r>
        <w:br/>
      </w:r>
    </w:p>
    <w:p w14:paraId="4B861D18" w14:textId="77777777" w:rsidR="00492D84" w:rsidRDefault="00000000">
      <w:r>
        <w:rPr>
          <w:b/>
          <w:bCs/>
        </w:rPr>
        <w:t xml:space="preserve">Разработчик ФОС: </w:t>
      </w:r>
      <w:r>
        <w:t>д.ф.- м.н., Теряев О.В.</w:t>
      </w:r>
    </w:p>
    <w:p w14:paraId="73170C1D" w14:textId="77777777" w:rsidR="00492D84" w:rsidRDefault="00000000">
      <w:pPr>
        <w:tabs>
          <w:tab w:val="left" w:pos="360"/>
        </w:tabs>
        <w:rPr>
          <w:color w:val="FF0000"/>
        </w:rPr>
      </w:pPr>
      <w:r>
        <w:br w:type="page"/>
      </w:r>
    </w:p>
    <w:p w14:paraId="5638B20A" w14:textId="77777777" w:rsidR="00492D84" w:rsidRDefault="00492D84">
      <w:pPr>
        <w:jc w:val="both"/>
        <w:rPr>
          <w:color w:val="FF0000"/>
          <w:highlight w:val="white"/>
        </w:rPr>
      </w:pPr>
    </w:p>
    <w:p w14:paraId="58130D10" w14:textId="77777777" w:rsidR="00492D84" w:rsidRDefault="00000000">
      <w:pPr>
        <w:spacing w:line="276" w:lineRule="auto"/>
        <w:jc w:val="center"/>
        <w:rPr>
          <w:b/>
          <w:bCs/>
          <w:color w:val="FF0000"/>
        </w:rPr>
      </w:pPr>
      <w:r>
        <w:rPr>
          <w:b/>
          <w:bCs/>
        </w:rPr>
        <w:t>Современная физика высоких энергий</w:t>
      </w:r>
    </w:p>
    <w:p w14:paraId="6DE8FA13" w14:textId="77777777" w:rsidR="00492D84" w:rsidRDefault="00492D84">
      <w:pPr>
        <w:jc w:val="center"/>
        <w:rPr>
          <w:b/>
          <w:bCs/>
          <w:color w:val="FF0000"/>
        </w:rPr>
      </w:pPr>
    </w:p>
    <w:p w14:paraId="1DCE8DE3" w14:textId="77777777" w:rsidR="00492D84" w:rsidRDefault="00000000">
      <w:r>
        <w:t>Семестр – 1</w:t>
      </w:r>
    </w:p>
    <w:p w14:paraId="1825EEFF" w14:textId="77777777" w:rsidR="00492D84" w:rsidRDefault="00000000">
      <w:r>
        <w:t>Зачетных  единиц – 2</w:t>
      </w:r>
    </w:p>
    <w:p w14:paraId="024E6297" w14:textId="77777777" w:rsidR="00492D84" w:rsidRDefault="00000000">
      <w:r>
        <w:t xml:space="preserve">Общая трудоемкость – 72 ч, в т.ч. </w:t>
      </w:r>
    </w:p>
    <w:p w14:paraId="1428E5F1" w14:textId="77777777" w:rsidR="00492D84" w:rsidRDefault="00000000">
      <w:r>
        <w:t>Общая аудиторная нагрузка – 36 ч</w:t>
      </w:r>
    </w:p>
    <w:p w14:paraId="000A130B" w14:textId="77777777" w:rsidR="00492D84" w:rsidRDefault="00000000">
      <w:r>
        <w:t>Лекций – 18 ч</w:t>
      </w:r>
    </w:p>
    <w:p w14:paraId="1D8931DD" w14:textId="77777777" w:rsidR="00492D84" w:rsidRDefault="00000000">
      <w:r>
        <w:t>Семинаров – 18 ч</w:t>
      </w:r>
    </w:p>
    <w:p w14:paraId="334AACDA" w14:textId="77777777" w:rsidR="00492D84" w:rsidRDefault="00000000">
      <w:r>
        <w:t>Часов  самостоятельная работа студента - 36 ч</w:t>
      </w:r>
    </w:p>
    <w:p w14:paraId="52D5E5D6" w14:textId="77777777" w:rsidR="00492D84" w:rsidRDefault="00000000">
      <w:pPr>
        <w:rPr>
          <w:color w:val="FF0000"/>
        </w:rPr>
      </w:pPr>
      <w:r>
        <w:t>Форма промежуточной аттестации: зачет</w:t>
      </w:r>
    </w:p>
    <w:p w14:paraId="72DF16E2" w14:textId="77777777" w:rsidR="00492D84" w:rsidRDefault="00492D84">
      <w:pPr>
        <w:rPr>
          <w:color w:val="FF0000"/>
        </w:rPr>
      </w:pPr>
    </w:p>
    <w:p w14:paraId="737DDBA0" w14:textId="77777777" w:rsidR="00492D84" w:rsidRDefault="00000000">
      <w:r>
        <w:rPr>
          <w:b/>
          <w:bCs/>
        </w:rPr>
        <w:t>1.</w:t>
      </w:r>
      <w:r>
        <w:t xml:space="preserve"> Результаты обучения по дисциплине (модулю):</w:t>
      </w:r>
    </w:p>
    <w:tbl>
      <w:tblPr>
        <w:tblStyle w:val="afffffffffffffffffffffffffffffffff3"/>
        <w:tblW w:w="9747" w:type="dxa"/>
        <w:tblInd w:w="-108" w:type="dxa"/>
        <w:tblLayout w:type="fixed"/>
        <w:tblLook w:val="0000" w:firstRow="0" w:lastRow="0" w:firstColumn="0" w:lastColumn="0" w:noHBand="0" w:noVBand="0"/>
      </w:tblPr>
      <w:tblGrid>
        <w:gridCol w:w="3368"/>
        <w:gridCol w:w="6379"/>
      </w:tblGrid>
      <w:tr w:rsidR="00492D84" w14:paraId="0A5D872C" w14:textId="77777777">
        <w:trPr>
          <w:trHeight w:val="276"/>
        </w:trPr>
        <w:tc>
          <w:tcPr>
            <w:tcW w:w="336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5F8F2C" w14:textId="77777777" w:rsidR="00492D84" w:rsidRDefault="00000000">
            <w:pPr>
              <w:widowControl w:val="0"/>
              <w:jc w:val="both"/>
              <w:rPr>
                <w:b/>
                <w:bCs/>
              </w:rPr>
            </w:pPr>
            <w:r>
              <w:rPr>
                <w:b/>
                <w:bCs/>
              </w:rPr>
              <w:t>Компетенции</w:t>
            </w:r>
          </w:p>
        </w:tc>
        <w:tc>
          <w:tcPr>
            <w:tcW w:w="637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04632C" w14:textId="77777777" w:rsidR="00492D84" w:rsidRDefault="00000000">
            <w:pPr>
              <w:widowControl w:val="0"/>
              <w:jc w:val="both"/>
              <w:rPr>
                <w:b/>
                <w:bCs/>
              </w:rPr>
            </w:pPr>
            <w:r>
              <w:rPr>
                <w:b/>
                <w:bCs/>
              </w:rPr>
              <w:t>Результаты обучения</w:t>
            </w:r>
          </w:p>
        </w:tc>
      </w:tr>
      <w:tr w:rsidR="00492D84" w14:paraId="058901D8" w14:textId="77777777">
        <w:trPr>
          <w:trHeight w:val="317"/>
        </w:trPr>
        <w:tc>
          <w:tcPr>
            <w:tcW w:w="336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1763F3" w14:textId="77777777" w:rsidR="00492D84" w:rsidRDefault="00492D84">
            <w:pPr>
              <w:widowControl w:val="0"/>
              <w:pBdr>
                <w:top w:val="nil"/>
                <w:left w:val="nil"/>
                <w:bottom w:val="nil"/>
                <w:right w:val="nil"/>
                <w:between w:val="nil"/>
              </w:pBdr>
              <w:spacing w:line="276" w:lineRule="auto"/>
              <w:rPr>
                <w:b/>
                <w:bCs/>
              </w:rPr>
            </w:pPr>
          </w:p>
        </w:tc>
        <w:tc>
          <w:tcPr>
            <w:tcW w:w="637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622743" w14:textId="77777777" w:rsidR="00492D84" w:rsidRDefault="00492D84">
            <w:pPr>
              <w:widowControl w:val="0"/>
              <w:pBdr>
                <w:top w:val="nil"/>
                <w:left w:val="nil"/>
                <w:bottom w:val="nil"/>
                <w:right w:val="nil"/>
                <w:between w:val="nil"/>
              </w:pBdr>
              <w:spacing w:line="276" w:lineRule="auto"/>
              <w:rPr>
                <w:b/>
                <w:bCs/>
              </w:rPr>
            </w:pPr>
          </w:p>
        </w:tc>
      </w:tr>
      <w:tr w:rsidR="00492D84" w14:paraId="67E48970"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4188066" w14:textId="77777777" w:rsidR="00492D84" w:rsidRDefault="00000000">
            <w:pPr>
              <w:widowControl w:val="0"/>
            </w:pPr>
            <w:r>
              <w:t>ПК-1</w:t>
            </w:r>
          </w:p>
        </w:tc>
        <w:tc>
          <w:tcPr>
            <w:tcW w:w="6379" w:type="dxa"/>
            <w:tcBorders>
              <w:top w:val="single" w:sz="4" w:space="0" w:color="000000"/>
              <w:left w:val="single" w:sz="4" w:space="0" w:color="000000"/>
              <w:bottom w:val="single" w:sz="4" w:space="0" w:color="000000"/>
              <w:right w:val="single" w:sz="4" w:space="0" w:color="000000"/>
            </w:tcBorders>
          </w:tcPr>
          <w:p w14:paraId="6B02CD73" w14:textId="77777777" w:rsidR="00492D84" w:rsidRDefault="00000000">
            <w:r>
              <w:t>Знать разделы ядерной  физики, необходимыми для решения поставленной научной задачи</w:t>
            </w:r>
          </w:p>
          <w:p w14:paraId="6590B37B" w14:textId="77777777" w:rsidR="00492D84" w:rsidRDefault="00492D84"/>
          <w:p w14:paraId="7B425583" w14:textId="77777777" w:rsidR="00492D84" w:rsidRDefault="00000000">
            <w:r>
              <w:t>Уметь применять экспериментальные и теоретические знания при решении  поставленной научной задачи</w:t>
            </w:r>
          </w:p>
          <w:p w14:paraId="3AD78F02" w14:textId="77777777" w:rsidR="00492D84" w:rsidRDefault="00492D84"/>
          <w:p w14:paraId="7A960256" w14:textId="77777777" w:rsidR="00492D84" w:rsidRDefault="00000000">
            <w:r>
              <w:t>Владеть экспериментальными и теоретическими методами исследования при  решении  научных задач в области современной ядерной физики</w:t>
            </w:r>
          </w:p>
        </w:tc>
      </w:tr>
      <w:tr w:rsidR="00492D84" w14:paraId="56A89F23"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79729E" w14:textId="77777777" w:rsidR="00492D84" w:rsidRDefault="00000000">
            <w:pPr>
              <w:widowControl w:val="0"/>
              <w:jc w:val="both"/>
            </w:pPr>
            <w:r>
              <w:t>МПК-2</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2EE493" w14:textId="77777777" w:rsidR="00492D84" w:rsidRDefault="00000000">
            <w:r>
              <w:rPr>
                <w:u w:val="single"/>
              </w:rPr>
              <w:t>Знать</w:t>
            </w:r>
            <w:r>
              <w:t xml:space="preserve"> основные идеи методов, используемых для решения экспериментальных и теоретических задач в физике элементарных частиц и релятивистской ядерной физики и основные выполняемые эксперименты по физике элементарных частиц и релятивистской ядерной физике на международном уровне и внутри страны.</w:t>
            </w:r>
          </w:p>
          <w:p w14:paraId="2503B8B1" w14:textId="77777777" w:rsidR="00492D84" w:rsidRDefault="00492D84"/>
          <w:p w14:paraId="1AD11740" w14:textId="77777777" w:rsidR="00492D84" w:rsidRDefault="00000000">
            <w:r>
              <w:rPr>
                <w:u w:val="single"/>
              </w:rPr>
              <w:t>Уметь</w:t>
            </w:r>
            <w:r>
              <w:t xml:space="preserve"> оценивать применимость различных методов и выбирать наилучший способ решения определенной задачи, а также находить актуальную и новую информацию по исследованиям в физике элементарных частиц и релятивистской ядерной физике.</w:t>
            </w:r>
            <w:r>
              <w:br/>
            </w:r>
          </w:p>
          <w:p w14:paraId="6275A786" w14:textId="77777777" w:rsidR="00492D84" w:rsidRDefault="00000000">
            <w:pPr>
              <w:rPr>
                <w:b/>
                <w:bCs/>
              </w:rPr>
            </w:pPr>
            <w:r>
              <w:rPr>
                <w:u w:val="single"/>
              </w:rPr>
              <w:t>Владеть</w:t>
            </w:r>
            <w:r>
              <w:t xml:space="preserve"> способностью выделить недостатки и оценить неточность для  определенного метода решения задач физики элементарных частиц и релятивистской ядерной физике; работать с книгами, публикациям, статьями и препринтами по физике высоких энергий и релятивистской ядерной физике и анализировать их.</w:t>
            </w:r>
            <w:r>
              <w:rPr>
                <w:b/>
                <w:bCs/>
              </w:rPr>
              <w:br/>
            </w:r>
          </w:p>
        </w:tc>
      </w:tr>
    </w:tbl>
    <w:p w14:paraId="1DEDEB4B" w14:textId="77777777" w:rsidR="00492D84" w:rsidRDefault="00492D84">
      <w:pPr>
        <w:rPr>
          <w:color w:val="FF0000"/>
        </w:rPr>
      </w:pPr>
    </w:p>
    <w:p w14:paraId="4B684D19" w14:textId="77777777" w:rsidR="00492D84" w:rsidRDefault="00000000">
      <w:pPr>
        <w:rPr>
          <w:b/>
          <w:bCs/>
        </w:rPr>
      </w:pPr>
      <w:r>
        <w:rPr>
          <w:b/>
          <w:bCs/>
        </w:rPr>
        <w:t>2. Фонд оценочных средств для оценивания результатов обучения по дисциплине.</w:t>
      </w:r>
    </w:p>
    <w:p w14:paraId="7B62A267" w14:textId="77777777" w:rsidR="00492D84" w:rsidRDefault="00492D84">
      <w:pPr>
        <w:rPr>
          <w:b/>
          <w:bCs/>
        </w:rPr>
      </w:pPr>
    </w:p>
    <w:p w14:paraId="11FD3FF5" w14:textId="77777777" w:rsidR="00492D84" w:rsidRDefault="00000000">
      <w:pPr>
        <w:rPr>
          <w:b/>
          <w:bCs/>
        </w:rPr>
      </w:pPr>
      <w:r>
        <w:t>2.1 Типовые контрольные задания или иные материалы для проведения текущего и промежуточного контроля успеваемости:</w:t>
      </w:r>
    </w:p>
    <w:p w14:paraId="3B8B5B1E" w14:textId="77777777" w:rsidR="00492D84" w:rsidRDefault="00492D84"/>
    <w:p w14:paraId="6C3361D1" w14:textId="77777777" w:rsidR="00492D84" w:rsidRDefault="00000000">
      <w:pPr>
        <w:jc w:val="both"/>
      </w:pPr>
      <w:r>
        <w:t>I. Задание открытого типа с развернутым ответом</w:t>
      </w:r>
    </w:p>
    <w:p w14:paraId="0A3C798D" w14:textId="77777777" w:rsidR="00492D84" w:rsidRDefault="00492D84">
      <w:pPr>
        <w:pBdr>
          <w:top w:val="nil"/>
          <w:left w:val="nil"/>
          <w:bottom w:val="nil"/>
          <w:right w:val="nil"/>
          <w:between w:val="nil"/>
        </w:pBdr>
        <w:ind w:left="720"/>
      </w:pPr>
    </w:p>
    <w:p w14:paraId="4D0FDBFB" w14:textId="77777777" w:rsidR="00492D84" w:rsidRDefault="00492D84">
      <w:pPr>
        <w:ind w:left="363"/>
        <w:rPr>
          <w:b/>
          <w:bCs/>
        </w:rPr>
      </w:pPr>
    </w:p>
    <w:p w14:paraId="74770A24" w14:textId="77777777" w:rsidR="00492D84" w:rsidRDefault="00000000">
      <w:pPr>
        <w:spacing w:after="160" w:line="256" w:lineRule="auto"/>
        <w:jc w:val="both"/>
      </w:pPr>
      <w:r>
        <w:t>1. Назовите действующие в настоящее время российские ускорители для физики частиц промежуточных и высоких энергий.</w:t>
      </w:r>
    </w:p>
    <w:p w14:paraId="15CCFEBE" w14:textId="77777777" w:rsidR="00492D84" w:rsidRDefault="00000000">
      <w:pPr>
        <w:jc w:val="both"/>
      </w:pPr>
      <w:r>
        <w:t>Ответ: Ускоритель У-70 (Протвино); синхротрон ПИЯФ (Гатчина); ускорители электронов и электрон-позитронные коллайдеры семейства ВЭПП (Новосибирск); ускорители в Дубне: Нуклотрон ЛФВЭ ОИЯИ, завершается создание коллайдера протонов и релятивистских ядер на базе Нуклотрона (проект НИКА).</w:t>
      </w:r>
    </w:p>
    <w:p w14:paraId="745575A5" w14:textId="77777777" w:rsidR="00492D84" w:rsidRDefault="00000000">
      <w:pPr>
        <w:spacing w:line="256" w:lineRule="auto"/>
        <w:ind w:left="720"/>
        <w:jc w:val="both"/>
      </w:pPr>
      <w:r>
        <w:t xml:space="preserve">  </w:t>
      </w:r>
    </w:p>
    <w:p w14:paraId="0D8F24BE" w14:textId="77777777" w:rsidR="00492D84" w:rsidRDefault="00000000">
      <w:pPr>
        <w:spacing w:line="256" w:lineRule="auto"/>
        <w:jc w:val="both"/>
      </w:pPr>
      <w:r>
        <w:t>2. Каковы следствия зарядовой независимости ядерных сил для пи-мезонов?</w:t>
      </w:r>
    </w:p>
    <w:p w14:paraId="478152C8" w14:textId="77777777" w:rsidR="00492D84" w:rsidRDefault="00492D84">
      <w:pPr>
        <w:jc w:val="both"/>
      </w:pPr>
    </w:p>
    <w:p w14:paraId="4751A09E" w14:textId="77777777" w:rsidR="00492D84" w:rsidRDefault="00000000">
      <w:pPr>
        <w:jc w:val="both"/>
      </w:pPr>
      <w:r>
        <w:t>Ответ: Пионы, обеспечивающие ядерное взаимодействие между нуклонами, должны быть как нейтральные, так и электрически заряженные, имеющие положительный и отрицательный заряды; их сильное взаимодействие с нуклонами должно быть одинаковым.</w:t>
      </w:r>
    </w:p>
    <w:p w14:paraId="218B9EB3" w14:textId="77777777" w:rsidR="00492D84" w:rsidRDefault="00492D84">
      <w:pPr>
        <w:spacing w:after="160" w:line="256" w:lineRule="auto"/>
        <w:jc w:val="both"/>
        <w:rPr>
          <w:i/>
          <w:iCs/>
        </w:rPr>
      </w:pPr>
    </w:p>
    <w:p w14:paraId="0453EF94" w14:textId="77777777" w:rsidR="00492D84" w:rsidRDefault="00000000">
      <w:pPr>
        <w:spacing w:after="160" w:line="256" w:lineRule="auto"/>
        <w:jc w:val="both"/>
      </w:pPr>
      <w:r>
        <w:rPr>
          <w:i/>
          <w:iCs/>
        </w:rPr>
        <w:t xml:space="preserve">3. </w:t>
      </w:r>
      <w:r>
        <w:t>Как обычно измеряются полные сечения рассеяния элементарных частиц?</w:t>
      </w:r>
    </w:p>
    <w:p w14:paraId="231ABD3C" w14:textId="77777777" w:rsidR="00492D84" w:rsidRDefault="00000000">
      <w:pPr>
        <w:jc w:val="both"/>
      </w:pPr>
      <w:r>
        <w:t>Ответ: Обычно используется трансмиссионный метод</w:t>
      </w:r>
    </w:p>
    <w:p w14:paraId="53DA70AD" w14:textId="77777777" w:rsidR="00492D84" w:rsidRDefault="00492D84">
      <w:pPr>
        <w:jc w:val="both"/>
      </w:pPr>
    </w:p>
    <w:p w14:paraId="7E217A6E" w14:textId="77777777" w:rsidR="00240A6F" w:rsidRDefault="00000000">
      <w:pPr>
        <w:jc w:val="both"/>
      </w:pPr>
      <w:r>
        <w:t>4. Что такое «Мэдисоновская конвенция» и что она регламентирует?</w:t>
      </w:r>
    </w:p>
    <w:p w14:paraId="6562C924" w14:textId="77777777" w:rsidR="00492D84" w:rsidRDefault="00000000">
      <w:pPr>
        <w:jc w:val="both"/>
      </w:pPr>
      <w:r>
        <w:br/>
      </w:r>
    </w:p>
    <w:p w14:paraId="19CB5B99" w14:textId="77777777" w:rsidR="00492D84" w:rsidRDefault="00000000">
      <w:pPr>
        <w:jc w:val="both"/>
      </w:pPr>
      <w:r>
        <w:t xml:space="preserve">Ответ: «Мэдисоновская конвенция» была принята в 1971 году на международном симпозиуме, посвящённом обсуждению поляризационных явлений в ядерных реакциях. Она регламентирует, как следует определять орты лабораторной системы координат при изучении реакций рассеяния.  </w:t>
      </w:r>
    </w:p>
    <w:p w14:paraId="2985B72D" w14:textId="77777777" w:rsidR="00492D84" w:rsidRDefault="00492D84">
      <w:pPr>
        <w:spacing w:after="160" w:line="256" w:lineRule="auto"/>
        <w:jc w:val="both"/>
        <w:rPr>
          <w:i/>
          <w:iCs/>
        </w:rPr>
      </w:pPr>
    </w:p>
    <w:p w14:paraId="09D114D7" w14:textId="77777777" w:rsidR="00492D84" w:rsidRDefault="00000000">
      <w:pPr>
        <w:spacing w:after="160" w:line="256" w:lineRule="auto"/>
        <w:jc w:val="both"/>
      </w:pPr>
      <w:r>
        <w:rPr>
          <w:i/>
          <w:iCs/>
        </w:rPr>
        <w:t xml:space="preserve">5. </w:t>
      </w:r>
      <w:r>
        <w:t xml:space="preserve">Вы намерены создать пучок частиц со спином 1 (векторных), который должен иметь только векторную поляризацию (то есть, его тензорной поляризации нет). Какова может быть максимальная (по модулю!) векторная поляризация этого пучка? </w:t>
      </w:r>
    </w:p>
    <w:p w14:paraId="35192744" w14:textId="77777777" w:rsidR="00492D84" w:rsidRDefault="00000000">
      <w:pPr>
        <w:jc w:val="both"/>
      </w:pPr>
      <w:r>
        <w:t>Ответ: Векторная поляризация такого пучка может быть не выше 2/3 (по модулю)</w:t>
      </w:r>
    </w:p>
    <w:p w14:paraId="21042728" w14:textId="77777777" w:rsidR="00492D84" w:rsidRDefault="00492D84">
      <w:pPr>
        <w:jc w:val="both"/>
      </w:pPr>
    </w:p>
    <w:p w14:paraId="375F0000" w14:textId="77777777" w:rsidR="00492D84" w:rsidRDefault="00000000">
      <w:pPr>
        <w:spacing w:after="160" w:line="256" w:lineRule="auto"/>
        <w:jc w:val="both"/>
      </w:pPr>
      <w:r>
        <w:rPr>
          <w:i/>
          <w:iCs/>
        </w:rPr>
        <w:t xml:space="preserve">6. </w:t>
      </w:r>
      <w:r>
        <w:t xml:space="preserve">Является ли нуклон «абсолютно чёрной» частицей? </w:t>
      </w:r>
    </w:p>
    <w:p w14:paraId="528FCB01" w14:textId="77777777" w:rsidR="00492D84" w:rsidRDefault="00000000">
      <w:pPr>
        <w:jc w:val="both"/>
        <w:rPr>
          <w:i/>
          <w:iCs/>
        </w:rPr>
      </w:pPr>
      <w:r>
        <w:t>Ответ:  Полное сечение взаимодействия протона с протоном зависит от энергии пучка, поэтому нуклон не является</w:t>
      </w:r>
      <w:r>
        <w:rPr>
          <w:b/>
          <w:bCs/>
        </w:rPr>
        <w:t xml:space="preserve"> </w:t>
      </w:r>
      <w:r>
        <w:t>«абсолютно чёрной» частицей</w:t>
      </w:r>
    </w:p>
    <w:p w14:paraId="716BB862" w14:textId="77777777" w:rsidR="00492D84" w:rsidRDefault="00492D84">
      <w:pPr>
        <w:spacing w:line="256" w:lineRule="auto"/>
        <w:jc w:val="both"/>
        <w:rPr>
          <w:b/>
          <w:bCs/>
        </w:rPr>
      </w:pPr>
    </w:p>
    <w:p w14:paraId="4C8D6B55" w14:textId="77777777" w:rsidR="00492D84" w:rsidRDefault="00000000">
      <w:pPr>
        <w:spacing w:after="160" w:line="256" w:lineRule="auto"/>
        <w:jc w:val="both"/>
      </w:pPr>
      <w:r>
        <w:t xml:space="preserve">7. Назовите главнейшие результаты экспериментов на коллайдере LEP. </w:t>
      </w:r>
    </w:p>
    <w:p w14:paraId="685B6CB9" w14:textId="77777777" w:rsidR="00492D84" w:rsidRDefault="00000000">
      <w:pPr>
        <w:jc w:val="both"/>
      </w:pPr>
      <w:r>
        <w:t xml:space="preserve">Ответ: Выполнены прецизионные измерения свойств Z-бозона (величины его массы, ширины); определено число поколений кварков и лептонов, подтверждено существование трёхглюонной вершины (взаимодействие глюонов друг с другом) и оценена «сила» такого взаимодействия. </w:t>
      </w:r>
    </w:p>
    <w:p w14:paraId="1666F50A" w14:textId="77777777" w:rsidR="00492D84" w:rsidRDefault="00492D84">
      <w:pPr>
        <w:spacing w:line="256" w:lineRule="auto"/>
        <w:jc w:val="both"/>
      </w:pPr>
    </w:p>
    <w:p w14:paraId="06D32F78" w14:textId="77777777" w:rsidR="00492D84" w:rsidRDefault="00000000">
      <w:pPr>
        <w:spacing w:line="256" w:lineRule="auto"/>
        <w:jc w:val="both"/>
      </w:pPr>
      <w:r>
        <w:t xml:space="preserve">8. Вы изучаете упругое рассеяние двух тождественных частиц, например – протона на протоне. Какую частицу вы назовёте рассеянной и каков максимальный угол её рассеяния, взятый в центре масс реакции? </w:t>
      </w:r>
    </w:p>
    <w:p w14:paraId="6ED0AFDC" w14:textId="77777777" w:rsidR="00492D84" w:rsidRDefault="00492D84">
      <w:pPr>
        <w:spacing w:line="256" w:lineRule="auto"/>
        <w:jc w:val="both"/>
      </w:pPr>
    </w:p>
    <w:p w14:paraId="56F77DA3" w14:textId="77777777" w:rsidR="00492D84" w:rsidRDefault="00000000">
      <w:pPr>
        <w:spacing w:line="256" w:lineRule="auto"/>
        <w:jc w:val="both"/>
      </w:pPr>
      <w:r>
        <w:t>Ответ: «Рассеянной частицей» является та, у которой угол вылета в системе центра масс реакции не больше 90 градусов. Соответственно, в лабораторной системе модуль её 3-импульса будет больше, чем у партнёра (которого назовём «отдачей»).</w:t>
      </w:r>
    </w:p>
    <w:p w14:paraId="6F9BB3A6" w14:textId="77777777" w:rsidR="00492D84" w:rsidRDefault="00492D84">
      <w:pPr>
        <w:spacing w:line="256" w:lineRule="auto"/>
        <w:jc w:val="both"/>
      </w:pPr>
    </w:p>
    <w:p w14:paraId="4347D48D" w14:textId="77777777" w:rsidR="00492D84" w:rsidRDefault="00000000">
      <w:pPr>
        <w:spacing w:line="276" w:lineRule="auto"/>
        <w:jc w:val="both"/>
        <w:rPr>
          <w:b/>
          <w:bCs/>
          <w:sz w:val="20"/>
          <w:szCs w:val="20"/>
        </w:rPr>
      </w:pPr>
      <w:r>
        <w:rPr>
          <w:b/>
          <w:bCs/>
          <w:sz w:val="20"/>
          <w:szCs w:val="20"/>
        </w:rPr>
        <w:t>Ключ к тесту</w:t>
      </w:r>
    </w:p>
    <w:tbl>
      <w:tblPr>
        <w:tblStyle w:val="afffffffffffffffffffffffffffffffff4"/>
        <w:tblW w:w="9930" w:type="dxa"/>
        <w:tblInd w:w="0" w:type="dxa"/>
        <w:tblLayout w:type="fixed"/>
        <w:tblLook w:val="0600" w:firstRow="0" w:lastRow="0" w:firstColumn="0" w:lastColumn="0" w:noHBand="1" w:noVBand="1"/>
      </w:tblPr>
      <w:tblGrid>
        <w:gridCol w:w="1170"/>
        <w:gridCol w:w="6435"/>
        <w:gridCol w:w="2325"/>
      </w:tblGrid>
      <w:tr w:rsidR="00492D84" w14:paraId="5078C579" w14:textId="77777777">
        <w:trPr>
          <w:trHeight w:val="525"/>
        </w:trPr>
        <w:tc>
          <w:tcPr>
            <w:tcW w:w="117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5B1F89E" w14:textId="77777777" w:rsidR="00492D84" w:rsidRDefault="00000000">
            <w:pPr>
              <w:spacing w:line="276" w:lineRule="auto"/>
              <w:jc w:val="both"/>
            </w:pPr>
            <w:r>
              <w:lastRenderedPageBreak/>
              <w:t>Номер вопроса</w:t>
            </w:r>
          </w:p>
        </w:tc>
        <w:tc>
          <w:tcPr>
            <w:tcW w:w="64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79BA59C" w14:textId="77777777" w:rsidR="00492D84" w:rsidRDefault="00000000">
            <w:pPr>
              <w:spacing w:line="276" w:lineRule="auto"/>
              <w:jc w:val="both"/>
            </w:pPr>
            <w:r>
              <w:t>Правильный ответ</w:t>
            </w:r>
          </w:p>
        </w:tc>
        <w:tc>
          <w:tcPr>
            <w:tcW w:w="232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92D0DD6" w14:textId="77777777" w:rsidR="00492D84" w:rsidRDefault="00000000">
            <w:pPr>
              <w:spacing w:line="276" w:lineRule="auto"/>
              <w:jc w:val="both"/>
            </w:pPr>
            <w:r>
              <w:t>Компетенции</w:t>
            </w:r>
          </w:p>
        </w:tc>
      </w:tr>
      <w:tr w:rsidR="00492D84" w14:paraId="0FFBF256" w14:textId="77777777">
        <w:trPr>
          <w:trHeight w:val="525"/>
        </w:trPr>
        <w:tc>
          <w:tcPr>
            <w:tcW w:w="117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43CA107" w14:textId="77777777" w:rsidR="00492D84" w:rsidRDefault="00000000">
            <w:pPr>
              <w:spacing w:line="276" w:lineRule="auto"/>
              <w:jc w:val="both"/>
              <w:rPr>
                <w:sz w:val="20"/>
                <w:szCs w:val="20"/>
              </w:rPr>
            </w:pPr>
            <w:r>
              <w:rPr>
                <w:sz w:val="20"/>
                <w:szCs w:val="20"/>
              </w:rPr>
              <w:t>1</w:t>
            </w:r>
          </w:p>
        </w:tc>
        <w:tc>
          <w:tcPr>
            <w:tcW w:w="64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4FA5CDC" w14:textId="77777777" w:rsidR="00492D84" w:rsidRDefault="00000000">
            <w:pPr>
              <w:jc w:val="both"/>
              <w:rPr>
                <w:sz w:val="20"/>
                <w:szCs w:val="20"/>
              </w:rPr>
            </w:pPr>
            <w:r>
              <w:t>Ускоритель У-70 (Протвино); синхротрон ПИЯФ (Гатчина); ускорители электронов и электрон-позитронные коллайдеры семейства ВЭПП (Новосибирск); ускорители в Дубне: Нуклотрон ЛФВЭ ОИЯИ, завершается создание коллайдера протонов и релятивистских ядер на базе Нуклотрона (проект НИКА)</w:t>
            </w:r>
          </w:p>
        </w:tc>
        <w:tc>
          <w:tcPr>
            <w:tcW w:w="232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3C96386" w14:textId="77777777" w:rsidR="00492D84" w:rsidRDefault="00000000">
            <w:pPr>
              <w:jc w:val="both"/>
            </w:pPr>
            <w:r>
              <w:t>МПК-2</w:t>
            </w:r>
          </w:p>
        </w:tc>
      </w:tr>
      <w:tr w:rsidR="00492D84" w14:paraId="47D1CE22" w14:textId="77777777">
        <w:trPr>
          <w:trHeight w:val="525"/>
        </w:trPr>
        <w:tc>
          <w:tcPr>
            <w:tcW w:w="117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F8C7ADF" w14:textId="77777777" w:rsidR="00492D84" w:rsidRDefault="00000000">
            <w:pPr>
              <w:spacing w:line="276" w:lineRule="auto"/>
              <w:jc w:val="both"/>
              <w:rPr>
                <w:sz w:val="20"/>
                <w:szCs w:val="20"/>
              </w:rPr>
            </w:pPr>
            <w:r>
              <w:rPr>
                <w:sz w:val="20"/>
                <w:szCs w:val="20"/>
              </w:rPr>
              <w:t>2</w:t>
            </w:r>
          </w:p>
        </w:tc>
        <w:tc>
          <w:tcPr>
            <w:tcW w:w="64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B52AE9A" w14:textId="77777777" w:rsidR="00492D84" w:rsidRDefault="00000000">
            <w:pPr>
              <w:jc w:val="both"/>
            </w:pPr>
            <w:r>
              <w:t>Пионы, обеспечивающие ядерное взаимодействие между нуклонами, должны быть как нейтральные, так и электрически заряженные, имеющие положительный и отрицательный заряды; их сильное взаимодействие с нуклонами должно быть одинаковым.</w:t>
            </w:r>
          </w:p>
          <w:p w14:paraId="0E0131E0" w14:textId="77777777" w:rsidR="00492D84" w:rsidRDefault="00492D84">
            <w:pPr>
              <w:spacing w:line="276" w:lineRule="auto"/>
              <w:jc w:val="both"/>
              <w:rPr>
                <w:sz w:val="20"/>
                <w:szCs w:val="20"/>
              </w:rPr>
            </w:pPr>
          </w:p>
        </w:tc>
        <w:tc>
          <w:tcPr>
            <w:tcW w:w="232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EE30F60" w14:textId="77777777" w:rsidR="00492D84" w:rsidRDefault="00000000">
            <w:pPr>
              <w:jc w:val="both"/>
            </w:pPr>
            <w:r>
              <w:t>МПК-2</w:t>
            </w:r>
          </w:p>
        </w:tc>
      </w:tr>
      <w:tr w:rsidR="00492D84" w14:paraId="1DACF3EA" w14:textId="77777777">
        <w:trPr>
          <w:trHeight w:val="465"/>
        </w:trPr>
        <w:tc>
          <w:tcPr>
            <w:tcW w:w="117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6DDDCA5" w14:textId="77777777" w:rsidR="00492D84" w:rsidRDefault="00000000">
            <w:pPr>
              <w:spacing w:line="276" w:lineRule="auto"/>
              <w:jc w:val="both"/>
              <w:rPr>
                <w:sz w:val="20"/>
                <w:szCs w:val="20"/>
              </w:rPr>
            </w:pPr>
            <w:r>
              <w:rPr>
                <w:sz w:val="20"/>
                <w:szCs w:val="20"/>
              </w:rPr>
              <w:t>3</w:t>
            </w:r>
          </w:p>
        </w:tc>
        <w:tc>
          <w:tcPr>
            <w:tcW w:w="64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8668E2B" w14:textId="77777777" w:rsidR="00492D84" w:rsidRDefault="00000000">
            <w:pPr>
              <w:jc w:val="both"/>
              <w:rPr>
                <w:sz w:val="20"/>
                <w:szCs w:val="20"/>
              </w:rPr>
            </w:pPr>
            <w:r>
              <w:t>Обычно используется трансмиссионный метод</w:t>
            </w:r>
          </w:p>
        </w:tc>
        <w:tc>
          <w:tcPr>
            <w:tcW w:w="232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168D480" w14:textId="77777777" w:rsidR="00492D84" w:rsidRDefault="00000000">
            <w:pPr>
              <w:jc w:val="both"/>
            </w:pPr>
            <w:r>
              <w:t>МПК-2</w:t>
            </w:r>
          </w:p>
        </w:tc>
      </w:tr>
      <w:tr w:rsidR="00492D84" w14:paraId="6820206E" w14:textId="77777777">
        <w:trPr>
          <w:trHeight w:val="1005"/>
        </w:trPr>
        <w:tc>
          <w:tcPr>
            <w:tcW w:w="117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F162171" w14:textId="77777777" w:rsidR="00492D84" w:rsidRDefault="00000000">
            <w:pPr>
              <w:spacing w:line="276" w:lineRule="auto"/>
              <w:jc w:val="both"/>
              <w:rPr>
                <w:sz w:val="20"/>
                <w:szCs w:val="20"/>
              </w:rPr>
            </w:pPr>
            <w:r>
              <w:rPr>
                <w:sz w:val="20"/>
                <w:szCs w:val="20"/>
              </w:rPr>
              <w:t>4</w:t>
            </w:r>
          </w:p>
        </w:tc>
        <w:tc>
          <w:tcPr>
            <w:tcW w:w="64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F0D9FD3" w14:textId="77777777" w:rsidR="00492D84" w:rsidRDefault="00000000">
            <w:pPr>
              <w:jc w:val="both"/>
              <w:rPr>
                <w:sz w:val="20"/>
                <w:szCs w:val="20"/>
              </w:rPr>
            </w:pPr>
            <w:r>
              <w:t xml:space="preserve">«Мэдисоновская конвенция» была принята в 1971 году на международном симпозиуме, посвящённом обсуждению поляризационных явлений в ядерных реакциях. Она регламентирует, как следует определять орты лабораторной системы координат при изучении реакций рассеяния. </w:t>
            </w:r>
          </w:p>
        </w:tc>
        <w:tc>
          <w:tcPr>
            <w:tcW w:w="232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8B94F33" w14:textId="77777777" w:rsidR="00492D84" w:rsidRDefault="00000000">
            <w:pPr>
              <w:jc w:val="both"/>
            </w:pPr>
            <w:r>
              <w:t>МПК-2</w:t>
            </w:r>
          </w:p>
        </w:tc>
      </w:tr>
      <w:tr w:rsidR="00492D84" w14:paraId="673B4D0B" w14:textId="77777777">
        <w:trPr>
          <w:trHeight w:val="450"/>
        </w:trPr>
        <w:tc>
          <w:tcPr>
            <w:tcW w:w="117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389120D" w14:textId="77777777" w:rsidR="00492D84" w:rsidRDefault="00000000">
            <w:pPr>
              <w:spacing w:line="276" w:lineRule="auto"/>
              <w:jc w:val="both"/>
              <w:rPr>
                <w:sz w:val="20"/>
                <w:szCs w:val="20"/>
              </w:rPr>
            </w:pPr>
            <w:r>
              <w:rPr>
                <w:sz w:val="20"/>
                <w:szCs w:val="20"/>
              </w:rPr>
              <w:t>5</w:t>
            </w:r>
          </w:p>
        </w:tc>
        <w:tc>
          <w:tcPr>
            <w:tcW w:w="64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C863A64" w14:textId="77777777" w:rsidR="00492D84" w:rsidRDefault="00000000">
            <w:pPr>
              <w:jc w:val="both"/>
              <w:rPr>
                <w:sz w:val="20"/>
                <w:szCs w:val="20"/>
              </w:rPr>
            </w:pPr>
            <w:r>
              <w:t>Векторная поляризация такого пучка может быть не выше 2/3 (по модулю)</w:t>
            </w:r>
          </w:p>
        </w:tc>
        <w:tc>
          <w:tcPr>
            <w:tcW w:w="232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47AD49D" w14:textId="77777777" w:rsidR="00492D84" w:rsidRDefault="00000000">
            <w:pPr>
              <w:jc w:val="both"/>
            </w:pPr>
            <w:r>
              <w:t>МПК-2</w:t>
            </w:r>
          </w:p>
        </w:tc>
      </w:tr>
      <w:tr w:rsidR="00492D84" w14:paraId="1D9C423C" w14:textId="77777777">
        <w:trPr>
          <w:trHeight w:val="675"/>
        </w:trPr>
        <w:tc>
          <w:tcPr>
            <w:tcW w:w="117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907A02C" w14:textId="77777777" w:rsidR="00492D84" w:rsidRDefault="00000000">
            <w:pPr>
              <w:spacing w:line="276" w:lineRule="auto"/>
              <w:jc w:val="both"/>
              <w:rPr>
                <w:sz w:val="20"/>
                <w:szCs w:val="20"/>
              </w:rPr>
            </w:pPr>
            <w:r>
              <w:rPr>
                <w:sz w:val="20"/>
                <w:szCs w:val="20"/>
              </w:rPr>
              <w:t>6</w:t>
            </w:r>
          </w:p>
        </w:tc>
        <w:tc>
          <w:tcPr>
            <w:tcW w:w="64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4989784" w14:textId="77777777" w:rsidR="00492D84" w:rsidRDefault="00000000">
            <w:pPr>
              <w:jc w:val="both"/>
              <w:rPr>
                <w:sz w:val="20"/>
                <w:szCs w:val="20"/>
              </w:rPr>
            </w:pPr>
            <w:r>
              <w:t>Полное сечение взаимодействия протона с протоном зависит от энергии пучка, поэтому нуклон не является</w:t>
            </w:r>
            <w:r>
              <w:rPr>
                <w:b/>
                <w:bCs/>
              </w:rPr>
              <w:t xml:space="preserve"> </w:t>
            </w:r>
            <w:r>
              <w:t>«абсолютно чёрной» частицей</w:t>
            </w:r>
          </w:p>
        </w:tc>
        <w:tc>
          <w:tcPr>
            <w:tcW w:w="232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CF9937F" w14:textId="77777777" w:rsidR="00492D84" w:rsidRDefault="00000000">
            <w:pPr>
              <w:jc w:val="both"/>
            </w:pPr>
            <w:r>
              <w:t>МПК-2</w:t>
            </w:r>
          </w:p>
        </w:tc>
      </w:tr>
      <w:tr w:rsidR="00492D84" w14:paraId="65FCC196" w14:textId="77777777">
        <w:trPr>
          <w:trHeight w:val="1005"/>
        </w:trPr>
        <w:tc>
          <w:tcPr>
            <w:tcW w:w="117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EA5BC23" w14:textId="77777777" w:rsidR="00492D84" w:rsidRDefault="00000000">
            <w:pPr>
              <w:spacing w:line="276" w:lineRule="auto"/>
              <w:jc w:val="both"/>
              <w:rPr>
                <w:sz w:val="20"/>
                <w:szCs w:val="20"/>
              </w:rPr>
            </w:pPr>
            <w:r>
              <w:rPr>
                <w:sz w:val="20"/>
                <w:szCs w:val="20"/>
              </w:rPr>
              <w:t>7</w:t>
            </w:r>
          </w:p>
        </w:tc>
        <w:tc>
          <w:tcPr>
            <w:tcW w:w="64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72F3102" w14:textId="77777777" w:rsidR="00492D84" w:rsidRDefault="00000000">
            <w:pPr>
              <w:jc w:val="both"/>
              <w:rPr>
                <w:sz w:val="20"/>
                <w:szCs w:val="20"/>
              </w:rPr>
            </w:pPr>
            <w:r>
              <w:t>Выполнены прецизионные измерения свойств Z-бозона (величины его массы, ширины); определено число поколений кварков и лептонов, подтверждено существование трёхглюонной вершины (взаимодействие глюонов друг с другом) и оценена «сила» такого взаимодействия.</w:t>
            </w:r>
          </w:p>
        </w:tc>
        <w:tc>
          <w:tcPr>
            <w:tcW w:w="232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877C63C" w14:textId="77777777" w:rsidR="00492D84" w:rsidRDefault="00000000">
            <w:pPr>
              <w:jc w:val="both"/>
            </w:pPr>
            <w:r>
              <w:t>МПК-2</w:t>
            </w:r>
          </w:p>
        </w:tc>
      </w:tr>
      <w:tr w:rsidR="00492D84" w14:paraId="7F28CFD8" w14:textId="77777777">
        <w:trPr>
          <w:trHeight w:val="1005"/>
        </w:trPr>
        <w:tc>
          <w:tcPr>
            <w:tcW w:w="117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C9B96DF" w14:textId="77777777" w:rsidR="00492D84" w:rsidRDefault="00000000">
            <w:pPr>
              <w:spacing w:line="276" w:lineRule="auto"/>
              <w:jc w:val="both"/>
              <w:rPr>
                <w:sz w:val="20"/>
                <w:szCs w:val="20"/>
              </w:rPr>
            </w:pPr>
            <w:r>
              <w:rPr>
                <w:sz w:val="20"/>
                <w:szCs w:val="20"/>
              </w:rPr>
              <w:t>8</w:t>
            </w:r>
          </w:p>
        </w:tc>
        <w:tc>
          <w:tcPr>
            <w:tcW w:w="64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7F7BAC2" w14:textId="77777777" w:rsidR="00492D84" w:rsidRDefault="00000000">
            <w:pPr>
              <w:spacing w:line="256" w:lineRule="auto"/>
              <w:jc w:val="both"/>
              <w:rPr>
                <w:sz w:val="20"/>
                <w:szCs w:val="20"/>
              </w:rPr>
            </w:pPr>
            <w:r>
              <w:t>“Рассеянной частицей” является та, у которой угол вылета в системе центра масс реакции не больше 90 градусов. Соответственно, в лабораторной системе модуль её 3-импульса будет больше, чем у партнёра (которого назовём «отдачей»)</w:t>
            </w:r>
          </w:p>
        </w:tc>
        <w:tc>
          <w:tcPr>
            <w:tcW w:w="232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5C484D6" w14:textId="77777777" w:rsidR="00492D84" w:rsidRDefault="00000000">
            <w:pPr>
              <w:jc w:val="both"/>
            </w:pPr>
            <w:r>
              <w:t>МПК-2</w:t>
            </w:r>
          </w:p>
        </w:tc>
      </w:tr>
    </w:tbl>
    <w:p w14:paraId="5BBA83F5" w14:textId="77777777" w:rsidR="00492D84" w:rsidRDefault="00492D84">
      <w:pPr>
        <w:spacing w:line="256" w:lineRule="auto"/>
        <w:jc w:val="both"/>
      </w:pPr>
    </w:p>
    <w:p w14:paraId="1D653CD3" w14:textId="77777777" w:rsidR="00492D84" w:rsidRDefault="00000000">
      <w:pPr>
        <w:spacing w:line="256" w:lineRule="auto"/>
        <w:jc w:val="both"/>
      </w:pPr>
      <w:r>
        <w:rPr>
          <w:color w:val="FF0000"/>
        </w:rPr>
        <w:br/>
      </w:r>
      <w:r>
        <w:t>II.Задание комбинированного типа с выбором одного верного ответа из четырех предложенных:</w:t>
      </w:r>
    </w:p>
    <w:p w14:paraId="4FDB36EE" w14:textId="77777777" w:rsidR="00240A6F" w:rsidRDefault="00000000">
      <w:pPr>
        <w:spacing w:line="256" w:lineRule="auto"/>
        <w:jc w:val="both"/>
      </w:pPr>
      <w:r>
        <w:rPr>
          <w:color w:val="FF0000"/>
        </w:rPr>
        <w:br/>
      </w:r>
      <w:r>
        <w:t>1) Какая сила отвечает за связывание кварков в протонах и нейтронах?</w:t>
      </w:r>
      <w:r>
        <w:br/>
        <w:t>а) Электромагнитная.</w:t>
      </w:r>
    </w:p>
    <w:p w14:paraId="27D71EDB" w14:textId="77777777" w:rsidR="00240A6F" w:rsidRDefault="00000000">
      <w:pPr>
        <w:spacing w:line="256" w:lineRule="auto"/>
        <w:jc w:val="both"/>
      </w:pPr>
      <w:r>
        <w:t>б) Слабое взаимодействие.</w:t>
      </w:r>
    </w:p>
    <w:p w14:paraId="02C77B99" w14:textId="77777777" w:rsidR="00240A6F" w:rsidRDefault="00000000">
      <w:pPr>
        <w:spacing w:line="256" w:lineRule="auto"/>
        <w:jc w:val="both"/>
      </w:pPr>
      <w:r>
        <w:t>в) Гравитационное.</w:t>
      </w:r>
    </w:p>
    <w:p w14:paraId="39DD4D5C" w14:textId="77777777" w:rsidR="00492D84" w:rsidRDefault="00000000">
      <w:pPr>
        <w:spacing w:line="256" w:lineRule="auto"/>
        <w:jc w:val="both"/>
      </w:pPr>
      <w:r>
        <w:t xml:space="preserve">г) Сильное взаимодействие. </w:t>
      </w:r>
    </w:p>
    <w:p w14:paraId="79EDA5C7" w14:textId="77777777" w:rsidR="00492D84" w:rsidRDefault="00492D84">
      <w:pPr>
        <w:spacing w:line="256" w:lineRule="auto"/>
        <w:jc w:val="both"/>
      </w:pPr>
    </w:p>
    <w:p w14:paraId="2CFDAE97" w14:textId="77777777" w:rsidR="00492D84" w:rsidRDefault="00000000">
      <w:pPr>
        <w:spacing w:line="256" w:lineRule="auto"/>
      </w:pPr>
      <w:r>
        <w:t>2) Сколько ароматов (типов) кварков известно в Стандартной модели?</w:t>
      </w:r>
      <w:r>
        <w:br/>
        <w:t>а) 3.</w:t>
      </w:r>
      <w:r>
        <w:br/>
        <w:t>б) 4.</w:t>
      </w:r>
      <w:r>
        <w:br/>
      </w:r>
      <w:r>
        <w:lastRenderedPageBreak/>
        <w:t xml:space="preserve">в) 6. </w:t>
      </w:r>
      <w:r>
        <w:br/>
        <w:t>г) 8.</w:t>
      </w:r>
      <w:r>
        <w:br/>
      </w:r>
    </w:p>
    <w:p w14:paraId="1B1FB4E5" w14:textId="77777777" w:rsidR="00492D84" w:rsidRPr="00240A6F" w:rsidRDefault="00000000">
      <w:pPr>
        <w:spacing w:line="256" w:lineRule="auto"/>
      </w:pPr>
      <w:sdt>
        <w:sdtPr>
          <w:tag w:val="goog_rdk_43"/>
          <w:id w:val="-652816906"/>
        </w:sdtPr>
        <w:sdtContent>
          <w:r w:rsidRPr="00240A6F">
            <w:rPr>
              <w:rFonts w:eastAsia="Gungsuh"/>
            </w:rPr>
            <w:t>3)Какой заряд у верхнего кварка (up‑кварка)?</w:t>
          </w:r>
          <w:r w:rsidRPr="00240A6F">
            <w:rPr>
              <w:rFonts w:eastAsia="Gungsuh"/>
            </w:rPr>
            <w:br/>
            <w:t>а) −⅔.</w:t>
          </w:r>
          <w:r w:rsidRPr="00240A6F">
            <w:rPr>
              <w:rFonts w:eastAsia="Gungsuh"/>
            </w:rPr>
            <w:br/>
            <w:t>б) +⅓.</w:t>
          </w:r>
          <w:r w:rsidRPr="00240A6F">
            <w:rPr>
              <w:rFonts w:eastAsia="Gungsuh"/>
            </w:rPr>
            <w:br/>
            <w:t xml:space="preserve">в) +⅔. </w:t>
          </w:r>
          <w:r w:rsidRPr="00240A6F">
            <w:rPr>
              <w:rFonts w:eastAsia="Gungsuh"/>
            </w:rPr>
            <w:br/>
            <w:t>г) 0.</w:t>
          </w:r>
        </w:sdtContent>
      </w:sdt>
    </w:p>
    <w:p w14:paraId="2A6B6718" w14:textId="77777777" w:rsidR="00492D84" w:rsidRDefault="00492D84">
      <w:pPr>
        <w:spacing w:line="256" w:lineRule="auto"/>
        <w:jc w:val="both"/>
      </w:pPr>
    </w:p>
    <w:p w14:paraId="755EDC81" w14:textId="77777777" w:rsidR="00492D84" w:rsidRDefault="00000000">
      <w:pPr>
        <w:spacing w:line="256" w:lineRule="auto"/>
      </w:pPr>
      <w:r>
        <w:t>4) Какой бозон отвечает за массу элементарных частиц?</w:t>
      </w:r>
      <w:r>
        <w:br/>
        <w:t>а) W‑бозон.</w:t>
      </w:r>
      <w:r>
        <w:br/>
        <w:t>б) Z‑бозон.</w:t>
      </w:r>
      <w:r>
        <w:br/>
        <w:t>в) Глюон.</w:t>
      </w:r>
      <w:r>
        <w:br/>
        <w:t xml:space="preserve">г) Бозон Хиггса. </w:t>
      </w:r>
      <w:r>
        <w:br/>
      </w:r>
    </w:p>
    <w:p w14:paraId="533E4A6E" w14:textId="77777777" w:rsidR="00492D84" w:rsidRDefault="00000000">
      <w:pPr>
        <w:spacing w:line="256" w:lineRule="auto"/>
      </w:pPr>
      <w:r>
        <w:t>5) Что такое лептон?</w:t>
      </w:r>
      <w:r>
        <w:br/>
        <w:t>а) Частица, участвующая в сильном взаимодействии.</w:t>
      </w:r>
      <w:r>
        <w:br/>
        <w:t xml:space="preserve">б) Частица, не участвующая в сильном взаимодействии (например, электрон, нейтрино). </w:t>
      </w:r>
      <w:r>
        <w:br/>
        <w:t>в) Составная частица из кварков.</w:t>
      </w:r>
      <w:r>
        <w:br/>
        <w:t>г) Переносчик сильного взаимодействия.</w:t>
      </w:r>
    </w:p>
    <w:p w14:paraId="17BA4AAF" w14:textId="77777777" w:rsidR="00492D84" w:rsidRDefault="00492D84">
      <w:pPr>
        <w:spacing w:line="256" w:lineRule="auto"/>
      </w:pPr>
    </w:p>
    <w:p w14:paraId="60CFE48D" w14:textId="77777777" w:rsidR="00492D84" w:rsidRDefault="00000000">
      <w:pPr>
        <w:rPr>
          <w:b/>
          <w:bCs/>
        </w:rPr>
      </w:pPr>
      <w:r>
        <w:rPr>
          <w:b/>
          <w:bCs/>
        </w:rPr>
        <w:t>Ключ к тесту</w:t>
      </w:r>
    </w:p>
    <w:tbl>
      <w:tblPr>
        <w:tblStyle w:val="afffffffffffffffffffffffffffffffff5"/>
        <w:tblW w:w="643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50"/>
        <w:gridCol w:w="945"/>
        <w:gridCol w:w="870"/>
        <w:gridCol w:w="810"/>
        <w:gridCol w:w="1050"/>
        <w:gridCol w:w="1110"/>
      </w:tblGrid>
      <w:tr w:rsidR="00492D84" w14:paraId="06199395" w14:textId="77777777">
        <w:tc>
          <w:tcPr>
            <w:tcW w:w="16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7FF248" w14:textId="77777777" w:rsidR="00492D84" w:rsidRDefault="00000000">
            <w:r>
              <w:t xml:space="preserve">Номер </w:t>
            </w:r>
          </w:p>
          <w:p w14:paraId="217E6DB4" w14:textId="77777777" w:rsidR="00492D84" w:rsidRDefault="00000000">
            <w:r>
              <w:t>вопроса</w:t>
            </w:r>
          </w:p>
        </w:tc>
        <w:tc>
          <w:tcPr>
            <w:tcW w:w="9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43590D" w14:textId="77777777" w:rsidR="00492D84" w:rsidRDefault="00000000">
            <w:pPr>
              <w:jc w:val="center"/>
            </w:pPr>
            <w:r>
              <w:t>1</w:t>
            </w:r>
          </w:p>
        </w:tc>
        <w:tc>
          <w:tcPr>
            <w:tcW w:w="8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BC0636" w14:textId="77777777" w:rsidR="00492D84" w:rsidRDefault="00000000">
            <w:pPr>
              <w:jc w:val="center"/>
            </w:pPr>
            <w:r>
              <w:t>2</w:t>
            </w:r>
          </w:p>
        </w:tc>
        <w:tc>
          <w:tcPr>
            <w:tcW w:w="8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473230" w14:textId="77777777" w:rsidR="00492D84" w:rsidRDefault="00000000">
            <w:pPr>
              <w:jc w:val="center"/>
            </w:pPr>
            <w:r>
              <w:t>3</w:t>
            </w:r>
          </w:p>
        </w:tc>
        <w:tc>
          <w:tcPr>
            <w:tcW w:w="10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5D3CD8" w14:textId="77777777" w:rsidR="00492D84" w:rsidRDefault="00000000">
            <w:pPr>
              <w:jc w:val="center"/>
            </w:pPr>
            <w:r>
              <w:t>4</w:t>
            </w:r>
          </w:p>
        </w:tc>
        <w:tc>
          <w:tcPr>
            <w:tcW w:w="11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F40968" w14:textId="77777777" w:rsidR="00492D84" w:rsidRDefault="00000000">
            <w:pPr>
              <w:jc w:val="center"/>
            </w:pPr>
            <w:r>
              <w:t>5</w:t>
            </w:r>
          </w:p>
        </w:tc>
      </w:tr>
      <w:tr w:rsidR="00492D84" w14:paraId="7A3FF3A5" w14:textId="77777777">
        <w:tc>
          <w:tcPr>
            <w:tcW w:w="16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3F6278" w14:textId="77777777" w:rsidR="00492D84" w:rsidRDefault="00000000">
            <w:r>
              <w:t xml:space="preserve">Правильный </w:t>
            </w:r>
          </w:p>
          <w:p w14:paraId="00B156EF" w14:textId="77777777" w:rsidR="00492D84" w:rsidRDefault="00000000">
            <w:r>
              <w:t>ответ</w:t>
            </w:r>
          </w:p>
        </w:tc>
        <w:tc>
          <w:tcPr>
            <w:tcW w:w="9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60D149" w14:textId="77777777" w:rsidR="00492D84" w:rsidRDefault="00000000">
            <w:pPr>
              <w:jc w:val="center"/>
            </w:pPr>
            <w:r>
              <w:t>г</w:t>
            </w:r>
          </w:p>
        </w:tc>
        <w:tc>
          <w:tcPr>
            <w:tcW w:w="8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49BBC8" w14:textId="77777777" w:rsidR="00492D84" w:rsidRDefault="00000000">
            <w:pPr>
              <w:jc w:val="center"/>
            </w:pPr>
            <w:r>
              <w:t>в</w:t>
            </w:r>
          </w:p>
        </w:tc>
        <w:tc>
          <w:tcPr>
            <w:tcW w:w="8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B5B9F7" w14:textId="77777777" w:rsidR="00492D84" w:rsidRDefault="00000000">
            <w:pPr>
              <w:jc w:val="center"/>
            </w:pPr>
            <w:r>
              <w:t>в</w:t>
            </w:r>
          </w:p>
        </w:tc>
        <w:tc>
          <w:tcPr>
            <w:tcW w:w="10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AC13D8" w14:textId="77777777" w:rsidR="00492D84" w:rsidRDefault="00000000">
            <w:pPr>
              <w:jc w:val="center"/>
            </w:pPr>
            <w:r>
              <w:t>г</w:t>
            </w:r>
          </w:p>
        </w:tc>
        <w:tc>
          <w:tcPr>
            <w:tcW w:w="11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821A83" w14:textId="77777777" w:rsidR="00492D84" w:rsidRDefault="00000000">
            <w:pPr>
              <w:jc w:val="center"/>
            </w:pPr>
            <w:r>
              <w:t>б</w:t>
            </w:r>
          </w:p>
        </w:tc>
      </w:tr>
      <w:tr w:rsidR="00492D84" w14:paraId="0375FB14" w14:textId="77777777">
        <w:tc>
          <w:tcPr>
            <w:tcW w:w="16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72FBE7" w14:textId="77777777" w:rsidR="00492D84" w:rsidRDefault="00000000">
            <w:r>
              <w:t>Компетенции</w:t>
            </w:r>
          </w:p>
        </w:tc>
        <w:tc>
          <w:tcPr>
            <w:tcW w:w="9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36833F" w14:textId="77777777" w:rsidR="00492D84" w:rsidRDefault="00000000">
            <w:pPr>
              <w:jc w:val="center"/>
            </w:pPr>
            <w:r>
              <w:t>ПК-1</w:t>
            </w:r>
          </w:p>
        </w:tc>
        <w:tc>
          <w:tcPr>
            <w:tcW w:w="8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55AF74" w14:textId="77777777" w:rsidR="00492D84" w:rsidRDefault="00000000">
            <w:pPr>
              <w:jc w:val="center"/>
            </w:pPr>
            <w:r>
              <w:t>ПК-1</w:t>
            </w:r>
          </w:p>
        </w:tc>
        <w:tc>
          <w:tcPr>
            <w:tcW w:w="8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038BC05" w14:textId="77777777" w:rsidR="00492D84" w:rsidRDefault="00000000">
            <w:pPr>
              <w:jc w:val="center"/>
            </w:pPr>
            <w:r>
              <w:t>ПК-1</w:t>
            </w:r>
          </w:p>
        </w:tc>
        <w:tc>
          <w:tcPr>
            <w:tcW w:w="10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920593" w14:textId="77777777" w:rsidR="00492D84" w:rsidRDefault="00000000">
            <w:pPr>
              <w:jc w:val="center"/>
            </w:pPr>
            <w:r>
              <w:t>МПК-2</w:t>
            </w:r>
          </w:p>
        </w:tc>
        <w:tc>
          <w:tcPr>
            <w:tcW w:w="11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ECB8B0" w14:textId="77777777" w:rsidR="00492D84" w:rsidRDefault="00000000">
            <w:pPr>
              <w:jc w:val="center"/>
            </w:pPr>
            <w:r>
              <w:t>МПК-2</w:t>
            </w:r>
          </w:p>
        </w:tc>
      </w:tr>
    </w:tbl>
    <w:p w14:paraId="602DD826" w14:textId="77777777" w:rsidR="00492D84" w:rsidRDefault="00000000">
      <w:pPr>
        <w:spacing w:line="256" w:lineRule="auto"/>
        <w:jc w:val="both"/>
        <w:rPr>
          <w:color w:val="FF0000"/>
        </w:rPr>
      </w:pPr>
      <w:r>
        <w:rPr>
          <w:color w:val="FF0000"/>
        </w:rPr>
        <w:br/>
      </w:r>
    </w:p>
    <w:p w14:paraId="59CA183F" w14:textId="77777777" w:rsidR="00492D84" w:rsidRDefault="00000000">
      <w:pPr>
        <w:spacing w:after="160" w:line="256" w:lineRule="auto"/>
        <w:jc w:val="both"/>
      </w:pPr>
      <w:r>
        <w:rPr>
          <w:color w:val="FF0000"/>
        </w:rPr>
        <w:t xml:space="preserve"> </w:t>
      </w:r>
      <w:r>
        <w:rPr>
          <w:b/>
          <w:bCs/>
        </w:rPr>
        <w:t>Разработчик ФОС:</w:t>
      </w:r>
      <w:r>
        <w:t xml:space="preserve"> д.ф.- м.н., профессор Строковский Е.А. </w:t>
      </w:r>
    </w:p>
    <w:p w14:paraId="39111F0D" w14:textId="77777777" w:rsidR="00492D84" w:rsidRDefault="00492D84">
      <w:pPr>
        <w:spacing w:after="160" w:line="256" w:lineRule="auto"/>
        <w:jc w:val="both"/>
        <w:rPr>
          <w:color w:val="FF0000"/>
        </w:rPr>
      </w:pPr>
    </w:p>
    <w:p w14:paraId="60E0FA5B" w14:textId="77777777" w:rsidR="00492D84" w:rsidRDefault="00000000">
      <w:pPr>
        <w:spacing w:line="276" w:lineRule="auto"/>
        <w:jc w:val="center"/>
        <w:rPr>
          <w:color w:val="FF0000"/>
        </w:rPr>
      </w:pPr>
      <w:r>
        <w:br w:type="page"/>
      </w:r>
    </w:p>
    <w:p w14:paraId="31F15D96" w14:textId="77777777" w:rsidR="00492D84" w:rsidRDefault="00000000">
      <w:pPr>
        <w:spacing w:line="276" w:lineRule="auto"/>
        <w:jc w:val="center"/>
        <w:rPr>
          <w:b/>
          <w:bCs/>
          <w:color w:val="FF0000"/>
        </w:rPr>
      </w:pPr>
      <w:r>
        <w:rPr>
          <w:b/>
          <w:bCs/>
        </w:rPr>
        <w:lastRenderedPageBreak/>
        <w:t>Стандартная модель и ее экспериментальная проверка</w:t>
      </w:r>
    </w:p>
    <w:p w14:paraId="13A005E2" w14:textId="77777777" w:rsidR="00492D84" w:rsidRDefault="00492D84">
      <w:pPr>
        <w:jc w:val="center"/>
        <w:rPr>
          <w:b/>
          <w:bCs/>
          <w:i/>
          <w:iCs/>
          <w:color w:val="FF0000"/>
        </w:rPr>
      </w:pPr>
    </w:p>
    <w:p w14:paraId="7D0E6007" w14:textId="77777777" w:rsidR="00492D84" w:rsidRDefault="00000000">
      <w:r>
        <w:t>Семестр – 3</w:t>
      </w:r>
    </w:p>
    <w:p w14:paraId="2B86DDD6" w14:textId="77777777" w:rsidR="00492D84" w:rsidRDefault="00000000">
      <w:r>
        <w:t>Зачетных  единиц – 2</w:t>
      </w:r>
    </w:p>
    <w:p w14:paraId="6FF926CB" w14:textId="77777777" w:rsidR="00492D84" w:rsidRDefault="00000000">
      <w:r>
        <w:t xml:space="preserve">Общая трудоемкость – 72 ч, в т.ч. </w:t>
      </w:r>
    </w:p>
    <w:p w14:paraId="44522199" w14:textId="77777777" w:rsidR="00492D84" w:rsidRDefault="00000000">
      <w:r>
        <w:t>Общая аудиторная нагрузка – 36 ч</w:t>
      </w:r>
    </w:p>
    <w:p w14:paraId="1DDFBAFC" w14:textId="77777777" w:rsidR="00492D84" w:rsidRDefault="00000000">
      <w:r>
        <w:t>Лекций – 18 ч</w:t>
      </w:r>
    </w:p>
    <w:p w14:paraId="2B150534" w14:textId="77777777" w:rsidR="00492D84" w:rsidRDefault="00000000">
      <w:r>
        <w:t>Семинаров – 18 ч</w:t>
      </w:r>
    </w:p>
    <w:p w14:paraId="60756372" w14:textId="77777777" w:rsidR="00492D84" w:rsidRDefault="00000000">
      <w:r>
        <w:t>Часов  самостоятельная работа студента - 36 ч</w:t>
      </w:r>
    </w:p>
    <w:p w14:paraId="1274F82A" w14:textId="77777777" w:rsidR="00492D84" w:rsidRDefault="00000000">
      <w:pPr>
        <w:rPr>
          <w:color w:val="FF0000"/>
        </w:rPr>
      </w:pPr>
      <w:r>
        <w:t>Форма промежуточной аттестации: экзамен</w:t>
      </w:r>
    </w:p>
    <w:p w14:paraId="2C611E61" w14:textId="77777777" w:rsidR="00492D84" w:rsidRDefault="00492D84">
      <w:pPr>
        <w:rPr>
          <w:color w:val="FF0000"/>
        </w:rPr>
      </w:pPr>
    </w:p>
    <w:p w14:paraId="24D72EC8" w14:textId="77777777" w:rsidR="00492D84" w:rsidRDefault="00000000">
      <w:r>
        <w:rPr>
          <w:b/>
          <w:bCs/>
        </w:rPr>
        <w:t>1.</w:t>
      </w:r>
      <w:r>
        <w:t xml:space="preserve"> Результаты обучения по дисциплине (модулю):</w:t>
      </w:r>
      <w:r>
        <w:br/>
      </w:r>
    </w:p>
    <w:tbl>
      <w:tblPr>
        <w:tblStyle w:val="afffffffffffffffffffffffffffffffff6"/>
        <w:tblW w:w="9747" w:type="dxa"/>
        <w:tblInd w:w="-108" w:type="dxa"/>
        <w:tblLayout w:type="fixed"/>
        <w:tblLook w:val="0000" w:firstRow="0" w:lastRow="0" w:firstColumn="0" w:lastColumn="0" w:noHBand="0" w:noVBand="0"/>
      </w:tblPr>
      <w:tblGrid>
        <w:gridCol w:w="3368"/>
        <w:gridCol w:w="6379"/>
      </w:tblGrid>
      <w:tr w:rsidR="00492D84" w14:paraId="655351D1" w14:textId="77777777">
        <w:trPr>
          <w:trHeight w:val="276"/>
        </w:trPr>
        <w:tc>
          <w:tcPr>
            <w:tcW w:w="336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2A6354" w14:textId="77777777" w:rsidR="00492D84" w:rsidRDefault="00000000">
            <w:pPr>
              <w:widowControl w:val="0"/>
              <w:jc w:val="both"/>
              <w:rPr>
                <w:b/>
                <w:bCs/>
              </w:rPr>
            </w:pPr>
            <w:r>
              <w:rPr>
                <w:b/>
                <w:bCs/>
              </w:rPr>
              <w:t>Компетенции</w:t>
            </w:r>
          </w:p>
        </w:tc>
        <w:tc>
          <w:tcPr>
            <w:tcW w:w="637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3181F4" w14:textId="77777777" w:rsidR="00492D84" w:rsidRDefault="00000000">
            <w:pPr>
              <w:widowControl w:val="0"/>
              <w:jc w:val="both"/>
              <w:rPr>
                <w:b/>
                <w:bCs/>
              </w:rPr>
            </w:pPr>
            <w:r>
              <w:rPr>
                <w:b/>
                <w:bCs/>
              </w:rPr>
              <w:t>Результаты обучения</w:t>
            </w:r>
          </w:p>
        </w:tc>
      </w:tr>
      <w:tr w:rsidR="00492D84" w14:paraId="44705EE0" w14:textId="77777777">
        <w:trPr>
          <w:trHeight w:val="317"/>
        </w:trPr>
        <w:tc>
          <w:tcPr>
            <w:tcW w:w="336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76B995" w14:textId="77777777" w:rsidR="00492D84" w:rsidRDefault="00492D84">
            <w:pPr>
              <w:widowControl w:val="0"/>
              <w:pBdr>
                <w:top w:val="nil"/>
                <w:left w:val="nil"/>
                <w:bottom w:val="nil"/>
                <w:right w:val="nil"/>
                <w:between w:val="nil"/>
              </w:pBdr>
              <w:spacing w:line="276" w:lineRule="auto"/>
              <w:rPr>
                <w:b/>
                <w:bCs/>
              </w:rPr>
            </w:pPr>
          </w:p>
        </w:tc>
        <w:tc>
          <w:tcPr>
            <w:tcW w:w="637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BA703C" w14:textId="77777777" w:rsidR="00492D84" w:rsidRDefault="00492D84">
            <w:pPr>
              <w:widowControl w:val="0"/>
              <w:pBdr>
                <w:top w:val="nil"/>
                <w:left w:val="nil"/>
                <w:bottom w:val="nil"/>
                <w:right w:val="nil"/>
                <w:between w:val="nil"/>
              </w:pBdr>
              <w:spacing w:line="276" w:lineRule="auto"/>
              <w:rPr>
                <w:b/>
                <w:bCs/>
              </w:rPr>
            </w:pPr>
          </w:p>
        </w:tc>
      </w:tr>
      <w:tr w:rsidR="00492D84" w14:paraId="1C37249C"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F4903E" w14:textId="77777777" w:rsidR="00492D84" w:rsidRDefault="00000000">
            <w:pPr>
              <w:widowControl w:val="0"/>
            </w:pPr>
            <w:r>
              <w:t>ПК-1</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4E5E56" w14:textId="77777777" w:rsidR="00492D84" w:rsidRDefault="00000000">
            <w:r>
              <w:rPr>
                <w:u w:val="single"/>
              </w:rPr>
              <w:t>Знать</w:t>
            </w:r>
            <w:r>
              <w:t xml:space="preserve"> разделы ядерной  физики, необходимыми для решения поставленной научной задачи</w:t>
            </w:r>
          </w:p>
          <w:p w14:paraId="0385CB7C" w14:textId="77777777" w:rsidR="00492D84" w:rsidRDefault="00492D84"/>
          <w:p w14:paraId="3EDBF70A" w14:textId="77777777" w:rsidR="00492D84" w:rsidRDefault="00000000">
            <w:r>
              <w:rPr>
                <w:u w:val="single"/>
              </w:rPr>
              <w:t>Уметь</w:t>
            </w:r>
            <w:r>
              <w:t xml:space="preserve"> применять экспериментальные и теоретические знания при решении  поставленной научной задачи</w:t>
            </w:r>
          </w:p>
          <w:p w14:paraId="17A10DCE" w14:textId="77777777" w:rsidR="00492D84" w:rsidRDefault="00492D84"/>
          <w:p w14:paraId="189B6324" w14:textId="77777777" w:rsidR="00492D84" w:rsidRDefault="00000000">
            <w:pPr>
              <w:rPr>
                <w:b/>
                <w:bCs/>
              </w:rPr>
            </w:pPr>
            <w:r>
              <w:rPr>
                <w:u w:val="single"/>
              </w:rPr>
              <w:t>Владеть</w:t>
            </w:r>
            <w:r>
              <w:t xml:space="preserve"> экспериментальными и теоретическими методами исследования при  решении  научных задач в области современной ядерной физики</w:t>
            </w:r>
          </w:p>
        </w:tc>
      </w:tr>
      <w:tr w:rsidR="00492D84" w14:paraId="0485142E"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8447EC" w14:textId="77777777" w:rsidR="00492D84" w:rsidRDefault="00000000">
            <w:pPr>
              <w:widowControl w:val="0"/>
              <w:jc w:val="both"/>
            </w:pPr>
            <w:r>
              <w:t>МПК-1</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C7D4A5" w14:textId="77777777" w:rsidR="00492D84" w:rsidRDefault="00000000">
            <w:r>
              <w:rPr>
                <w:u w:val="single"/>
              </w:rPr>
              <w:t>Знать</w:t>
            </w:r>
            <w:r>
              <w:t xml:space="preserve"> постулаты квантовой теории поля, ее основные методы для описания физических взаимодействий элементарных частиц.</w:t>
            </w:r>
            <w:r>
              <w:br/>
            </w:r>
          </w:p>
          <w:p w14:paraId="0035825B" w14:textId="77777777" w:rsidR="00492D84" w:rsidRDefault="00000000">
            <w:r>
              <w:rPr>
                <w:u w:val="single"/>
              </w:rPr>
              <w:t>Уметь</w:t>
            </w:r>
            <w:r>
              <w:t xml:space="preserve"> проводить квантование, рассчитывать характеристики конкретных процессов.</w:t>
            </w:r>
            <w:r>
              <w:br/>
            </w:r>
          </w:p>
          <w:p w14:paraId="1FD68A51" w14:textId="77777777" w:rsidR="00492D84" w:rsidRDefault="00000000">
            <w:r>
              <w:rPr>
                <w:u w:val="single"/>
              </w:rPr>
              <w:t>Владеть</w:t>
            </w:r>
            <w:r>
              <w:t xml:space="preserve"> математическими основами квантовой теории поля.</w:t>
            </w:r>
          </w:p>
        </w:tc>
      </w:tr>
    </w:tbl>
    <w:p w14:paraId="0063E6E8" w14:textId="77777777" w:rsidR="00492D84" w:rsidRDefault="00000000">
      <w:pPr>
        <w:rPr>
          <w:b/>
          <w:bCs/>
        </w:rPr>
      </w:pPr>
      <w:r>
        <w:rPr>
          <w:b/>
          <w:bCs/>
        </w:rPr>
        <w:br/>
        <w:t>2. Фонд оценочных средств для оценивания результатов обучения по дисциплине.</w:t>
      </w:r>
    </w:p>
    <w:p w14:paraId="139DFC9E" w14:textId="77777777" w:rsidR="00492D84" w:rsidRDefault="00492D84">
      <w:pPr>
        <w:rPr>
          <w:b/>
          <w:bCs/>
        </w:rPr>
      </w:pPr>
    </w:p>
    <w:p w14:paraId="2EF104EE" w14:textId="77777777" w:rsidR="00492D84" w:rsidRDefault="00000000">
      <w:r>
        <w:t>2.1 Типовые контрольные задания или иные материалы для проведения текущего и промежуточного контроля успеваемости:</w:t>
      </w:r>
    </w:p>
    <w:p w14:paraId="6F56E3E6" w14:textId="77777777" w:rsidR="00492D84" w:rsidRDefault="00492D84"/>
    <w:p w14:paraId="7371DEDF" w14:textId="77777777" w:rsidR="00492D84" w:rsidRDefault="00492D84"/>
    <w:p w14:paraId="727FF5A3" w14:textId="77777777" w:rsidR="00492D84" w:rsidRDefault="00000000">
      <w:pPr>
        <w:jc w:val="both"/>
      </w:pPr>
      <w:r>
        <w:t>I. Задание комбинированного типа с выбором одного верного ответа из четырех предложенных</w:t>
      </w:r>
    </w:p>
    <w:p w14:paraId="31FF6C52" w14:textId="77777777" w:rsidR="00492D84" w:rsidRDefault="00492D84">
      <w:pPr>
        <w:jc w:val="both"/>
      </w:pPr>
    </w:p>
    <w:p w14:paraId="2EEB543E" w14:textId="77777777" w:rsidR="00492D84" w:rsidRDefault="00000000">
      <w:pPr>
        <w:spacing w:after="200" w:line="276" w:lineRule="auto"/>
        <w:jc w:val="both"/>
      </w:pPr>
      <w:r>
        <w:t>1. Число поколений лептонов в Стандартной модели:</w:t>
      </w:r>
    </w:p>
    <w:p w14:paraId="150B88D2" w14:textId="77777777" w:rsidR="00492D84" w:rsidRDefault="00000000">
      <w:pPr>
        <w:ind w:left="1080" w:hanging="360"/>
        <w:jc w:val="both"/>
      </w:pPr>
      <w:r>
        <w:t>а)     одно</w:t>
      </w:r>
    </w:p>
    <w:p w14:paraId="768C9FE6" w14:textId="77777777" w:rsidR="00492D84" w:rsidRDefault="00000000">
      <w:pPr>
        <w:ind w:left="1080" w:hanging="360"/>
        <w:jc w:val="both"/>
      </w:pPr>
      <w:r>
        <w:t>б)    два</w:t>
      </w:r>
    </w:p>
    <w:p w14:paraId="0BDF42ED" w14:textId="77777777" w:rsidR="00492D84" w:rsidRDefault="00000000">
      <w:pPr>
        <w:ind w:left="1080" w:hanging="360"/>
        <w:jc w:val="both"/>
      </w:pPr>
      <w:r>
        <w:t>в)    три</w:t>
      </w:r>
    </w:p>
    <w:p w14:paraId="0F17480E" w14:textId="77777777" w:rsidR="00492D84" w:rsidRDefault="00000000">
      <w:pPr>
        <w:spacing w:after="200"/>
        <w:ind w:left="1080" w:hanging="360"/>
        <w:jc w:val="both"/>
      </w:pPr>
      <w:r>
        <w:t>г)     четыре</w:t>
      </w:r>
    </w:p>
    <w:p w14:paraId="0B33FF48" w14:textId="77777777" w:rsidR="00492D84" w:rsidRDefault="00000000">
      <w:pPr>
        <w:spacing w:after="200" w:line="276" w:lineRule="auto"/>
        <w:jc w:val="both"/>
      </w:pPr>
      <w:r>
        <w:t>2. Число поколений кварков в Стандартной модели:</w:t>
      </w:r>
    </w:p>
    <w:p w14:paraId="64D5177D" w14:textId="77777777" w:rsidR="00492D84" w:rsidRDefault="00000000">
      <w:pPr>
        <w:ind w:left="1080" w:hanging="360"/>
        <w:jc w:val="both"/>
      </w:pPr>
      <w:r>
        <w:t>а)     одно</w:t>
      </w:r>
    </w:p>
    <w:p w14:paraId="5DF3084D" w14:textId="77777777" w:rsidR="00492D84" w:rsidRDefault="00000000">
      <w:pPr>
        <w:ind w:left="1080" w:hanging="360"/>
        <w:jc w:val="both"/>
      </w:pPr>
      <w:r>
        <w:lastRenderedPageBreak/>
        <w:t>б)    два</w:t>
      </w:r>
    </w:p>
    <w:p w14:paraId="4F924F68" w14:textId="77777777" w:rsidR="00492D84" w:rsidRDefault="00000000">
      <w:pPr>
        <w:ind w:left="1080" w:hanging="360"/>
        <w:jc w:val="both"/>
      </w:pPr>
      <w:r>
        <w:t>в)    три</w:t>
      </w:r>
    </w:p>
    <w:p w14:paraId="3AFD3607" w14:textId="77777777" w:rsidR="00492D84" w:rsidRDefault="00000000">
      <w:pPr>
        <w:spacing w:after="200"/>
        <w:ind w:left="1080" w:hanging="360"/>
        <w:jc w:val="both"/>
      </w:pPr>
      <w:r>
        <w:t>г)     четыре</w:t>
      </w:r>
    </w:p>
    <w:p w14:paraId="1F0E7DF1" w14:textId="77777777" w:rsidR="00492D84" w:rsidRDefault="00000000">
      <w:pPr>
        <w:spacing w:after="200" w:line="276" w:lineRule="auto"/>
        <w:jc w:val="both"/>
      </w:pPr>
      <w:r>
        <w:t>3. Число цветовых зарядов в Стандартной модели</w:t>
      </w:r>
    </w:p>
    <w:p w14:paraId="0A024066" w14:textId="77777777" w:rsidR="00492D84" w:rsidRDefault="00000000">
      <w:pPr>
        <w:ind w:left="1080" w:hanging="360"/>
        <w:jc w:val="both"/>
      </w:pPr>
      <w:r>
        <w:t>а)     один</w:t>
      </w:r>
    </w:p>
    <w:p w14:paraId="136D453A" w14:textId="77777777" w:rsidR="00492D84" w:rsidRDefault="00000000">
      <w:pPr>
        <w:ind w:left="1080" w:hanging="360"/>
        <w:jc w:val="both"/>
      </w:pPr>
      <w:r>
        <w:t>б)    два</w:t>
      </w:r>
    </w:p>
    <w:p w14:paraId="62057013" w14:textId="77777777" w:rsidR="00492D84" w:rsidRDefault="00000000">
      <w:pPr>
        <w:ind w:left="1080" w:hanging="360"/>
        <w:jc w:val="both"/>
      </w:pPr>
      <w:r>
        <w:t>в)    три</w:t>
      </w:r>
    </w:p>
    <w:p w14:paraId="05A976FA" w14:textId="77777777" w:rsidR="00492D84" w:rsidRDefault="00000000">
      <w:pPr>
        <w:spacing w:after="200"/>
        <w:ind w:left="1080" w:hanging="360"/>
        <w:jc w:val="both"/>
      </w:pPr>
      <w:r>
        <w:t>г)     четыре</w:t>
      </w:r>
    </w:p>
    <w:p w14:paraId="514601C7" w14:textId="77777777" w:rsidR="00492D84" w:rsidRDefault="00000000">
      <w:pPr>
        <w:spacing w:after="200" w:line="276" w:lineRule="auto"/>
        <w:jc w:val="both"/>
      </w:pPr>
      <w:r>
        <w:t>4. Число ароматов кварков в Стандартной модели</w:t>
      </w:r>
    </w:p>
    <w:p w14:paraId="05BF0889" w14:textId="77777777" w:rsidR="00492D84" w:rsidRDefault="00000000">
      <w:pPr>
        <w:ind w:left="1080" w:hanging="360"/>
        <w:jc w:val="both"/>
      </w:pPr>
      <w:r>
        <w:t>а)     три</w:t>
      </w:r>
    </w:p>
    <w:p w14:paraId="0CB73010" w14:textId="77777777" w:rsidR="00492D84" w:rsidRDefault="00000000">
      <w:pPr>
        <w:ind w:left="1080" w:hanging="360"/>
        <w:jc w:val="both"/>
      </w:pPr>
      <w:r>
        <w:t>б)    шесть</w:t>
      </w:r>
    </w:p>
    <w:p w14:paraId="6ABB8371" w14:textId="77777777" w:rsidR="00492D84" w:rsidRDefault="00000000">
      <w:pPr>
        <w:ind w:left="1080" w:hanging="360"/>
        <w:jc w:val="both"/>
      </w:pPr>
      <w:r>
        <w:t>в)    восемь</w:t>
      </w:r>
    </w:p>
    <w:p w14:paraId="36AE77A5" w14:textId="77777777" w:rsidR="00492D84" w:rsidRDefault="00000000">
      <w:pPr>
        <w:spacing w:after="200"/>
        <w:ind w:left="1080" w:hanging="360"/>
        <w:jc w:val="both"/>
      </w:pPr>
      <w:r>
        <w:t>г)     десять</w:t>
      </w:r>
    </w:p>
    <w:p w14:paraId="5E30B681" w14:textId="77777777" w:rsidR="00492D84" w:rsidRDefault="00492D84">
      <w:pPr>
        <w:spacing w:after="200"/>
        <w:ind w:left="1080" w:hanging="360"/>
        <w:jc w:val="both"/>
      </w:pPr>
    </w:p>
    <w:p w14:paraId="0DD64A3C" w14:textId="77777777" w:rsidR="00492D84" w:rsidRDefault="00000000">
      <w:pPr>
        <w:spacing w:line="276" w:lineRule="auto"/>
        <w:jc w:val="both"/>
        <w:rPr>
          <w:b/>
          <w:bCs/>
        </w:rPr>
      </w:pPr>
      <w:r>
        <w:rPr>
          <w:b/>
          <w:bCs/>
        </w:rPr>
        <w:t>Ключ к тесту</w:t>
      </w:r>
    </w:p>
    <w:p w14:paraId="70EA8B54" w14:textId="77777777" w:rsidR="00492D84" w:rsidRDefault="00492D84">
      <w:pPr>
        <w:spacing w:line="276" w:lineRule="auto"/>
        <w:jc w:val="both"/>
        <w:rPr>
          <w:b/>
          <w:bCs/>
        </w:rPr>
      </w:pPr>
    </w:p>
    <w:sdt>
      <w:sdtPr>
        <w:tag w:val="goog_rdk_44"/>
        <w:id w:val="-473544794"/>
        <w:lock w:val="contentLocked"/>
      </w:sdtPr>
      <w:sdtContent>
        <w:tbl>
          <w:tblPr>
            <w:tblStyle w:val="afffffffffffffffffffffffffffffffff7"/>
            <w:tblW w:w="7305" w:type="dxa"/>
            <w:tblInd w:w="0" w:type="dxa"/>
            <w:tblLayout w:type="fixed"/>
            <w:tblLook w:val="0600" w:firstRow="0" w:lastRow="0" w:firstColumn="0" w:lastColumn="0" w:noHBand="1" w:noVBand="1"/>
          </w:tblPr>
          <w:tblGrid>
            <w:gridCol w:w="2700"/>
            <w:gridCol w:w="1155"/>
            <w:gridCol w:w="1110"/>
            <w:gridCol w:w="1185"/>
            <w:gridCol w:w="1155"/>
          </w:tblGrid>
          <w:tr w:rsidR="00492D84" w14:paraId="227709EA" w14:textId="77777777">
            <w:trPr>
              <w:trHeight w:val="285"/>
            </w:trPr>
            <w:tc>
              <w:tcPr>
                <w:tcW w:w="270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0F003CF" w14:textId="77777777" w:rsidR="00492D84" w:rsidRDefault="00000000">
                <w:pPr>
                  <w:spacing w:line="276" w:lineRule="auto"/>
                  <w:jc w:val="both"/>
                </w:pPr>
                <w:r>
                  <w:t>Номер вопроса</w:t>
                </w:r>
              </w:p>
            </w:tc>
            <w:tc>
              <w:tcPr>
                <w:tcW w:w="115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2CF046D" w14:textId="77777777" w:rsidR="00492D84" w:rsidRDefault="00000000">
                <w:pPr>
                  <w:spacing w:line="276" w:lineRule="auto"/>
                  <w:jc w:val="both"/>
                </w:pPr>
                <w:r>
                  <w:t>1</w:t>
                </w:r>
              </w:p>
            </w:tc>
            <w:tc>
              <w:tcPr>
                <w:tcW w:w="111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AE9968D" w14:textId="77777777" w:rsidR="00492D84" w:rsidRDefault="00000000">
                <w:pPr>
                  <w:spacing w:line="276" w:lineRule="auto"/>
                  <w:jc w:val="both"/>
                </w:pPr>
                <w:r>
                  <w:t>2</w:t>
                </w:r>
              </w:p>
            </w:tc>
            <w:tc>
              <w:tcPr>
                <w:tcW w:w="11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E41679B" w14:textId="77777777" w:rsidR="00492D84" w:rsidRDefault="00000000">
                <w:pPr>
                  <w:spacing w:line="276" w:lineRule="auto"/>
                  <w:jc w:val="both"/>
                </w:pPr>
                <w:r>
                  <w:t>3</w:t>
                </w:r>
              </w:p>
            </w:tc>
            <w:tc>
              <w:tcPr>
                <w:tcW w:w="115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E306A9D" w14:textId="77777777" w:rsidR="00492D84" w:rsidRDefault="00000000">
                <w:pPr>
                  <w:spacing w:line="276" w:lineRule="auto"/>
                  <w:jc w:val="both"/>
                </w:pPr>
                <w:r>
                  <w:t>4</w:t>
                </w:r>
              </w:p>
            </w:tc>
          </w:tr>
          <w:tr w:rsidR="00492D84" w14:paraId="7D604097" w14:textId="77777777">
            <w:trPr>
              <w:trHeight w:val="285"/>
            </w:trPr>
            <w:tc>
              <w:tcPr>
                <w:tcW w:w="270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BC419AB" w14:textId="77777777" w:rsidR="00492D84" w:rsidRDefault="00000000">
                <w:pPr>
                  <w:spacing w:line="276" w:lineRule="auto"/>
                  <w:jc w:val="both"/>
                </w:pPr>
                <w:r>
                  <w:t>Правильный ответ</w:t>
                </w:r>
              </w:p>
            </w:tc>
            <w:tc>
              <w:tcPr>
                <w:tcW w:w="115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D198FC9" w14:textId="77777777" w:rsidR="00492D84" w:rsidRDefault="00000000">
                <w:pPr>
                  <w:spacing w:line="276" w:lineRule="auto"/>
                  <w:jc w:val="both"/>
                </w:pPr>
                <w:r>
                  <w:t>в</w:t>
                </w:r>
              </w:p>
            </w:tc>
            <w:tc>
              <w:tcPr>
                <w:tcW w:w="111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8ADE39F" w14:textId="77777777" w:rsidR="00492D84" w:rsidRDefault="00000000">
                <w:pPr>
                  <w:spacing w:line="276" w:lineRule="auto"/>
                  <w:jc w:val="both"/>
                </w:pPr>
                <w:r>
                  <w:t>в</w:t>
                </w:r>
              </w:p>
            </w:tc>
            <w:tc>
              <w:tcPr>
                <w:tcW w:w="11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201F6D1" w14:textId="77777777" w:rsidR="00492D84" w:rsidRDefault="00000000">
                <w:pPr>
                  <w:spacing w:line="276" w:lineRule="auto"/>
                  <w:jc w:val="both"/>
                </w:pPr>
                <w:r>
                  <w:t>в</w:t>
                </w:r>
              </w:p>
            </w:tc>
            <w:tc>
              <w:tcPr>
                <w:tcW w:w="115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066A8A4" w14:textId="77777777" w:rsidR="00492D84" w:rsidRDefault="00000000">
                <w:pPr>
                  <w:spacing w:line="276" w:lineRule="auto"/>
                  <w:jc w:val="both"/>
                </w:pPr>
                <w:r>
                  <w:t>б</w:t>
                </w:r>
              </w:p>
            </w:tc>
          </w:tr>
          <w:tr w:rsidR="00492D84" w14:paraId="7DAAAC5F" w14:textId="77777777">
            <w:trPr>
              <w:trHeight w:val="285"/>
            </w:trPr>
            <w:tc>
              <w:tcPr>
                <w:tcW w:w="270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09AD6B7" w14:textId="77777777" w:rsidR="00492D84" w:rsidRDefault="00000000">
                <w:pPr>
                  <w:spacing w:line="276" w:lineRule="auto"/>
                  <w:jc w:val="both"/>
                </w:pPr>
                <w:r>
                  <w:t>Компетенции</w:t>
                </w:r>
              </w:p>
            </w:tc>
            <w:tc>
              <w:tcPr>
                <w:tcW w:w="115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F2C2E47" w14:textId="77777777" w:rsidR="00492D84" w:rsidRDefault="00000000">
                <w:pPr>
                  <w:spacing w:line="276" w:lineRule="auto"/>
                  <w:jc w:val="both"/>
                </w:pPr>
                <w:r>
                  <w:t>ПК-1</w:t>
                </w:r>
              </w:p>
            </w:tc>
            <w:tc>
              <w:tcPr>
                <w:tcW w:w="111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CF8471D" w14:textId="77777777" w:rsidR="00492D84" w:rsidRDefault="00000000">
                <w:pPr>
                  <w:spacing w:line="276" w:lineRule="auto"/>
                  <w:jc w:val="both"/>
                </w:pPr>
                <w:r>
                  <w:t>ПК-1</w:t>
                </w:r>
              </w:p>
            </w:tc>
            <w:tc>
              <w:tcPr>
                <w:tcW w:w="11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BCCFDF9" w14:textId="77777777" w:rsidR="00492D84" w:rsidRDefault="00000000">
                <w:pPr>
                  <w:spacing w:line="276" w:lineRule="auto"/>
                  <w:jc w:val="both"/>
                </w:pPr>
                <w:r>
                  <w:t>ПК-1</w:t>
                </w:r>
              </w:p>
            </w:tc>
            <w:tc>
              <w:tcPr>
                <w:tcW w:w="115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2381C83" w14:textId="77777777" w:rsidR="00492D84" w:rsidRDefault="00000000">
                <w:pPr>
                  <w:spacing w:line="276" w:lineRule="auto"/>
                  <w:jc w:val="both"/>
                </w:pPr>
                <w:r>
                  <w:t>ПК-1</w:t>
                </w:r>
              </w:p>
            </w:tc>
          </w:tr>
        </w:tbl>
      </w:sdtContent>
    </w:sdt>
    <w:p w14:paraId="17A3B01A" w14:textId="77777777" w:rsidR="00492D84" w:rsidRDefault="00492D84">
      <w:pPr>
        <w:spacing w:after="200"/>
        <w:jc w:val="both"/>
      </w:pPr>
    </w:p>
    <w:p w14:paraId="7DA78505" w14:textId="77777777" w:rsidR="00492D84" w:rsidRDefault="00492D84">
      <w:pPr>
        <w:spacing w:after="200"/>
        <w:jc w:val="both"/>
        <w:rPr>
          <w:b/>
          <w:bCs/>
        </w:rPr>
      </w:pPr>
    </w:p>
    <w:p w14:paraId="1EA71E22" w14:textId="77777777" w:rsidR="00492D84" w:rsidRDefault="00000000">
      <w:pPr>
        <w:jc w:val="both"/>
      </w:pPr>
      <w:r>
        <w:t xml:space="preserve">II. Задание открытого типа с развернутым ответом   </w:t>
      </w:r>
    </w:p>
    <w:p w14:paraId="0C3BC7DC" w14:textId="77777777" w:rsidR="00492D84" w:rsidRDefault="00492D84">
      <w:pPr>
        <w:jc w:val="both"/>
      </w:pPr>
    </w:p>
    <w:p w14:paraId="6C6EFDAA" w14:textId="77777777" w:rsidR="00492D84" w:rsidRDefault="00000000">
      <w:pPr>
        <w:spacing w:after="200" w:line="276" w:lineRule="auto"/>
      </w:pPr>
      <w:r>
        <w:t>1) Почему в Стандартной модели W-бозоны не могут иметь собственную массу?</w:t>
      </w:r>
    </w:p>
    <w:p w14:paraId="79064C2E" w14:textId="77777777" w:rsidR="00492D84" w:rsidRDefault="00000000">
      <w:pPr>
        <w:spacing w:after="200" w:line="276" w:lineRule="auto"/>
      </w:pPr>
      <w:r>
        <w:t>Ответ: Требование калибровочной инвариантности не позволяет иметь W-бозонам собственную массу, так как массовое слагаемое в лагранжиане не является калибровочно инвариантным.</w:t>
      </w:r>
    </w:p>
    <w:p w14:paraId="01A5706F" w14:textId="77777777" w:rsidR="00492D84" w:rsidRDefault="00000000">
      <w:pPr>
        <w:spacing w:after="200" w:line="276" w:lineRule="auto"/>
      </w:pPr>
      <w:r>
        <w:t>2)  Как возникает масса у калибровочных бозонов при помощи механизма Хиггса?</w:t>
      </w:r>
    </w:p>
    <w:p w14:paraId="42D6FF35" w14:textId="77777777" w:rsidR="00492D84" w:rsidRDefault="00000000">
      <w:pPr>
        <w:spacing w:after="200" w:line="276" w:lineRule="auto"/>
      </w:pPr>
      <w:r>
        <w:t>Ответ: Калибровочные бозоны взаимодействуют с полем Хиггса, которое находится в состоянии вблизи своего ненулевого вакуумного среднего.</w:t>
      </w:r>
    </w:p>
    <w:p w14:paraId="4D096687" w14:textId="77777777" w:rsidR="00492D84" w:rsidRDefault="00000000">
      <w:pPr>
        <w:spacing w:after="200" w:line="276" w:lineRule="auto"/>
      </w:pPr>
      <w:r>
        <w:t xml:space="preserve"> 3) За счет чего поле Хиггса при относительно невысоких энергиях находится в устойчивом состоянии вблизи своего вакуумного среднего?</w:t>
      </w:r>
    </w:p>
    <w:p w14:paraId="7CAF18EA" w14:textId="77777777" w:rsidR="00492D84" w:rsidRDefault="00000000">
      <w:pPr>
        <w:spacing w:after="200" w:line="276" w:lineRule="auto"/>
      </w:pPr>
      <w:r>
        <w:t>Ответ: За счет механизма спонтанного нарушения симметрии, при котором состояние вблизи вакуумного среднего является наиболее энергетически выгодным.</w:t>
      </w:r>
    </w:p>
    <w:p w14:paraId="645BBAF9" w14:textId="77777777" w:rsidR="00492D84" w:rsidRDefault="00000000">
      <w:pPr>
        <w:spacing w:after="200" w:line="276" w:lineRule="auto"/>
      </w:pPr>
      <w:r>
        <w:t>4) Почему фотон в отличие от других калибровочных бозонов не приобретает массу за счет механизма Хиггса?</w:t>
      </w:r>
    </w:p>
    <w:p w14:paraId="2E20C6F0" w14:textId="77777777" w:rsidR="00492D84" w:rsidRDefault="00000000">
      <w:pPr>
        <w:spacing w:after="200" w:line="276" w:lineRule="auto"/>
      </w:pPr>
      <w:r>
        <w:t>Ответ: при спонтанном нарушении симметрии остается остаточная симметрия. Динамическая мода, соответствующая данной симметрии, не приобретает массу. Эта мода в Стандартной модели соответствует фотону.</w:t>
      </w:r>
    </w:p>
    <w:p w14:paraId="3A7CAEEB" w14:textId="77777777" w:rsidR="00492D84" w:rsidRDefault="00000000">
      <w:pPr>
        <w:spacing w:line="276" w:lineRule="auto"/>
        <w:rPr>
          <w:b/>
          <w:bCs/>
        </w:rPr>
      </w:pPr>
      <w:r>
        <w:rPr>
          <w:b/>
          <w:bCs/>
        </w:rPr>
        <w:lastRenderedPageBreak/>
        <w:t>Ключ к тесту</w:t>
      </w:r>
    </w:p>
    <w:sdt>
      <w:sdtPr>
        <w:tag w:val="goog_rdk_45"/>
        <w:id w:val="-153415335"/>
        <w:lock w:val="contentLocked"/>
      </w:sdtPr>
      <w:sdtContent>
        <w:tbl>
          <w:tblPr>
            <w:tblStyle w:val="afffffffffffffffffffffffffffffffff8"/>
            <w:tblW w:w="9930" w:type="dxa"/>
            <w:tblInd w:w="0" w:type="dxa"/>
            <w:tblLayout w:type="fixed"/>
            <w:tblLook w:val="0600" w:firstRow="0" w:lastRow="0" w:firstColumn="0" w:lastColumn="0" w:noHBand="1" w:noVBand="1"/>
          </w:tblPr>
          <w:tblGrid>
            <w:gridCol w:w="1200"/>
            <w:gridCol w:w="6030"/>
            <w:gridCol w:w="2700"/>
          </w:tblGrid>
          <w:tr w:rsidR="00492D84" w14:paraId="0C533415" w14:textId="77777777">
            <w:trPr>
              <w:trHeight w:val="525"/>
            </w:trPr>
            <w:tc>
              <w:tcPr>
                <w:tcW w:w="120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C4F3D05" w14:textId="77777777" w:rsidR="00492D84" w:rsidRDefault="00000000">
                <w:pPr>
                  <w:spacing w:line="276" w:lineRule="auto"/>
                </w:pPr>
                <w:r>
                  <w:t>Номер вопроса</w:t>
                </w:r>
              </w:p>
            </w:tc>
            <w:tc>
              <w:tcPr>
                <w:tcW w:w="603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6E4C5E0" w14:textId="77777777" w:rsidR="00492D84" w:rsidRDefault="00000000">
                <w:pPr>
                  <w:spacing w:line="276" w:lineRule="auto"/>
                </w:pPr>
                <w:r>
                  <w:t>Правильный ответ</w:t>
                </w:r>
              </w:p>
            </w:tc>
            <w:tc>
              <w:tcPr>
                <w:tcW w:w="270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1881324" w14:textId="77777777" w:rsidR="00492D84" w:rsidRDefault="00000000">
                <w:pPr>
                  <w:spacing w:line="276" w:lineRule="auto"/>
                </w:pPr>
                <w:r>
                  <w:t>Компетенции</w:t>
                </w:r>
              </w:p>
            </w:tc>
          </w:tr>
          <w:tr w:rsidR="00492D84" w14:paraId="4416D14B" w14:textId="77777777">
            <w:trPr>
              <w:trHeight w:val="525"/>
            </w:trPr>
            <w:tc>
              <w:tcPr>
                <w:tcW w:w="120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F01C199" w14:textId="77777777" w:rsidR="00492D84" w:rsidRDefault="00000000">
                <w:pPr>
                  <w:spacing w:line="276" w:lineRule="auto"/>
                </w:pPr>
                <w:r>
                  <w:t>1</w:t>
                </w:r>
              </w:p>
            </w:tc>
            <w:tc>
              <w:tcPr>
                <w:tcW w:w="603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16CFEB9" w14:textId="77777777" w:rsidR="00492D84" w:rsidRDefault="00000000">
                <w:pPr>
                  <w:spacing w:after="200" w:line="276" w:lineRule="auto"/>
                </w:pPr>
                <w:r>
                  <w:t>Требование калибровочной инвариантности не позволяет иметь W-бозонам собственную массу, так как массовое слагаемое в лагранжиане не является калибровочно инвариантным.</w:t>
                </w:r>
              </w:p>
            </w:tc>
            <w:tc>
              <w:tcPr>
                <w:tcW w:w="270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D74C783" w14:textId="77777777" w:rsidR="00492D84" w:rsidRDefault="00000000">
                <w:pPr>
                  <w:spacing w:after="200" w:line="276" w:lineRule="auto"/>
                </w:pPr>
                <w:r>
                  <w:t>МПК-1</w:t>
                </w:r>
              </w:p>
            </w:tc>
          </w:tr>
          <w:tr w:rsidR="00492D84" w14:paraId="769C8D01" w14:textId="77777777">
            <w:trPr>
              <w:trHeight w:val="525"/>
            </w:trPr>
            <w:tc>
              <w:tcPr>
                <w:tcW w:w="120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A6808E2" w14:textId="77777777" w:rsidR="00492D84" w:rsidRDefault="00000000">
                <w:pPr>
                  <w:spacing w:line="276" w:lineRule="auto"/>
                </w:pPr>
                <w:r>
                  <w:t>2</w:t>
                </w:r>
              </w:p>
            </w:tc>
            <w:tc>
              <w:tcPr>
                <w:tcW w:w="603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4298963" w14:textId="77777777" w:rsidR="00492D84" w:rsidRDefault="00000000">
                <w:pPr>
                  <w:spacing w:after="200" w:line="276" w:lineRule="auto"/>
                  <w:rPr>
                    <w:b/>
                    <w:bCs/>
                  </w:rPr>
                </w:pPr>
                <w:r>
                  <w:t>Калибровочные бозоны взаимодействуют с полем Хиггса, которое находится в состоянии вблизи своего ненулевого вакуумного среднего</w:t>
                </w:r>
              </w:p>
            </w:tc>
            <w:tc>
              <w:tcPr>
                <w:tcW w:w="270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8887927" w14:textId="77777777" w:rsidR="00492D84" w:rsidRDefault="00000000">
                <w:pPr>
                  <w:spacing w:after="200" w:line="276" w:lineRule="auto"/>
                </w:pPr>
                <w:r>
                  <w:t>МПК-1</w:t>
                </w:r>
              </w:p>
            </w:tc>
          </w:tr>
          <w:tr w:rsidR="00492D84" w14:paraId="00EFD20E" w14:textId="77777777">
            <w:trPr>
              <w:trHeight w:val="525"/>
            </w:trPr>
            <w:tc>
              <w:tcPr>
                <w:tcW w:w="120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EDA5646" w14:textId="77777777" w:rsidR="00492D84" w:rsidRDefault="00000000">
                <w:pPr>
                  <w:spacing w:line="276" w:lineRule="auto"/>
                </w:pPr>
                <w:r>
                  <w:t>3</w:t>
                </w:r>
              </w:p>
            </w:tc>
            <w:tc>
              <w:tcPr>
                <w:tcW w:w="603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92C9F75" w14:textId="77777777" w:rsidR="00492D84" w:rsidRDefault="00000000">
                <w:pPr>
                  <w:spacing w:after="200" w:line="276" w:lineRule="auto"/>
                </w:pPr>
                <w:r>
                  <w:t>За счет механизма спонтанного нарушения симметрии, при котором состояние вблизи вакуумного среднего является наиболее энергетически выгодным</w:t>
                </w:r>
              </w:p>
            </w:tc>
            <w:tc>
              <w:tcPr>
                <w:tcW w:w="270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FEE3839" w14:textId="77777777" w:rsidR="00492D84" w:rsidRDefault="00000000">
                <w:pPr>
                  <w:spacing w:after="200" w:line="276" w:lineRule="auto"/>
                </w:pPr>
                <w:r>
                  <w:t>МПК-1</w:t>
                </w:r>
              </w:p>
            </w:tc>
          </w:tr>
          <w:tr w:rsidR="00492D84" w14:paraId="4074400C" w14:textId="77777777">
            <w:trPr>
              <w:trHeight w:val="1005"/>
            </w:trPr>
            <w:tc>
              <w:tcPr>
                <w:tcW w:w="120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B5A136B" w14:textId="77777777" w:rsidR="00492D84" w:rsidRDefault="00000000">
                <w:pPr>
                  <w:spacing w:line="276" w:lineRule="auto"/>
                </w:pPr>
                <w:r>
                  <w:t>4</w:t>
                </w:r>
              </w:p>
            </w:tc>
            <w:tc>
              <w:tcPr>
                <w:tcW w:w="603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9A7A96B" w14:textId="77777777" w:rsidR="00492D84" w:rsidRDefault="00000000">
                <w:pPr>
                  <w:spacing w:line="276" w:lineRule="auto"/>
                  <w:jc w:val="both"/>
                </w:pPr>
                <w:r>
                  <w:t>При спонтанном нарушении симметрии остается остаточная симметрия. Динамическая мода, соответствующая данной симметрии, не приобретает массу. Эта мода в Стандартной модели соответствует фотону.</w:t>
                </w:r>
              </w:p>
            </w:tc>
            <w:tc>
              <w:tcPr>
                <w:tcW w:w="270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01B4008" w14:textId="77777777" w:rsidR="00492D84" w:rsidRDefault="00000000">
                <w:pPr>
                  <w:spacing w:after="200" w:line="276" w:lineRule="auto"/>
                </w:pPr>
                <w:r>
                  <w:t>МПК-1</w:t>
                </w:r>
              </w:p>
            </w:tc>
          </w:tr>
        </w:tbl>
      </w:sdtContent>
    </w:sdt>
    <w:p w14:paraId="46C9D304" w14:textId="77777777" w:rsidR="00492D84" w:rsidRDefault="00492D84"/>
    <w:p w14:paraId="47B1254E" w14:textId="77777777" w:rsidR="00492D84" w:rsidRDefault="00492D84"/>
    <w:p w14:paraId="71F10DE8" w14:textId="77777777" w:rsidR="00492D84" w:rsidRDefault="00000000">
      <w:r>
        <w:t xml:space="preserve">III. Задание закрытого типа на установление соответствия </w:t>
      </w:r>
    </w:p>
    <w:p w14:paraId="47AF5EB0" w14:textId="77777777" w:rsidR="00492D84" w:rsidRDefault="00492D84">
      <w:pPr>
        <w:rPr>
          <w:b/>
          <w:bCs/>
        </w:rPr>
      </w:pPr>
    </w:p>
    <w:p w14:paraId="2DD064E0" w14:textId="77777777" w:rsidR="00492D84" w:rsidRDefault="00000000">
      <w:pPr>
        <w:numPr>
          <w:ilvl w:val="0"/>
          <w:numId w:val="23"/>
        </w:numPr>
        <w:spacing w:after="200" w:line="276" w:lineRule="auto"/>
      </w:pPr>
      <w:r>
        <w:t xml:space="preserve"> Сопоставьте частицу с её энергией покоя</w:t>
      </w:r>
    </w:p>
    <w:sdt>
      <w:sdtPr>
        <w:tag w:val="goog_rdk_46"/>
        <w:id w:val="486562232"/>
        <w:lock w:val="contentLocked"/>
      </w:sdtPr>
      <w:sdtContent>
        <w:tbl>
          <w:tblPr>
            <w:tblStyle w:val="afffffffffffffffffffffffffffffffff9"/>
            <w:tblW w:w="888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485"/>
            <w:gridCol w:w="4395"/>
          </w:tblGrid>
          <w:tr w:rsidR="00492D84" w14:paraId="0DEA912D" w14:textId="77777777">
            <w:trPr>
              <w:trHeight w:val="1095"/>
            </w:trPr>
            <w:tc>
              <w:tcPr>
                <w:tcW w:w="448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2EBA9E2C" w14:textId="77777777" w:rsidR="00492D84" w:rsidRDefault="00000000">
                <w:pPr>
                  <w:spacing w:line="276" w:lineRule="auto"/>
                  <w:ind w:left="1080" w:hanging="360"/>
                </w:pPr>
                <w:r>
                  <w:t>А)   Электрон</w:t>
                </w:r>
              </w:p>
              <w:p w14:paraId="4852CBAF" w14:textId="77777777" w:rsidR="00492D84" w:rsidRDefault="00000000">
                <w:pPr>
                  <w:spacing w:line="276" w:lineRule="auto"/>
                  <w:ind w:left="1080" w:hanging="360"/>
                </w:pPr>
                <w:r>
                  <w:t>Б)    Фотон</w:t>
                </w:r>
              </w:p>
              <w:p w14:paraId="2B5CE047" w14:textId="77777777" w:rsidR="00492D84" w:rsidRDefault="00000000">
                <w:pPr>
                  <w:spacing w:line="276" w:lineRule="auto"/>
                  <w:ind w:left="1080" w:hanging="360"/>
                </w:pPr>
                <w:r>
                  <w:t>В)   t-кварк</w:t>
                </w:r>
              </w:p>
              <w:p w14:paraId="2514C642" w14:textId="77777777" w:rsidR="00492D84" w:rsidRDefault="00000000">
                <w:pPr>
                  <w:spacing w:line="276" w:lineRule="auto"/>
                  <w:ind w:left="1080" w:hanging="360"/>
                </w:pPr>
                <w:r>
                  <w:t>Г)    Бозон Хиггса</w:t>
                </w:r>
              </w:p>
            </w:tc>
            <w:tc>
              <w:tcPr>
                <w:tcW w:w="4395" w:type="dxa"/>
                <w:tcBorders>
                  <w:top w:val="single" w:sz="8" w:space="0" w:color="000000"/>
                  <w:bottom w:val="single" w:sz="8" w:space="0" w:color="000000"/>
                  <w:right w:val="single" w:sz="8" w:space="0" w:color="000000"/>
                </w:tcBorders>
                <w:tcMar>
                  <w:top w:w="0" w:type="dxa"/>
                  <w:left w:w="100" w:type="dxa"/>
                  <w:bottom w:w="0" w:type="dxa"/>
                  <w:right w:w="100" w:type="dxa"/>
                </w:tcMar>
              </w:tcPr>
              <w:p w14:paraId="290689E0" w14:textId="77777777" w:rsidR="00492D84" w:rsidRDefault="00000000">
                <w:pPr>
                  <w:spacing w:line="276" w:lineRule="auto"/>
                  <w:ind w:left="1440" w:hanging="720"/>
                </w:pPr>
                <w:r>
                  <w:t xml:space="preserve">    1)         0 ГэВ</w:t>
                </w:r>
              </w:p>
              <w:p w14:paraId="7AE41D2E" w14:textId="77777777" w:rsidR="00492D84" w:rsidRDefault="00000000">
                <w:pPr>
                  <w:spacing w:line="276" w:lineRule="auto"/>
                  <w:ind w:left="1440" w:hanging="720"/>
                </w:pPr>
                <w:r>
                  <w:t xml:space="preserve">    2)         0,51 МэВ</w:t>
                </w:r>
              </w:p>
              <w:p w14:paraId="1C406081" w14:textId="77777777" w:rsidR="00492D84" w:rsidRDefault="00000000">
                <w:pPr>
                  <w:spacing w:line="276" w:lineRule="auto"/>
                  <w:ind w:left="1440" w:hanging="720"/>
                </w:pPr>
                <w:r>
                  <w:t xml:space="preserve">    3)         125 ГэВ</w:t>
                </w:r>
              </w:p>
              <w:p w14:paraId="6CC2F2D4" w14:textId="77777777" w:rsidR="00492D84" w:rsidRDefault="00000000">
                <w:pPr>
                  <w:spacing w:line="276" w:lineRule="auto"/>
                  <w:ind w:left="1440" w:hanging="720"/>
                </w:pPr>
                <w:r>
                  <w:t xml:space="preserve">    4)         173 ГэВ</w:t>
                </w:r>
              </w:p>
            </w:tc>
          </w:tr>
        </w:tbl>
      </w:sdtContent>
    </w:sdt>
    <w:p w14:paraId="7AD01CDF" w14:textId="77777777" w:rsidR="00492D84" w:rsidRDefault="00000000">
      <w:pPr>
        <w:spacing w:after="200" w:line="276" w:lineRule="auto"/>
      </w:pPr>
      <w:r>
        <w:t xml:space="preserve"> </w:t>
      </w:r>
    </w:p>
    <w:p w14:paraId="1CF099B0" w14:textId="77777777" w:rsidR="00492D84" w:rsidRDefault="00000000">
      <w:pPr>
        <w:spacing w:after="200" w:line="276" w:lineRule="auto"/>
      </w:pPr>
      <w:r>
        <w:t>Ответ: А-2, Б-1, В-4, Г-3.</w:t>
      </w:r>
    </w:p>
    <w:p w14:paraId="5544C662" w14:textId="77777777" w:rsidR="00492D84" w:rsidRDefault="00000000">
      <w:pPr>
        <w:numPr>
          <w:ilvl w:val="0"/>
          <w:numId w:val="23"/>
        </w:numPr>
        <w:spacing w:after="200" w:line="276" w:lineRule="auto"/>
      </w:pPr>
      <w:r>
        <w:t xml:space="preserve"> Сопоставьте частицу с её спином</w:t>
      </w:r>
    </w:p>
    <w:sdt>
      <w:sdtPr>
        <w:tag w:val="goog_rdk_47"/>
        <w:id w:val="2115031194"/>
        <w:lock w:val="contentLocked"/>
      </w:sdtPr>
      <w:sdtContent>
        <w:tbl>
          <w:tblPr>
            <w:tblStyle w:val="afffffffffffffffffffffffffffffffffa"/>
            <w:tblW w:w="888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485"/>
            <w:gridCol w:w="4395"/>
          </w:tblGrid>
          <w:tr w:rsidR="00492D84" w14:paraId="644DDB92" w14:textId="77777777">
            <w:trPr>
              <w:trHeight w:val="1095"/>
            </w:trPr>
            <w:tc>
              <w:tcPr>
                <w:tcW w:w="448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4A7B8873" w14:textId="77777777" w:rsidR="00492D84" w:rsidRDefault="00000000">
                <w:pPr>
                  <w:spacing w:line="276" w:lineRule="auto"/>
                  <w:ind w:left="1080" w:hanging="360"/>
                </w:pPr>
                <w:r>
                  <w:t>А)   Электрон</w:t>
                </w:r>
              </w:p>
              <w:p w14:paraId="002E7E5F" w14:textId="77777777" w:rsidR="00492D84" w:rsidRDefault="00000000">
                <w:pPr>
                  <w:spacing w:line="276" w:lineRule="auto"/>
                  <w:ind w:left="1080" w:hanging="360"/>
                </w:pPr>
                <w:r>
                  <w:t>Б)    Фотон</w:t>
                </w:r>
              </w:p>
              <w:p w14:paraId="12B2A6C8" w14:textId="77777777" w:rsidR="00492D84" w:rsidRDefault="00000000">
                <w:pPr>
                  <w:spacing w:line="276" w:lineRule="auto"/>
                  <w:ind w:left="1080" w:hanging="360"/>
                </w:pPr>
                <w:r>
                  <w:t>В)   t-кварк</w:t>
                </w:r>
              </w:p>
              <w:p w14:paraId="6AB4F6D6" w14:textId="77777777" w:rsidR="00492D84" w:rsidRDefault="00000000">
                <w:pPr>
                  <w:spacing w:line="276" w:lineRule="auto"/>
                  <w:ind w:left="1080" w:hanging="360"/>
                </w:pPr>
                <w:r>
                  <w:t>Г)    Бозон Хиггса</w:t>
                </w:r>
              </w:p>
            </w:tc>
            <w:tc>
              <w:tcPr>
                <w:tcW w:w="4395" w:type="dxa"/>
                <w:tcBorders>
                  <w:top w:val="single" w:sz="8" w:space="0" w:color="000000"/>
                  <w:bottom w:val="single" w:sz="8" w:space="0" w:color="000000"/>
                  <w:right w:val="single" w:sz="8" w:space="0" w:color="000000"/>
                </w:tcBorders>
                <w:tcMar>
                  <w:top w:w="0" w:type="dxa"/>
                  <w:left w:w="100" w:type="dxa"/>
                  <w:bottom w:w="0" w:type="dxa"/>
                  <w:right w:w="100" w:type="dxa"/>
                </w:tcMar>
              </w:tcPr>
              <w:p w14:paraId="3B6E5015" w14:textId="77777777" w:rsidR="00492D84" w:rsidRDefault="00000000">
                <w:pPr>
                  <w:spacing w:line="276" w:lineRule="auto"/>
                  <w:ind w:left="1440" w:hanging="720"/>
                </w:pPr>
                <w:r>
                  <w:t xml:space="preserve">    1)         0 </w:t>
                </w:r>
              </w:p>
              <w:p w14:paraId="1203079B" w14:textId="77777777" w:rsidR="00492D84" w:rsidRDefault="00000000">
                <w:pPr>
                  <w:spacing w:line="276" w:lineRule="auto"/>
                  <w:ind w:left="1440" w:hanging="720"/>
                </w:pPr>
                <w:r>
                  <w:t xml:space="preserve">    2)         1/2</w:t>
                </w:r>
              </w:p>
              <w:p w14:paraId="19476DD9" w14:textId="77777777" w:rsidR="00492D84" w:rsidRDefault="00000000">
                <w:pPr>
                  <w:spacing w:line="276" w:lineRule="auto"/>
                  <w:ind w:left="1440" w:hanging="720"/>
                </w:pPr>
                <w:r>
                  <w:t xml:space="preserve">    3)         1</w:t>
                </w:r>
              </w:p>
            </w:tc>
          </w:tr>
        </w:tbl>
      </w:sdtContent>
    </w:sdt>
    <w:p w14:paraId="19ED63A8" w14:textId="77777777" w:rsidR="00492D84" w:rsidRDefault="00000000">
      <w:pPr>
        <w:spacing w:after="200" w:line="276" w:lineRule="auto"/>
      </w:pPr>
      <w:r>
        <w:t xml:space="preserve"> </w:t>
      </w:r>
    </w:p>
    <w:p w14:paraId="4314E1EC" w14:textId="77777777" w:rsidR="00492D84" w:rsidRDefault="00000000">
      <w:pPr>
        <w:spacing w:after="200" w:line="276" w:lineRule="auto"/>
      </w:pPr>
      <w:r>
        <w:t>Ответ: А-2, Б-3, В-2, Г-1.</w:t>
      </w:r>
    </w:p>
    <w:p w14:paraId="132BF5ED" w14:textId="77777777" w:rsidR="00492D84" w:rsidRDefault="00000000">
      <w:pPr>
        <w:numPr>
          <w:ilvl w:val="0"/>
          <w:numId w:val="23"/>
        </w:numPr>
        <w:spacing w:after="200" w:line="276" w:lineRule="auto"/>
      </w:pPr>
      <w:r>
        <w:t xml:space="preserve"> Сопоставьте частицу с её энергией покоя</w:t>
      </w:r>
    </w:p>
    <w:sdt>
      <w:sdtPr>
        <w:tag w:val="goog_rdk_48"/>
        <w:id w:val="226994706"/>
        <w:lock w:val="contentLocked"/>
      </w:sdtPr>
      <w:sdtContent>
        <w:tbl>
          <w:tblPr>
            <w:tblStyle w:val="afffffffffffffffffffffffffffffffffb"/>
            <w:tblW w:w="888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455"/>
            <w:gridCol w:w="4425"/>
          </w:tblGrid>
          <w:tr w:rsidR="00492D84" w14:paraId="54D16902" w14:textId="77777777">
            <w:trPr>
              <w:trHeight w:val="1095"/>
            </w:trPr>
            <w:tc>
              <w:tcPr>
                <w:tcW w:w="445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18863AC0" w14:textId="77777777" w:rsidR="00492D84" w:rsidRDefault="00000000">
                <w:pPr>
                  <w:spacing w:line="276" w:lineRule="auto"/>
                  <w:ind w:left="1080" w:hanging="360"/>
                </w:pPr>
                <w:r>
                  <w:t>А)   u-кварк</w:t>
                </w:r>
              </w:p>
              <w:p w14:paraId="70888D52" w14:textId="77777777" w:rsidR="00492D84" w:rsidRDefault="00000000">
                <w:pPr>
                  <w:spacing w:line="276" w:lineRule="auto"/>
                  <w:ind w:left="1080" w:hanging="360"/>
                </w:pPr>
                <w:r>
                  <w:t>Б)    b-кварк</w:t>
                </w:r>
              </w:p>
              <w:p w14:paraId="41A27E1F" w14:textId="77777777" w:rsidR="00492D84" w:rsidRDefault="00000000">
                <w:pPr>
                  <w:spacing w:line="276" w:lineRule="auto"/>
                  <w:ind w:left="1080" w:hanging="360"/>
                </w:pPr>
                <w:r>
                  <w:t>В)   c-кварк</w:t>
                </w:r>
              </w:p>
              <w:p w14:paraId="11CD445B" w14:textId="77777777" w:rsidR="00492D84" w:rsidRDefault="00000000">
                <w:pPr>
                  <w:spacing w:line="276" w:lineRule="auto"/>
                  <w:ind w:left="1080" w:hanging="360"/>
                </w:pPr>
                <w:r>
                  <w:t>Г)    d-кварк</w:t>
                </w:r>
              </w:p>
            </w:tc>
            <w:tc>
              <w:tcPr>
                <w:tcW w:w="4425" w:type="dxa"/>
                <w:tcBorders>
                  <w:top w:val="single" w:sz="8" w:space="0" w:color="000000"/>
                  <w:bottom w:val="single" w:sz="8" w:space="0" w:color="000000"/>
                  <w:right w:val="single" w:sz="8" w:space="0" w:color="000000"/>
                </w:tcBorders>
                <w:tcMar>
                  <w:top w:w="0" w:type="dxa"/>
                  <w:left w:w="100" w:type="dxa"/>
                  <w:bottom w:w="0" w:type="dxa"/>
                  <w:right w:w="100" w:type="dxa"/>
                </w:tcMar>
              </w:tcPr>
              <w:p w14:paraId="0AC4096A" w14:textId="77777777" w:rsidR="00492D84" w:rsidRDefault="00000000">
                <w:pPr>
                  <w:spacing w:line="276" w:lineRule="auto"/>
                  <w:ind w:left="1440" w:hanging="720"/>
                </w:pPr>
                <w:r>
                  <w:t xml:space="preserve">    1)         2,16 МэВ</w:t>
                </w:r>
              </w:p>
              <w:p w14:paraId="1DA9DD62" w14:textId="77777777" w:rsidR="00492D84" w:rsidRDefault="00000000">
                <w:pPr>
                  <w:spacing w:line="276" w:lineRule="auto"/>
                  <w:ind w:left="1440" w:hanging="720"/>
                </w:pPr>
                <w:r>
                  <w:t xml:space="preserve">    2)         1,27 ГэВ</w:t>
                </w:r>
              </w:p>
              <w:p w14:paraId="189EC315" w14:textId="77777777" w:rsidR="00492D84" w:rsidRDefault="00000000">
                <w:pPr>
                  <w:spacing w:line="276" w:lineRule="auto"/>
                  <w:ind w:left="1440" w:hanging="720"/>
                </w:pPr>
                <w:r>
                  <w:t xml:space="preserve">    3)         4,67 МэВ</w:t>
                </w:r>
              </w:p>
              <w:p w14:paraId="1DAEC53D" w14:textId="77777777" w:rsidR="00492D84" w:rsidRDefault="00000000">
                <w:pPr>
                  <w:spacing w:line="276" w:lineRule="auto"/>
                  <w:ind w:left="1440" w:hanging="720"/>
                </w:pPr>
                <w:r>
                  <w:t xml:space="preserve">    4)         4,18 ГэВ</w:t>
                </w:r>
              </w:p>
            </w:tc>
          </w:tr>
        </w:tbl>
      </w:sdtContent>
    </w:sdt>
    <w:p w14:paraId="00B6663F" w14:textId="77777777" w:rsidR="00492D84" w:rsidRDefault="00000000">
      <w:pPr>
        <w:spacing w:after="200" w:line="276" w:lineRule="auto"/>
      </w:pPr>
      <w:r>
        <w:t xml:space="preserve"> Ответ: А-1, Б - 4, В - 2, Г - 3</w:t>
      </w:r>
    </w:p>
    <w:p w14:paraId="707D1D4E" w14:textId="77777777" w:rsidR="00492D84" w:rsidRDefault="00000000">
      <w:pPr>
        <w:numPr>
          <w:ilvl w:val="0"/>
          <w:numId w:val="23"/>
        </w:numPr>
        <w:spacing w:after="200" w:line="276" w:lineRule="auto"/>
      </w:pPr>
      <w:r>
        <w:t xml:space="preserve"> Сопоставьте частицу с её спином</w:t>
      </w:r>
    </w:p>
    <w:sdt>
      <w:sdtPr>
        <w:tag w:val="goog_rdk_49"/>
        <w:id w:val="198867801"/>
        <w:lock w:val="contentLocked"/>
      </w:sdtPr>
      <w:sdtContent>
        <w:tbl>
          <w:tblPr>
            <w:tblStyle w:val="afffffffffffffffffffffffffffffffffc"/>
            <w:tblW w:w="888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485"/>
            <w:gridCol w:w="4395"/>
          </w:tblGrid>
          <w:tr w:rsidR="00492D84" w14:paraId="6609835A" w14:textId="77777777">
            <w:trPr>
              <w:trHeight w:val="1095"/>
            </w:trPr>
            <w:tc>
              <w:tcPr>
                <w:tcW w:w="448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0ADA2FCD" w14:textId="77777777" w:rsidR="00492D84" w:rsidRDefault="00000000">
                <w:pPr>
                  <w:spacing w:line="276" w:lineRule="auto"/>
                  <w:ind w:left="1080" w:hanging="360"/>
                </w:pPr>
                <w:r>
                  <w:t>А)   Нейтрино</w:t>
                </w:r>
              </w:p>
              <w:p w14:paraId="6F689114" w14:textId="77777777" w:rsidR="00492D84" w:rsidRDefault="00000000">
                <w:pPr>
                  <w:spacing w:line="276" w:lineRule="auto"/>
                  <w:ind w:left="1080" w:hanging="360"/>
                </w:pPr>
                <w:r>
                  <w:t>Б)    Глюон</w:t>
                </w:r>
              </w:p>
              <w:p w14:paraId="1992A2A8" w14:textId="77777777" w:rsidR="00492D84" w:rsidRDefault="00000000">
                <w:pPr>
                  <w:spacing w:line="276" w:lineRule="auto"/>
                  <w:ind w:left="1080" w:hanging="360"/>
                </w:pPr>
                <w:r>
                  <w:t>В)   Z-бозон</w:t>
                </w:r>
              </w:p>
              <w:p w14:paraId="2976BA35" w14:textId="77777777" w:rsidR="00492D84" w:rsidRDefault="00000000">
                <w:pPr>
                  <w:spacing w:line="276" w:lineRule="auto"/>
                  <w:ind w:left="1080" w:hanging="360"/>
                </w:pPr>
                <w:r>
                  <w:t>Г)    W-бозон</w:t>
                </w:r>
              </w:p>
            </w:tc>
            <w:tc>
              <w:tcPr>
                <w:tcW w:w="4395" w:type="dxa"/>
                <w:tcBorders>
                  <w:top w:val="single" w:sz="8" w:space="0" w:color="000000"/>
                  <w:bottom w:val="single" w:sz="8" w:space="0" w:color="000000"/>
                  <w:right w:val="single" w:sz="8" w:space="0" w:color="000000"/>
                </w:tcBorders>
                <w:tcMar>
                  <w:top w:w="0" w:type="dxa"/>
                  <w:left w:w="100" w:type="dxa"/>
                  <w:bottom w:w="0" w:type="dxa"/>
                  <w:right w:w="100" w:type="dxa"/>
                </w:tcMar>
              </w:tcPr>
              <w:p w14:paraId="4AD25F6A" w14:textId="77777777" w:rsidR="00492D84" w:rsidRDefault="00000000">
                <w:pPr>
                  <w:spacing w:line="276" w:lineRule="auto"/>
                  <w:ind w:left="1440" w:hanging="720"/>
                </w:pPr>
                <w:r>
                  <w:t xml:space="preserve">    1)         0 </w:t>
                </w:r>
              </w:p>
              <w:p w14:paraId="03A34F63" w14:textId="77777777" w:rsidR="00492D84" w:rsidRDefault="00000000">
                <w:pPr>
                  <w:spacing w:line="276" w:lineRule="auto"/>
                  <w:ind w:left="1440" w:hanging="720"/>
                </w:pPr>
                <w:r>
                  <w:t xml:space="preserve">    2)         1/2</w:t>
                </w:r>
              </w:p>
              <w:p w14:paraId="2B292F54" w14:textId="77777777" w:rsidR="00492D84" w:rsidRDefault="00000000">
                <w:pPr>
                  <w:spacing w:line="276" w:lineRule="auto"/>
                  <w:ind w:left="1440" w:hanging="720"/>
                </w:pPr>
                <w:r>
                  <w:t xml:space="preserve">    3)         1</w:t>
                </w:r>
              </w:p>
            </w:tc>
          </w:tr>
        </w:tbl>
      </w:sdtContent>
    </w:sdt>
    <w:p w14:paraId="16010BBC" w14:textId="77777777" w:rsidR="00492D84" w:rsidRDefault="00000000">
      <w:pPr>
        <w:spacing w:after="200" w:line="276" w:lineRule="auto"/>
      </w:pPr>
      <w:r>
        <w:t xml:space="preserve"> </w:t>
      </w:r>
    </w:p>
    <w:p w14:paraId="412BDE53" w14:textId="77777777" w:rsidR="00492D84" w:rsidRDefault="00000000">
      <w:pPr>
        <w:spacing w:after="200" w:line="276" w:lineRule="auto"/>
      </w:pPr>
      <w:r>
        <w:t>Ответ: А-2, Б-3, В-3, Г-3.</w:t>
      </w:r>
    </w:p>
    <w:p w14:paraId="4AFCE461" w14:textId="77777777" w:rsidR="00492D84" w:rsidRDefault="00492D84">
      <w:pPr>
        <w:rPr>
          <w:b/>
          <w:bCs/>
        </w:rPr>
      </w:pPr>
    </w:p>
    <w:p w14:paraId="62D228FD" w14:textId="77777777" w:rsidR="00492D84" w:rsidRDefault="00000000">
      <w:pPr>
        <w:spacing w:line="276" w:lineRule="auto"/>
        <w:rPr>
          <w:b/>
          <w:bCs/>
        </w:rPr>
      </w:pPr>
      <w:r>
        <w:rPr>
          <w:b/>
          <w:bCs/>
        </w:rPr>
        <w:t>Ключ к тесту</w:t>
      </w:r>
    </w:p>
    <w:p w14:paraId="337B6440" w14:textId="77777777" w:rsidR="00492D84" w:rsidRDefault="00492D84">
      <w:pPr>
        <w:rPr>
          <w:b/>
          <w:bCs/>
        </w:rPr>
      </w:pPr>
    </w:p>
    <w:sdt>
      <w:sdtPr>
        <w:tag w:val="goog_rdk_50"/>
        <w:id w:val="-909490187"/>
        <w:lock w:val="contentLocked"/>
      </w:sdtPr>
      <w:sdtContent>
        <w:tbl>
          <w:tblPr>
            <w:tblStyle w:val="afffffffffffffffffffffffffffffffffd"/>
            <w:tblW w:w="8880" w:type="dxa"/>
            <w:tblInd w:w="0" w:type="dxa"/>
            <w:tblLayout w:type="fixed"/>
            <w:tblLook w:val="0600" w:firstRow="0" w:lastRow="0" w:firstColumn="0" w:lastColumn="0" w:noHBand="1" w:noVBand="1"/>
          </w:tblPr>
          <w:tblGrid>
            <w:gridCol w:w="1860"/>
            <w:gridCol w:w="1635"/>
            <w:gridCol w:w="1725"/>
            <w:gridCol w:w="1740"/>
            <w:gridCol w:w="1920"/>
          </w:tblGrid>
          <w:tr w:rsidR="00492D84" w14:paraId="72AAE080"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FC1CC22" w14:textId="77777777" w:rsidR="00492D84" w:rsidRDefault="00000000">
                <w:pPr>
                  <w:spacing w:line="276" w:lineRule="auto"/>
                </w:pPr>
                <w:r>
                  <w:t>Номер вопроса</w:t>
                </w:r>
              </w:p>
            </w:tc>
            <w:tc>
              <w:tcPr>
                <w:tcW w:w="16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8C108DE" w14:textId="77777777" w:rsidR="00492D84" w:rsidRDefault="00000000">
                <w:pPr>
                  <w:spacing w:line="276" w:lineRule="auto"/>
                </w:pPr>
                <w:r>
                  <w:t>1</w:t>
                </w:r>
              </w:p>
            </w:tc>
            <w:tc>
              <w:tcPr>
                <w:tcW w:w="172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07E28A7" w14:textId="77777777" w:rsidR="00492D84" w:rsidRDefault="00000000">
                <w:pPr>
                  <w:spacing w:line="276" w:lineRule="auto"/>
                </w:pPr>
                <w:r>
                  <w:t>2</w:t>
                </w:r>
              </w:p>
            </w:tc>
            <w:tc>
              <w:tcPr>
                <w:tcW w:w="174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2EA801D" w14:textId="77777777" w:rsidR="00492D84" w:rsidRDefault="00000000">
                <w:pPr>
                  <w:spacing w:line="276" w:lineRule="auto"/>
                </w:pPr>
                <w:r>
                  <w:t>3</w:t>
                </w:r>
              </w:p>
            </w:tc>
            <w:tc>
              <w:tcPr>
                <w:tcW w:w="192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9418C29" w14:textId="77777777" w:rsidR="00492D84" w:rsidRDefault="00000000">
                <w:pPr>
                  <w:spacing w:line="276" w:lineRule="auto"/>
                </w:pPr>
                <w:r>
                  <w:t>4</w:t>
                </w:r>
              </w:p>
            </w:tc>
          </w:tr>
          <w:tr w:rsidR="00492D84" w14:paraId="2FC5C7DE"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0738603" w14:textId="77777777" w:rsidR="00492D84" w:rsidRDefault="00000000">
                <w:pPr>
                  <w:spacing w:line="276" w:lineRule="auto"/>
                </w:pPr>
                <w:r>
                  <w:t>Правильный ответ</w:t>
                </w:r>
              </w:p>
            </w:tc>
            <w:tc>
              <w:tcPr>
                <w:tcW w:w="16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AE8F025" w14:textId="77777777" w:rsidR="00492D84" w:rsidRDefault="00000000">
                <w:pPr>
                  <w:spacing w:after="200" w:line="276" w:lineRule="auto"/>
                  <w:rPr>
                    <w:b/>
                    <w:bCs/>
                  </w:rPr>
                </w:pPr>
                <w:r>
                  <w:t>А-2, Б-1, В-4, Г-3</w:t>
                </w:r>
              </w:p>
            </w:tc>
            <w:tc>
              <w:tcPr>
                <w:tcW w:w="172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55160C2" w14:textId="77777777" w:rsidR="00492D84" w:rsidRDefault="00000000">
                <w:pPr>
                  <w:spacing w:after="200" w:line="276" w:lineRule="auto"/>
                  <w:rPr>
                    <w:b/>
                    <w:bCs/>
                  </w:rPr>
                </w:pPr>
                <w:r>
                  <w:t>А-2, Б-3, В-2, Г-1</w:t>
                </w:r>
              </w:p>
            </w:tc>
            <w:tc>
              <w:tcPr>
                <w:tcW w:w="174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DF9B77C" w14:textId="77777777" w:rsidR="00492D84" w:rsidRDefault="00000000">
                <w:pPr>
                  <w:spacing w:after="200" w:line="276" w:lineRule="auto"/>
                  <w:rPr>
                    <w:b/>
                    <w:bCs/>
                  </w:rPr>
                </w:pPr>
                <w:r>
                  <w:t xml:space="preserve">А-1, Б-4, В-2, </w:t>
                </w:r>
                <w:r>
                  <w:br/>
                  <w:t>Г-3</w:t>
                </w:r>
              </w:p>
            </w:tc>
            <w:tc>
              <w:tcPr>
                <w:tcW w:w="192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000F50D" w14:textId="77777777" w:rsidR="00492D84" w:rsidRDefault="00000000">
                <w:pPr>
                  <w:spacing w:after="200" w:line="276" w:lineRule="auto"/>
                  <w:rPr>
                    <w:b/>
                    <w:bCs/>
                  </w:rPr>
                </w:pPr>
                <w:r>
                  <w:t>А-2, Б-3, В-3, Г-3</w:t>
                </w:r>
              </w:p>
            </w:tc>
          </w:tr>
          <w:tr w:rsidR="00492D84" w14:paraId="0ED01B09"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19168D0" w14:textId="77777777" w:rsidR="00492D84" w:rsidRDefault="00000000">
                <w:pPr>
                  <w:spacing w:line="276" w:lineRule="auto"/>
                </w:pPr>
                <w:r>
                  <w:t>Компетенции</w:t>
                </w:r>
              </w:p>
            </w:tc>
            <w:tc>
              <w:tcPr>
                <w:tcW w:w="16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26ED33F" w14:textId="77777777" w:rsidR="00492D84" w:rsidRDefault="00000000">
                <w:pPr>
                  <w:spacing w:after="200" w:line="276" w:lineRule="auto"/>
                </w:pPr>
                <w:r>
                  <w:t>ПК-1</w:t>
                </w:r>
              </w:p>
            </w:tc>
            <w:tc>
              <w:tcPr>
                <w:tcW w:w="172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0AAF002" w14:textId="77777777" w:rsidR="00492D84" w:rsidRDefault="00000000">
                <w:pPr>
                  <w:spacing w:after="200" w:line="276" w:lineRule="auto"/>
                </w:pPr>
                <w:r>
                  <w:t>ПК-1</w:t>
                </w:r>
              </w:p>
            </w:tc>
            <w:tc>
              <w:tcPr>
                <w:tcW w:w="174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8C62138" w14:textId="77777777" w:rsidR="00492D84" w:rsidRDefault="00000000">
                <w:pPr>
                  <w:spacing w:after="200" w:line="276" w:lineRule="auto"/>
                </w:pPr>
                <w:r>
                  <w:t>ПК-1</w:t>
                </w:r>
              </w:p>
            </w:tc>
            <w:tc>
              <w:tcPr>
                <w:tcW w:w="192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3F5266E" w14:textId="77777777" w:rsidR="00492D84" w:rsidRDefault="00000000">
                <w:pPr>
                  <w:spacing w:after="200" w:line="276" w:lineRule="auto"/>
                </w:pPr>
                <w:r>
                  <w:t>ПК-1</w:t>
                </w:r>
              </w:p>
            </w:tc>
          </w:tr>
        </w:tbl>
      </w:sdtContent>
    </w:sdt>
    <w:p w14:paraId="60A9F046" w14:textId="77777777" w:rsidR="00492D84" w:rsidRDefault="00492D84">
      <w:pPr>
        <w:rPr>
          <w:b/>
          <w:bCs/>
        </w:rPr>
      </w:pPr>
    </w:p>
    <w:p w14:paraId="72739C9F" w14:textId="77777777" w:rsidR="00492D84" w:rsidRDefault="00492D84">
      <w:pPr>
        <w:rPr>
          <w:b/>
          <w:bCs/>
        </w:rPr>
      </w:pPr>
    </w:p>
    <w:p w14:paraId="584C6EE1" w14:textId="77777777" w:rsidR="00492D84" w:rsidRDefault="00492D84">
      <w:pPr>
        <w:rPr>
          <w:b/>
          <w:bCs/>
        </w:rPr>
      </w:pPr>
    </w:p>
    <w:p w14:paraId="074695F8" w14:textId="77777777" w:rsidR="00492D84" w:rsidRDefault="00000000">
      <w:pPr>
        <w:rPr>
          <w:highlight w:val="white"/>
        </w:rPr>
      </w:pPr>
      <w:r>
        <w:rPr>
          <w:highlight w:val="white"/>
        </w:rPr>
        <w:t>IV. Задание закрытого типа на установление последовательности</w:t>
      </w:r>
    </w:p>
    <w:p w14:paraId="39F3F19C" w14:textId="77777777" w:rsidR="00492D84" w:rsidRDefault="00492D84">
      <w:pPr>
        <w:rPr>
          <w:highlight w:val="white"/>
        </w:rPr>
      </w:pPr>
    </w:p>
    <w:p w14:paraId="5E88AF15" w14:textId="77777777" w:rsidR="00492D84" w:rsidRDefault="00000000">
      <w:pPr>
        <w:numPr>
          <w:ilvl w:val="0"/>
          <w:numId w:val="22"/>
        </w:numPr>
        <w:spacing w:after="200" w:line="276" w:lineRule="auto"/>
        <w:rPr>
          <w:highlight w:val="white"/>
        </w:rPr>
      </w:pPr>
      <w:r>
        <w:rPr>
          <w:highlight w:val="white"/>
        </w:rPr>
        <w:t>Расположите частицы по возрастанию массы покоя:</w:t>
      </w:r>
    </w:p>
    <w:p w14:paraId="3CB1A86C" w14:textId="77777777" w:rsidR="00492D84" w:rsidRDefault="00000000">
      <w:pPr>
        <w:ind w:left="1440" w:hanging="720"/>
        <w:rPr>
          <w:highlight w:val="white"/>
        </w:rPr>
      </w:pPr>
      <w:r>
        <w:rPr>
          <w:highlight w:val="white"/>
        </w:rPr>
        <w:t xml:space="preserve">    1)         Тау-нейтрино</w:t>
      </w:r>
    </w:p>
    <w:p w14:paraId="06971160" w14:textId="77777777" w:rsidR="00492D84" w:rsidRDefault="00000000">
      <w:pPr>
        <w:ind w:left="1440" w:hanging="720"/>
        <w:rPr>
          <w:highlight w:val="white"/>
        </w:rPr>
      </w:pPr>
      <w:r>
        <w:rPr>
          <w:highlight w:val="white"/>
        </w:rPr>
        <w:t xml:space="preserve">    2)         Z-бозон</w:t>
      </w:r>
    </w:p>
    <w:p w14:paraId="6C82570E" w14:textId="77777777" w:rsidR="00492D84" w:rsidRDefault="00000000">
      <w:pPr>
        <w:ind w:left="1440" w:hanging="720"/>
        <w:rPr>
          <w:highlight w:val="white"/>
        </w:rPr>
      </w:pPr>
      <w:r>
        <w:rPr>
          <w:highlight w:val="white"/>
        </w:rPr>
        <w:t xml:space="preserve">    3)         Тау-лептон</w:t>
      </w:r>
    </w:p>
    <w:p w14:paraId="5F52A35A" w14:textId="77777777" w:rsidR="00492D84" w:rsidRDefault="00000000">
      <w:pPr>
        <w:spacing w:after="200"/>
        <w:ind w:left="1440" w:hanging="720"/>
        <w:rPr>
          <w:highlight w:val="white"/>
        </w:rPr>
      </w:pPr>
      <w:r>
        <w:rPr>
          <w:highlight w:val="white"/>
        </w:rPr>
        <w:t xml:space="preserve">    4)         с-кварк</w:t>
      </w:r>
    </w:p>
    <w:p w14:paraId="0051A9DD" w14:textId="77777777" w:rsidR="00492D84" w:rsidRDefault="00000000">
      <w:pPr>
        <w:spacing w:after="200" w:line="276" w:lineRule="auto"/>
        <w:ind w:firstLine="720"/>
        <w:rPr>
          <w:highlight w:val="white"/>
        </w:rPr>
      </w:pPr>
      <w:r>
        <w:rPr>
          <w:highlight w:val="white"/>
        </w:rPr>
        <w:t>Ответ: 1, 4, 3, 2.</w:t>
      </w:r>
    </w:p>
    <w:p w14:paraId="57EE218E" w14:textId="77777777" w:rsidR="00492D84" w:rsidRDefault="00000000">
      <w:pPr>
        <w:numPr>
          <w:ilvl w:val="0"/>
          <w:numId w:val="22"/>
        </w:numPr>
        <w:spacing w:after="200" w:line="276" w:lineRule="auto"/>
        <w:rPr>
          <w:highlight w:val="white"/>
        </w:rPr>
      </w:pPr>
      <w:r>
        <w:rPr>
          <w:highlight w:val="white"/>
        </w:rPr>
        <w:t xml:space="preserve"> Расположите частицы по возрастанию электрического заряда:</w:t>
      </w:r>
    </w:p>
    <w:p w14:paraId="658A2D1C" w14:textId="77777777" w:rsidR="00492D84" w:rsidRDefault="00000000">
      <w:pPr>
        <w:ind w:left="1060" w:hanging="360"/>
        <w:rPr>
          <w:highlight w:val="white"/>
        </w:rPr>
      </w:pPr>
      <w:r>
        <w:rPr>
          <w:highlight w:val="white"/>
        </w:rPr>
        <w:t>1)    s-кварк</w:t>
      </w:r>
    </w:p>
    <w:p w14:paraId="00F18250" w14:textId="77777777" w:rsidR="00492D84" w:rsidRDefault="00000000">
      <w:pPr>
        <w:ind w:left="1060" w:hanging="360"/>
        <w:rPr>
          <w:highlight w:val="white"/>
        </w:rPr>
      </w:pPr>
      <w:r>
        <w:rPr>
          <w:highlight w:val="white"/>
        </w:rPr>
        <w:t>2)    Позитрон</w:t>
      </w:r>
    </w:p>
    <w:p w14:paraId="4C20E332" w14:textId="77777777" w:rsidR="00492D84" w:rsidRDefault="00000000">
      <w:pPr>
        <w:ind w:left="1060" w:hanging="360"/>
        <w:rPr>
          <w:highlight w:val="white"/>
        </w:rPr>
      </w:pPr>
      <w:r>
        <w:rPr>
          <w:highlight w:val="white"/>
        </w:rPr>
        <w:t>3)    t-кварк</w:t>
      </w:r>
    </w:p>
    <w:p w14:paraId="24B8CE7B" w14:textId="77777777" w:rsidR="00492D84" w:rsidRDefault="00000000">
      <w:pPr>
        <w:spacing w:after="200"/>
        <w:ind w:left="1060" w:hanging="360"/>
        <w:rPr>
          <w:highlight w:val="white"/>
        </w:rPr>
      </w:pPr>
      <w:r>
        <w:rPr>
          <w:highlight w:val="white"/>
        </w:rPr>
        <w:t>4)    Мюон</w:t>
      </w:r>
    </w:p>
    <w:p w14:paraId="60D61767" w14:textId="77777777" w:rsidR="00492D84" w:rsidRDefault="00000000">
      <w:pPr>
        <w:spacing w:after="200" w:line="276" w:lineRule="auto"/>
        <w:ind w:firstLine="720"/>
        <w:rPr>
          <w:highlight w:val="white"/>
        </w:rPr>
      </w:pPr>
      <w:r>
        <w:rPr>
          <w:highlight w:val="white"/>
        </w:rPr>
        <w:t>Ответ: 4, 1, 3, 2.</w:t>
      </w:r>
    </w:p>
    <w:p w14:paraId="104CB8A4" w14:textId="77777777" w:rsidR="00492D84" w:rsidRDefault="00000000">
      <w:pPr>
        <w:numPr>
          <w:ilvl w:val="0"/>
          <w:numId w:val="22"/>
        </w:numPr>
        <w:spacing w:after="200" w:line="276" w:lineRule="auto"/>
        <w:rPr>
          <w:highlight w:val="white"/>
        </w:rPr>
      </w:pPr>
      <w:r>
        <w:rPr>
          <w:highlight w:val="white"/>
        </w:rPr>
        <w:t xml:space="preserve"> Расположите частицы по числу кварков в их составе</w:t>
      </w:r>
    </w:p>
    <w:p w14:paraId="6A542678" w14:textId="77777777" w:rsidR="00492D84" w:rsidRDefault="00000000">
      <w:pPr>
        <w:ind w:left="1060" w:hanging="360"/>
        <w:rPr>
          <w:highlight w:val="white"/>
        </w:rPr>
      </w:pPr>
      <w:r>
        <w:rPr>
          <w:highlight w:val="white"/>
        </w:rPr>
        <w:t>1)    нейтрон</w:t>
      </w:r>
    </w:p>
    <w:p w14:paraId="3954C0F5" w14:textId="77777777" w:rsidR="00492D84" w:rsidRDefault="00000000">
      <w:pPr>
        <w:ind w:left="1060" w:hanging="360"/>
        <w:rPr>
          <w:highlight w:val="white"/>
        </w:rPr>
      </w:pPr>
      <w:r>
        <w:rPr>
          <w:highlight w:val="white"/>
        </w:rPr>
        <w:t>2)    пи-мезон</w:t>
      </w:r>
    </w:p>
    <w:p w14:paraId="037B380C" w14:textId="77777777" w:rsidR="00492D84" w:rsidRDefault="00000000">
      <w:pPr>
        <w:spacing w:after="200"/>
        <w:ind w:left="1060" w:hanging="360"/>
        <w:rPr>
          <w:highlight w:val="white"/>
        </w:rPr>
      </w:pPr>
      <w:r>
        <w:rPr>
          <w:highlight w:val="white"/>
        </w:rPr>
        <w:lastRenderedPageBreak/>
        <w:t>3)    Фотон</w:t>
      </w:r>
    </w:p>
    <w:p w14:paraId="2921CAF3" w14:textId="77777777" w:rsidR="00492D84" w:rsidRDefault="00000000">
      <w:pPr>
        <w:spacing w:after="200" w:line="276" w:lineRule="auto"/>
        <w:ind w:firstLine="720"/>
        <w:rPr>
          <w:highlight w:val="white"/>
        </w:rPr>
      </w:pPr>
      <w:r>
        <w:rPr>
          <w:highlight w:val="white"/>
        </w:rPr>
        <w:t>Ответ: 3, 2, 1.</w:t>
      </w:r>
    </w:p>
    <w:p w14:paraId="107394A9" w14:textId="77777777" w:rsidR="00492D84" w:rsidRDefault="00000000">
      <w:pPr>
        <w:numPr>
          <w:ilvl w:val="0"/>
          <w:numId w:val="22"/>
        </w:numPr>
        <w:spacing w:after="200" w:line="276" w:lineRule="auto"/>
        <w:rPr>
          <w:highlight w:val="white"/>
        </w:rPr>
      </w:pPr>
      <w:r>
        <w:rPr>
          <w:highlight w:val="white"/>
        </w:rPr>
        <w:t xml:space="preserve"> Расположите кварки по дате их экспериментального открытия:</w:t>
      </w:r>
    </w:p>
    <w:p w14:paraId="3D1ADCB4" w14:textId="77777777" w:rsidR="00492D84" w:rsidRDefault="00000000">
      <w:pPr>
        <w:ind w:left="1060" w:hanging="360"/>
        <w:rPr>
          <w:highlight w:val="white"/>
        </w:rPr>
      </w:pPr>
      <w:r>
        <w:rPr>
          <w:highlight w:val="white"/>
        </w:rPr>
        <w:t>1)    s-кварк</w:t>
      </w:r>
    </w:p>
    <w:p w14:paraId="4A91BFE7" w14:textId="77777777" w:rsidR="00492D84" w:rsidRDefault="00000000">
      <w:pPr>
        <w:ind w:left="1060" w:hanging="360"/>
        <w:rPr>
          <w:highlight w:val="white"/>
        </w:rPr>
      </w:pPr>
      <w:r>
        <w:rPr>
          <w:highlight w:val="white"/>
        </w:rPr>
        <w:t>2)    b-кварк</w:t>
      </w:r>
    </w:p>
    <w:p w14:paraId="547BEAF1" w14:textId="77777777" w:rsidR="00492D84" w:rsidRDefault="00000000">
      <w:pPr>
        <w:ind w:left="1060" w:hanging="360"/>
        <w:rPr>
          <w:highlight w:val="white"/>
        </w:rPr>
      </w:pPr>
      <w:r>
        <w:rPr>
          <w:highlight w:val="white"/>
        </w:rPr>
        <w:t>3)    t-кварк</w:t>
      </w:r>
    </w:p>
    <w:p w14:paraId="30F0FA37" w14:textId="77777777" w:rsidR="00492D84" w:rsidRDefault="00000000">
      <w:pPr>
        <w:spacing w:after="200"/>
        <w:ind w:left="1060" w:hanging="360"/>
        <w:rPr>
          <w:highlight w:val="white"/>
        </w:rPr>
      </w:pPr>
      <w:r>
        <w:rPr>
          <w:highlight w:val="white"/>
        </w:rPr>
        <w:t>4)    c-кварк</w:t>
      </w:r>
    </w:p>
    <w:p w14:paraId="27BBE194" w14:textId="77777777" w:rsidR="00492D84" w:rsidRDefault="00000000">
      <w:pPr>
        <w:ind w:firstLine="720"/>
        <w:rPr>
          <w:b/>
          <w:bCs/>
        </w:rPr>
      </w:pPr>
      <w:r>
        <w:rPr>
          <w:highlight w:val="white"/>
        </w:rPr>
        <w:t>Ответ: 1, 4, 2, 3</w:t>
      </w:r>
      <w:r>
        <w:rPr>
          <w:highlight w:val="white"/>
        </w:rPr>
        <w:br/>
      </w:r>
      <w:r>
        <w:rPr>
          <w:highlight w:val="white"/>
        </w:rPr>
        <w:br/>
      </w:r>
    </w:p>
    <w:p w14:paraId="6DC9BD2F" w14:textId="77777777" w:rsidR="00492D84" w:rsidRDefault="00000000">
      <w:pPr>
        <w:spacing w:line="276" w:lineRule="auto"/>
      </w:pPr>
      <w:r>
        <w:t>Ключ к тесту</w:t>
      </w:r>
    </w:p>
    <w:p w14:paraId="6F6BACC8" w14:textId="77777777" w:rsidR="00492D84" w:rsidRDefault="00492D84"/>
    <w:sdt>
      <w:sdtPr>
        <w:tag w:val="goog_rdk_51"/>
        <w:id w:val="-1127264142"/>
        <w:lock w:val="contentLocked"/>
      </w:sdtPr>
      <w:sdtContent>
        <w:tbl>
          <w:tblPr>
            <w:tblStyle w:val="afffffffffffffffffffffffffffffffffe"/>
            <w:tblW w:w="8880" w:type="dxa"/>
            <w:tblInd w:w="0" w:type="dxa"/>
            <w:tblLayout w:type="fixed"/>
            <w:tblLook w:val="0600" w:firstRow="0" w:lastRow="0" w:firstColumn="0" w:lastColumn="0" w:noHBand="1" w:noVBand="1"/>
          </w:tblPr>
          <w:tblGrid>
            <w:gridCol w:w="1860"/>
            <w:gridCol w:w="1635"/>
            <w:gridCol w:w="1725"/>
            <w:gridCol w:w="1740"/>
            <w:gridCol w:w="1920"/>
          </w:tblGrid>
          <w:tr w:rsidR="00492D84" w14:paraId="07A05E03"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0D0667A" w14:textId="77777777" w:rsidR="00492D84" w:rsidRDefault="00000000">
                <w:pPr>
                  <w:spacing w:line="276" w:lineRule="auto"/>
                </w:pPr>
                <w:r>
                  <w:t>Номер вопроса</w:t>
                </w:r>
              </w:p>
            </w:tc>
            <w:tc>
              <w:tcPr>
                <w:tcW w:w="16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5F80680" w14:textId="77777777" w:rsidR="00492D84" w:rsidRDefault="00000000">
                <w:pPr>
                  <w:spacing w:line="276" w:lineRule="auto"/>
                </w:pPr>
                <w:r>
                  <w:t>1</w:t>
                </w:r>
              </w:p>
            </w:tc>
            <w:tc>
              <w:tcPr>
                <w:tcW w:w="172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71E2E79" w14:textId="77777777" w:rsidR="00492D84" w:rsidRDefault="00000000">
                <w:pPr>
                  <w:spacing w:line="276" w:lineRule="auto"/>
                </w:pPr>
                <w:r>
                  <w:t>2</w:t>
                </w:r>
              </w:p>
            </w:tc>
            <w:tc>
              <w:tcPr>
                <w:tcW w:w="174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BE9A6DC" w14:textId="77777777" w:rsidR="00492D84" w:rsidRDefault="00000000">
                <w:pPr>
                  <w:spacing w:line="276" w:lineRule="auto"/>
                </w:pPr>
                <w:r>
                  <w:t>3</w:t>
                </w:r>
              </w:p>
            </w:tc>
            <w:tc>
              <w:tcPr>
                <w:tcW w:w="192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DB303A9" w14:textId="77777777" w:rsidR="00492D84" w:rsidRDefault="00000000">
                <w:pPr>
                  <w:spacing w:line="276" w:lineRule="auto"/>
                </w:pPr>
                <w:r>
                  <w:t>4</w:t>
                </w:r>
              </w:p>
            </w:tc>
          </w:tr>
          <w:tr w:rsidR="00492D84" w14:paraId="115EEA26"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E43570F" w14:textId="77777777" w:rsidR="00492D84" w:rsidRDefault="00000000">
                <w:pPr>
                  <w:spacing w:line="276" w:lineRule="auto"/>
                </w:pPr>
                <w:r>
                  <w:t>Правильный ответ</w:t>
                </w:r>
              </w:p>
            </w:tc>
            <w:tc>
              <w:tcPr>
                <w:tcW w:w="16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86F963D" w14:textId="77777777" w:rsidR="00492D84" w:rsidRDefault="00000000">
                <w:pPr>
                  <w:spacing w:after="200" w:line="276" w:lineRule="auto"/>
                </w:pPr>
                <w:r>
                  <w:rPr>
                    <w:highlight w:val="white"/>
                  </w:rPr>
                  <w:t>1, 4, 3, 2</w:t>
                </w:r>
              </w:p>
            </w:tc>
            <w:tc>
              <w:tcPr>
                <w:tcW w:w="172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BE3A06B" w14:textId="77777777" w:rsidR="00492D84" w:rsidRDefault="00000000">
                <w:pPr>
                  <w:spacing w:after="200" w:line="276" w:lineRule="auto"/>
                </w:pPr>
                <w:r>
                  <w:rPr>
                    <w:highlight w:val="white"/>
                  </w:rPr>
                  <w:t>4, 1, 3, 2</w:t>
                </w:r>
              </w:p>
            </w:tc>
            <w:tc>
              <w:tcPr>
                <w:tcW w:w="174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68DDED3" w14:textId="77777777" w:rsidR="00492D84" w:rsidRDefault="00000000">
                <w:pPr>
                  <w:spacing w:after="200" w:line="276" w:lineRule="auto"/>
                </w:pPr>
                <w:r>
                  <w:rPr>
                    <w:highlight w:val="white"/>
                  </w:rPr>
                  <w:t>3, 2, 1</w:t>
                </w:r>
              </w:p>
            </w:tc>
            <w:tc>
              <w:tcPr>
                <w:tcW w:w="192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BA9EFBD" w14:textId="77777777" w:rsidR="00492D84" w:rsidRDefault="00000000">
                <w:r>
                  <w:rPr>
                    <w:highlight w:val="white"/>
                  </w:rPr>
                  <w:t>1, 4, 2, 3</w:t>
                </w:r>
              </w:p>
            </w:tc>
          </w:tr>
          <w:tr w:rsidR="00492D84" w14:paraId="2D2D5900"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1496809" w14:textId="77777777" w:rsidR="00492D84" w:rsidRDefault="00000000">
                <w:pPr>
                  <w:spacing w:line="276" w:lineRule="auto"/>
                </w:pPr>
                <w:r>
                  <w:t>Компетенции</w:t>
                </w:r>
              </w:p>
            </w:tc>
            <w:tc>
              <w:tcPr>
                <w:tcW w:w="16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828C588" w14:textId="77777777" w:rsidR="00492D84" w:rsidRDefault="00000000">
                <w:pPr>
                  <w:spacing w:after="200" w:line="276" w:lineRule="auto"/>
                  <w:rPr>
                    <w:highlight w:val="white"/>
                  </w:rPr>
                </w:pPr>
                <w:r>
                  <w:rPr>
                    <w:highlight w:val="white"/>
                  </w:rPr>
                  <w:t>ПК-1</w:t>
                </w:r>
              </w:p>
            </w:tc>
            <w:tc>
              <w:tcPr>
                <w:tcW w:w="172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F2EEF50" w14:textId="77777777" w:rsidR="00492D84" w:rsidRDefault="00000000">
                <w:pPr>
                  <w:spacing w:after="200" w:line="276" w:lineRule="auto"/>
                  <w:rPr>
                    <w:highlight w:val="white"/>
                  </w:rPr>
                </w:pPr>
                <w:r>
                  <w:rPr>
                    <w:highlight w:val="white"/>
                  </w:rPr>
                  <w:t>ПК-1</w:t>
                </w:r>
              </w:p>
            </w:tc>
            <w:tc>
              <w:tcPr>
                <w:tcW w:w="174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69FAD7F" w14:textId="77777777" w:rsidR="00492D84" w:rsidRDefault="00000000">
                <w:pPr>
                  <w:spacing w:after="200" w:line="276" w:lineRule="auto"/>
                  <w:rPr>
                    <w:highlight w:val="white"/>
                  </w:rPr>
                </w:pPr>
                <w:r>
                  <w:rPr>
                    <w:highlight w:val="white"/>
                  </w:rPr>
                  <w:t>ПК-1</w:t>
                </w:r>
              </w:p>
            </w:tc>
            <w:tc>
              <w:tcPr>
                <w:tcW w:w="192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6CFCE62" w14:textId="77777777" w:rsidR="00492D84" w:rsidRDefault="00000000">
                <w:pPr>
                  <w:spacing w:after="200" w:line="276" w:lineRule="auto"/>
                  <w:rPr>
                    <w:highlight w:val="white"/>
                  </w:rPr>
                </w:pPr>
                <w:r>
                  <w:rPr>
                    <w:highlight w:val="white"/>
                  </w:rPr>
                  <w:t>ПК-1</w:t>
                </w:r>
              </w:p>
            </w:tc>
          </w:tr>
        </w:tbl>
      </w:sdtContent>
    </w:sdt>
    <w:p w14:paraId="3FBC0ED8" w14:textId="77777777" w:rsidR="00492D84" w:rsidRDefault="00492D84">
      <w:pPr>
        <w:rPr>
          <w:highlight w:val="white"/>
        </w:rPr>
      </w:pPr>
    </w:p>
    <w:p w14:paraId="2C925700" w14:textId="77777777" w:rsidR="00492D84" w:rsidRDefault="00492D84">
      <w:pPr>
        <w:ind w:firstLine="720"/>
        <w:rPr>
          <w:highlight w:val="white"/>
        </w:rPr>
      </w:pPr>
    </w:p>
    <w:p w14:paraId="05206F60" w14:textId="77777777" w:rsidR="00492D84" w:rsidRDefault="00000000">
      <w:pPr>
        <w:rPr>
          <w:highlight w:val="white"/>
        </w:rPr>
      </w:pPr>
      <w:r>
        <w:rPr>
          <w:highlight w:val="white"/>
        </w:rPr>
        <w:t xml:space="preserve">V. Задание комбинированного типа с выбором нескольких вариантов ответа из предложенных </w:t>
      </w:r>
    </w:p>
    <w:p w14:paraId="485D5738" w14:textId="77777777" w:rsidR="00492D84" w:rsidRDefault="00492D84">
      <w:pPr>
        <w:rPr>
          <w:b/>
          <w:bCs/>
          <w:highlight w:val="white"/>
        </w:rPr>
      </w:pPr>
    </w:p>
    <w:p w14:paraId="3FE7D2AA" w14:textId="77777777" w:rsidR="00492D84" w:rsidRDefault="00000000">
      <w:pPr>
        <w:numPr>
          <w:ilvl w:val="0"/>
          <w:numId w:val="8"/>
        </w:numPr>
        <w:spacing w:after="200" w:line="276" w:lineRule="auto"/>
        <w:rPr>
          <w:highlight w:val="white"/>
        </w:rPr>
      </w:pPr>
      <w:r>
        <w:rPr>
          <w:highlight w:val="white"/>
        </w:rPr>
        <w:t xml:space="preserve"> Укажите частицы, участвующие в сильном взаимодействии:</w:t>
      </w:r>
    </w:p>
    <w:p w14:paraId="3B899CFF" w14:textId="77777777" w:rsidR="00492D84" w:rsidRDefault="00000000">
      <w:pPr>
        <w:ind w:left="1080" w:hanging="360"/>
        <w:rPr>
          <w:highlight w:val="white"/>
        </w:rPr>
      </w:pPr>
      <w:r>
        <w:rPr>
          <w:highlight w:val="white"/>
        </w:rPr>
        <w:t>а)     Нейтрино</w:t>
      </w:r>
    </w:p>
    <w:p w14:paraId="2958C94A" w14:textId="77777777" w:rsidR="00492D84" w:rsidRDefault="00000000">
      <w:pPr>
        <w:ind w:left="1080" w:hanging="360"/>
        <w:rPr>
          <w:highlight w:val="white"/>
        </w:rPr>
      </w:pPr>
      <w:r>
        <w:rPr>
          <w:highlight w:val="white"/>
        </w:rPr>
        <w:t>б)    Кварк</w:t>
      </w:r>
    </w:p>
    <w:p w14:paraId="4E2EEFE0" w14:textId="77777777" w:rsidR="00492D84" w:rsidRDefault="00000000">
      <w:pPr>
        <w:ind w:left="1080" w:hanging="360"/>
        <w:rPr>
          <w:highlight w:val="white"/>
        </w:rPr>
      </w:pPr>
      <w:r>
        <w:rPr>
          <w:highlight w:val="white"/>
        </w:rPr>
        <w:t>в)    Глюон</w:t>
      </w:r>
    </w:p>
    <w:p w14:paraId="79B555F7" w14:textId="77777777" w:rsidR="00492D84" w:rsidRDefault="00000000">
      <w:pPr>
        <w:spacing w:after="200"/>
        <w:ind w:left="1080" w:hanging="360"/>
        <w:rPr>
          <w:highlight w:val="white"/>
        </w:rPr>
      </w:pPr>
      <w:r>
        <w:rPr>
          <w:highlight w:val="white"/>
        </w:rPr>
        <w:t>г)     Бозон Хиггса</w:t>
      </w:r>
    </w:p>
    <w:p w14:paraId="3CAFCCA8" w14:textId="77777777" w:rsidR="00492D84" w:rsidRDefault="00000000">
      <w:pPr>
        <w:numPr>
          <w:ilvl w:val="0"/>
          <w:numId w:val="8"/>
        </w:numPr>
        <w:spacing w:after="200" w:line="276" w:lineRule="auto"/>
        <w:rPr>
          <w:highlight w:val="white"/>
        </w:rPr>
      </w:pPr>
      <w:r>
        <w:rPr>
          <w:highlight w:val="white"/>
        </w:rPr>
        <w:t xml:space="preserve"> Укажите частицы, участвующие в электрослабом взаимодействии:</w:t>
      </w:r>
    </w:p>
    <w:p w14:paraId="3F4B2079" w14:textId="77777777" w:rsidR="00492D84" w:rsidRDefault="00000000">
      <w:pPr>
        <w:ind w:left="1080" w:hanging="360"/>
        <w:rPr>
          <w:highlight w:val="white"/>
        </w:rPr>
      </w:pPr>
      <w:r>
        <w:rPr>
          <w:highlight w:val="white"/>
        </w:rPr>
        <w:t>а)     Нейтрино</w:t>
      </w:r>
    </w:p>
    <w:p w14:paraId="40299AD3" w14:textId="77777777" w:rsidR="00492D84" w:rsidRDefault="00000000">
      <w:pPr>
        <w:ind w:left="1080" w:hanging="360"/>
        <w:rPr>
          <w:highlight w:val="white"/>
        </w:rPr>
      </w:pPr>
      <w:r>
        <w:rPr>
          <w:highlight w:val="white"/>
        </w:rPr>
        <w:t>б)    Кварк</w:t>
      </w:r>
    </w:p>
    <w:p w14:paraId="17255477" w14:textId="77777777" w:rsidR="00492D84" w:rsidRDefault="00000000">
      <w:pPr>
        <w:ind w:left="1080" w:hanging="360"/>
        <w:rPr>
          <w:highlight w:val="white"/>
        </w:rPr>
      </w:pPr>
      <w:r>
        <w:rPr>
          <w:highlight w:val="white"/>
        </w:rPr>
        <w:t>в)    Глюон</w:t>
      </w:r>
    </w:p>
    <w:p w14:paraId="0E261B78" w14:textId="77777777" w:rsidR="00492D84" w:rsidRDefault="00000000">
      <w:pPr>
        <w:spacing w:after="200"/>
        <w:ind w:left="1080" w:hanging="360"/>
        <w:rPr>
          <w:highlight w:val="white"/>
        </w:rPr>
      </w:pPr>
      <w:r>
        <w:rPr>
          <w:highlight w:val="white"/>
        </w:rPr>
        <w:t>г)     Бозон Хиггса</w:t>
      </w:r>
    </w:p>
    <w:p w14:paraId="66F893F2" w14:textId="77777777" w:rsidR="00492D84" w:rsidRDefault="00000000">
      <w:pPr>
        <w:numPr>
          <w:ilvl w:val="0"/>
          <w:numId w:val="8"/>
        </w:numPr>
        <w:spacing w:after="200" w:line="276" w:lineRule="auto"/>
        <w:rPr>
          <w:highlight w:val="white"/>
        </w:rPr>
      </w:pPr>
      <w:r>
        <w:rPr>
          <w:highlight w:val="white"/>
        </w:rPr>
        <w:t xml:space="preserve"> Укажите частицы, участвующие в электромагнитном взаимодействии:</w:t>
      </w:r>
    </w:p>
    <w:p w14:paraId="6950A472" w14:textId="77777777" w:rsidR="00492D84" w:rsidRDefault="00000000">
      <w:pPr>
        <w:ind w:left="1080" w:hanging="360"/>
        <w:rPr>
          <w:highlight w:val="white"/>
        </w:rPr>
      </w:pPr>
      <w:r>
        <w:rPr>
          <w:highlight w:val="white"/>
        </w:rPr>
        <w:t>а)    Нейтрино</w:t>
      </w:r>
    </w:p>
    <w:p w14:paraId="55C19B14" w14:textId="77777777" w:rsidR="00492D84" w:rsidRDefault="00000000">
      <w:pPr>
        <w:ind w:left="1080" w:hanging="360"/>
        <w:rPr>
          <w:highlight w:val="white"/>
        </w:rPr>
      </w:pPr>
      <w:r>
        <w:rPr>
          <w:highlight w:val="white"/>
        </w:rPr>
        <w:t>б)    Кварк</w:t>
      </w:r>
    </w:p>
    <w:p w14:paraId="7F673D28" w14:textId="77777777" w:rsidR="00492D84" w:rsidRDefault="00000000">
      <w:pPr>
        <w:ind w:left="1080" w:hanging="360"/>
        <w:rPr>
          <w:highlight w:val="white"/>
        </w:rPr>
      </w:pPr>
      <w:r>
        <w:rPr>
          <w:highlight w:val="white"/>
        </w:rPr>
        <w:t>в)    Глюон</w:t>
      </w:r>
    </w:p>
    <w:p w14:paraId="36A22124" w14:textId="77777777" w:rsidR="00492D84" w:rsidRDefault="00000000">
      <w:pPr>
        <w:spacing w:after="200"/>
        <w:ind w:left="1080" w:hanging="360"/>
        <w:rPr>
          <w:highlight w:val="white"/>
        </w:rPr>
      </w:pPr>
      <w:r>
        <w:rPr>
          <w:highlight w:val="white"/>
        </w:rPr>
        <w:t>г)     Бозон Хиггса</w:t>
      </w:r>
    </w:p>
    <w:p w14:paraId="04DE346E" w14:textId="77777777" w:rsidR="00492D84" w:rsidRDefault="00000000">
      <w:pPr>
        <w:numPr>
          <w:ilvl w:val="0"/>
          <w:numId w:val="8"/>
        </w:numPr>
        <w:spacing w:after="200" w:line="276" w:lineRule="auto"/>
        <w:rPr>
          <w:highlight w:val="white"/>
        </w:rPr>
      </w:pPr>
      <w:r>
        <w:rPr>
          <w:highlight w:val="white"/>
        </w:rPr>
        <w:t xml:space="preserve"> Укажите частицы, участвующие в гравитационном взаимодействии:</w:t>
      </w:r>
    </w:p>
    <w:p w14:paraId="5B8E04F9" w14:textId="77777777" w:rsidR="00492D84" w:rsidRDefault="00000000">
      <w:pPr>
        <w:ind w:left="1080" w:hanging="360"/>
        <w:rPr>
          <w:highlight w:val="white"/>
        </w:rPr>
      </w:pPr>
      <w:r>
        <w:rPr>
          <w:highlight w:val="white"/>
        </w:rPr>
        <w:t>а)  Нейтрино</w:t>
      </w:r>
    </w:p>
    <w:p w14:paraId="7261BA51" w14:textId="77777777" w:rsidR="00492D84" w:rsidRDefault="00000000">
      <w:pPr>
        <w:ind w:left="1080" w:hanging="360"/>
        <w:rPr>
          <w:highlight w:val="white"/>
        </w:rPr>
      </w:pPr>
      <w:r>
        <w:rPr>
          <w:highlight w:val="white"/>
        </w:rPr>
        <w:t>б)  Кварк</w:t>
      </w:r>
    </w:p>
    <w:p w14:paraId="2A35AAEA" w14:textId="77777777" w:rsidR="00492D84" w:rsidRDefault="00000000">
      <w:pPr>
        <w:spacing w:after="200"/>
        <w:ind w:left="708"/>
        <w:rPr>
          <w:highlight w:val="white"/>
        </w:rPr>
      </w:pPr>
      <w:r>
        <w:rPr>
          <w:highlight w:val="white"/>
        </w:rPr>
        <w:t>в)  Глюон</w:t>
      </w:r>
      <w:r>
        <w:rPr>
          <w:highlight w:val="white"/>
        </w:rPr>
        <w:br/>
        <w:t>г)  Бозон Хиггса</w:t>
      </w:r>
    </w:p>
    <w:p w14:paraId="67EAA5A7" w14:textId="77777777" w:rsidR="00492D84" w:rsidRDefault="00492D84">
      <w:pPr>
        <w:rPr>
          <w:b/>
          <w:bCs/>
          <w:color w:val="FF0000"/>
          <w:highlight w:val="white"/>
        </w:rPr>
      </w:pPr>
    </w:p>
    <w:p w14:paraId="2FE1DEEC" w14:textId="77777777" w:rsidR="00492D84" w:rsidRDefault="00000000">
      <w:pPr>
        <w:spacing w:line="276" w:lineRule="auto"/>
        <w:rPr>
          <w:b/>
          <w:bCs/>
        </w:rPr>
      </w:pPr>
      <w:r>
        <w:rPr>
          <w:b/>
          <w:bCs/>
        </w:rPr>
        <w:lastRenderedPageBreak/>
        <w:t>Ключ к тесту</w:t>
      </w:r>
    </w:p>
    <w:p w14:paraId="0731C2C1" w14:textId="77777777" w:rsidR="00492D84" w:rsidRDefault="00492D84">
      <w:pPr>
        <w:rPr>
          <w:b/>
          <w:bCs/>
        </w:rPr>
      </w:pPr>
    </w:p>
    <w:sdt>
      <w:sdtPr>
        <w:tag w:val="goog_rdk_52"/>
        <w:id w:val="686991423"/>
        <w:lock w:val="contentLocked"/>
      </w:sdtPr>
      <w:sdtContent>
        <w:tbl>
          <w:tblPr>
            <w:tblStyle w:val="affffffffffffffffffffffffffffffffff"/>
            <w:tblW w:w="8880" w:type="dxa"/>
            <w:tblInd w:w="0" w:type="dxa"/>
            <w:tblLayout w:type="fixed"/>
            <w:tblLook w:val="0600" w:firstRow="0" w:lastRow="0" w:firstColumn="0" w:lastColumn="0" w:noHBand="1" w:noVBand="1"/>
          </w:tblPr>
          <w:tblGrid>
            <w:gridCol w:w="1860"/>
            <w:gridCol w:w="1635"/>
            <w:gridCol w:w="1725"/>
            <w:gridCol w:w="1740"/>
            <w:gridCol w:w="1920"/>
          </w:tblGrid>
          <w:tr w:rsidR="00492D84" w14:paraId="0613644F"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B091060" w14:textId="77777777" w:rsidR="00492D84" w:rsidRDefault="00000000">
                <w:pPr>
                  <w:spacing w:line="276" w:lineRule="auto"/>
                </w:pPr>
                <w:r>
                  <w:t>Номер вопроса</w:t>
                </w:r>
              </w:p>
            </w:tc>
            <w:tc>
              <w:tcPr>
                <w:tcW w:w="16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5C5F76F" w14:textId="77777777" w:rsidR="00492D84" w:rsidRDefault="00000000">
                <w:pPr>
                  <w:spacing w:line="276" w:lineRule="auto"/>
                </w:pPr>
                <w:r>
                  <w:t>1</w:t>
                </w:r>
              </w:p>
            </w:tc>
            <w:tc>
              <w:tcPr>
                <w:tcW w:w="172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6B23EE1" w14:textId="77777777" w:rsidR="00492D84" w:rsidRDefault="00000000">
                <w:pPr>
                  <w:spacing w:line="276" w:lineRule="auto"/>
                </w:pPr>
                <w:r>
                  <w:t>2</w:t>
                </w:r>
              </w:p>
            </w:tc>
            <w:tc>
              <w:tcPr>
                <w:tcW w:w="174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F232A9D" w14:textId="77777777" w:rsidR="00492D84" w:rsidRDefault="00000000">
                <w:pPr>
                  <w:spacing w:line="276" w:lineRule="auto"/>
                </w:pPr>
                <w:r>
                  <w:t>3</w:t>
                </w:r>
              </w:p>
            </w:tc>
            <w:tc>
              <w:tcPr>
                <w:tcW w:w="192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3267996" w14:textId="77777777" w:rsidR="00492D84" w:rsidRDefault="00000000">
                <w:pPr>
                  <w:spacing w:line="276" w:lineRule="auto"/>
                </w:pPr>
                <w:r>
                  <w:t>4</w:t>
                </w:r>
              </w:p>
            </w:tc>
          </w:tr>
          <w:tr w:rsidR="00492D84" w14:paraId="59A17926"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0FBE4FF" w14:textId="77777777" w:rsidR="00492D84" w:rsidRDefault="00000000">
                <w:pPr>
                  <w:spacing w:line="276" w:lineRule="auto"/>
                </w:pPr>
                <w:r>
                  <w:t>Правильный ответ</w:t>
                </w:r>
              </w:p>
            </w:tc>
            <w:tc>
              <w:tcPr>
                <w:tcW w:w="16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A8CCA40" w14:textId="77777777" w:rsidR="00492D84" w:rsidRDefault="00000000">
                <w:pPr>
                  <w:spacing w:after="200" w:line="276" w:lineRule="auto"/>
                </w:pPr>
                <w:r>
                  <w:rPr>
                    <w:highlight w:val="white"/>
                  </w:rPr>
                  <w:t>бв</w:t>
                </w:r>
              </w:p>
            </w:tc>
            <w:tc>
              <w:tcPr>
                <w:tcW w:w="172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637DB42" w14:textId="77777777" w:rsidR="00492D84" w:rsidRDefault="00000000">
                <w:pPr>
                  <w:spacing w:after="200" w:line="276" w:lineRule="auto"/>
                </w:pPr>
                <w:r>
                  <w:rPr>
                    <w:highlight w:val="white"/>
                  </w:rPr>
                  <w:t>абг</w:t>
                </w:r>
              </w:p>
            </w:tc>
            <w:tc>
              <w:tcPr>
                <w:tcW w:w="174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7E33CED" w14:textId="77777777" w:rsidR="00492D84" w:rsidRDefault="00000000">
                <w:pPr>
                  <w:spacing w:after="200" w:line="276" w:lineRule="auto"/>
                </w:pPr>
                <w:r>
                  <w:rPr>
                    <w:highlight w:val="white"/>
                  </w:rPr>
                  <w:t>б</w:t>
                </w:r>
              </w:p>
            </w:tc>
            <w:tc>
              <w:tcPr>
                <w:tcW w:w="192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3A55B03" w14:textId="77777777" w:rsidR="00492D84" w:rsidRDefault="00000000">
                <w:r>
                  <w:rPr>
                    <w:highlight w:val="white"/>
                  </w:rPr>
                  <w:t>абвг</w:t>
                </w:r>
              </w:p>
            </w:tc>
          </w:tr>
          <w:tr w:rsidR="00492D84" w14:paraId="73891EB9"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2B198B3" w14:textId="77777777" w:rsidR="00492D84" w:rsidRDefault="00000000">
                <w:pPr>
                  <w:spacing w:line="276" w:lineRule="auto"/>
                </w:pPr>
                <w:r>
                  <w:t>Компетенции</w:t>
                </w:r>
              </w:p>
            </w:tc>
            <w:tc>
              <w:tcPr>
                <w:tcW w:w="16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23BC21A" w14:textId="77777777" w:rsidR="00492D84" w:rsidRDefault="00000000">
                <w:pPr>
                  <w:spacing w:after="200" w:line="276" w:lineRule="auto"/>
                  <w:rPr>
                    <w:highlight w:val="white"/>
                  </w:rPr>
                </w:pPr>
                <w:r>
                  <w:rPr>
                    <w:highlight w:val="white"/>
                  </w:rPr>
                  <w:t>МПК-1</w:t>
                </w:r>
              </w:p>
            </w:tc>
            <w:tc>
              <w:tcPr>
                <w:tcW w:w="172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9922655" w14:textId="77777777" w:rsidR="00492D84" w:rsidRDefault="00000000">
                <w:pPr>
                  <w:spacing w:after="200" w:line="276" w:lineRule="auto"/>
                  <w:rPr>
                    <w:highlight w:val="white"/>
                  </w:rPr>
                </w:pPr>
                <w:r>
                  <w:rPr>
                    <w:highlight w:val="white"/>
                  </w:rPr>
                  <w:t>МПК-1</w:t>
                </w:r>
              </w:p>
            </w:tc>
            <w:tc>
              <w:tcPr>
                <w:tcW w:w="174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6D537EA" w14:textId="77777777" w:rsidR="00492D84" w:rsidRDefault="00000000">
                <w:pPr>
                  <w:spacing w:after="200" w:line="276" w:lineRule="auto"/>
                  <w:rPr>
                    <w:highlight w:val="white"/>
                  </w:rPr>
                </w:pPr>
                <w:r>
                  <w:rPr>
                    <w:highlight w:val="white"/>
                  </w:rPr>
                  <w:t>МПК-1</w:t>
                </w:r>
              </w:p>
            </w:tc>
            <w:tc>
              <w:tcPr>
                <w:tcW w:w="192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CCEC5DB" w14:textId="77777777" w:rsidR="00492D84" w:rsidRDefault="00000000">
                <w:pPr>
                  <w:spacing w:after="200" w:line="276" w:lineRule="auto"/>
                  <w:rPr>
                    <w:highlight w:val="white"/>
                  </w:rPr>
                </w:pPr>
                <w:r>
                  <w:rPr>
                    <w:highlight w:val="white"/>
                  </w:rPr>
                  <w:t>МПК-1</w:t>
                </w:r>
              </w:p>
            </w:tc>
          </w:tr>
        </w:tbl>
      </w:sdtContent>
    </w:sdt>
    <w:p w14:paraId="6E6C99F0" w14:textId="77777777" w:rsidR="00492D84" w:rsidRDefault="00492D84">
      <w:pPr>
        <w:rPr>
          <w:b/>
          <w:bCs/>
          <w:color w:val="FF0000"/>
          <w:highlight w:val="white"/>
        </w:rPr>
      </w:pPr>
    </w:p>
    <w:p w14:paraId="575A7A42" w14:textId="77777777" w:rsidR="00492D84" w:rsidRDefault="00492D84">
      <w:pPr>
        <w:rPr>
          <w:b/>
          <w:bCs/>
          <w:color w:val="FF0000"/>
          <w:highlight w:val="white"/>
        </w:rPr>
      </w:pPr>
    </w:p>
    <w:p w14:paraId="4511095F" w14:textId="77777777" w:rsidR="00492D84" w:rsidRDefault="00000000">
      <w:pPr>
        <w:spacing w:before="240" w:after="120"/>
        <w:rPr>
          <w:color w:val="FF0000"/>
        </w:rPr>
      </w:pPr>
      <w:r>
        <w:rPr>
          <w:b/>
          <w:bCs/>
        </w:rPr>
        <w:t xml:space="preserve">Разработчик ФОС: </w:t>
      </w:r>
      <w:r>
        <w:t>д.ф.- м.н., академик РАН Матвеев В.А.</w:t>
      </w:r>
      <w:r>
        <w:br w:type="page"/>
      </w:r>
    </w:p>
    <w:p w14:paraId="39A161B8" w14:textId="77777777" w:rsidR="00492D84" w:rsidRDefault="00000000">
      <w:pPr>
        <w:spacing w:line="276" w:lineRule="auto"/>
        <w:jc w:val="center"/>
        <w:rPr>
          <w:b/>
          <w:bCs/>
          <w:i/>
          <w:iCs/>
          <w:color w:val="FF0000"/>
        </w:rPr>
      </w:pPr>
      <w:r>
        <w:rPr>
          <w:b/>
          <w:bCs/>
        </w:rPr>
        <w:lastRenderedPageBreak/>
        <w:t>Теория сильных взаимодействий и принципы ее построения</w:t>
      </w:r>
    </w:p>
    <w:p w14:paraId="7F2EB25F" w14:textId="77777777" w:rsidR="00492D84" w:rsidRDefault="00492D84">
      <w:pPr>
        <w:jc w:val="center"/>
        <w:rPr>
          <w:b/>
          <w:bCs/>
          <w:i/>
          <w:iCs/>
          <w:color w:val="FF0000"/>
        </w:rPr>
      </w:pPr>
    </w:p>
    <w:p w14:paraId="3D7DE13F" w14:textId="77777777" w:rsidR="00492D84" w:rsidRDefault="00000000">
      <w:r>
        <w:t>Семестр – 3</w:t>
      </w:r>
    </w:p>
    <w:p w14:paraId="2136F598" w14:textId="77777777" w:rsidR="00492D84" w:rsidRDefault="00000000">
      <w:r>
        <w:t>Зачетных  единиц – 2</w:t>
      </w:r>
    </w:p>
    <w:p w14:paraId="54789B8A" w14:textId="77777777" w:rsidR="00492D84" w:rsidRDefault="00000000">
      <w:r>
        <w:t xml:space="preserve">Общая трудоемкость – 72 ч, в т.ч. </w:t>
      </w:r>
    </w:p>
    <w:p w14:paraId="31F3D660" w14:textId="77777777" w:rsidR="00492D84" w:rsidRDefault="00000000">
      <w:r>
        <w:t>Общая аудиторная нагрузка – 36 ч</w:t>
      </w:r>
    </w:p>
    <w:p w14:paraId="7273E129" w14:textId="77777777" w:rsidR="00492D84" w:rsidRDefault="00000000">
      <w:r>
        <w:t>Лекций – 18 ч</w:t>
      </w:r>
    </w:p>
    <w:p w14:paraId="6291DC40" w14:textId="77777777" w:rsidR="00492D84" w:rsidRDefault="00000000">
      <w:r>
        <w:t>Семинаров – 18 ч</w:t>
      </w:r>
    </w:p>
    <w:p w14:paraId="10BB74EB" w14:textId="77777777" w:rsidR="00492D84" w:rsidRDefault="00000000">
      <w:r>
        <w:t>Часов  самостоятельная работа студента - 36 ч</w:t>
      </w:r>
    </w:p>
    <w:p w14:paraId="028123E8" w14:textId="77777777" w:rsidR="00492D84" w:rsidRDefault="00000000">
      <w:r>
        <w:t>Форма промежуточной аттестации: экзамен</w:t>
      </w:r>
    </w:p>
    <w:p w14:paraId="2F4B282A" w14:textId="77777777" w:rsidR="00492D84" w:rsidRDefault="00492D84">
      <w:pPr>
        <w:rPr>
          <w:color w:val="FF0000"/>
        </w:rPr>
      </w:pPr>
    </w:p>
    <w:p w14:paraId="7150A587" w14:textId="77777777" w:rsidR="00492D84" w:rsidRDefault="00000000">
      <w:r>
        <w:rPr>
          <w:b/>
          <w:bCs/>
        </w:rPr>
        <w:t>1.</w:t>
      </w:r>
      <w:r>
        <w:t xml:space="preserve"> Результаты обучения по дисциплине (модулю):</w:t>
      </w:r>
    </w:p>
    <w:tbl>
      <w:tblPr>
        <w:tblStyle w:val="affffffffffffffffffffffffffffffffff0"/>
        <w:tblW w:w="9747" w:type="dxa"/>
        <w:tblInd w:w="-108" w:type="dxa"/>
        <w:tblLayout w:type="fixed"/>
        <w:tblLook w:val="0000" w:firstRow="0" w:lastRow="0" w:firstColumn="0" w:lastColumn="0" w:noHBand="0" w:noVBand="0"/>
      </w:tblPr>
      <w:tblGrid>
        <w:gridCol w:w="3368"/>
        <w:gridCol w:w="6379"/>
      </w:tblGrid>
      <w:tr w:rsidR="00492D84" w14:paraId="5CEC7D0B" w14:textId="77777777">
        <w:trPr>
          <w:trHeight w:val="276"/>
        </w:trPr>
        <w:tc>
          <w:tcPr>
            <w:tcW w:w="336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EB2DD2" w14:textId="77777777" w:rsidR="00492D84" w:rsidRDefault="00000000">
            <w:pPr>
              <w:widowControl w:val="0"/>
              <w:jc w:val="both"/>
              <w:rPr>
                <w:b/>
                <w:bCs/>
              </w:rPr>
            </w:pPr>
            <w:r>
              <w:rPr>
                <w:b/>
                <w:bCs/>
              </w:rPr>
              <w:t>Компетенции</w:t>
            </w:r>
          </w:p>
        </w:tc>
        <w:tc>
          <w:tcPr>
            <w:tcW w:w="637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499BD9" w14:textId="77777777" w:rsidR="00492D84" w:rsidRDefault="00000000">
            <w:pPr>
              <w:widowControl w:val="0"/>
              <w:jc w:val="both"/>
              <w:rPr>
                <w:b/>
                <w:bCs/>
              </w:rPr>
            </w:pPr>
            <w:r>
              <w:rPr>
                <w:b/>
                <w:bCs/>
              </w:rPr>
              <w:t>Результаты обучения</w:t>
            </w:r>
          </w:p>
        </w:tc>
      </w:tr>
      <w:tr w:rsidR="00492D84" w14:paraId="6A3A24BC" w14:textId="77777777">
        <w:trPr>
          <w:trHeight w:val="317"/>
        </w:trPr>
        <w:tc>
          <w:tcPr>
            <w:tcW w:w="336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85E517" w14:textId="77777777" w:rsidR="00492D84" w:rsidRDefault="00492D84">
            <w:pPr>
              <w:widowControl w:val="0"/>
              <w:pBdr>
                <w:top w:val="nil"/>
                <w:left w:val="nil"/>
                <w:bottom w:val="nil"/>
                <w:right w:val="nil"/>
                <w:between w:val="nil"/>
              </w:pBdr>
              <w:spacing w:line="276" w:lineRule="auto"/>
              <w:rPr>
                <w:b/>
                <w:bCs/>
              </w:rPr>
            </w:pPr>
          </w:p>
        </w:tc>
        <w:tc>
          <w:tcPr>
            <w:tcW w:w="637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B288E2" w14:textId="77777777" w:rsidR="00492D84" w:rsidRDefault="00492D84">
            <w:pPr>
              <w:widowControl w:val="0"/>
              <w:pBdr>
                <w:top w:val="nil"/>
                <w:left w:val="nil"/>
                <w:bottom w:val="nil"/>
                <w:right w:val="nil"/>
                <w:between w:val="nil"/>
              </w:pBdr>
              <w:spacing w:line="276" w:lineRule="auto"/>
              <w:rPr>
                <w:b/>
                <w:bCs/>
              </w:rPr>
            </w:pPr>
          </w:p>
        </w:tc>
      </w:tr>
      <w:tr w:rsidR="00492D84" w14:paraId="7B37987C"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A029F2" w14:textId="77777777" w:rsidR="00492D84" w:rsidRDefault="00492D84">
            <w:pPr>
              <w:jc w:val="both"/>
            </w:pPr>
          </w:p>
          <w:p w14:paraId="42760719" w14:textId="77777777" w:rsidR="00492D84" w:rsidRDefault="00492D84">
            <w:pPr>
              <w:jc w:val="both"/>
            </w:pPr>
          </w:p>
          <w:p w14:paraId="44FB3049" w14:textId="77777777" w:rsidR="00492D84" w:rsidRDefault="00492D84">
            <w:pPr>
              <w:jc w:val="both"/>
            </w:pPr>
          </w:p>
          <w:p w14:paraId="73783111" w14:textId="77777777" w:rsidR="00492D84" w:rsidRDefault="00492D84">
            <w:pPr>
              <w:jc w:val="both"/>
            </w:pPr>
          </w:p>
          <w:p w14:paraId="64FF3D21" w14:textId="77777777" w:rsidR="00492D84" w:rsidRDefault="00000000">
            <w:pPr>
              <w:jc w:val="both"/>
            </w:pPr>
            <w:r>
              <w:t>ОПК-3</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D900AB" w14:textId="77777777" w:rsidR="00492D84" w:rsidRDefault="00000000">
            <w:r>
              <w:rPr>
                <w:u w:val="single"/>
              </w:rPr>
              <w:t>Знать</w:t>
            </w:r>
            <w:r>
              <w:t xml:space="preserve"> достижения современной ядерной физики в разрезе междисциплинарного научного развития</w:t>
            </w:r>
          </w:p>
          <w:p w14:paraId="55FB6641" w14:textId="77777777" w:rsidR="00492D84" w:rsidRDefault="00000000">
            <w:r>
              <w:t xml:space="preserve"> </w:t>
            </w:r>
          </w:p>
          <w:p w14:paraId="288EA60E" w14:textId="77777777" w:rsidR="00492D84" w:rsidRDefault="00000000">
            <w:r>
              <w:rPr>
                <w:u w:val="single"/>
              </w:rPr>
              <w:t>Уметь</w:t>
            </w:r>
            <w:r>
              <w:t xml:space="preserve"> применять современные достижения естествознания при анализе и постановке научных задач</w:t>
            </w:r>
          </w:p>
          <w:p w14:paraId="038523C8" w14:textId="77777777" w:rsidR="00492D84" w:rsidRDefault="00000000">
            <w:r>
              <w:t xml:space="preserve"> </w:t>
            </w:r>
          </w:p>
          <w:p w14:paraId="25BA6814" w14:textId="77777777" w:rsidR="00492D84" w:rsidRDefault="00000000">
            <w:r>
              <w:rPr>
                <w:u w:val="single"/>
              </w:rPr>
              <w:t>Владеть</w:t>
            </w:r>
            <w:r>
              <w:t xml:space="preserve"> методами анализа и синтеза современных научных междисциплинарных результатов при проведении профильных научных исследований </w:t>
            </w:r>
          </w:p>
        </w:tc>
      </w:tr>
      <w:tr w:rsidR="00492D84" w14:paraId="52ABD91C"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E1C95B" w14:textId="77777777" w:rsidR="00492D84" w:rsidRDefault="00492D84">
            <w:pPr>
              <w:widowControl w:val="0"/>
              <w:jc w:val="both"/>
            </w:pPr>
          </w:p>
          <w:p w14:paraId="56F668B8" w14:textId="77777777" w:rsidR="00492D84" w:rsidRDefault="00492D84">
            <w:pPr>
              <w:widowControl w:val="0"/>
              <w:jc w:val="both"/>
            </w:pPr>
          </w:p>
          <w:p w14:paraId="461C51AE" w14:textId="77777777" w:rsidR="00492D84" w:rsidRDefault="00492D84">
            <w:pPr>
              <w:widowControl w:val="0"/>
              <w:jc w:val="both"/>
            </w:pPr>
          </w:p>
          <w:p w14:paraId="47765D32" w14:textId="77777777" w:rsidR="00492D84" w:rsidRDefault="00492D84">
            <w:pPr>
              <w:widowControl w:val="0"/>
              <w:jc w:val="both"/>
            </w:pPr>
          </w:p>
          <w:p w14:paraId="22E230F7" w14:textId="77777777" w:rsidR="00492D84" w:rsidRDefault="00000000">
            <w:pPr>
              <w:widowControl w:val="0"/>
              <w:jc w:val="both"/>
            </w:pPr>
            <w:r>
              <w:t>МПК-1</w:t>
            </w:r>
          </w:p>
        </w:tc>
        <w:tc>
          <w:tcPr>
            <w:tcW w:w="6379" w:type="dxa"/>
            <w:tcBorders>
              <w:top w:val="single" w:sz="4" w:space="0" w:color="000000"/>
              <w:left w:val="single" w:sz="4" w:space="0" w:color="000000"/>
              <w:bottom w:val="single" w:sz="4" w:space="0" w:color="000000"/>
              <w:right w:val="single" w:sz="4" w:space="0" w:color="000000"/>
            </w:tcBorders>
          </w:tcPr>
          <w:p w14:paraId="5A7D397D" w14:textId="77777777" w:rsidR="00492D84" w:rsidRDefault="00000000">
            <w:r>
              <w:rPr>
                <w:u w:val="single"/>
              </w:rPr>
              <w:t>Знать</w:t>
            </w:r>
            <w:r>
              <w:t xml:space="preserve"> основные теоремы, уравнения и методы, используемые в квантовой хромодинамике</w:t>
            </w:r>
            <w:r>
              <w:br/>
            </w:r>
          </w:p>
          <w:p w14:paraId="11134E60" w14:textId="77777777" w:rsidR="00492D84" w:rsidRDefault="00000000">
            <w:r>
              <w:rPr>
                <w:u w:val="single"/>
              </w:rPr>
              <w:t>Уметь</w:t>
            </w:r>
            <w:r>
              <w:t xml:space="preserve"> описывать основные процессы квантовой хромодинамики и рассчитывать их характеристики.</w:t>
            </w:r>
            <w:r>
              <w:br/>
            </w:r>
          </w:p>
          <w:p w14:paraId="2CB263CF" w14:textId="77777777" w:rsidR="00492D84" w:rsidRDefault="00000000">
            <w:r>
              <w:rPr>
                <w:u w:val="single"/>
              </w:rPr>
              <w:t>Владеть</w:t>
            </w:r>
            <w:r>
              <w:t xml:space="preserve"> способностью создавать физическую модель для описания процессов физике элементарных частиц с использованием теории квантовой хромодинамики, определять границы ее применимости и ее недостатки.</w:t>
            </w:r>
          </w:p>
        </w:tc>
      </w:tr>
    </w:tbl>
    <w:p w14:paraId="25B4EA01" w14:textId="77777777" w:rsidR="00492D84" w:rsidRDefault="00492D84">
      <w:pPr>
        <w:rPr>
          <w:color w:val="FF0000"/>
        </w:rPr>
      </w:pPr>
    </w:p>
    <w:p w14:paraId="2881F23F" w14:textId="77777777" w:rsidR="00492D84" w:rsidRDefault="00000000">
      <w:pPr>
        <w:jc w:val="both"/>
        <w:rPr>
          <w:b/>
          <w:bCs/>
        </w:rPr>
      </w:pPr>
      <w:r>
        <w:rPr>
          <w:b/>
          <w:bCs/>
        </w:rPr>
        <w:t xml:space="preserve">2. Фонд оценочных средств (ФОС) для оценивания результатов обучения по дисциплине </w:t>
      </w:r>
    </w:p>
    <w:p w14:paraId="1C37121D" w14:textId="77777777" w:rsidR="00492D84" w:rsidRDefault="00492D84">
      <w:pPr>
        <w:jc w:val="both"/>
        <w:rPr>
          <w:b/>
          <w:bCs/>
        </w:rPr>
      </w:pPr>
    </w:p>
    <w:p w14:paraId="07BE90FF" w14:textId="77777777" w:rsidR="00492D84" w:rsidRDefault="00000000">
      <w:pPr>
        <w:jc w:val="both"/>
        <w:rPr>
          <w:color w:val="FF0000"/>
        </w:rPr>
      </w:pPr>
      <w:r>
        <w:t>2.1. Типовые контрольные задания или иные материалы для контроля успеваемости</w:t>
      </w:r>
    </w:p>
    <w:p w14:paraId="34CD2B6D" w14:textId="77777777" w:rsidR="00492D84" w:rsidRDefault="00000000">
      <w:pPr>
        <w:spacing w:before="240" w:after="120"/>
        <w:rPr>
          <w:b/>
          <w:bCs/>
        </w:rPr>
      </w:pPr>
      <w:r>
        <w:rPr>
          <w:rFonts w:ascii="Arial" w:eastAsia="Arial" w:hAnsi="Arial" w:cs="Arial"/>
          <w:sz w:val="22"/>
          <w:szCs w:val="22"/>
        </w:rPr>
        <w:t xml:space="preserve">I. </w:t>
      </w:r>
      <w:r>
        <w:t>Задание комбинированного типа с выбором одного верного ответа из четырех предложенных</w:t>
      </w:r>
      <w:r>
        <w:rPr>
          <w:b/>
          <w:bCs/>
        </w:rPr>
        <w:br/>
      </w:r>
    </w:p>
    <w:p w14:paraId="3E07D58E" w14:textId="77777777" w:rsidR="00492D84" w:rsidRDefault="00000000">
      <w:pPr>
        <w:spacing w:line="276" w:lineRule="auto"/>
        <w:ind w:left="708" w:hanging="285"/>
      </w:pPr>
      <w:r>
        <w:t>1.</w:t>
      </w:r>
      <w:r>
        <w:rPr>
          <w:sz w:val="14"/>
          <w:szCs w:val="14"/>
        </w:rPr>
        <w:t xml:space="preserve">     </w:t>
      </w:r>
      <w:r>
        <w:t>Явление асимптотической свободы связано с</w:t>
      </w:r>
      <w:r>
        <w:br/>
      </w:r>
    </w:p>
    <w:p w14:paraId="4D988413" w14:textId="77777777" w:rsidR="00492D84" w:rsidRDefault="00000000">
      <w:pPr>
        <w:spacing w:line="276" w:lineRule="auto"/>
        <w:ind w:left="708" w:hanging="285"/>
      </w:pPr>
      <w:r>
        <w:t>а) Пион-нуклонным взаимодействием</w:t>
      </w:r>
    </w:p>
    <w:p w14:paraId="6F0F9E6C" w14:textId="77777777" w:rsidR="00492D84" w:rsidRDefault="00000000">
      <w:pPr>
        <w:spacing w:line="276" w:lineRule="auto"/>
        <w:ind w:left="708" w:hanging="285"/>
      </w:pPr>
      <w:r>
        <w:t>б) Взаимодействием кварков с бозоном Хиггса</w:t>
      </w:r>
    </w:p>
    <w:p w14:paraId="453D870D" w14:textId="77777777" w:rsidR="00492D84" w:rsidRDefault="00000000">
      <w:pPr>
        <w:spacing w:line="276" w:lineRule="auto"/>
        <w:ind w:left="708" w:hanging="285"/>
      </w:pPr>
      <w:r>
        <w:t>в) Самодействием глюонов</w:t>
      </w:r>
    </w:p>
    <w:p w14:paraId="6472D443" w14:textId="77777777" w:rsidR="00492D84" w:rsidRDefault="00000000">
      <w:pPr>
        <w:spacing w:line="276" w:lineRule="auto"/>
        <w:ind w:left="708" w:hanging="285"/>
      </w:pPr>
      <w:r>
        <w:t>г) Взаимодействием кварков с глюонами</w:t>
      </w:r>
    </w:p>
    <w:p w14:paraId="244606AD" w14:textId="77777777" w:rsidR="00492D84" w:rsidRDefault="00000000">
      <w:pPr>
        <w:spacing w:line="276" w:lineRule="auto"/>
        <w:ind w:left="708" w:hanging="285"/>
      </w:pPr>
      <w:r>
        <w:t xml:space="preserve"> </w:t>
      </w:r>
    </w:p>
    <w:p w14:paraId="2D7AE9C0" w14:textId="77777777" w:rsidR="00492D84" w:rsidRDefault="00000000">
      <w:pPr>
        <w:spacing w:line="276" w:lineRule="auto"/>
        <w:ind w:left="708" w:hanging="285"/>
      </w:pPr>
      <w:r>
        <w:t>2.</w:t>
      </w:r>
      <w:r>
        <w:rPr>
          <w:sz w:val="14"/>
          <w:szCs w:val="14"/>
        </w:rPr>
        <w:t xml:space="preserve">     </w:t>
      </w:r>
      <w:r>
        <w:t>R-отношение в электрон-позитронной аннигиляции равно отношению полного сечения образования адронов к полному сечению образования в этой аннигиляции</w:t>
      </w:r>
    </w:p>
    <w:p w14:paraId="5F66287D" w14:textId="77777777" w:rsidR="00492D84" w:rsidRDefault="00000000">
      <w:pPr>
        <w:spacing w:line="276" w:lineRule="auto"/>
        <w:ind w:left="708" w:hanging="285"/>
      </w:pPr>
      <w:r>
        <w:t xml:space="preserve"> </w:t>
      </w:r>
    </w:p>
    <w:p w14:paraId="6D2C3706" w14:textId="77777777" w:rsidR="00492D84" w:rsidRDefault="00000000">
      <w:pPr>
        <w:spacing w:line="276" w:lineRule="auto"/>
        <w:ind w:left="708" w:hanging="285"/>
      </w:pPr>
      <w:r>
        <w:lastRenderedPageBreak/>
        <w:t>а) Электрон-позитронной пары</w:t>
      </w:r>
    </w:p>
    <w:p w14:paraId="5447C56F" w14:textId="77777777" w:rsidR="00492D84" w:rsidRDefault="00000000">
      <w:pPr>
        <w:spacing w:line="276" w:lineRule="auto"/>
        <w:ind w:left="708" w:hanging="285"/>
      </w:pPr>
      <w:r>
        <w:t>б</w:t>
      </w:r>
      <w:r>
        <w:rPr>
          <w:b/>
          <w:bCs/>
        </w:rPr>
        <w:t>)</w:t>
      </w:r>
      <w:r>
        <w:t xml:space="preserve"> Пары мюонов (положительного и отрицательного)</w:t>
      </w:r>
    </w:p>
    <w:p w14:paraId="606E0E83" w14:textId="77777777" w:rsidR="00492D84" w:rsidRDefault="00000000">
      <w:pPr>
        <w:spacing w:line="276" w:lineRule="auto"/>
        <w:ind w:left="708" w:hanging="285"/>
      </w:pPr>
      <w:r>
        <w:t>в) Пары - нейтрино и антинейтрино</w:t>
      </w:r>
    </w:p>
    <w:p w14:paraId="792F9399" w14:textId="77777777" w:rsidR="00492D84" w:rsidRDefault="00000000">
      <w:pPr>
        <w:spacing w:line="276" w:lineRule="auto"/>
        <w:ind w:left="708" w:hanging="285"/>
      </w:pPr>
      <w:r>
        <w:t xml:space="preserve">г) Протона и антипротона </w:t>
      </w:r>
    </w:p>
    <w:p w14:paraId="313E56E2" w14:textId="77777777" w:rsidR="00492D84" w:rsidRDefault="00000000">
      <w:pPr>
        <w:spacing w:line="276" w:lineRule="auto"/>
        <w:ind w:left="708" w:hanging="285"/>
      </w:pPr>
      <w:r>
        <w:t xml:space="preserve"> </w:t>
      </w:r>
    </w:p>
    <w:p w14:paraId="3F97F125" w14:textId="77777777" w:rsidR="00492D84" w:rsidRDefault="00000000">
      <w:pPr>
        <w:spacing w:line="276" w:lineRule="auto"/>
        <w:ind w:left="708" w:hanging="285"/>
      </w:pPr>
      <w:r>
        <w:t>3.</w:t>
      </w:r>
      <w:r>
        <w:rPr>
          <w:sz w:val="14"/>
          <w:szCs w:val="14"/>
        </w:rPr>
        <w:t xml:space="preserve">     </w:t>
      </w:r>
      <w:r>
        <w:t xml:space="preserve">В глубоконеупругом рассеянии электронов на протонах детектируются энергия и импульс </w:t>
      </w:r>
      <w:r>
        <w:br/>
      </w:r>
    </w:p>
    <w:p w14:paraId="430AF880" w14:textId="77777777" w:rsidR="00492D84" w:rsidRDefault="00000000">
      <w:pPr>
        <w:spacing w:line="276" w:lineRule="auto"/>
        <w:ind w:left="708" w:hanging="285"/>
      </w:pPr>
      <w:r>
        <w:t>а) Конечного протона</w:t>
      </w:r>
    </w:p>
    <w:p w14:paraId="16EC1B19" w14:textId="77777777" w:rsidR="00492D84" w:rsidRDefault="00000000">
      <w:pPr>
        <w:spacing w:line="276" w:lineRule="auto"/>
        <w:ind w:left="708" w:hanging="285"/>
      </w:pPr>
      <w:r>
        <w:t>б</w:t>
      </w:r>
      <w:r>
        <w:rPr>
          <w:b/>
          <w:bCs/>
        </w:rPr>
        <w:t xml:space="preserve">) </w:t>
      </w:r>
      <w:r>
        <w:t>Конечного электрона</w:t>
      </w:r>
    </w:p>
    <w:p w14:paraId="7AD84454" w14:textId="77777777" w:rsidR="00492D84" w:rsidRDefault="00000000">
      <w:pPr>
        <w:spacing w:line="276" w:lineRule="auto"/>
        <w:ind w:left="708" w:hanging="285"/>
      </w:pPr>
      <w:r>
        <w:t>в) Конечных протона и электрона</w:t>
      </w:r>
    </w:p>
    <w:p w14:paraId="55C237D6" w14:textId="77777777" w:rsidR="00492D84" w:rsidRDefault="00000000">
      <w:pPr>
        <w:spacing w:line="276" w:lineRule="auto"/>
        <w:ind w:left="708" w:hanging="285"/>
      </w:pPr>
      <w:r>
        <w:t>г) Конечного пиона</w:t>
      </w:r>
    </w:p>
    <w:p w14:paraId="16E4E72F" w14:textId="77777777" w:rsidR="00492D84" w:rsidRDefault="00000000">
      <w:pPr>
        <w:spacing w:line="276" w:lineRule="auto"/>
        <w:ind w:left="708" w:hanging="285"/>
      </w:pPr>
      <w:r>
        <w:t xml:space="preserve"> </w:t>
      </w:r>
    </w:p>
    <w:p w14:paraId="6685B2C4" w14:textId="77777777" w:rsidR="00492D84" w:rsidRDefault="00000000">
      <w:pPr>
        <w:spacing w:line="276" w:lineRule="auto"/>
        <w:ind w:left="708" w:hanging="285"/>
      </w:pPr>
      <w:r>
        <w:t>4.</w:t>
      </w:r>
      <w:r>
        <w:rPr>
          <w:sz w:val="14"/>
          <w:szCs w:val="14"/>
        </w:rPr>
        <w:t xml:space="preserve">     </w:t>
      </w:r>
      <w:r>
        <w:t xml:space="preserve">Для пионов с каким знаком заряда сечение процесса Дрелла-Яна при рассеянии пионного пучка на водородной мишени больше </w:t>
      </w:r>
    </w:p>
    <w:p w14:paraId="3227E7FD" w14:textId="77777777" w:rsidR="00492D84" w:rsidRDefault="00000000">
      <w:pPr>
        <w:spacing w:line="276" w:lineRule="auto"/>
        <w:ind w:left="708" w:hanging="285"/>
      </w:pPr>
      <w:r>
        <w:t xml:space="preserve"> </w:t>
      </w:r>
    </w:p>
    <w:p w14:paraId="3FFBA622" w14:textId="77777777" w:rsidR="00492D84" w:rsidRDefault="00000000">
      <w:pPr>
        <w:spacing w:line="276" w:lineRule="auto"/>
        <w:ind w:left="708" w:hanging="285"/>
      </w:pPr>
      <w:r>
        <w:t>а) Для положительных</w:t>
      </w:r>
    </w:p>
    <w:p w14:paraId="34213C4C" w14:textId="77777777" w:rsidR="00492D84" w:rsidRDefault="00000000">
      <w:pPr>
        <w:spacing w:line="276" w:lineRule="auto"/>
        <w:ind w:left="708" w:hanging="285"/>
      </w:pPr>
      <w:r>
        <w:t>б) Для отрицательных</w:t>
      </w:r>
    </w:p>
    <w:p w14:paraId="7A12F032" w14:textId="77777777" w:rsidR="00492D84" w:rsidRDefault="00000000">
      <w:pPr>
        <w:spacing w:line="276" w:lineRule="auto"/>
        <w:ind w:left="708" w:hanging="285"/>
      </w:pPr>
      <w:r>
        <w:t xml:space="preserve">в) Для нейтральных </w:t>
      </w:r>
    </w:p>
    <w:p w14:paraId="43959E08" w14:textId="77777777" w:rsidR="00492D84" w:rsidRDefault="00000000">
      <w:pPr>
        <w:spacing w:line="276" w:lineRule="auto"/>
        <w:ind w:left="708" w:hanging="285"/>
      </w:pPr>
      <w:r>
        <w:t xml:space="preserve">г) Сечения одинаковы для всех пионов </w:t>
      </w:r>
    </w:p>
    <w:p w14:paraId="5DDC7A16" w14:textId="77777777" w:rsidR="00492D84" w:rsidRDefault="00492D84">
      <w:pPr>
        <w:spacing w:line="276" w:lineRule="auto"/>
        <w:ind w:left="423"/>
      </w:pPr>
    </w:p>
    <w:p w14:paraId="6E448E62" w14:textId="77777777" w:rsidR="00492D84" w:rsidRDefault="00000000">
      <w:pPr>
        <w:spacing w:line="276" w:lineRule="auto"/>
        <w:rPr>
          <w:b/>
          <w:bCs/>
        </w:rPr>
      </w:pPr>
      <w:r>
        <w:rPr>
          <w:b/>
          <w:bCs/>
        </w:rPr>
        <w:t>Ключ к тесту</w:t>
      </w:r>
    </w:p>
    <w:tbl>
      <w:tblPr>
        <w:tblStyle w:val="affffffffffffffffffffffffffffffffff1"/>
        <w:tblW w:w="6135" w:type="dxa"/>
        <w:tblInd w:w="0" w:type="dxa"/>
        <w:tblLayout w:type="fixed"/>
        <w:tblLook w:val="0600" w:firstRow="0" w:lastRow="0" w:firstColumn="0" w:lastColumn="0" w:noHBand="1" w:noVBand="1"/>
      </w:tblPr>
      <w:tblGrid>
        <w:gridCol w:w="1860"/>
        <w:gridCol w:w="1020"/>
        <w:gridCol w:w="1050"/>
        <w:gridCol w:w="1065"/>
        <w:gridCol w:w="1140"/>
      </w:tblGrid>
      <w:tr w:rsidR="00492D84" w14:paraId="4D8F91E8"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717311F" w14:textId="77777777" w:rsidR="00492D84" w:rsidRDefault="00000000">
            <w:pPr>
              <w:spacing w:line="276" w:lineRule="auto"/>
            </w:pPr>
            <w:r>
              <w:t>Номер вопроса</w:t>
            </w:r>
          </w:p>
        </w:tc>
        <w:tc>
          <w:tcPr>
            <w:tcW w:w="102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FC46547" w14:textId="77777777" w:rsidR="00492D84" w:rsidRDefault="00000000">
            <w:pPr>
              <w:spacing w:line="276" w:lineRule="auto"/>
            </w:pPr>
            <w:r>
              <w:t>1</w:t>
            </w:r>
          </w:p>
        </w:tc>
        <w:tc>
          <w:tcPr>
            <w:tcW w:w="105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C6E27AB" w14:textId="77777777" w:rsidR="00492D84" w:rsidRDefault="00000000">
            <w:pPr>
              <w:spacing w:line="276" w:lineRule="auto"/>
            </w:pPr>
            <w:r>
              <w:t>2</w:t>
            </w:r>
          </w:p>
        </w:tc>
        <w:tc>
          <w:tcPr>
            <w:tcW w:w="106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8F47A8D" w14:textId="77777777" w:rsidR="00492D84" w:rsidRDefault="00000000">
            <w:pPr>
              <w:spacing w:line="276" w:lineRule="auto"/>
            </w:pPr>
            <w:r>
              <w:t>3</w:t>
            </w:r>
          </w:p>
        </w:tc>
        <w:tc>
          <w:tcPr>
            <w:tcW w:w="114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60E4C3C" w14:textId="77777777" w:rsidR="00492D84" w:rsidRDefault="00000000">
            <w:pPr>
              <w:spacing w:line="276" w:lineRule="auto"/>
            </w:pPr>
            <w:r>
              <w:t>4</w:t>
            </w:r>
          </w:p>
        </w:tc>
      </w:tr>
      <w:tr w:rsidR="00492D84" w14:paraId="01380191"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7DD51A4" w14:textId="77777777" w:rsidR="00492D84" w:rsidRDefault="00000000">
            <w:pPr>
              <w:spacing w:line="276" w:lineRule="auto"/>
            </w:pPr>
            <w:r>
              <w:t>Правильный ответ</w:t>
            </w:r>
          </w:p>
        </w:tc>
        <w:tc>
          <w:tcPr>
            <w:tcW w:w="102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091CAAF" w14:textId="77777777" w:rsidR="00492D84" w:rsidRDefault="00000000">
            <w:pPr>
              <w:spacing w:line="276" w:lineRule="auto"/>
            </w:pPr>
            <w:r>
              <w:t>в</w:t>
            </w:r>
          </w:p>
        </w:tc>
        <w:tc>
          <w:tcPr>
            <w:tcW w:w="105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41967B4" w14:textId="77777777" w:rsidR="00492D84" w:rsidRDefault="00000000">
            <w:pPr>
              <w:spacing w:line="276" w:lineRule="auto"/>
            </w:pPr>
            <w:r>
              <w:t>б</w:t>
            </w:r>
          </w:p>
        </w:tc>
        <w:tc>
          <w:tcPr>
            <w:tcW w:w="106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DAC2CD9" w14:textId="77777777" w:rsidR="00492D84" w:rsidRDefault="00000000">
            <w:pPr>
              <w:spacing w:line="276" w:lineRule="auto"/>
            </w:pPr>
            <w:r>
              <w:t>б</w:t>
            </w:r>
          </w:p>
        </w:tc>
        <w:tc>
          <w:tcPr>
            <w:tcW w:w="114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1414D1C" w14:textId="77777777" w:rsidR="00492D84" w:rsidRDefault="00000000">
            <w:pPr>
              <w:spacing w:line="276" w:lineRule="auto"/>
            </w:pPr>
            <w:r>
              <w:t>б</w:t>
            </w:r>
          </w:p>
        </w:tc>
      </w:tr>
      <w:tr w:rsidR="00492D84" w14:paraId="27CE5D75"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CA0DBB6" w14:textId="77777777" w:rsidR="00492D84" w:rsidRDefault="00000000">
            <w:pPr>
              <w:spacing w:line="276" w:lineRule="auto"/>
            </w:pPr>
            <w:r>
              <w:t>Компетенции</w:t>
            </w:r>
          </w:p>
        </w:tc>
        <w:tc>
          <w:tcPr>
            <w:tcW w:w="102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219AC43" w14:textId="77777777" w:rsidR="00492D84" w:rsidRDefault="00000000">
            <w:pPr>
              <w:spacing w:line="276" w:lineRule="auto"/>
            </w:pPr>
            <w:r>
              <w:t>ОПК-3</w:t>
            </w:r>
          </w:p>
        </w:tc>
        <w:tc>
          <w:tcPr>
            <w:tcW w:w="105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DF24ECC" w14:textId="77777777" w:rsidR="00492D84" w:rsidRDefault="00000000">
            <w:pPr>
              <w:spacing w:line="276" w:lineRule="auto"/>
            </w:pPr>
            <w:r>
              <w:t>ОПК-3</w:t>
            </w:r>
          </w:p>
        </w:tc>
        <w:tc>
          <w:tcPr>
            <w:tcW w:w="106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3C5B462" w14:textId="77777777" w:rsidR="00492D84" w:rsidRDefault="00000000">
            <w:pPr>
              <w:spacing w:line="276" w:lineRule="auto"/>
            </w:pPr>
            <w:r>
              <w:t>ОПК-3</w:t>
            </w:r>
          </w:p>
        </w:tc>
        <w:tc>
          <w:tcPr>
            <w:tcW w:w="114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2A6105C" w14:textId="77777777" w:rsidR="00492D84" w:rsidRDefault="00000000">
            <w:pPr>
              <w:spacing w:line="276" w:lineRule="auto"/>
            </w:pPr>
            <w:r>
              <w:t>ОПК-3</w:t>
            </w:r>
          </w:p>
        </w:tc>
      </w:tr>
    </w:tbl>
    <w:p w14:paraId="32E428A6" w14:textId="77777777" w:rsidR="00492D84" w:rsidRDefault="00492D84">
      <w:pPr>
        <w:spacing w:line="276" w:lineRule="auto"/>
      </w:pPr>
    </w:p>
    <w:p w14:paraId="75F8254B" w14:textId="77777777" w:rsidR="00492D84" w:rsidRDefault="00492D84">
      <w:pPr>
        <w:spacing w:line="276" w:lineRule="auto"/>
      </w:pPr>
    </w:p>
    <w:p w14:paraId="4BBBA8E7" w14:textId="77777777" w:rsidR="00492D84" w:rsidRDefault="00000000">
      <w:pPr>
        <w:spacing w:before="240" w:after="120"/>
      </w:pPr>
      <w:r>
        <w:rPr>
          <w:b/>
          <w:bCs/>
        </w:rPr>
        <w:t xml:space="preserve">II. Задание открытого типа с развернутым ответом </w:t>
      </w:r>
      <w:r>
        <w:t xml:space="preserve"> </w:t>
      </w:r>
    </w:p>
    <w:p w14:paraId="794B8D17" w14:textId="77777777" w:rsidR="00492D84" w:rsidRDefault="00000000">
      <w:pPr>
        <w:spacing w:line="276" w:lineRule="auto"/>
        <w:ind w:left="425"/>
      </w:pPr>
      <w:r>
        <w:t>1.  Почему соотношение Каллана-Гросса, связанное с поперечной поляризацией фотонов, выполняется и для больших, и для малых их виртуальностей?</w:t>
      </w:r>
      <w:r>
        <w:br/>
      </w:r>
    </w:p>
    <w:p w14:paraId="6270B020" w14:textId="77777777" w:rsidR="00492D84" w:rsidRDefault="00000000">
      <w:pPr>
        <w:spacing w:line="276" w:lineRule="auto"/>
        <w:ind w:left="425"/>
      </w:pPr>
      <w:r>
        <w:t>Ответ: Реальные фотоны всегда поперечны, и это свойство приближенно сохраняется для малых виртуальностей. В случае больших виртуальностей только поперечные фотоны взаимодействуют с кварками, массой которых можно пренебречь по сравнению с их виртуальностью.</w:t>
      </w:r>
    </w:p>
    <w:p w14:paraId="1821B6BC" w14:textId="77777777" w:rsidR="00492D84" w:rsidRDefault="00000000">
      <w:pPr>
        <w:spacing w:line="276" w:lineRule="auto"/>
        <w:ind w:left="425"/>
      </w:pPr>
      <w:r>
        <w:t xml:space="preserve"> </w:t>
      </w:r>
    </w:p>
    <w:p w14:paraId="606C0E7B" w14:textId="77777777" w:rsidR="00492D84" w:rsidRDefault="00000000">
      <w:pPr>
        <w:spacing w:line="276" w:lineRule="auto"/>
        <w:ind w:left="425"/>
      </w:pPr>
      <w:r>
        <w:t>2.   Если моделировать явление конфайнмента с помощью глюонных струн, каков механизм образования струй в электрон-позитронной аннигиляции?</w:t>
      </w:r>
      <w:r>
        <w:br/>
      </w:r>
    </w:p>
    <w:p w14:paraId="2C7469C3" w14:textId="77777777" w:rsidR="00492D84" w:rsidRDefault="00000000">
      <w:pPr>
        <w:spacing w:line="276" w:lineRule="auto"/>
        <w:ind w:left="425"/>
      </w:pPr>
      <w:r>
        <w:t>Ответ:  Разрыв струн, когда они растягиваются настолько, что высвобождающаяся при этом  энергия достаточна для рождения пар адронов (в основном пионов)</w:t>
      </w:r>
      <w:r>
        <w:br/>
      </w:r>
    </w:p>
    <w:p w14:paraId="090A38F5" w14:textId="77777777" w:rsidR="00492D84" w:rsidRDefault="00000000">
      <w:pPr>
        <w:spacing w:line="276" w:lineRule="auto"/>
        <w:ind w:left="425"/>
      </w:pPr>
      <w:r>
        <w:t>3.  С чем связана малая ширина и относительно большое время жизни резонанса J/ψ?</w:t>
      </w:r>
    </w:p>
    <w:p w14:paraId="6837BDAF" w14:textId="77777777" w:rsidR="00492D84" w:rsidRDefault="00000000">
      <w:pPr>
        <w:spacing w:before="240" w:after="120"/>
        <w:ind w:left="425"/>
      </w:pPr>
      <w:r>
        <w:lastRenderedPageBreak/>
        <w:t>Ответ:  С тем, что минимальное число глюонов, через которые происходит его распад, равно 3 (1 невозможен из-за бесцветности резонанса, а 2 – из-за его отрицательной зарядовой четности).</w:t>
      </w:r>
      <w:r>
        <w:br/>
      </w:r>
    </w:p>
    <w:p w14:paraId="3D74C2A2" w14:textId="77777777" w:rsidR="00492D84" w:rsidRDefault="00000000">
      <w:pPr>
        <w:spacing w:line="276" w:lineRule="auto"/>
        <w:rPr>
          <w:b/>
          <w:bCs/>
        </w:rPr>
      </w:pPr>
      <w:r>
        <w:rPr>
          <w:b/>
          <w:bCs/>
        </w:rPr>
        <w:t>Ключ к тесту</w:t>
      </w:r>
    </w:p>
    <w:tbl>
      <w:tblPr>
        <w:tblStyle w:val="affffffffffffffffffffffffffffffffff2"/>
        <w:tblW w:w="10125" w:type="dxa"/>
        <w:tblInd w:w="0" w:type="dxa"/>
        <w:tblLayout w:type="fixed"/>
        <w:tblLook w:val="0600" w:firstRow="0" w:lastRow="0" w:firstColumn="0" w:lastColumn="0" w:noHBand="1" w:noVBand="1"/>
      </w:tblPr>
      <w:tblGrid>
        <w:gridCol w:w="1530"/>
        <w:gridCol w:w="6225"/>
        <w:gridCol w:w="2370"/>
      </w:tblGrid>
      <w:tr w:rsidR="00492D84" w14:paraId="1CD69ADE" w14:textId="77777777">
        <w:trPr>
          <w:trHeight w:val="525"/>
        </w:trPr>
        <w:tc>
          <w:tcPr>
            <w:tcW w:w="153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35B9572" w14:textId="77777777" w:rsidR="00492D84" w:rsidRDefault="00000000">
            <w:pPr>
              <w:spacing w:line="276" w:lineRule="auto"/>
            </w:pPr>
            <w:r>
              <w:t>Номер вопроса</w:t>
            </w:r>
          </w:p>
        </w:tc>
        <w:tc>
          <w:tcPr>
            <w:tcW w:w="622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B811307" w14:textId="77777777" w:rsidR="00492D84" w:rsidRDefault="00000000">
            <w:pPr>
              <w:spacing w:line="276" w:lineRule="auto"/>
            </w:pPr>
            <w:r>
              <w:t>Правильный ответ</w:t>
            </w:r>
          </w:p>
        </w:tc>
        <w:tc>
          <w:tcPr>
            <w:tcW w:w="237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1C3BA81" w14:textId="77777777" w:rsidR="00492D84" w:rsidRDefault="00000000">
            <w:pPr>
              <w:spacing w:line="276" w:lineRule="auto"/>
            </w:pPr>
            <w:r>
              <w:t>Компетенции</w:t>
            </w:r>
          </w:p>
        </w:tc>
      </w:tr>
      <w:tr w:rsidR="00492D84" w14:paraId="5067344F" w14:textId="77777777">
        <w:trPr>
          <w:trHeight w:val="525"/>
        </w:trPr>
        <w:tc>
          <w:tcPr>
            <w:tcW w:w="153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FFFEC5F" w14:textId="77777777" w:rsidR="00492D84" w:rsidRDefault="00000000">
            <w:pPr>
              <w:spacing w:line="276" w:lineRule="auto"/>
            </w:pPr>
            <w:r>
              <w:t>1</w:t>
            </w:r>
          </w:p>
        </w:tc>
        <w:tc>
          <w:tcPr>
            <w:tcW w:w="622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81BDB6B" w14:textId="77777777" w:rsidR="00492D84" w:rsidRDefault="00000000">
            <w:pPr>
              <w:spacing w:line="276" w:lineRule="auto"/>
            </w:pPr>
            <w:r>
              <w:t>Реальные фотоны всегда поперечны, и это свойство приближенно сохраняется для малых виртуальностей. В случае больших виртуальностей только поперечные фотоны взаимодействуют с кварками, массой которых можно пренебречь по сравнению с их виртуальностью.</w:t>
            </w:r>
          </w:p>
        </w:tc>
        <w:tc>
          <w:tcPr>
            <w:tcW w:w="237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FBD68B7" w14:textId="77777777" w:rsidR="00492D84" w:rsidRDefault="00000000">
            <w:pPr>
              <w:spacing w:line="276" w:lineRule="auto"/>
            </w:pPr>
            <w:r>
              <w:t>МПК-1</w:t>
            </w:r>
          </w:p>
        </w:tc>
      </w:tr>
      <w:tr w:rsidR="00492D84" w14:paraId="7F0485B8" w14:textId="77777777">
        <w:trPr>
          <w:trHeight w:val="814"/>
        </w:trPr>
        <w:tc>
          <w:tcPr>
            <w:tcW w:w="153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24E8FE5" w14:textId="77777777" w:rsidR="00492D84" w:rsidRDefault="00000000">
            <w:pPr>
              <w:spacing w:line="276" w:lineRule="auto"/>
            </w:pPr>
            <w:r>
              <w:t>2</w:t>
            </w:r>
          </w:p>
        </w:tc>
        <w:tc>
          <w:tcPr>
            <w:tcW w:w="622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AF30BD3" w14:textId="77777777" w:rsidR="00492D84" w:rsidRDefault="00000000">
            <w:pPr>
              <w:spacing w:line="276" w:lineRule="auto"/>
              <w:rPr>
                <w:b/>
                <w:bCs/>
              </w:rPr>
            </w:pPr>
            <w:r>
              <w:t>Разрыв струн, когда они растягиваются настолько, что высвобождающаяся при этом  энергия достаточна для рождения пар адронов (в основном пионов)</w:t>
            </w:r>
          </w:p>
        </w:tc>
        <w:tc>
          <w:tcPr>
            <w:tcW w:w="237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9196A02" w14:textId="77777777" w:rsidR="00492D84" w:rsidRDefault="00000000">
            <w:pPr>
              <w:spacing w:line="276" w:lineRule="auto"/>
            </w:pPr>
            <w:r>
              <w:t>МПК-1</w:t>
            </w:r>
          </w:p>
        </w:tc>
      </w:tr>
      <w:tr w:rsidR="00492D84" w14:paraId="09B65B42" w14:textId="77777777">
        <w:trPr>
          <w:trHeight w:val="1142"/>
        </w:trPr>
        <w:tc>
          <w:tcPr>
            <w:tcW w:w="153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B8AF07B" w14:textId="77777777" w:rsidR="00492D84" w:rsidRDefault="00000000">
            <w:pPr>
              <w:spacing w:line="276" w:lineRule="auto"/>
            </w:pPr>
            <w:r>
              <w:t>3</w:t>
            </w:r>
          </w:p>
        </w:tc>
        <w:tc>
          <w:tcPr>
            <w:tcW w:w="622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C389CA3" w14:textId="77777777" w:rsidR="00492D84" w:rsidRDefault="00000000">
            <w:pPr>
              <w:spacing w:before="240" w:after="120"/>
            </w:pPr>
            <w:r>
              <w:t>С тем, что минимальное число глюонов, через которые происходит его распад, равно 3 (1 невозможен из-за бесцветности резонанса, а 2 – из-за его отрицательной зарядовой четности).</w:t>
            </w:r>
          </w:p>
        </w:tc>
        <w:tc>
          <w:tcPr>
            <w:tcW w:w="237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2DE0018" w14:textId="77777777" w:rsidR="00492D84" w:rsidRDefault="00000000">
            <w:pPr>
              <w:spacing w:line="276" w:lineRule="auto"/>
            </w:pPr>
            <w:r>
              <w:t>МПК-1</w:t>
            </w:r>
          </w:p>
        </w:tc>
      </w:tr>
    </w:tbl>
    <w:p w14:paraId="33D7B1D8" w14:textId="77777777" w:rsidR="00492D84" w:rsidRDefault="00492D84">
      <w:pPr>
        <w:spacing w:before="240" w:after="120"/>
      </w:pPr>
    </w:p>
    <w:p w14:paraId="74CE6E27" w14:textId="77777777" w:rsidR="00492D84" w:rsidRDefault="00000000">
      <w:pPr>
        <w:spacing w:before="240" w:after="120"/>
      </w:pPr>
      <w:r>
        <w:t xml:space="preserve">III. Задание закрытого типа на установление соответствия </w:t>
      </w:r>
    </w:p>
    <w:p w14:paraId="2E64C156" w14:textId="77777777" w:rsidR="00492D84" w:rsidRDefault="00492D84">
      <w:pPr>
        <w:spacing w:before="240" w:after="120"/>
      </w:pPr>
    </w:p>
    <w:p w14:paraId="6A59BAC2" w14:textId="77777777" w:rsidR="00492D84" w:rsidRDefault="00000000">
      <w:pPr>
        <w:numPr>
          <w:ilvl w:val="0"/>
          <w:numId w:val="11"/>
        </w:numPr>
        <w:spacing w:line="276" w:lineRule="auto"/>
      </w:pPr>
      <w:r>
        <w:t>Сопоставьте процессы на малых расстояниях с инициирующими их частицами</w:t>
      </w:r>
    </w:p>
    <w:tbl>
      <w:tblPr>
        <w:tblStyle w:val="affffffffffffffffffffffffffffffffff3"/>
        <w:tblW w:w="9015"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485"/>
        <w:gridCol w:w="4530"/>
      </w:tblGrid>
      <w:tr w:rsidR="00492D84" w14:paraId="45ED10EC" w14:textId="77777777">
        <w:trPr>
          <w:trHeight w:val="2115"/>
        </w:trPr>
        <w:tc>
          <w:tcPr>
            <w:tcW w:w="4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5E9F5D" w14:textId="77777777" w:rsidR="00492D84" w:rsidRDefault="00000000">
            <w:pPr>
              <w:spacing w:line="276" w:lineRule="auto"/>
            </w:pPr>
            <w:r>
              <w:t>А) Лептонные</w:t>
            </w:r>
          </w:p>
          <w:p w14:paraId="3C146211" w14:textId="77777777" w:rsidR="00492D84" w:rsidRDefault="00000000">
            <w:pPr>
              <w:spacing w:line="276" w:lineRule="auto"/>
            </w:pPr>
            <w:r>
              <w:t xml:space="preserve">Б) Лептон-адронные </w:t>
            </w:r>
          </w:p>
          <w:p w14:paraId="7502F140" w14:textId="77777777" w:rsidR="00492D84" w:rsidRDefault="00000000">
            <w:pPr>
              <w:spacing w:line="276" w:lineRule="auto"/>
            </w:pPr>
            <w:r>
              <w:t xml:space="preserve">В) Адронные </w:t>
            </w:r>
          </w:p>
          <w:p w14:paraId="0CEE249B" w14:textId="77777777" w:rsidR="00492D84" w:rsidRDefault="00000000">
            <w:pPr>
              <w:spacing w:line="276" w:lineRule="auto"/>
            </w:pPr>
            <w:r>
              <w:t xml:space="preserve">Г) фотонные </w:t>
            </w:r>
          </w:p>
        </w:tc>
        <w:tc>
          <w:tcPr>
            <w:tcW w:w="453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26FF07A1" w14:textId="77777777" w:rsidR="00492D84" w:rsidRDefault="00000000">
            <w:pPr>
              <w:spacing w:line="276" w:lineRule="auto"/>
            </w:pPr>
            <w:r>
              <w:t>1) Электрон-позитронная аннигиляция в адроны</w:t>
            </w:r>
          </w:p>
          <w:p w14:paraId="20D4839B" w14:textId="77777777" w:rsidR="00492D84" w:rsidRDefault="00000000">
            <w:pPr>
              <w:spacing w:line="276" w:lineRule="auto"/>
            </w:pPr>
            <w:r>
              <w:t>2) Процесс Дрелла-Яна</w:t>
            </w:r>
          </w:p>
          <w:p w14:paraId="13C99C2A" w14:textId="77777777" w:rsidR="00492D84" w:rsidRDefault="00000000">
            <w:pPr>
              <w:spacing w:line="276" w:lineRule="auto"/>
            </w:pPr>
            <w:r>
              <w:t xml:space="preserve">3) Глубоконеупругое рассеяние </w:t>
            </w:r>
          </w:p>
          <w:p w14:paraId="3878BC58" w14:textId="77777777" w:rsidR="00492D84" w:rsidRDefault="00000000">
            <w:pPr>
              <w:spacing w:line="276" w:lineRule="auto"/>
            </w:pPr>
            <w:r>
              <w:t>4) Переходной формфактор пиона</w:t>
            </w:r>
          </w:p>
          <w:p w14:paraId="0ADE4195" w14:textId="77777777" w:rsidR="00492D84" w:rsidRDefault="00000000">
            <w:pPr>
              <w:spacing w:line="276" w:lineRule="auto"/>
            </w:pPr>
            <w:r>
              <w:t>5) Пион-нуклонное рассеяние</w:t>
            </w:r>
          </w:p>
          <w:p w14:paraId="0B869ACB" w14:textId="77777777" w:rsidR="00492D84" w:rsidRDefault="00000000">
            <w:pPr>
              <w:spacing w:line="276" w:lineRule="auto"/>
            </w:pPr>
            <w:r>
              <w:t>6) Альфа-распад</w:t>
            </w:r>
          </w:p>
        </w:tc>
      </w:tr>
    </w:tbl>
    <w:p w14:paraId="32AF09E6" w14:textId="77777777" w:rsidR="00492D84" w:rsidRDefault="00000000">
      <w:pPr>
        <w:spacing w:after="120" w:line="276" w:lineRule="auto"/>
        <w:rPr>
          <w:highlight w:val="white"/>
        </w:rPr>
      </w:pPr>
      <w:r>
        <w:t xml:space="preserve">Ответ: </w:t>
      </w:r>
      <w:r>
        <w:rPr>
          <w:highlight w:val="white"/>
        </w:rPr>
        <w:t>А–1, Б–3, В–2, Г–4.</w:t>
      </w:r>
    </w:p>
    <w:p w14:paraId="001B8012" w14:textId="77777777" w:rsidR="00492D84" w:rsidRDefault="00492D84">
      <w:pPr>
        <w:spacing w:after="120" w:line="276" w:lineRule="auto"/>
        <w:rPr>
          <w:highlight w:val="white"/>
        </w:rPr>
      </w:pPr>
    </w:p>
    <w:p w14:paraId="3A0CD8E7" w14:textId="77777777" w:rsidR="00492D84" w:rsidRDefault="00000000">
      <w:pPr>
        <w:numPr>
          <w:ilvl w:val="0"/>
          <w:numId w:val="11"/>
        </w:numPr>
        <w:spacing w:line="276" w:lineRule="auto"/>
      </w:pPr>
      <w:r>
        <w:t>Сопоставьте  конечные частицы  с видами распадов В-мезонов</w:t>
      </w:r>
    </w:p>
    <w:p w14:paraId="19E9EFC3" w14:textId="77777777" w:rsidR="00492D84" w:rsidRDefault="00000000">
      <w:pPr>
        <w:spacing w:line="276" w:lineRule="auto"/>
      </w:pPr>
      <w:r>
        <w:t xml:space="preserve"> </w:t>
      </w:r>
    </w:p>
    <w:tbl>
      <w:tblPr>
        <w:tblStyle w:val="affffffffffffffffffffffffffffffffff4"/>
        <w:tblW w:w="9015"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485"/>
        <w:gridCol w:w="4530"/>
      </w:tblGrid>
      <w:tr w:rsidR="00492D84" w14:paraId="51C6EB75" w14:textId="77777777">
        <w:trPr>
          <w:trHeight w:val="1845"/>
        </w:trPr>
        <w:tc>
          <w:tcPr>
            <w:tcW w:w="4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9FC589" w14:textId="77777777" w:rsidR="00492D84" w:rsidRDefault="00000000">
            <w:pPr>
              <w:spacing w:line="276" w:lineRule="auto"/>
            </w:pPr>
            <w:r>
              <w:t>А) Мюон-антимюонная пара</w:t>
            </w:r>
          </w:p>
          <w:p w14:paraId="1269ED5E" w14:textId="77777777" w:rsidR="00492D84" w:rsidRDefault="00000000">
            <w:pPr>
              <w:spacing w:line="276" w:lineRule="auto"/>
            </w:pPr>
            <w:r>
              <w:t>Б) Фотон и D-мезон</w:t>
            </w:r>
          </w:p>
          <w:p w14:paraId="04C3E567" w14:textId="77777777" w:rsidR="00492D84" w:rsidRDefault="00000000">
            <w:pPr>
              <w:spacing w:line="276" w:lineRule="auto"/>
            </w:pPr>
            <w:r>
              <w:t xml:space="preserve">В) D-мезон и пион </w:t>
            </w:r>
          </w:p>
          <w:p w14:paraId="6A444102" w14:textId="77777777" w:rsidR="00492D84" w:rsidRDefault="00000000">
            <w:pPr>
              <w:spacing w:line="276" w:lineRule="auto"/>
            </w:pPr>
            <w:r>
              <w:t>Г) Пион и  электрон-позитронная пара</w:t>
            </w:r>
          </w:p>
        </w:tc>
        <w:tc>
          <w:tcPr>
            <w:tcW w:w="453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577EEA74" w14:textId="77777777" w:rsidR="00492D84" w:rsidRDefault="00000000">
            <w:pPr>
              <w:spacing w:line="276" w:lineRule="auto"/>
            </w:pPr>
            <w:r>
              <w:t>1) Лептонные</w:t>
            </w:r>
          </w:p>
          <w:p w14:paraId="3AF5403A" w14:textId="77777777" w:rsidR="00492D84" w:rsidRDefault="00000000">
            <w:pPr>
              <w:spacing w:line="276" w:lineRule="auto"/>
            </w:pPr>
            <w:r>
              <w:t>2) Адронные</w:t>
            </w:r>
          </w:p>
          <w:p w14:paraId="6DADD3F9" w14:textId="77777777" w:rsidR="00492D84" w:rsidRDefault="00000000">
            <w:pPr>
              <w:spacing w:line="276" w:lineRule="auto"/>
            </w:pPr>
            <w:r>
              <w:t>3) Радиационные</w:t>
            </w:r>
          </w:p>
          <w:p w14:paraId="40A9EEAB" w14:textId="77777777" w:rsidR="00492D84" w:rsidRDefault="00000000">
            <w:pPr>
              <w:spacing w:line="276" w:lineRule="auto"/>
            </w:pPr>
            <w:r>
              <w:t>4) Полулептонные</w:t>
            </w:r>
          </w:p>
          <w:p w14:paraId="5235EFA9" w14:textId="77777777" w:rsidR="00492D84" w:rsidRDefault="00000000">
            <w:pPr>
              <w:spacing w:line="276" w:lineRule="auto"/>
            </w:pPr>
            <w:r>
              <w:t>5) Полуадронные</w:t>
            </w:r>
          </w:p>
          <w:p w14:paraId="7A38028E" w14:textId="77777777" w:rsidR="00492D84" w:rsidRDefault="00000000">
            <w:pPr>
              <w:spacing w:line="276" w:lineRule="auto"/>
            </w:pPr>
            <w:r>
              <w:t>6) Четвертьлептонные</w:t>
            </w:r>
          </w:p>
        </w:tc>
      </w:tr>
    </w:tbl>
    <w:p w14:paraId="5743DAAB" w14:textId="77777777" w:rsidR="00492D84" w:rsidRDefault="00000000">
      <w:pPr>
        <w:spacing w:after="120" w:line="276" w:lineRule="auto"/>
      </w:pPr>
      <w:r>
        <w:lastRenderedPageBreak/>
        <w:t xml:space="preserve">Ответ: </w:t>
      </w:r>
      <w:r>
        <w:rPr>
          <w:highlight w:val="white"/>
        </w:rPr>
        <w:t>А–1, Б–3, В–2, Г–4.</w:t>
      </w:r>
    </w:p>
    <w:p w14:paraId="6128B2ED" w14:textId="77777777" w:rsidR="00492D84" w:rsidRDefault="00000000">
      <w:pPr>
        <w:spacing w:line="276" w:lineRule="auto"/>
      </w:pPr>
      <w:r>
        <w:t xml:space="preserve"> </w:t>
      </w:r>
    </w:p>
    <w:p w14:paraId="71652202" w14:textId="77777777" w:rsidR="00492D84" w:rsidRDefault="00000000">
      <w:pPr>
        <w:numPr>
          <w:ilvl w:val="0"/>
          <w:numId w:val="11"/>
        </w:numPr>
        <w:spacing w:line="276" w:lineRule="auto"/>
      </w:pPr>
      <w:r>
        <w:rPr>
          <w:highlight w:val="white"/>
        </w:rPr>
        <w:t xml:space="preserve">Сопоставьте частицы с </w:t>
      </w:r>
      <w:r>
        <w:t>типами адронов</w:t>
      </w:r>
    </w:p>
    <w:tbl>
      <w:tblPr>
        <w:tblStyle w:val="affffffffffffffffffffffffffffffffff5"/>
        <w:tblW w:w="900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485"/>
        <w:gridCol w:w="4515"/>
      </w:tblGrid>
      <w:tr w:rsidR="00492D84" w14:paraId="743E5372" w14:textId="77777777">
        <w:trPr>
          <w:trHeight w:val="1845"/>
        </w:trPr>
        <w:tc>
          <w:tcPr>
            <w:tcW w:w="4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D6A6DA" w14:textId="77777777" w:rsidR="00492D84" w:rsidRDefault="00000000">
            <w:pPr>
              <w:spacing w:line="276" w:lineRule="auto"/>
            </w:pPr>
            <w:r>
              <w:t>А) Пион</w:t>
            </w:r>
          </w:p>
          <w:p w14:paraId="78CBEA42" w14:textId="77777777" w:rsidR="00492D84" w:rsidRDefault="00000000">
            <w:pPr>
              <w:spacing w:line="276" w:lineRule="auto"/>
            </w:pPr>
            <w:r>
              <w:t>Б) Протон</w:t>
            </w:r>
          </w:p>
          <w:p w14:paraId="41E6E9DA" w14:textId="77777777" w:rsidR="00492D84" w:rsidRDefault="00000000">
            <w:pPr>
              <w:spacing w:line="276" w:lineRule="auto"/>
              <w:rPr>
                <w:sz w:val="40"/>
                <w:szCs w:val="40"/>
                <w:vertAlign w:val="superscript"/>
              </w:rPr>
            </w:pPr>
            <w:r>
              <w:t>В) Λ</w:t>
            </w:r>
            <w:r>
              <w:rPr>
                <w:sz w:val="40"/>
                <w:szCs w:val="40"/>
                <w:vertAlign w:val="superscript"/>
              </w:rPr>
              <w:t>0</w:t>
            </w:r>
          </w:p>
          <w:p w14:paraId="52A61E0C" w14:textId="77777777" w:rsidR="00492D84" w:rsidRDefault="00000000">
            <w:pPr>
              <w:spacing w:line="276" w:lineRule="auto"/>
            </w:pPr>
            <w:r>
              <w:t>Г) J/ψ</w:t>
            </w:r>
          </w:p>
        </w:tc>
        <w:tc>
          <w:tcPr>
            <w:tcW w:w="451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49DB81A2" w14:textId="77777777" w:rsidR="00492D84" w:rsidRDefault="00000000">
            <w:pPr>
              <w:spacing w:line="276" w:lineRule="auto"/>
            </w:pPr>
            <w:r>
              <w:t>1) Нуклон</w:t>
            </w:r>
          </w:p>
          <w:p w14:paraId="05090470" w14:textId="77777777" w:rsidR="00492D84" w:rsidRDefault="00000000">
            <w:pPr>
              <w:spacing w:line="276" w:lineRule="auto"/>
            </w:pPr>
            <w:r>
              <w:t>2) Гиперон</w:t>
            </w:r>
          </w:p>
          <w:p w14:paraId="45FBF555" w14:textId="77777777" w:rsidR="00492D84" w:rsidRDefault="00000000">
            <w:pPr>
              <w:spacing w:line="276" w:lineRule="auto"/>
            </w:pPr>
            <w:r>
              <w:t>3) Мезон</w:t>
            </w:r>
          </w:p>
          <w:p w14:paraId="6DFFA401" w14:textId="77777777" w:rsidR="00492D84" w:rsidRDefault="00000000">
            <w:pPr>
              <w:spacing w:line="276" w:lineRule="auto"/>
            </w:pPr>
            <w:r>
              <w:t>4) Глюоний</w:t>
            </w:r>
          </w:p>
          <w:p w14:paraId="0343AA4F" w14:textId="77777777" w:rsidR="00492D84" w:rsidRDefault="00000000">
            <w:pPr>
              <w:spacing w:line="276" w:lineRule="auto"/>
            </w:pPr>
            <w:r>
              <w:t>5) Кварконий</w:t>
            </w:r>
          </w:p>
          <w:p w14:paraId="55E95A69" w14:textId="77777777" w:rsidR="00492D84" w:rsidRDefault="00000000">
            <w:pPr>
              <w:spacing w:line="276" w:lineRule="auto"/>
            </w:pPr>
            <w:r>
              <w:t>6) Тетракварк</w:t>
            </w:r>
          </w:p>
        </w:tc>
      </w:tr>
    </w:tbl>
    <w:p w14:paraId="16144370" w14:textId="77777777" w:rsidR="00492D84" w:rsidRDefault="00000000">
      <w:pPr>
        <w:spacing w:line="276" w:lineRule="auto"/>
        <w:rPr>
          <w:highlight w:val="white"/>
        </w:rPr>
      </w:pPr>
      <w:r>
        <w:rPr>
          <w:highlight w:val="white"/>
        </w:rPr>
        <w:t xml:space="preserve"> </w:t>
      </w:r>
    </w:p>
    <w:p w14:paraId="226BDF4E" w14:textId="77777777" w:rsidR="00492D84" w:rsidRDefault="00000000">
      <w:pPr>
        <w:spacing w:after="120" w:line="276" w:lineRule="auto"/>
        <w:rPr>
          <w:highlight w:val="white"/>
        </w:rPr>
      </w:pPr>
      <w:r>
        <w:t xml:space="preserve">Ответ: </w:t>
      </w:r>
      <w:r>
        <w:rPr>
          <w:highlight w:val="white"/>
        </w:rPr>
        <w:t>А–3, Б–1, В–2, Г–5.</w:t>
      </w:r>
    </w:p>
    <w:p w14:paraId="1F626EFB" w14:textId="77777777" w:rsidR="00492D84" w:rsidRDefault="00000000">
      <w:pPr>
        <w:spacing w:line="276" w:lineRule="auto"/>
        <w:rPr>
          <w:highlight w:val="white"/>
        </w:rPr>
      </w:pPr>
      <w:r>
        <w:rPr>
          <w:highlight w:val="white"/>
        </w:rPr>
        <w:t xml:space="preserve"> </w:t>
      </w:r>
    </w:p>
    <w:p w14:paraId="1E485D24" w14:textId="77777777" w:rsidR="00492D84" w:rsidRDefault="00000000">
      <w:pPr>
        <w:numPr>
          <w:ilvl w:val="0"/>
          <w:numId w:val="11"/>
        </w:numPr>
        <w:spacing w:line="276" w:lineRule="auto"/>
      </w:pPr>
      <w:r>
        <w:rPr>
          <w:highlight w:val="white"/>
        </w:rPr>
        <w:t xml:space="preserve">Сопоставьте </w:t>
      </w:r>
      <w:r>
        <w:t xml:space="preserve">адроны с их кварковым составом </w:t>
      </w:r>
    </w:p>
    <w:p w14:paraId="5929EC44" w14:textId="77777777" w:rsidR="00492D84" w:rsidRDefault="00000000">
      <w:pPr>
        <w:spacing w:line="276" w:lineRule="auto"/>
      </w:pPr>
      <w:r>
        <w:t xml:space="preserve"> </w:t>
      </w:r>
    </w:p>
    <w:tbl>
      <w:tblPr>
        <w:tblStyle w:val="affffffffffffffffffffffffffffffffff6"/>
        <w:tblW w:w="9015"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515"/>
        <w:gridCol w:w="4500"/>
      </w:tblGrid>
      <w:tr w:rsidR="00492D84" w14:paraId="7DAA17BC" w14:textId="77777777">
        <w:trPr>
          <w:trHeight w:val="1845"/>
        </w:trPr>
        <w:tc>
          <w:tcPr>
            <w:tcW w:w="45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59E3C4" w14:textId="77777777" w:rsidR="00492D84" w:rsidRDefault="00000000">
            <w:pPr>
              <w:spacing w:line="276" w:lineRule="auto"/>
              <w:rPr>
                <w:sz w:val="40"/>
                <w:szCs w:val="40"/>
                <w:vertAlign w:val="superscript"/>
              </w:rPr>
            </w:pPr>
            <w:r>
              <w:t>А) π</w:t>
            </w:r>
            <w:r>
              <w:rPr>
                <w:sz w:val="40"/>
                <w:szCs w:val="40"/>
                <w:vertAlign w:val="superscript"/>
              </w:rPr>
              <w:t>-</w:t>
            </w:r>
          </w:p>
          <w:p w14:paraId="6B83A1BA" w14:textId="77777777" w:rsidR="00492D84" w:rsidRDefault="00000000">
            <w:pPr>
              <w:spacing w:line="276" w:lineRule="auto"/>
              <w:rPr>
                <w:vertAlign w:val="superscript"/>
              </w:rPr>
            </w:pPr>
            <w:r>
              <w:t>Б) К</w:t>
            </w:r>
            <w:r>
              <w:rPr>
                <w:vertAlign w:val="superscript"/>
              </w:rPr>
              <w:t>+</w:t>
            </w:r>
          </w:p>
          <w:p w14:paraId="33E0605F" w14:textId="77777777" w:rsidR="00492D84" w:rsidRDefault="00000000">
            <w:pPr>
              <w:spacing w:line="276" w:lineRule="auto"/>
              <w:rPr>
                <w:sz w:val="40"/>
                <w:szCs w:val="40"/>
                <w:vertAlign w:val="superscript"/>
              </w:rPr>
            </w:pPr>
            <w:r>
              <w:t>В) Λ</w:t>
            </w:r>
            <w:r>
              <w:rPr>
                <w:sz w:val="40"/>
                <w:szCs w:val="40"/>
                <w:vertAlign w:val="superscript"/>
              </w:rPr>
              <w:t>0</w:t>
            </w:r>
          </w:p>
          <w:p w14:paraId="41DDE378" w14:textId="77777777" w:rsidR="00492D84" w:rsidRDefault="00000000">
            <w:pPr>
              <w:spacing w:line="276" w:lineRule="auto"/>
              <w:rPr>
                <w:sz w:val="40"/>
                <w:szCs w:val="40"/>
                <w:vertAlign w:val="superscript"/>
              </w:rPr>
            </w:pPr>
            <w:r>
              <w:t>Г) Δ</w:t>
            </w:r>
            <w:r>
              <w:rPr>
                <w:sz w:val="40"/>
                <w:szCs w:val="40"/>
                <w:vertAlign w:val="superscript"/>
              </w:rPr>
              <w:t>++</w:t>
            </w:r>
          </w:p>
        </w:tc>
        <w:tc>
          <w:tcPr>
            <w:tcW w:w="450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786C4CF4" w14:textId="77777777" w:rsidR="00492D84" w:rsidRPr="005C7EA9" w:rsidRDefault="00000000">
            <w:pPr>
              <w:spacing w:line="276" w:lineRule="auto"/>
              <w:rPr>
                <w:lang w:val="en-US"/>
              </w:rPr>
            </w:pPr>
            <w:r w:rsidRPr="005C7EA9">
              <w:rPr>
                <w:lang w:val="en-US"/>
              </w:rPr>
              <w:t>1) u \bar s</w:t>
            </w:r>
          </w:p>
          <w:p w14:paraId="6DD12F17" w14:textId="77777777" w:rsidR="00492D84" w:rsidRPr="005C7EA9" w:rsidRDefault="00000000">
            <w:pPr>
              <w:spacing w:line="276" w:lineRule="auto"/>
              <w:rPr>
                <w:lang w:val="en-US"/>
              </w:rPr>
            </w:pPr>
            <w:r w:rsidRPr="005C7EA9">
              <w:rPr>
                <w:lang w:val="en-US"/>
              </w:rPr>
              <w:t>2) uuu</w:t>
            </w:r>
          </w:p>
          <w:p w14:paraId="0D086857" w14:textId="77777777" w:rsidR="00492D84" w:rsidRPr="005C7EA9" w:rsidRDefault="00000000">
            <w:pPr>
              <w:spacing w:line="276" w:lineRule="auto"/>
              <w:rPr>
                <w:lang w:val="en-US"/>
              </w:rPr>
            </w:pPr>
            <w:r w:rsidRPr="005C7EA9">
              <w:rPr>
                <w:lang w:val="en-US"/>
              </w:rPr>
              <w:t>3) ddd</w:t>
            </w:r>
          </w:p>
          <w:p w14:paraId="16978323" w14:textId="77777777" w:rsidR="00492D84" w:rsidRPr="005C7EA9" w:rsidRDefault="00000000">
            <w:pPr>
              <w:spacing w:line="276" w:lineRule="auto"/>
              <w:rPr>
                <w:lang w:val="en-US"/>
              </w:rPr>
            </w:pPr>
            <w:r w:rsidRPr="005C7EA9">
              <w:rPr>
                <w:lang w:val="en-US"/>
              </w:rPr>
              <w:t>4) uds</w:t>
            </w:r>
          </w:p>
          <w:p w14:paraId="4D8E8BAA" w14:textId="77777777" w:rsidR="00492D84" w:rsidRDefault="00000000">
            <w:pPr>
              <w:spacing w:line="276" w:lineRule="auto"/>
            </w:pPr>
            <w:r>
              <w:t>5) d \bar u</w:t>
            </w:r>
          </w:p>
          <w:p w14:paraId="7090CA34" w14:textId="77777777" w:rsidR="00492D84" w:rsidRDefault="00000000">
            <w:pPr>
              <w:spacing w:line="276" w:lineRule="auto"/>
            </w:pPr>
            <w:r>
              <w:t>6) sss</w:t>
            </w:r>
          </w:p>
        </w:tc>
      </w:tr>
    </w:tbl>
    <w:p w14:paraId="015D8841" w14:textId="77777777" w:rsidR="00492D84" w:rsidRDefault="00000000">
      <w:pPr>
        <w:spacing w:line="276" w:lineRule="auto"/>
      </w:pPr>
      <w:r>
        <w:t xml:space="preserve"> </w:t>
      </w:r>
    </w:p>
    <w:p w14:paraId="7C40C9F3" w14:textId="77777777" w:rsidR="00492D84" w:rsidRDefault="00000000">
      <w:pPr>
        <w:spacing w:after="120" w:line="276" w:lineRule="auto"/>
        <w:rPr>
          <w:highlight w:val="white"/>
        </w:rPr>
      </w:pPr>
      <w:r>
        <w:t xml:space="preserve">Ответ: </w:t>
      </w:r>
      <w:r>
        <w:rPr>
          <w:highlight w:val="white"/>
        </w:rPr>
        <w:t>А–5, Б–1, В–4, Г–2.</w:t>
      </w:r>
    </w:p>
    <w:p w14:paraId="5C907327" w14:textId="77777777" w:rsidR="00492D84" w:rsidRDefault="00492D84">
      <w:pPr>
        <w:spacing w:after="120" w:line="276" w:lineRule="auto"/>
        <w:rPr>
          <w:highlight w:val="white"/>
        </w:rPr>
      </w:pPr>
    </w:p>
    <w:p w14:paraId="2C9E788F" w14:textId="77777777" w:rsidR="00492D84" w:rsidRDefault="00000000">
      <w:pPr>
        <w:spacing w:line="276" w:lineRule="auto"/>
        <w:rPr>
          <w:b/>
          <w:bCs/>
          <w:highlight w:val="white"/>
        </w:rPr>
      </w:pPr>
      <w:r>
        <w:rPr>
          <w:b/>
          <w:bCs/>
          <w:highlight w:val="white"/>
        </w:rPr>
        <w:t>Ключ к тесту</w:t>
      </w:r>
    </w:p>
    <w:tbl>
      <w:tblPr>
        <w:tblStyle w:val="affffffffffffffffffffffffffffffffff7"/>
        <w:tblW w:w="9075" w:type="dxa"/>
        <w:tblInd w:w="0" w:type="dxa"/>
        <w:tblLayout w:type="fixed"/>
        <w:tblLook w:val="0600" w:firstRow="0" w:lastRow="0" w:firstColumn="0" w:lastColumn="0" w:noHBand="1" w:noVBand="1"/>
      </w:tblPr>
      <w:tblGrid>
        <w:gridCol w:w="1860"/>
        <w:gridCol w:w="1530"/>
        <w:gridCol w:w="1755"/>
        <w:gridCol w:w="1785"/>
        <w:gridCol w:w="2145"/>
      </w:tblGrid>
      <w:tr w:rsidR="00492D84" w14:paraId="5D2BF883" w14:textId="77777777">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683D42C" w14:textId="77777777" w:rsidR="00492D84" w:rsidRDefault="00000000">
            <w:pPr>
              <w:spacing w:line="276" w:lineRule="auto"/>
              <w:rPr>
                <w:highlight w:val="white"/>
              </w:rPr>
            </w:pPr>
            <w:r>
              <w:rPr>
                <w:highlight w:val="white"/>
              </w:rPr>
              <w:t>Номер вопроса</w:t>
            </w:r>
          </w:p>
        </w:tc>
        <w:tc>
          <w:tcPr>
            <w:tcW w:w="153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A6F8E1A" w14:textId="77777777" w:rsidR="00492D84" w:rsidRDefault="00000000">
            <w:pPr>
              <w:spacing w:line="276" w:lineRule="auto"/>
              <w:rPr>
                <w:highlight w:val="white"/>
              </w:rPr>
            </w:pPr>
            <w:r>
              <w:rPr>
                <w:highlight w:val="white"/>
              </w:rPr>
              <w:t>1</w:t>
            </w:r>
          </w:p>
        </w:tc>
        <w:tc>
          <w:tcPr>
            <w:tcW w:w="175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4AB476C" w14:textId="77777777" w:rsidR="00492D84" w:rsidRDefault="00000000">
            <w:pPr>
              <w:spacing w:line="276" w:lineRule="auto"/>
              <w:rPr>
                <w:highlight w:val="white"/>
              </w:rPr>
            </w:pPr>
            <w:r>
              <w:rPr>
                <w:highlight w:val="white"/>
              </w:rPr>
              <w:t>2</w:t>
            </w:r>
          </w:p>
        </w:tc>
        <w:tc>
          <w:tcPr>
            <w:tcW w:w="17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9DFDB1D" w14:textId="77777777" w:rsidR="00492D84" w:rsidRDefault="00000000">
            <w:pPr>
              <w:spacing w:line="276" w:lineRule="auto"/>
              <w:rPr>
                <w:highlight w:val="white"/>
              </w:rPr>
            </w:pPr>
            <w:r>
              <w:rPr>
                <w:highlight w:val="white"/>
              </w:rPr>
              <w:t>3</w:t>
            </w:r>
          </w:p>
        </w:tc>
        <w:tc>
          <w:tcPr>
            <w:tcW w:w="214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BE5E26C" w14:textId="77777777" w:rsidR="00492D84" w:rsidRDefault="00000000">
            <w:pPr>
              <w:spacing w:line="276" w:lineRule="auto"/>
              <w:rPr>
                <w:highlight w:val="white"/>
              </w:rPr>
            </w:pPr>
            <w:r>
              <w:rPr>
                <w:highlight w:val="white"/>
              </w:rPr>
              <w:t>4</w:t>
            </w:r>
          </w:p>
        </w:tc>
      </w:tr>
      <w:tr w:rsidR="00492D84" w14:paraId="5A094776"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AE9AB07" w14:textId="77777777" w:rsidR="00492D84" w:rsidRDefault="00000000">
            <w:pPr>
              <w:spacing w:line="276" w:lineRule="auto"/>
              <w:rPr>
                <w:highlight w:val="white"/>
              </w:rPr>
            </w:pPr>
            <w:r>
              <w:rPr>
                <w:highlight w:val="white"/>
              </w:rPr>
              <w:t>Правильный ответ</w:t>
            </w:r>
          </w:p>
        </w:tc>
        <w:tc>
          <w:tcPr>
            <w:tcW w:w="153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1532BE4" w14:textId="77777777" w:rsidR="00492D84" w:rsidRDefault="00000000">
            <w:pPr>
              <w:spacing w:after="120" w:line="276" w:lineRule="auto"/>
              <w:rPr>
                <w:highlight w:val="white"/>
              </w:rPr>
            </w:pPr>
            <w:r>
              <w:rPr>
                <w:highlight w:val="white"/>
              </w:rPr>
              <w:t>А–1, Б–3, В–2, Г–4</w:t>
            </w:r>
          </w:p>
        </w:tc>
        <w:tc>
          <w:tcPr>
            <w:tcW w:w="175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EC7CFE1" w14:textId="77777777" w:rsidR="00492D84" w:rsidRDefault="00000000">
            <w:pPr>
              <w:spacing w:after="120" w:line="276" w:lineRule="auto"/>
              <w:rPr>
                <w:highlight w:val="white"/>
              </w:rPr>
            </w:pPr>
            <w:r>
              <w:rPr>
                <w:highlight w:val="white"/>
              </w:rPr>
              <w:t>А–1, Б–3, В–2, Г–4</w:t>
            </w:r>
          </w:p>
        </w:tc>
        <w:tc>
          <w:tcPr>
            <w:tcW w:w="17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27E9C90" w14:textId="77777777" w:rsidR="00492D84" w:rsidRDefault="00000000">
            <w:pPr>
              <w:spacing w:after="120" w:line="276" w:lineRule="auto"/>
              <w:rPr>
                <w:highlight w:val="white"/>
              </w:rPr>
            </w:pPr>
            <w:r>
              <w:rPr>
                <w:highlight w:val="white"/>
              </w:rPr>
              <w:t>А–3, Б–1, В–2, Г–5</w:t>
            </w:r>
          </w:p>
        </w:tc>
        <w:tc>
          <w:tcPr>
            <w:tcW w:w="214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E49387E" w14:textId="77777777" w:rsidR="00492D84" w:rsidRDefault="00000000">
            <w:pPr>
              <w:spacing w:after="120" w:line="276" w:lineRule="auto"/>
              <w:rPr>
                <w:highlight w:val="white"/>
              </w:rPr>
            </w:pPr>
            <w:r>
              <w:rPr>
                <w:highlight w:val="white"/>
              </w:rPr>
              <w:t>А–5, Б–1, В–4, Г–2</w:t>
            </w:r>
          </w:p>
        </w:tc>
      </w:tr>
      <w:tr w:rsidR="00492D84" w14:paraId="1FB4305F"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107664A" w14:textId="77777777" w:rsidR="00492D84" w:rsidRDefault="00000000">
            <w:pPr>
              <w:spacing w:line="276" w:lineRule="auto"/>
              <w:rPr>
                <w:highlight w:val="white"/>
              </w:rPr>
            </w:pPr>
            <w:r>
              <w:rPr>
                <w:highlight w:val="white"/>
              </w:rPr>
              <w:t>Компетенция</w:t>
            </w:r>
          </w:p>
        </w:tc>
        <w:tc>
          <w:tcPr>
            <w:tcW w:w="153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3EBF85B" w14:textId="77777777" w:rsidR="00492D84" w:rsidRDefault="00000000">
            <w:pPr>
              <w:spacing w:after="120" w:line="276" w:lineRule="auto"/>
              <w:rPr>
                <w:highlight w:val="white"/>
              </w:rPr>
            </w:pPr>
            <w:r>
              <w:rPr>
                <w:highlight w:val="white"/>
              </w:rPr>
              <w:t>МПК-1</w:t>
            </w:r>
          </w:p>
        </w:tc>
        <w:tc>
          <w:tcPr>
            <w:tcW w:w="175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EA37BE0" w14:textId="77777777" w:rsidR="00492D84" w:rsidRDefault="00000000">
            <w:pPr>
              <w:spacing w:after="120" w:line="276" w:lineRule="auto"/>
              <w:rPr>
                <w:highlight w:val="white"/>
              </w:rPr>
            </w:pPr>
            <w:r>
              <w:rPr>
                <w:highlight w:val="white"/>
              </w:rPr>
              <w:t>МПК-1</w:t>
            </w:r>
          </w:p>
        </w:tc>
        <w:tc>
          <w:tcPr>
            <w:tcW w:w="17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0D3F86C" w14:textId="77777777" w:rsidR="00492D84" w:rsidRDefault="00000000">
            <w:pPr>
              <w:spacing w:line="276" w:lineRule="auto"/>
              <w:rPr>
                <w:highlight w:val="white"/>
              </w:rPr>
            </w:pPr>
            <w:r>
              <w:t>ОПК-3</w:t>
            </w:r>
          </w:p>
        </w:tc>
        <w:tc>
          <w:tcPr>
            <w:tcW w:w="214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EEE1BFA" w14:textId="77777777" w:rsidR="00492D84" w:rsidRDefault="00000000">
            <w:pPr>
              <w:spacing w:line="276" w:lineRule="auto"/>
              <w:rPr>
                <w:highlight w:val="white"/>
              </w:rPr>
            </w:pPr>
            <w:r>
              <w:t>ОПК-3</w:t>
            </w:r>
          </w:p>
        </w:tc>
      </w:tr>
    </w:tbl>
    <w:p w14:paraId="5EB06B3A" w14:textId="77777777" w:rsidR="00492D84" w:rsidRDefault="00492D84">
      <w:pPr>
        <w:spacing w:after="120" w:line="276" w:lineRule="auto"/>
        <w:rPr>
          <w:highlight w:val="white"/>
        </w:rPr>
      </w:pPr>
    </w:p>
    <w:p w14:paraId="310E6B2F" w14:textId="77777777" w:rsidR="00492D84" w:rsidRDefault="00492D84">
      <w:pPr>
        <w:spacing w:after="120" w:line="276" w:lineRule="auto"/>
        <w:rPr>
          <w:highlight w:val="white"/>
        </w:rPr>
      </w:pPr>
    </w:p>
    <w:p w14:paraId="1132BF1F" w14:textId="77777777" w:rsidR="00492D84" w:rsidRDefault="00000000">
      <w:pPr>
        <w:spacing w:before="240" w:after="120"/>
        <w:rPr>
          <w:color w:val="FF0000"/>
        </w:rPr>
      </w:pPr>
      <w:r>
        <w:rPr>
          <w:b/>
          <w:bCs/>
        </w:rPr>
        <w:t xml:space="preserve">Разработчик ФОС: </w:t>
      </w:r>
      <w:r>
        <w:t>д.ф.- м.н., Теряев О.В.</w:t>
      </w:r>
    </w:p>
    <w:p w14:paraId="62DAC1F4" w14:textId="77777777" w:rsidR="00492D84" w:rsidRDefault="00492D84">
      <w:pPr>
        <w:spacing w:before="240" w:after="120"/>
        <w:ind w:left="425"/>
        <w:rPr>
          <w:color w:val="FF0000"/>
        </w:rPr>
      </w:pPr>
    </w:p>
    <w:p w14:paraId="7D4FA898" w14:textId="77777777" w:rsidR="00492D84" w:rsidRDefault="00000000">
      <w:pPr>
        <w:jc w:val="center"/>
        <w:rPr>
          <w:b/>
          <w:bCs/>
        </w:rPr>
      </w:pPr>
      <w:r>
        <w:br w:type="page"/>
      </w:r>
    </w:p>
    <w:p w14:paraId="7403D231" w14:textId="77777777" w:rsidR="00492D84" w:rsidRDefault="00000000">
      <w:pPr>
        <w:jc w:val="center"/>
        <w:rPr>
          <w:b/>
          <w:bCs/>
        </w:rPr>
      </w:pPr>
      <w:r>
        <w:rPr>
          <w:b/>
          <w:bCs/>
        </w:rPr>
        <w:lastRenderedPageBreak/>
        <w:t>Дисциплины по выбору студента</w:t>
      </w:r>
    </w:p>
    <w:p w14:paraId="51A38F1F" w14:textId="77777777" w:rsidR="00492D84" w:rsidRDefault="00492D84">
      <w:pPr>
        <w:jc w:val="center"/>
        <w:rPr>
          <w:b/>
          <w:bCs/>
          <w:color w:val="FF0000"/>
        </w:rPr>
      </w:pPr>
    </w:p>
    <w:p w14:paraId="0AB672B4" w14:textId="77777777" w:rsidR="00492D84" w:rsidRDefault="00000000">
      <w:pPr>
        <w:spacing w:line="276" w:lineRule="auto"/>
        <w:jc w:val="center"/>
        <w:rPr>
          <w:b/>
          <w:bCs/>
          <w:color w:val="FF0000"/>
        </w:rPr>
      </w:pPr>
      <w:r>
        <w:rPr>
          <w:b/>
          <w:bCs/>
        </w:rPr>
        <w:t>Ускорители частиц и их применение</w:t>
      </w:r>
    </w:p>
    <w:p w14:paraId="145B2016" w14:textId="77777777" w:rsidR="00492D84" w:rsidRDefault="00492D84">
      <w:pPr>
        <w:jc w:val="center"/>
        <w:rPr>
          <w:b/>
          <w:bCs/>
          <w:i/>
          <w:iCs/>
          <w:color w:val="FF0000"/>
        </w:rPr>
      </w:pPr>
    </w:p>
    <w:p w14:paraId="06EAA46B" w14:textId="77777777" w:rsidR="00492D84" w:rsidRDefault="00000000">
      <w:r>
        <w:t>Семестр – 1</w:t>
      </w:r>
    </w:p>
    <w:p w14:paraId="72B247BA" w14:textId="77777777" w:rsidR="00492D84" w:rsidRDefault="00000000">
      <w:r>
        <w:t>Зачетных  единиц – 2</w:t>
      </w:r>
    </w:p>
    <w:p w14:paraId="3C76A6E0" w14:textId="77777777" w:rsidR="00492D84" w:rsidRDefault="00000000">
      <w:r>
        <w:t xml:space="preserve">Общая трудоемкость – 72 ч, в т.ч. </w:t>
      </w:r>
    </w:p>
    <w:p w14:paraId="2EECC667" w14:textId="77777777" w:rsidR="00492D84" w:rsidRDefault="00000000">
      <w:r>
        <w:t>Общая аудиторная нагрузка – 36 ч</w:t>
      </w:r>
    </w:p>
    <w:p w14:paraId="4C842DE4" w14:textId="77777777" w:rsidR="00492D84" w:rsidRDefault="00000000">
      <w:r>
        <w:t>Лекций – 18 ч</w:t>
      </w:r>
    </w:p>
    <w:p w14:paraId="05E160D1" w14:textId="77777777" w:rsidR="00492D84" w:rsidRDefault="00000000">
      <w:r>
        <w:t>Семинаров – 18 ч</w:t>
      </w:r>
    </w:p>
    <w:p w14:paraId="324BF55D" w14:textId="77777777" w:rsidR="00492D84" w:rsidRDefault="00000000">
      <w:r>
        <w:t>Часов  самостоятельная работа студента - 36 ч</w:t>
      </w:r>
    </w:p>
    <w:p w14:paraId="2710B68C" w14:textId="77777777" w:rsidR="00492D84" w:rsidRDefault="00000000">
      <w:pPr>
        <w:rPr>
          <w:color w:val="FF0000"/>
        </w:rPr>
      </w:pPr>
      <w:r>
        <w:t>Форма промежуточной аттестации: экзамен</w:t>
      </w:r>
    </w:p>
    <w:p w14:paraId="4737D075" w14:textId="77777777" w:rsidR="00492D84" w:rsidRDefault="00492D84">
      <w:pPr>
        <w:rPr>
          <w:color w:val="FF0000"/>
        </w:rPr>
      </w:pPr>
    </w:p>
    <w:p w14:paraId="4344E9CD" w14:textId="77777777" w:rsidR="00492D84" w:rsidRDefault="00000000">
      <w:r>
        <w:rPr>
          <w:b/>
          <w:bCs/>
        </w:rPr>
        <w:t>1.</w:t>
      </w:r>
      <w:r>
        <w:t xml:space="preserve"> Результаты обучения по дисциплине (модулю):</w:t>
      </w:r>
    </w:p>
    <w:tbl>
      <w:tblPr>
        <w:tblStyle w:val="affffffffffffffffffffffffffffffffff8"/>
        <w:tblW w:w="9747" w:type="dxa"/>
        <w:tblInd w:w="-108" w:type="dxa"/>
        <w:tblLayout w:type="fixed"/>
        <w:tblLook w:val="0000" w:firstRow="0" w:lastRow="0" w:firstColumn="0" w:lastColumn="0" w:noHBand="0" w:noVBand="0"/>
      </w:tblPr>
      <w:tblGrid>
        <w:gridCol w:w="3368"/>
        <w:gridCol w:w="6379"/>
      </w:tblGrid>
      <w:tr w:rsidR="00492D84" w14:paraId="6A670034" w14:textId="77777777">
        <w:trPr>
          <w:trHeight w:val="276"/>
        </w:trPr>
        <w:tc>
          <w:tcPr>
            <w:tcW w:w="336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CA3A62" w14:textId="77777777" w:rsidR="00492D84" w:rsidRDefault="00000000">
            <w:pPr>
              <w:widowControl w:val="0"/>
              <w:jc w:val="both"/>
              <w:rPr>
                <w:b/>
                <w:bCs/>
              </w:rPr>
            </w:pPr>
            <w:r>
              <w:rPr>
                <w:b/>
                <w:bCs/>
              </w:rPr>
              <w:t>Компетенции</w:t>
            </w:r>
          </w:p>
        </w:tc>
        <w:tc>
          <w:tcPr>
            <w:tcW w:w="637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2EA46E" w14:textId="77777777" w:rsidR="00492D84" w:rsidRDefault="00000000">
            <w:pPr>
              <w:widowControl w:val="0"/>
              <w:jc w:val="both"/>
              <w:rPr>
                <w:b/>
                <w:bCs/>
              </w:rPr>
            </w:pPr>
            <w:r>
              <w:rPr>
                <w:b/>
                <w:bCs/>
              </w:rPr>
              <w:t>Результаты обучения</w:t>
            </w:r>
          </w:p>
        </w:tc>
      </w:tr>
      <w:tr w:rsidR="00492D84" w14:paraId="7AF0A13A" w14:textId="77777777">
        <w:trPr>
          <w:trHeight w:val="317"/>
        </w:trPr>
        <w:tc>
          <w:tcPr>
            <w:tcW w:w="336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C7FA87B" w14:textId="77777777" w:rsidR="00492D84" w:rsidRDefault="00492D84">
            <w:pPr>
              <w:widowControl w:val="0"/>
              <w:pBdr>
                <w:top w:val="nil"/>
                <w:left w:val="nil"/>
                <w:bottom w:val="nil"/>
                <w:right w:val="nil"/>
                <w:between w:val="nil"/>
              </w:pBdr>
              <w:spacing w:line="276" w:lineRule="auto"/>
              <w:rPr>
                <w:b/>
                <w:bCs/>
              </w:rPr>
            </w:pPr>
          </w:p>
        </w:tc>
        <w:tc>
          <w:tcPr>
            <w:tcW w:w="637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6F2524" w14:textId="77777777" w:rsidR="00492D84" w:rsidRDefault="00492D84">
            <w:pPr>
              <w:widowControl w:val="0"/>
              <w:pBdr>
                <w:top w:val="nil"/>
                <w:left w:val="nil"/>
                <w:bottom w:val="nil"/>
                <w:right w:val="nil"/>
                <w:between w:val="nil"/>
              </w:pBdr>
              <w:spacing w:line="276" w:lineRule="auto"/>
              <w:rPr>
                <w:b/>
                <w:bCs/>
              </w:rPr>
            </w:pPr>
          </w:p>
        </w:tc>
      </w:tr>
      <w:tr w:rsidR="00492D84" w14:paraId="538351DA"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663563" w14:textId="77777777" w:rsidR="00492D84" w:rsidRDefault="00492D84">
            <w:pPr>
              <w:widowControl w:val="0"/>
              <w:jc w:val="both"/>
            </w:pPr>
          </w:p>
          <w:p w14:paraId="781B18D0" w14:textId="77777777" w:rsidR="00492D84" w:rsidRDefault="00492D84">
            <w:pPr>
              <w:widowControl w:val="0"/>
              <w:jc w:val="both"/>
            </w:pPr>
          </w:p>
          <w:p w14:paraId="4293DB86" w14:textId="77777777" w:rsidR="00492D84" w:rsidRDefault="00492D84">
            <w:pPr>
              <w:widowControl w:val="0"/>
              <w:jc w:val="both"/>
            </w:pPr>
          </w:p>
          <w:p w14:paraId="3D59762D" w14:textId="77777777" w:rsidR="00492D84" w:rsidRDefault="00492D84">
            <w:pPr>
              <w:widowControl w:val="0"/>
              <w:jc w:val="both"/>
            </w:pPr>
          </w:p>
          <w:p w14:paraId="2C1775AA" w14:textId="77777777" w:rsidR="00492D84" w:rsidRDefault="00000000">
            <w:pPr>
              <w:widowControl w:val="0"/>
              <w:jc w:val="both"/>
            </w:pPr>
            <w:r>
              <w:t>ОПК-5</w:t>
            </w:r>
          </w:p>
        </w:tc>
        <w:tc>
          <w:tcPr>
            <w:tcW w:w="6379" w:type="dxa"/>
            <w:tcBorders>
              <w:left w:val="single" w:sz="8" w:space="0" w:color="000000"/>
              <w:bottom w:val="single" w:sz="8" w:space="0" w:color="000000"/>
              <w:right w:val="single" w:sz="8" w:space="0" w:color="000000"/>
            </w:tcBorders>
            <w:tcMar>
              <w:top w:w="0" w:type="dxa"/>
              <w:left w:w="100" w:type="dxa"/>
              <w:bottom w:w="0" w:type="dxa"/>
              <w:right w:w="100" w:type="dxa"/>
            </w:tcMar>
          </w:tcPr>
          <w:p w14:paraId="1B09C204" w14:textId="77777777" w:rsidR="00492D84" w:rsidRDefault="00000000">
            <w:pPr>
              <w:widowControl w:val="0"/>
              <w:ind w:left="-100"/>
            </w:pPr>
            <w:r>
              <w:rPr>
                <w:u w:val="single"/>
              </w:rPr>
              <w:t>Знать</w:t>
            </w:r>
            <w:r>
              <w:t xml:space="preserve"> тенденции и перспективы развития современной ядерной физики, а также смежных областей науки и техники</w:t>
            </w:r>
          </w:p>
          <w:p w14:paraId="6064E353" w14:textId="77777777" w:rsidR="00492D84" w:rsidRDefault="00000000">
            <w:pPr>
              <w:widowControl w:val="0"/>
              <w:ind w:left="-100"/>
            </w:pPr>
            <w:r>
              <w:t xml:space="preserve"> </w:t>
            </w:r>
          </w:p>
          <w:p w14:paraId="1971D91F" w14:textId="77777777" w:rsidR="00492D84" w:rsidRDefault="00000000">
            <w:pPr>
              <w:widowControl w:val="0"/>
              <w:ind w:left="-100"/>
            </w:pPr>
            <w:r>
              <w:rPr>
                <w:u w:val="single"/>
              </w:rPr>
              <w:t>Уметь</w:t>
            </w:r>
            <w:r>
              <w:t xml:space="preserve"> использовать передовой отечественный и зарубежный опыт в области современной ядерной физики при постановке научной задачи</w:t>
            </w:r>
          </w:p>
          <w:p w14:paraId="3FA3384D" w14:textId="77777777" w:rsidR="00492D84" w:rsidRDefault="00000000">
            <w:pPr>
              <w:widowControl w:val="0"/>
              <w:ind w:left="-100"/>
            </w:pPr>
            <w:r>
              <w:t xml:space="preserve"> </w:t>
            </w:r>
          </w:p>
          <w:p w14:paraId="73B3CB18" w14:textId="77777777" w:rsidR="00492D84" w:rsidRDefault="00000000">
            <w:pPr>
              <w:widowControl w:val="0"/>
              <w:ind w:left="-100"/>
            </w:pPr>
            <w:r>
              <w:rPr>
                <w:u w:val="single"/>
              </w:rPr>
              <w:t>Владеть</w:t>
            </w:r>
            <w:r>
              <w:t xml:space="preserve"> навыками научно-инновационного прогнозирования при решении исследовательских задач в области современной ядерной физики.</w:t>
            </w:r>
          </w:p>
        </w:tc>
      </w:tr>
      <w:tr w:rsidR="00492D84" w14:paraId="3DE280FF"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E7F4E1" w14:textId="77777777" w:rsidR="00492D84" w:rsidRDefault="00000000">
            <w:pPr>
              <w:widowControl w:val="0"/>
              <w:spacing w:before="80"/>
              <w:jc w:val="both"/>
            </w:pPr>
            <w:r>
              <w:t>ПК-1</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AA5007" w14:textId="77777777" w:rsidR="00492D84" w:rsidRDefault="00000000">
            <w:r>
              <w:t>Знать разделы ядерной  физики, необходимыми для решения поставленной научной задачи</w:t>
            </w:r>
          </w:p>
          <w:p w14:paraId="10CCF2CA" w14:textId="77777777" w:rsidR="00492D84" w:rsidRDefault="00492D84"/>
          <w:p w14:paraId="218AE57C" w14:textId="77777777" w:rsidR="00492D84" w:rsidRDefault="00000000">
            <w:r>
              <w:t>Уметь применять экспериментальные и теоретические знания при решении  поставленной научной задачи</w:t>
            </w:r>
          </w:p>
          <w:p w14:paraId="68927F11" w14:textId="77777777" w:rsidR="00492D84" w:rsidRDefault="00492D84"/>
          <w:p w14:paraId="572191C8" w14:textId="77777777" w:rsidR="00492D84" w:rsidRDefault="00000000">
            <w:pPr>
              <w:rPr>
                <w:b/>
                <w:bCs/>
              </w:rPr>
            </w:pPr>
            <w:r>
              <w:t>Владеть экспериментальными и теоретическими методами исследования при  решении  научных задач в области современной ядерной физики</w:t>
            </w:r>
          </w:p>
        </w:tc>
      </w:tr>
      <w:tr w:rsidR="00492D84" w14:paraId="0F4AF733"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7B7A39" w14:textId="77777777" w:rsidR="00492D84" w:rsidRDefault="00492D84">
            <w:pPr>
              <w:widowControl w:val="0"/>
              <w:jc w:val="both"/>
            </w:pPr>
          </w:p>
          <w:p w14:paraId="5D0CB067" w14:textId="77777777" w:rsidR="00492D84" w:rsidRDefault="00492D84">
            <w:pPr>
              <w:widowControl w:val="0"/>
              <w:jc w:val="both"/>
            </w:pPr>
          </w:p>
          <w:p w14:paraId="4AD83523" w14:textId="77777777" w:rsidR="00492D84" w:rsidRDefault="00492D84">
            <w:pPr>
              <w:widowControl w:val="0"/>
              <w:jc w:val="both"/>
            </w:pPr>
          </w:p>
          <w:p w14:paraId="637B51C2" w14:textId="77777777" w:rsidR="00492D84" w:rsidRDefault="00492D84">
            <w:pPr>
              <w:widowControl w:val="0"/>
              <w:jc w:val="both"/>
            </w:pPr>
          </w:p>
          <w:p w14:paraId="0CFC7BB6" w14:textId="77777777" w:rsidR="00492D84" w:rsidRDefault="00000000">
            <w:pPr>
              <w:widowControl w:val="0"/>
              <w:jc w:val="both"/>
            </w:pPr>
            <w:r>
              <w:t>МПК-1</w:t>
            </w:r>
          </w:p>
        </w:tc>
        <w:tc>
          <w:tcPr>
            <w:tcW w:w="6379" w:type="dxa"/>
            <w:tcBorders>
              <w:top w:val="single" w:sz="4" w:space="0" w:color="000000"/>
              <w:left w:val="single" w:sz="4" w:space="0" w:color="000000"/>
              <w:bottom w:val="single" w:sz="4" w:space="0" w:color="000000"/>
              <w:right w:val="single" w:sz="4" w:space="0" w:color="000000"/>
            </w:tcBorders>
          </w:tcPr>
          <w:p w14:paraId="4D22AEBD" w14:textId="77777777" w:rsidR="00492D84" w:rsidRDefault="00000000">
            <w:r>
              <w:rPr>
                <w:u w:val="single"/>
              </w:rPr>
              <w:t>Знать</w:t>
            </w:r>
            <w:r>
              <w:t xml:space="preserve"> особенности циклических ускорителей, теории для описания физических процессов в них</w:t>
            </w:r>
            <w:r>
              <w:br/>
            </w:r>
          </w:p>
          <w:p w14:paraId="46965649" w14:textId="77777777" w:rsidR="00492D84" w:rsidRDefault="00000000">
            <w:r>
              <w:rPr>
                <w:u w:val="single"/>
              </w:rPr>
              <w:t>Уметь</w:t>
            </w:r>
            <w:r>
              <w:t xml:space="preserve"> математически описывать движение частицы и пучка частиц в полях циклических ускорителей</w:t>
            </w:r>
            <w:r>
              <w:br/>
            </w:r>
          </w:p>
          <w:p w14:paraId="10790F41" w14:textId="77777777" w:rsidR="00492D84" w:rsidRDefault="00000000">
            <w:r>
              <w:rPr>
                <w:u w:val="single"/>
              </w:rPr>
              <w:t>Владеть</w:t>
            </w:r>
            <w:r>
              <w:t xml:space="preserve"> навыками оценки и математического описания характеристик циклического ускорителя и соответствующих ему физических явлений</w:t>
            </w:r>
          </w:p>
        </w:tc>
      </w:tr>
    </w:tbl>
    <w:p w14:paraId="49FA170D" w14:textId="77777777" w:rsidR="00492D84" w:rsidRDefault="00492D84">
      <w:pPr>
        <w:rPr>
          <w:color w:val="FF0000"/>
        </w:rPr>
      </w:pPr>
    </w:p>
    <w:p w14:paraId="1A53180E" w14:textId="77777777" w:rsidR="00492D84" w:rsidRDefault="00000000">
      <w:pPr>
        <w:jc w:val="both"/>
        <w:rPr>
          <w:b/>
          <w:bCs/>
        </w:rPr>
      </w:pPr>
      <w:r>
        <w:rPr>
          <w:b/>
          <w:bCs/>
        </w:rPr>
        <w:t>2. Фонд оценочных средств (ФОС) для оценивания результатов обучения по дисциплине</w:t>
      </w:r>
    </w:p>
    <w:p w14:paraId="00CE8BC2" w14:textId="77777777" w:rsidR="00492D84" w:rsidRDefault="00492D84">
      <w:pPr>
        <w:pBdr>
          <w:top w:val="nil"/>
          <w:left w:val="nil"/>
          <w:bottom w:val="nil"/>
          <w:right w:val="nil"/>
          <w:between w:val="nil"/>
        </w:pBdr>
        <w:spacing w:line="276" w:lineRule="auto"/>
        <w:jc w:val="both"/>
        <w:rPr>
          <w:b/>
          <w:bCs/>
        </w:rPr>
      </w:pPr>
    </w:p>
    <w:p w14:paraId="0ED44D93" w14:textId="77777777" w:rsidR="00492D84" w:rsidRDefault="00000000">
      <w:pPr>
        <w:jc w:val="both"/>
        <w:rPr>
          <w:b/>
          <w:bCs/>
        </w:rPr>
      </w:pPr>
      <w:r>
        <w:rPr>
          <w:b/>
          <w:bCs/>
        </w:rPr>
        <w:t>2.1. Типовые контрольные задания или иные материалы для проведения текущего и промежуточного контроля успеваемости:</w:t>
      </w:r>
    </w:p>
    <w:p w14:paraId="01B0A772" w14:textId="77777777" w:rsidR="00492D84" w:rsidRDefault="00492D84">
      <w:pPr>
        <w:jc w:val="both"/>
      </w:pPr>
    </w:p>
    <w:p w14:paraId="71147161" w14:textId="77777777" w:rsidR="00492D84" w:rsidRDefault="00492D84">
      <w:pPr>
        <w:rPr>
          <w:b/>
          <w:bCs/>
        </w:rPr>
      </w:pPr>
    </w:p>
    <w:p w14:paraId="384E77D6" w14:textId="77777777" w:rsidR="00492D84" w:rsidRDefault="00000000">
      <w:pPr>
        <w:spacing w:line="276" w:lineRule="auto"/>
      </w:pPr>
      <w:r>
        <w:t>I. Задание комбинированного типа с выбором одного верного ответа из четырех предложенных:</w:t>
      </w:r>
    </w:p>
    <w:p w14:paraId="35581A98" w14:textId="77777777" w:rsidR="00492D84" w:rsidRDefault="00492D84">
      <w:pPr>
        <w:rPr>
          <w:b/>
          <w:bCs/>
        </w:rPr>
      </w:pPr>
    </w:p>
    <w:p w14:paraId="1001087F" w14:textId="77777777" w:rsidR="00492D84" w:rsidRDefault="00492D84">
      <w:pPr>
        <w:rPr>
          <w:b/>
          <w:bCs/>
        </w:rPr>
      </w:pPr>
    </w:p>
    <w:p w14:paraId="12AFAA5C" w14:textId="77777777" w:rsidR="00492D84" w:rsidRDefault="00000000">
      <w:pPr>
        <w:spacing w:line="360" w:lineRule="auto"/>
        <w:ind w:left="840" w:hanging="420"/>
        <w:jc w:val="both"/>
      </w:pPr>
      <w:r>
        <w:t>1.  К какому типу ускорителей относятся современные кольцевые синхротроны?</w:t>
      </w:r>
    </w:p>
    <w:p w14:paraId="78274411" w14:textId="77777777" w:rsidR="00492D84" w:rsidRDefault="00000000">
      <w:pPr>
        <w:spacing w:line="360" w:lineRule="auto"/>
        <w:ind w:left="700"/>
        <w:jc w:val="both"/>
      </w:pPr>
      <w:r>
        <w:t>а) прямого действия, циклические</w:t>
      </w:r>
    </w:p>
    <w:p w14:paraId="156B264E" w14:textId="77777777" w:rsidR="00492D84" w:rsidRDefault="00000000">
      <w:pPr>
        <w:spacing w:line="360" w:lineRule="auto"/>
        <w:ind w:left="700"/>
        <w:jc w:val="both"/>
      </w:pPr>
      <w:r>
        <w:t>б) резонансные, циклические</w:t>
      </w:r>
    </w:p>
    <w:p w14:paraId="4AA947FD" w14:textId="77777777" w:rsidR="00492D84" w:rsidRDefault="00000000">
      <w:pPr>
        <w:spacing w:line="360" w:lineRule="auto"/>
        <w:ind w:left="700"/>
        <w:jc w:val="both"/>
      </w:pPr>
      <w:r>
        <w:t>в) прямого действия, изохронные</w:t>
      </w:r>
    </w:p>
    <w:p w14:paraId="5B3BA3F4" w14:textId="77777777" w:rsidR="00492D84" w:rsidRDefault="00000000">
      <w:pPr>
        <w:spacing w:line="360" w:lineRule="auto"/>
        <w:ind w:left="700"/>
        <w:jc w:val="both"/>
      </w:pPr>
      <w:r>
        <w:t xml:space="preserve">г) резонансные, циклотронного типа </w:t>
      </w:r>
      <w:r>
        <w:br/>
      </w:r>
    </w:p>
    <w:p w14:paraId="1A0DA8D3" w14:textId="77777777" w:rsidR="00492D84" w:rsidRDefault="00000000">
      <w:pPr>
        <w:spacing w:line="360" w:lineRule="auto"/>
        <w:ind w:left="420"/>
        <w:jc w:val="both"/>
      </w:pPr>
      <w:r>
        <w:t>2. Сформулировать условие устойчивости движения частицы в азимутально симметричном магнитном поле (в классическом циклотроне)</w:t>
      </w:r>
    </w:p>
    <w:p w14:paraId="191270AF" w14:textId="77777777" w:rsidR="00492D84" w:rsidRDefault="00000000">
      <w:pPr>
        <w:spacing w:line="360" w:lineRule="auto"/>
        <w:ind w:left="700"/>
        <w:jc w:val="both"/>
      </w:pPr>
      <w:r>
        <w:t xml:space="preserve">а) магнитное поле должно быть спадающим по радиусу, показатель спада поля </w:t>
      </w:r>
    </w:p>
    <w:p w14:paraId="7379AEBB" w14:textId="77777777" w:rsidR="00492D84" w:rsidRDefault="00000000">
      <w:pPr>
        <w:spacing w:line="360" w:lineRule="auto"/>
        <w:ind w:left="700"/>
        <w:jc w:val="both"/>
      </w:pPr>
      <w:r>
        <w:t xml:space="preserve"> 0 &lt; n &lt; 1</w:t>
      </w:r>
    </w:p>
    <w:p w14:paraId="1E312EE0" w14:textId="77777777" w:rsidR="00492D84" w:rsidRDefault="00000000">
      <w:pPr>
        <w:spacing w:line="360" w:lineRule="auto"/>
        <w:ind w:left="700"/>
        <w:jc w:val="both"/>
      </w:pPr>
      <w:r>
        <w:t xml:space="preserve">б) магнитное поле должно быть спадающим по радиусу, показатель спада поля </w:t>
      </w:r>
    </w:p>
    <w:p w14:paraId="5FE01347" w14:textId="77777777" w:rsidR="00492D84" w:rsidRDefault="00000000">
      <w:pPr>
        <w:spacing w:line="360" w:lineRule="auto"/>
        <w:ind w:left="700"/>
        <w:jc w:val="both"/>
      </w:pPr>
      <w:sdt>
        <w:sdtPr>
          <w:tag w:val="goog_rdk_53"/>
          <w:id w:val="-951416961"/>
        </w:sdtPr>
        <w:sdtContent>
          <w:r>
            <w:rPr>
              <w:rFonts w:ascii="Gungsuh" w:eastAsia="Gungsuh" w:hAnsi="Gungsuh" w:cs="Gungsuh"/>
            </w:rPr>
            <w:t xml:space="preserve"> </w:t>
          </w:r>
          <w:r w:rsidRPr="00240A6F">
            <w:rPr>
              <w:rFonts w:eastAsia="Gungsuh"/>
            </w:rPr>
            <w:t>0 &lt; n &lt; +∞</w:t>
          </w:r>
        </w:sdtContent>
      </w:sdt>
    </w:p>
    <w:p w14:paraId="325064B5" w14:textId="77777777" w:rsidR="00492D84" w:rsidRDefault="00000000">
      <w:pPr>
        <w:spacing w:line="360" w:lineRule="auto"/>
        <w:ind w:left="700"/>
        <w:jc w:val="both"/>
      </w:pPr>
      <w:r>
        <w:t>в) магнитное поле должно быть растущим по радиусу, показатель спада поля  n &lt; 0</w:t>
      </w:r>
    </w:p>
    <w:p w14:paraId="51344C65" w14:textId="77777777" w:rsidR="00492D84" w:rsidRDefault="00000000">
      <w:pPr>
        <w:spacing w:line="360" w:lineRule="auto"/>
        <w:ind w:left="700"/>
        <w:jc w:val="both"/>
      </w:pPr>
      <w:r>
        <w:t xml:space="preserve">г) магнитное поле не должно изменяться с радиусом, показатель спада поля  n = 0 </w:t>
      </w:r>
      <w:r>
        <w:br/>
      </w:r>
    </w:p>
    <w:p w14:paraId="5E6393F5" w14:textId="77777777" w:rsidR="00492D84" w:rsidRDefault="00000000">
      <w:pPr>
        <w:spacing w:line="360" w:lineRule="auto"/>
        <w:ind w:left="840" w:hanging="420"/>
        <w:jc w:val="both"/>
      </w:pPr>
      <w:r>
        <w:t>3. Чем определяется амплитуда свободных (бетатронных) колебаний при движении частицы в магнитном поле ускорителя в общем случае?</w:t>
      </w:r>
    </w:p>
    <w:p w14:paraId="2D3012F8" w14:textId="77777777" w:rsidR="00492D84" w:rsidRDefault="00000000">
      <w:pPr>
        <w:spacing w:line="360" w:lineRule="auto"/>
        <w:ind w:left="420"/>
        <w:jc w:val="both"/>
      </w:pPr>
      <w:r>
        <w:t xml:space="preserve">     а) начальными условиями движения, амплитудой ускоряющего напряжения</w:t>
      </w:r>
    </w:p>
    <w:p w14:paraId="28547C54" w14:textId="77777777" w:rsidR="00492D84" w:rsidRDefault="00000000">
      <w:pPr>
        <w:spacing w:line="360" w:lineRule="auto"/>
        <w:ind w:left="420"/>
        <w:jc w:val="both"/>
      </w:pPr>
      <w:r>
        <w:t xml:space="preserve">     б) начальными условиями движения, фокусирующими свойствами магнитного поля</w:t>
      </w:r>
    </w:p>
    <w:p w14:paraId="4C3259E3" w14:textId="77777777" w:rsidR="00492D84" w:rsidRDefault="00000000">
      <w:pPr>
        <w:spacing w:line="360" w:lineRule="auto"/>
        <w:ind w:left="420"/>
        <w:jc w:val="both"/>
      </w:pPr>
      <w:r>
        <w:t xml:space="preserve">     в) только фокусирующими свойствами магнитного поля</w:t>
      </w:r>
    </w:p>
    <w:p w14:paraId="42AF3C38" w14:textId="77777777" w:rsidR="00240A6F" w:rsidRDefault="00000000">
      <w:pPr>
        <w:spacing w:line="360" w:lineRule="auto"/>
        <w:ind w:left="420"/>
        <w:jc w:val="both"/>
      </w:pPr>
      <w:r>
        <w:t xml:space="preserve">     г) только амплитудой ускоряющего напряжения</w:t>
      </w:r>
    </w:p>
    <w:p w14:paraId="57A6199E" w14:textId="77777777" w:rsidR="00492D84" w:rsidRDefault="00492D84">
      <w:pPr>
        <w:spacing w:line="360" w:lineRule="auto"/>
        <w:ind w:left="420"/>
        <w:jc w:val="both"/>
      </w:pPr>
    </w:p>
    <w:p w14:paraId="1A31A41C" w14:textId="77777777" w:rsidR="00492D84" w:rsidRDefault="00000000">
      <w:pPr>
        <w:spacing w:line="360" w:lineRule="auto"/>
        <w:ind w:left="840" w:hanging="420"/>
        <w:jc w:val="both"/>
      </w:pPr>
      <w:r>
        <w:t>4. Перечислить основные типы структурных магнитов кольцевых ускорителей</w:t>
      </w:r>
    </w:p>
    <w:p w14:paraId="7D717440" w14:textId="77777777" w:rsidR="00492D84" w:rsidRDefault="00000000">
      <w:pPr>
        <w:spacing w:line="360" w:lineRule="auto"/>
        <w:ind w:left="700"/>
        <w:jc w:val="both"/>
      </w:pPr>
      <w:r>
        <w:t>а) дипольные магниты, квадрупольные магниты</w:t>
      </w:r>
    </w:p>
    <w:p w14:paraId="0485B04B" w14:textId="77777777" w:rsidR="00492D84" w:rsidRDefault="00000000">
      <w:pPr>
        <w:spacing w:line="360" w:lineRule="auto"/>
        <w:ind w:left="700"/>
        <w:jc w:val="both"/>
      </w:pPr>
      <w:r>
        <w:t>б) дипольные магниты, соленоиды</w:t>
      </w:r>
    </w:p>
    <w:p w14:paraId="17C8D616" w14:textId="77777777" w:rsidR="00492D84" w:rsidRDefault="00000000">
      <w:pPr>
        <w:spacing w:line="360" w:lineRule="auto"/>
        <w:ind w:left="700"/>
        <w:jc w:val="both"/>
      </w:pPr>
      <w:r>
        <w:t>в) квадрупольные магниты, соленоиды</w:t>
      </w:r>
    </w:p>
    <w:p w14:paraId="0EC9BD3F" w14:textId="77777777" w:rsidR="00492D84" w:rsidRDefault="00000000">
      <w:pPr>
        <w:spacing w:after="200" w:line="360" w:lineRule="auto"/>
        <w:ind w:left="700"/>
        <w:jc w:val="both"/>
      </w:pPr>
      <w:r>
        <w:t>г) соленоиды, магниты ввода\вывода пучка</w:t>
      </w:r>
    </w:p>
    <w:p w14:paraId="6C6DD6A7" w14:textId="77777777" w:rsidR="00492D84" w:rsidRDefault="00000000">
      <w:pPr>
        <w:pBdr>
          <w:top w:val="nil"/>
          <w:left w:val="nil"/>
          <w:bottom w:val="nil"/>
          <w:right w:val="nil"/>
          <w:between w:val="nil"/>
        </w:pBdr>
        <w:spacing w:before="240" w:after="60"/>
        <w:rPr>
          <w:b/>
          <w:bCs/>
        </w:rPr>
      </w:pPr>
      <w:r>
        <w:rPr>
          <w:b/>
          <w:bCs/>
        </w:rPr>
        <w:t>Ключ к тесту</w:t>
      </w:r>
    </w:p>
    <w:tbl>
      <w:tblPr>
        <w:tblStyle w:val="affffffffffffffffffffffffffffffffff9"/>
        <w:tblW w:w="5760" w:type="dxa"/>
        <w:tblInd w:w="-108" w:type="dxa"/>
        <w:tblLayout w:type="fixed"/>
        <w:tblLook w:val="0000" w:firstRow="0" w:lastRow="0" w:firstColumn="0" w:lastColumn="0" w:noHBand="0" w:noVBand="0"/>
      </w:tblPr>
      <w:tblGrid>
        <w:gridCol w:w="1860"/>
        <w:gridCol w:w="975"/>
        <w:gridCol w:w="915"/>
        <w:gridCol w:w="975"/>
        <w:gridCol w:w="1035"/>
      </w:tblGrid>
      <w:tr w:rsidR="00492D84" w14:paraId="64C89959" w14:textId="77777777">
        <w:tc>
          <w:tcPr>
            <w:tcW w:w="18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D0AA6C" w14:textId="77777777" w:rsidR="00492D84" w:rsidRDefault="00000000">
            <w:pPr>
              <w:widowControl w:val="0"/>
            </w:pPr>
            <w:r>
              <w:t>Номер вопроса</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26BE55" w14:textId="77777777" w:rsidR="00492D84" w:rsidRDefault="00000000">
            <w:pPr>
              <w:widowControl w:val="0"/>
            </w:pPr>
            <w:r>
              <w:t>1</w:t>
            </w:r>
          </w:p>
        </w:tc>
        <w:tc>
          <w:tcPr>
            <w:tcW w:w="9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60BF8F" w14:textId="77777777" w:rsidR="00492D84" w:rsidRDefault="00000000">
            <w:pPr>
              <w:widowControl w:val="0"/>
            </w:pPr>
            <w:r>
              <w:t>2</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A1B462" w14:textId="77777777" w:rsidR="00492D84" w:rsidRDefault="00000000">
            <w:pPr>
              <w:widowControl w:val="0"/>
            </w:pPr>
            <w:r>
              <w:t>3</w:t>
            </w:r>
          </w:p>
        </w:tc>
        <w:tc>
          <w:tcPr>
            <w:tcW w:w="10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91C894" w14:textId="77777777" w:rsidR="00492D84" w:rsidRDefault="00000000">
            <w:pPr>
              <w:widowControl w:val="0"/>
            </w:pPr>
            <w:r>
              <w:t>4</w:t>
            </w:r>
          </w:p>
        </w:tc>
      </w:tr>
      <w:tr w:rsidR="00492D84" w14:paraId="068E3083" w14:textId="77777777">
        <w:tc>
          <w:tcPr>
            <w:tcW w:w="18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AFE563" w14:textId="77777777" w:rsidR="00492D84" w:rsidRDefault="00000000">
            <w:pPr>
              <w:widowControl w:val="0"/>
            </w:pPr>
            <w:r>
              <w:t>Правильный ответ</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00030C" w14:textId="77777777" w:rsidR="00492D84" w:rsidRDefault="00000000">
            <w:pPr>
              <w:widowControl w:val="0"/>
            </w:pPr>
            <w:r>
              <w:t xml:space="preserve">б </w:t>
            </w:r>
          </w:p>
        </w:tc>
        <w:tc>
          <w:tcPr>
            <w:tcW w:w="9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81B568" w14:textId="77777777" w:rsidR="00492D84" w:rsidRDefault="00000000">
            <w:pPr>
              <w:widowControl w:val="0"/>
            </w:pPr>
            <w:r>
              <w:t xml:space="preserve">а </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192CA6" w14:textId="77777777" w:rsidR="00492D84" w:rsidRDefault="00000000">
            <w:pPr>
              <w:widowControl w:val="0"/>
            </w:pPr>
            <w:r>
              <w:t>б</w:t>
            </w:r>
          </w:p>
        </w:tc>
        <w:tc>
          <w:tcPr>
            <w:tcW w:w="10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D2BC4A" w14:textId="77777777" w:rsidR="00492D84" w:rsidRDefault="00000000">
            <w:pPr>
              <w:widowControl w:val="0"/>
            </w:pPr>
            <w:r>
              <w:t>а</w:t>
            </w:r>
          </w:p>
        </w:tc>
      </w:tr>
      <w:tr w:rsidR="00492D84" w14:paraId="7AF3ED22" w14:textId="77777777">
        <w:tc>
          <w:tcPr>
            <w:tcW w:w="18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E7CBF6" w14:textId="77777777" w:rsidR="00492D84" w:rsidRDefault="00000000">
            <w:pPr>
              <w:widowControl w:val="0"/>
            </w:pPr>
            <w:r>
              <w:t>Компетенции</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8862F3" w14:textId="77777777" w:rsidR="00492D84" w:rsidRDefault="00000000">
            <w:pPr>
              <w:widowControl w:val="0"/>
            </w:pPr>
            <w:r>
              <w:t>ПК-1</w:t>
            </w:r>
          </w:p>
        </w:tc>
        <w:tc>
          <w:tcPr>
            <w:tcW w:w="9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48E22A" w14:textId="77777777" w:rsidR="00492D84" w:rsidRDefault="00000000">
            <w:pPr>
              <w:widowControl w:val="0"/>
            </w:pPr>
            <w:r>
              <w:t>ПК-1</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192F96" w14:textId="77777777" w:rsidR="00492D84" w:rsidRDefault="00000000">
            <w:pPr>
              <w:widowControl w:val="0"/>
            </w:pPr>
            <w:r>
              <w:t>ПК-1</w:t>
            </w:r>
          </w:p>
        </w:tc>
        <w:tc>
          <w:tcPr>
            <w:tcW w:w="10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436E87" w14:textId="77777777" w:rsidR="00492D84" w:rsidRDefault="00000000">
            <w:pPr>
              <w:widowControl w:val="0"/>
            </w:pPr>
            <w:r>
              <w:t>ПК-1</w:t>
            </w:r>
          </w:p>
        </w:tc>
      </w:tr>
    </w:tbl>
    <w:p w14:paraId="7ADD251D" w14:textId="77777777" w:rsidR="00492D84" w:rsidRDefault="00492D84"/>
    <w:p w14:paraId="10E5BBCE" w14:textId="77777777" w:rsidR="00492D84" w:rsidRDefault="00492D84"/>
    <w:p w14:paraId="58628176" w14:textId="77777777" w:rsidR="00492D84" w:rsidRDefault="00000000">
      <w:pPr>
        <w:spacing w:line="276" w:lineRule="auto"/>
      </w:pPr>
      <w:r>
        <w:t>II.Задание открытого типа с развернутым ответом</w:t>
      </w:r>
    </w:p>
    <w:p w14:paraId="560D6B7A" w14:textId="77777777" w:rsidR="00492D84" w:rsidRDefault="00492D84">
      <w:pPr>
        <w:rPr>
          <w:b/>
          <w:bCs/>
        </w:rPr>
      </w:pPr>
    </w:p>
    <w:p w14:paraId="5BE0F877" w14:textId="77777777" w:rsidR="00492D84" w:rsidRDefault="00000000">
      <w:pPr>
        <w:spacing w:line="360" w:lineRule="auto"/>
        <w:jc w:val="both"/>
      </w:pPr>
      <w:r>
        <w:t>1) Перечислить основные особенности поля магнитной системы изохронного циклотрона</w:t>
      </w:r>
    </w:p>
    <w:p w14:paraId="60A8E291" w14:textId="77777777" w:rsidR="00492D84" w:rsidRDefault="00000000">
      <w:pPr>
        <w:spacing w:line="360" w:lineRule="auto"/>
        <w:jc w:val="both"/>
      </w:pPr>
      <w:r>
        <w:br/>
        <w:t>Ответ: магнитное поле обладает пространственной вариацией, в среднем увеличивается с радиусом до области вывода</w:t>
      </w:r>
    </w:p>
    <w:p w14:paraId="4A08BFBF" w14:textId="77777777" w:rsidR="00492D84" w:rsidRDefault="00492D84">
      <w:pPr>
        <w:spacing w:line="360" w:lineRule="auto"/>
        <w:ind w:left="700"/>
        <w:jc w:val="both"/>
      </w:pPr>
    </w:p>
    <w:p w14:paraId="4CB0F1E1" w14:textId="77777777" w:rsidR="00492D84" w:rsidRDefault="00000000">
      <w:pPr>
        <w:spacing w:line="360" w:lineRule="auto"/>
        <w:jc w:val="both"/>
      </w:pPr>
      <w:r>
        <w:t xml:space="preserve">2) Сформулировать понятие устойчивости при движении частицы в циклическом ускорителе </w:t>
      </w:r>
      <w:r>
        <w:br/>
      </w:r>
    </w:p>
    <w:p w14:paraId="3B3C295E" w14:textId="77777777" w:rsidR="00492D84" w:rsidRDefault="00000000">
      <w:pPr>
        <w:spacing w:line="360" w:lineRule="auto"/>
        <w:jc w:val="both"/>
      </w:pPr>
      <w:r>
        <w:t>Ответ: наличие квази-упругих сил, стремящихся вернуть частицу на равновесную орбиту</w:t>
      </w:r>
    </w:p>
    <w:p w14:paraId="0E0BD2D1" w14:textId="77777777" w:rsidR="00492D84" w:rsidRDefault="00492D84">
      <w:pPr>
        <w:spacing w:line="360" w:lineRule="auto"/>
        <w:ind w:left="840" w:hanging="420"/>
        <w:jc w:val="both"/>
      </w:pPr>
    </w:p>
    <w:p w14:paraId="76A36354" w14:textId="77777777" w:rsidR="00492D84" w:rsidRDefault="00000000">
      <w:pPr>
        <w:spacing w:line="360" w:lineRule="auto"/>
        <w:jc w:val="both"/>
      </w:pPr>
      <w:r>
        <w:t xml:space="preserve">3)   В чем суть принципа </w:t>
      </w:r>
      <w:r>
        <w:rPr>
          <w:i/>
          <w:iCs/>
        </w:rPr>
        <w:t>сильной</w:t>
      </w:r>
      <w:r>
        <w:t xml:space="preserve"> фокусировки частиц в кольцевых ускорителях?</w:t>
      </w:r>
    </w:p>
    <w:p w14:paraId="752691B0" w14:textId="77777777" w:rsidR="00492D84" w:rsidRDefault="00000000">
      <w:pPr>
        <w:spacing w:line="360" w:lineRule="auto"/>
        <w:jc w:val="both"/>
      </w:pPr>
      <w:r>
        <w:t xml:space="preserve">Ответ: поочередная фокусировка\дефокусировка частицы при движении в ускорителе по каждому отдельно взятому направлению поперечного движения переменным градиентом магнитного поля </w:t>
      </w:r>
    </w:p>
    <w:p w14:paraId="63AFF6A9" w14:textId="77777777" w:rsidR="00492D84" w:rsidRDefault="00492D84">
      <w:pPr>
        <w:rPr>
          <w:b/>
          <w:bCs/>
        </w:rPr>
      </w:pPr>
    </w:p>
    <w:p w14:paraId="7096969F" w14:textId="77777777" w:rsidR="00492D84" w:rsidRDefault="00000000">
      <w:pPr>
        <w:spacing w:before="240" w:after="60"/>
        <w:rPr>
          <w:b/>
          <w:bCs/>
        </w:rPr>
      </w:pPr>
      <w:r>
        <w:rPr>
          <w:b/>
          <w:bCs/>
        </w:rPr>
        <w:t>Ключ к тесту</w:t>
      </w:r>
    </w:p>
    <w:p w14:paraId="5C1D3ACF" w14:textId="77777777" w:rsidR="00492D84" w:rsidRDefault="00492D84">
      <w:pPr>
        <w:spacing w:before="240" w:after="60"/>
        <w:rPr>
          <w:b/>
          <w:bCs/>
        </w:rPr>
      </w:pPr>
    </w:p>
    <w:p w14:paraId="68660A5D" w14:textId="77777777" w:rsidR="00492D84" w:rsidRDefault="00492D84">
      <w:pPr>
        <w:spacing w:line="276" w:lineRule="auto"/>
        <w:jc w:val="both"/>
        <w:rPr>
          <w:b/>
          <w:bCs/>
        </w:rPr>
      </w:pPr>
    </w:p>
    <w:tbl>
      <w:tblPr>
        <w:tblStyle w:val="affffffffffffffffffffffffffffffffffa"/>
        <w:tblW w:w="9930" w:type="dxa"/>
        <w:tblInd w:w="0" w:type="dxa"/>
        <w:tblLayout w:type="fixed"/>
        <w:tblLook w:val="0600" w:firstRow="0" w:lastRow="0" w:firstColumn="0" w:lastColumn="0" w:noHBand="1" w:noVBand="1"/>
      </w:tblPr>
      <w:tblGrid>
        <w:gridCol w:w="1035"/>
        <w:gridCol w:w="6150"/>
        <w:gridCol w:w="2745"/>
      </w:tblGrid>
      <w:tr w:rsidR="00492D84" w14:paraId="36257895" w14:textId="77777777">
        <w:trPr>
          <w:trHeight w:val="525"/>
        </w:trPr>
        <w:tc>
          <w:tcPr>
            <w:tcW w:w="10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DA87298" w14:textId="77777777" w:rsidR="00492D84" w:rsidRDefault="00000000">
            <w:pPr>
              <w:spacing w:line="276" w:lineRule="auto"/>
              <w:jc w:val="both"/>
            </w:pPr>
            <w:r>
              <w:t>Номер вопроса</w:t>
            </w:r>
          </w:p>
        </w:tc>
        <w:tc>
          <w:tcPr>
            <w:tcW w:w="615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240FEC5" w14:textId="77777777" w:rsidR="00492D84" w:rsidRDefault="00000000">
            <w:pPr>
              <w:spacing w:line="276" w:lineRule="auto"/>
              <w:jc w:val="both"/>
            </w:pPr>
            <w:r>
              <w:t>Правильный ответ</w:t>
            </w:r>
          </w:p>
        </w:tc>
        <w:tc>
          <w:tcPr>
            <w:tcW w:w="274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27AA556" w14:textId="77777777" w:rsidR="00492D84" w:rsidRDefault="00492D84">
            <w:pPr>
              <w:spacing w:line="276" w:lineRule="auto"/>
              <w:jc w:val="both"/>
            </w:pPr>
          </w:p>
        </w:tc>
      </w:tr>
      <w:tr w:rsidR="00492D84" w14:paraId="051A2FD1" w14:textId="77777777">
        <w:trPr>
          <w:trHeight w:val="525"/>
        </w:trPr>
        <w:tc>
          <w:tcPr>
            <w:tcW w:w="10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68FC9A4" w14:textId="77777777" w:rsidR="00492D84" w:rsidRDefault="00000000">
            <w:pPr>
              <w:spacing w:line="276" w:lineRule="auto"/>
              <w:jc w:val="both"/>
            </w:pPr>
            <w:r>
              <w:t>1</w:t>
            </w:r>
          </w:p>
        </w:tc>
        <w:tc>
          <w:tcPr>
            <w:tcW w:w="615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5377D6E" w14:textId="77777777" w:rsidR="00492D84" w:rsidRDefault="00000000">
            <w:pPr>
              <w:spacing w:line="360" w:lineRule="auto"/>
              <w:jc w:val="both"/>
            </w:pPr>
            <w:r>
              <w:t>магнитное поле обладает пространственной вариацией, в среднем увеличивается с радиусом до области вывода</w:t>
            </w:r>
          </w:p>
        </w:tc>
        <w:tc>
          <w:tcPr>
            <w:tcW w:w="274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CD3D189" w14:textId="77777777" w:rsidR="00492D84" w:rsidRDefault="00000000">
            <w:pPr>
              <w:jc w:val="both"/>
            </w:pPr>
            <w:r>
              <w:t>МПК-1</w:t>
            </w:r>
          </w:p>
        </w:tc>
      </w:tr>
      <w:tr w:rsidR="00492D84" w14:paraId="364EC0C0" w14:textId="77777777">
        <w:trPr>
          <w:trHeight w:val="525"/>
        </w:trPr>
        <w:tc>
          <w:tcPr>
            <w:tcW w:w="10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8A91D7F" w14:textId="77777777" w:rsidR="00492D84" w:rsidRDefault="00000000">
            <w:pPr>
              <w:spacing w:line="276" w:lineRule="auto"/>
              <w:jc w:val="both"/>
            </w:pPr>
            <w:r>
              <w:t>2</w:t>
            </w:r>
          </w:p>
        </w:tc>
        <w:tc>
          <w:tcPr>
            <w:tcW w:w="615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ADD704B" w14:textId="77777777" w:rsidR="00492D84" w:rsidRDefault="00000000">
            <w:pPr>
              <w:spacing w:line="360" w:lineRule="auto"/>
              <w:jc w:val="both"/>
            </w:pPr>
            <w:r>
              <w:t>наличие квази-упругих сил, стремящихся вернуть частицу на равновесную орбиту</w:t>
            </w:r>
          </w:p>
          <w:p w14:paraId="4C29E14F" w14:textId="77777777" w:rsidR="00492D84" w:rsidRDefault="00492D84">
            <w:pPr>
              <w:ind w:right="100"/>
              <w:jc w:val="both"/>
            </w:pPr>
          </w:p>
        </w:tc>
        <w:tc>
          <w:tcPr>
            <w:tcW w:w="274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DB57B79" w14:textId="77777777" w:rsidR="00492D84" w:rsidRDefault="00000000">
            <w:pPr>
              <w:jc w:val="both"/>
            </w:pPr>
            <w:r>
              <w:t>МПК-1</w:t>
            </w:r>
          </w:p>
        </w:tc>
      </w:tr>
      <w:tr w:rsidR="00492D84" w14:paraId="12DC525D" w14:textId="77777777">
        <w:trPr>
          <w:trHeight w:val="525"/>
        </w:trPr>
        <w:tc>
          <w:tcPr>
            <w:tcW w:w="10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6455FE5" w14:textId="77777777" w:rsidR="00492D84" w:rsidRDefault="00000000">
            <w:pPr>
              <w:spacing w:line="276" w:lineRule="auto"/>
              <w:jc w:val="both"/>
            </w:pPr>
            <w:r>
              <w:t>3</w:t>
            </w:r>
          </w:p>
        </w:tc>
        <w:tc>
          <w:tcPr>
            <w:tcW w:w="615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E7C7503" w14:textId="77777777" w:rsidR="00492D84" w:rsidRDefault="00000000">
            <w:pPr>
              <w:spacing w:line="360" w:lineRule="auto"/>
              <w:jc w:val="both"/>
            </w:pPr>
            <w:r>
              <w:t>поочередная фокусировка\дефокусировка частицы при движении в ускорителе по каждому отдельно взятому направлению поперечного движения переменным градиентом магнитного поля</w:t>
            </w:r>
          </w:p>
        </w:tc>
        <w:tc>
          <w:tcPr>
            <w:tcW w:w="274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7A1BCFE" w14:textId="77777777" w:rsidR="00492D84" w:rsidRDefault="00000000">
            <w:pPr>
              <w:jc w:val="both"/>
            </w:pPr>
            <w:r>
              <w:t>МПК-1</w:t>
            </w:r>
          </w:p>
        </w:tc>
      </w:tr>
    </w:tbl>
    <w:p w14:paraId="29507774" w14:textId="77777777" w:rsidR="00492D84" w:rsidRDefault="00492D84">
      <w:pPr>
        <w:spacing w:line="276" w:lineRule="auto"/>
        <w:jc w:val="both"/>
        <w:rPr>
          <w:b/>
          <w:bCs/>
        </w:rPr>
      </w:pPr>
    </w:p>
    <w:p w14:paraId="0F03636D" w14:textId="77777777" w:rsidR="00492D84" w:rsidRDefault="00492D84">
      <w:pPr>
        <w:spacing w:line="276" w:lineRule="auto"/>
        <w:jc w:val="both"/>
        <w:rPr>
          <w:b/>
          <w:bCs/>
        </w:rPr>
      </w:pPr>
    </w:p>
    <w:p w14:paraId="100A0E9D" w14:textId="77777777" w:rsidR="00492D84" w:rsidRDefault="00492D84">
      <w:pPr>
        <w:rPr>
          <w:b/>
          <w:bCs/>
        </w:rPr>
      </w:pPr>
    </w:p>
    <w:p w14:paraId="6CDF517C" w14:textId="77777777" w:rsidR="00492D84" w:rsidRDefault="00000000">
      <w:r>
        <w:t>III. Задание закрытого типа на установление соответствия</w:t>
      </w:r>
    </w:p>
    <w:p w14:paraId="4E45E194" w14:textId="77777777" w:rsidR="00492D84" w:rsidRDefault="00492D84">
      <w:pPr>
        <w:rPr>
          <w:b/>
          <w:bCs/>
        </w:rPr>
      </w:pPr>
    </w:p>
    <w:p w14:paraId="69EBDB61" w14:textId="77777777" w:rsidR="00492D84" w:rsidRDefault="00492D84">
      <w:pPr>
        <w:rPr>
          <w:b/>
          <w:bCs/>
        </w:rPr>
      </w:pPr>
    </w:p>
    <w:p w14:paraId="184C18AB" w14:textId="77777777" w:rsidR="00492D84" w:rsidRDefault="00000000">
      <w:r>
        <w:t>1) Сопоставьте тип ускорителя с характерной чертой его работы</w:t>
      </w:r>
    </w:p>
    <w:p w14:paraId="3A5B1856" w14:textId="77777777" w:rsidR="00492D84" w:rsidRDefault="00492D84"/>
    <w:sdt>
      <w:sdtPr>
        <w:tag w:val="goog_rdk_54"/>
        <w:id w:val="712742628"/>
        <w:lock w:val="contentLocked"/>
      </w:sdtPr>
      <w:sdtContent>
        <w:tbl>
          <w:tblPr>
            <w:tblStyle w:val="affffffffffffffffffffffffffffffffffb"/>
            <w:tblW w:w="993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465"/>
            <w:gridCol w:w="6465"/>
          </w:tblGrid>
          <w:tr w:rsidR="00492D84" w14:paraId="314ACB67" w14:textId="77777777">
            <w:tc>
              <w:tcPr>
                <w:tcW w:w="3465" w:type="dxa"/>
                <w:tcMar>
                  <w:top w:w="100" w:type="dxa"/>
                  <w:left w:w="100" w:type="dxa"/>
                  <w:bottom w:w="100" w:type="dxa"/>
                  <w:right w:w="100" w:type="dxa"/>
                </w:tcMar>
              </w:tcPr>
              <w:p w14:paraId="53C16845" w14:textId="77777777" w:rsidR="00492D84" w:rsidRDefault="00000000">
                <w:pPr>
                  <w:widowControl w:val="0"/>
                </w:pPr>
                <w:r>
                  <w:t>А) Линейный ускоритель</w:t>
                </w:r>
              </w:p>
              <w:p w14:paraId="3DC9EE6A" w14:textId="77777777" w:rsidR="00492D84" w:rsidRDefault="00000000">
                <w:pPr>
                  <w:widowControl w:val="0"/>
                </w:pPr>
                <w:r>
                  <w:t>Б) Циклотрон</w:t>
                </w:r>
              </w:p>
              <w:p w14:paraId="06CC4010" w14:textId="77777777" w:rsidR="00492D84" w:rsidRDefault="00000000">
                <w:pPr>
                  <w:widowControl w:val="0"/>
                </w:pPr>
                <w:r>
                  <w:t>В) Синхротрон</w:t>
                </w:r>
              </w:p>
              <w:p w14:paraId="64C25A56" w14:textId="77777777" w:rsidR="00492D84" w:rsidRDefault="00000000">
                <w:pPr>
                  <w:widowControl w:val="0"/>
                  <w:pBdr>
                    <w:top w:val="nil"/>
                    <w:left w:val="nil"/>
                    <w:bottom w:val="nil"/>
                    <w:right w:val="nil"/>
                    <w:between w:val="nil"/>
                  </w:pBdr>
                </w:pPr>
                <w:r>
                  <w:t>Г) Фазотрон</w:t>
                </w:r>
              </w:p>
            </w:tc>
            <w:tc>
              <w:tcPr>
                <w:tcW w:w="6465" w:type="dxa"/>
                <w:tcMar>
                  <w:top w:w="100" w:type="dxa"/>
                  <w:left w:w="100" w:type="dxa"/>
                  <w:bottom w:w="100" w:type="dxa"/>
                  <w:right w:w="100" w:type="dxa"/>
                </w:tcMar>
              </w:tcPr>
              <w:p w14:paraId="0F107BBF" w14:textId="77777777" w:rsidR="00492D84" w:rsidRDefault="00000000">
                <w:pPr>
                  <w:widowControl w:val="0"/>
                </w:pPr>
                <w:r>
                  <w:t>1) Частицы движутся по спирали в постоянном магнитном поле, частота ускоряющего электрического поля постоянна</w:t>
                </w:r>
              </w:p>
              <w:p w14:paraId="06681473" w14:textId="77777777" w:rsidR="00492D84" w:rsidRDefault="00000000">
                <w:pPr>
                  <w:widowControl w:val="0"/>
                </w:pPr>
                <w:r>
                  <w:t>2) Частицы разгоняются в прямой линии, без поворота</w:t>
                </w:r>
              </w:p>
              <w:p w14:paraId="61E52CE2" w14:textId="77777777" w:rsidR="00492D84" w:rsidRDefault="00000000">
                <w:pPr>
                  <w:widowControl w:val="0"/>
                </w:pPr>
                <w:r>
                  <w:t>3) Магнитное поле и частота ускоряющего электрического поля меняются по определенному закону в процессе ускорения</w:t>
                </w:r>
              </w:p>
              <w:p w14:paraId="2FF7C147" w14:textId="77777777" w:rsidR="00492D84" w:rsidRDefault="00000000">
                <w:pPr>
                  <w:widowControl w:val="0"/>
                </w:pPr>
                <w:r>
                  <w:t>4) Магнитное поле постоянно, а частота ускоряющего электрического поля меняется</w:t>
                </w:r>
              </w:p>
              <w:p w14:paraId="4EBE9F34" w14:textId="77777777" w:rsidR="00492D84" w:rsidRDefault="00000000">
                <w:pPr>
                  <w:widowControl w:val="0"/>
                </w:pPr>
                <w:r>
                  <w:t>5) Частицы движутся по замкнутой круговой орбите с постоянным радиусом</w:t>
                </w:r>
              </w:p>
              <w:p w14:paraId="01EE62A3" w14:textId="77777777" w:rsidR="00492D84" w:rsidRDefault="00000000">
                <w:pPr>
                  <w:widowControl w:val="0"/>
                  <w:pBdr>
                    <w:top w:val="nil"/>
                    <w:left w:val="nil"/>
                    <w:bottom w:val="nil"/>
                    <w:right w:val="nil"/>
                    <w:between w:val="nil"/>
                  </w:pBdr>
                </w:pPr>
              </w:p>
            </w:tc>
          </w:tr>
        </w:tbl>
      </w:sdtContent>
    </w:sdt>
    <w:p w14:paraId="1D69ED23" w14:textId="77777777" w:rsidR="00492D84" w:rsidRDefault="00000000">
      <w:r>
        <w:rPr>
          <w:i/>
          <w:iCs/>
        </w:rPr>
        <w:t>Ответ:</w:t>
      </w:r>
      <w:r>
        <w:t xml:space="preserve"> А–2, Б–1, В–3, Г–4.</w:t>
      </w:r>
    </w:p>
    <w:p w14:paraId="03BB2379" w14:textId="77777777" w:rsidR="00492D84" w:rsidRDefault="00492D84"/>
    <w:p w14:paraId="3D4C7E92" w14:textId="77777777" w:rsidR="00492D84" w:rsidRDefault="00000000">
      <w:pPr>
        <w:rPr>
          <w:highlight w:val="white"/>
        </w:rPr>
      </w:pPr>
      <w:r>
        <w:t xml:space="preserve">2) </w:t>
      </w:r>
      <w:r>
        <w:rPr>
          <w:highlight w:val="white"/>
        </w:rPr>
        <w:t>Соотнесите элемент конструкции с его основной задачей</w:t>
      </w:r>
    </w:p>
    <w:p w14:paraId="3AA087EC" w14:textId="77777777" w:rsidR="00492D84" w:rsidRDefault="00492D84">
      <w:pPr>
        <w:rPr>
          <w:highlight w:val="white"/>
        </w:rPr>
      </w:pPr>
    </w:p>
    <w:sdt>
      <w:sdtPr>
        <w:tag w:val="goog_rdk_55"/>
        <w:id w:val="1541888436"/>
        <w:lock w:val="contentLocked"/>
      </w:sdtPr>
      <w:sdtContent>
        <w:tbl>
          <w:tblPr>
            <w:tblStyle w:val="affffffffffffffffffffffffffffffffffc"/>
            <w:tblW w:w="9921"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960"/>
            <w:gridCol w:w="4961"/>
          </w:tblGrid>
          <w:tr w:rsidR="00492D84" w14:paraId="35FD72B2" w14:textId="77777777">
            <w:tc>
              <w:tcPr>
                <w:tcW w:w="4960" w:type="dxa"/>
                <w:tcMar>
                  <w:top w:w="100" w:type="dxa"/>
                  <w:left w:w="100" w:type="dxa"/>
                  <w:bottom w:w="100" w:type="dxa"/>
                  <w:right w:w="100" w:type="dxa"/>
                </w:tcMar>
              </w:tcPr>
              <w:p w14:paraId="3B8B3D41" w14:textId="77777777" w:rsidR="00492D84" w:rsidRDefault="00000000">
                <w:pPr>
                  <w:widowControl w:val="0"/>
                  <w:rPr>
                    <w:highlight w:val="white"/>
                  </w:rPr>
                </w:pPr>
                <w:r>
                  <w:rPr>
                    <w:highlight w:val="white"/>
                  </w:rPr>
                  <w:t>А) Магниты (дипольные)</w:t>
                </w:r>
              </w:p>
              <w:p w14:paraId="67B9BC41" w14:textId="77777777" w:rsidR="00492D84" w:rsidRDefault="00000000">
                <w:pPr>
                  <w:widowControl w:val="0"/>
                  <w:rPr>
                    <w:highlight w:val="white"/>
                  </w:rPr>
                </w:pPr>
                <w:r>
                  <w:rPr>
                    <w:highlight w:val="white"/>
                  </w:rPr>
                  <w:t>Б) ВЧ‑резонаторы</w:t>
                </w:r>
              </w:p>
              <w:p w14:paraId="5B77FB0E" w14:textId="77777777" w:rsidR="00492D84" w:rsidRDefault="00000000">
                <w:pPr>
                  <w:widowControl w:val="0"/>
                  <w:rPr>
                    <w:highlight w:val="white"/>
                  </w:rPr>
                </w:pPr>
                <w:r>
                  <w:rPr>
                    <w:highlight w:val="white"/>
                  </w:rPr>
                  <w:t>В) Вакуумная камера</w:t>
                </w:r>
              </w:p>
              <w:p w14:paraId="24E72214" w14:textId="77777777" w:rsidR="00492D84" w:rsidRDefault="00000000">
                <w:pPr>
                  <w:widowControl w:val="0"/>
                  <w:pBdr>
                    <w:top w:val="nil"/>
                    <w:left w:val="nil"/>
                    <w:bottom w:val="nil"/>
                    <w:right w:val="nil"/>
                    <w:between w:val="nil"/>
                  </w:pBdr>
                  <w:rPr>
                    <w:highlight w:val="white"/>
                  </w:rPr>
                </w:pPr>
                <w:r>
                  <w:rPr>
                    <w:highlight w:val="white"/>
                  </w:rPr>
                  <w:t>Г) Система диагностики пучка</w:t>
                </w:r>
              </w:p>
            </w:tc>
            <w:tc>
              <w:tcPr>
                <w:tcW w:w="4960" w:type="dxa"/>
                <w:tcMar>
                  <w:top w:w="100" w:type="dxa"/>
                  <w:left w:w="100" w:type="dxa"/>
                  <w:bottom w:w="100" w:type="dxa"/>
                  <w:right w:w="100" w:type="dxa"/>
                </w:tcMar>
              </w:tcPr>
              <w:p w14:paraId="52131283" w14:textId="77777777" w:rsidR="00492D84" w:rsidRDefault="00000000">
                <w:pPr>
                  <w:widowControl w:val="0"/>
                  <w:rPr>
                    <w:highlight w:val="white"/>
                  </w:rPr>
                </w:pPr>
                <w:r>
                  <w:rPr>
                    <w:highlight w:val="white"/>
                  </w:rPr>
                  <w:t>1) Создание магнитного поля для изгиба траектории частиц</w:t>
                </w:r>
              </w:p>
              <w:p w14:paraId="40B9FCBD" w14:textId="77777777" w:rsidR="00492D84" w:rsidRDefault="00000000">
                <w:pPr>
                  <w:widowControl w:val="0"/>
                  <w:rPr>
                    <w:highlight w:val="white"/>
                  </w:rPr>
                </w:pPr>
                <w:r>
                  <w:rPr>
                    <w:highlight w:val="white"/>
                  </w:rPr>
                  <w:t>2) Подача высокочастотного электрического поля для ускорения частиц</w:t>
                </w:r>
              </w:p>
              <w:p w14:paraId="3A21ADA3" w14:textId="77777777" w:rsidR="00492D84" w:rsidRDefault="00000000">
                <w:pPr>
                  <w:widowControl w:val="0"/>
                  <w:rPr>
                    <w:highlight w:val="white"/>
                  </w:rPr>
                </w:pPr>
                <w:r>
                  <w:rPr>
                    <w:highlight w:val="white"/>
                  </w:rPr>
                  <w:t>3) Поддержание вакуума, чтобы частицы не рассеивались на молекулах газа</w:t>
                </w:r>
              </w:p>
              <w:p w14:paraId="390F0AED" w14:textId="77777777" w:rsidR="00492D84" w:rsidRDefault="00000000">
                <w:pPr>
                  <w:widowControl w:val="0"/>
                  <w:rPr>
                    <w:highlight w:val="white"/>
                  </w:rPr>
                </w:pPr>
                <w:r>
                  <w:rPr>
                    <w:highlight w:val="white"/>
                  </w:rPr>
                  <w:t>4) Измерение положения, размера и интенсивности пучка</w:t>
                </w:r>
              </w:p>
              <w:p w14:paraId="1122EF3B" w14:textId="77777777" w:rsidR="00492D84" w:rsidRDefault="00000000">
                <w:pPr>
                  <w:widowControl w:val="0"/>
                  <w:rPr>
                    <w:highlight w:val="white"/>
                  </w:rPr>
                </w:pPr>
                <w:r>
                  <w:rPr>
                    <w:highlight w:val="white"/>
                  </w:rPr>
                  <w:t>5) Генерация первичного пучка частиц</w:t>
                </w:r>
              </w:p>
              <w:p w14:paraId="044068B4" w14:textId="77777777" w:rsidR="00492D84" w:rsidRDefault="00000000">
                <w:pPr>
                  <w:widowControl w:val="0"/>
                  <w:pBdr>
                    <w:top w:val="nil"/>
                    <w:left w:val="nil"/>
                    <w:bottom w:val="nil"/>
                    <w:right w:val="nil"/>
                    <w:between w:val="nil"/>
                  </w:pBdr>
                  <w:rPr>
                    <w:highlight w:val="white"/>
                  </w:rPr>
                </w:pPr>
              </w:p>
            </w:tc>
          </w:tr>
        </w:tbl>
      </w:sdtContent>
    </w:sdt>
    <w:p w14:paraId="5725DE12" w14:textId="77777777" w:rsidR="00492D84" w:rsidRDefault="00000000">
      <w:pPr>
        <w:rPr>
          <w:highlight w:val="white"/>
        </w:rPr>
      </w:pPr>
      <w:r>
        <w:rPr>
          <w:i/>
          <w:iCs/>
          <w:highlight w:val="white"/>
        </w:rPr>
        <w:t>Ответ:</w:t>
      </w:r>
      <w:r>
        <w:rPr>
          <w:highlight w:val="white"/>
        </w:rPr>
        <w:t xml:space="preserve"> А–1, Б–2, В–3, Г–4.</w:t>
      </w:r>
    </w:p>
    <w:p w14:paraId="62C53659" w14:textId="77777777" w:rsidR="00492D84" w:rsidRDefault="00492D84">
      <w:pPr>
        <w:rPr>
          <w:highlight w:val="white"/>
        </w:rPr>
      </w:pPr>
    </w:p>
    <w:p w14:paraId="42C2DE0E" w14:textId="77777777" w:rsidR="00492D84" w:rsidRDefault="00000000">
      <w:pPr>
        <w:rPr>
          <w:highlight w:val="white"/>
        </w:rPr>
      </w:pPr>
      <w:r>
        <w:rPr>
          <w:highlight w:val="white"/>
        </w:rPr>
        <w:t>3) Установите соответствие между термином и его кратким объяснением</w:t>
      </w:r>
    </w:p>
    <w:p w14:paraId="48CDA43D" w14:textId="77777777" w:rsidR="00492D84" w:rsidRDefault="00492D84">
      <w:pPr>
        <w:rPr>
          <w:highlight w:val="white"/>
        </w:rPr>
      </w:pPr>
    </w:p>
    <w:sdt>
      <w:sdtPr>
        <w:tag w:val="goog_rdk_56"/>
        <w:id w:val="-1662766324"/>
        <w:lock w:val="contentLocked"/>
      </w:sdtPr>
      <w:sdtContent>
        <w:tbl>
          <w:tblPr>
            <w:tblStyle w:val="affffffffffffffffffffffffffffffffffd"/>
            <w:tblW w:w="9921"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960"/>
            <w:gridCol w:w="4961"/>
          </w:tblGrid>
          <w:tr w:rsidR="00492D84" w14:paraId="3EC53236" w14:textId="77777777">
            <w:tc>
              <w:tcPr>
                <w:tcW w:w="4960" w:type="dxa"/>
                <w:tcMar>
                  <w:top w:w="100" w:type="dxa"/>
                  <w:left w:w="100" w:type="dxa"/>
                  <w:bottom w:w="100" w:type="dxa"/>
                  <w:right w:w="100" w:type="dxa"/>
                </w:tcMar>
              </w:tcPr>
              <w:p w14:paraId="14229A3F" w14:textId="77777777" w:rsidR="00492D84" w:rsidRDefault="00000000">
                <w:pPr>
                  <w:widowControl w:val="0"/>
                  <w:rPr>
                    <w:highlight w:val="white"/>
                  </w:rPr>
                </w:pPr>
                <w:r>
                  <w:rPr>
                    <w:highlight w:val="white"/>
                  </w:rPr>
                  <w:t>А) Эмиттанс пучка</w:t>
                </w:r>
              </w:p>
              <w:p w14:paraId="0E840D73" w14:textId="77777777" w:rsidR="00492D84" w:rsidRDefault="00000000">
                <w:pPr>
                  <w:widowControl w:val="0"/>
                  <w:rPr>
                    <w:highlight w:val="white"/>
                  </w:rPr>
                </w:pPr>
                <w:r>
                  <w:rPr>
                    <w:highlight w:val="white"/>
                  </w:rPr>
                  <w:t>Б) Бетатронные колебания</w:t>
                </w:r>
              </w:p>
              <w:p w14:paraId="7B04AED8" w14:textId="77777777" w:rsidR="00492D84" w:rsidRDefault="00000000">
                <w:pPr>
                  <w:widowControl w:val="0"/>
                  <w:rPr>
                    <w:highlight w:val="white"/>
                  </w:rPr>
                </w:pPr>
                <w:r>
                  <w:rPr>
                    <w:highlight w:val="white"/>
                  </w:rPr>
                  <w:t>В) Фазовая стабильность</w:t>
                </w:r>
              </w:p>
              <w:p w14:paraId="7DB48BE7" w14:textId="77777777" w:rsidR="00492D84" w:rsidRDefault="00000000">
                <w:pPr>
                  <w:widowControl w:val="0"/>
                  <w:pBdr>
                    <w:top w:val="nil"/>
                    <w:left w:val="nil"/>
                    <w:bottom w:val="nil"/>
                    <w:right w:val="nil"/>
                    <w:between w:val="nil"/>
                  </w:pBdr>
                  <w:rPr>
                    <w:highlight w:val="white"/>
                  </w:rPr>
                </w:pPr>
                <w:r>
                  <w:rPr>
                    <w:highlight w:val="white"/>
                  </w:rPr>
                  <w:t>Г) Критерий устойчивости (в циклотроне)</w:t>
                </w:r>
              </w:p>
            </w:tc>
            <w:tc>
              <w:tcPr>
                <w:tcW w:w="4960" w:type="dxa"/>
                <w:tcMar>
                  <w:top w:w="100" w:type="dxa"/>
                  <w:left w:w="100" w:type="dxa"/>
                  <w:bottom w:w="100" w:type="dxa"/>
                  <w:right w:w="100" w:type="dxa"/>
                </w:tcMar>
              </w:tcPr>
              <w:p w14:paraId="12680B4A" w14:textId="77777777" w:rsidR="00492D84" w:rsidRDefault="00000000">
                <w:pPr>
                  <w:widowControl w:val="0"/>
                  <w:rPr>
                    <w:highlight w:val="white"/>
                  </w:rPr>
                </w:pPr>
                <w:r>
                  <w:rPr>
                    <w:highlight w:val="white"/>
                  </w:rPr>
                  <w:t>1) Мера «разброса» частиц в фазовом пространстве (положение + угол)</w:t>
                </w:r>
              </w:p>
              <w:p w14:paraId="3C85DECA" w14:textId="77777777" w:rsidR="00492D84" w:rsidRDefault="00000000">
                <w:pPr>
                  <w:widowControl w:val="0"/>
                  <w:rPr>
                    <w:highlight w:val="white"/>
                  </w:rPr>
                </w:pPr>
                <w:r>
                  <w:rPr>
                    <w:highlight w:val="white"/>
                  </w:rPr>
                  <w:t>2) Колебания частиц поперёк равновесной орбиты из‑за неоднородностей поля</w:t>
                </w:r>
              </w:p>
              <w:p w14:paraId="76C0BB1A" w14:textId="77777777" w:rsidR="00492D84" w:rsidRDefault="00000000">
                <w:pPr>
                  <w:widowControl w:val="0"/>
                  <w:rPr>
                    <w:highlight w:val="white"/>
                  </w:rPr>
                </w:pPr>
                <w:r>
                  <w:rPr>
                    <w:highlight w:val="white"/>
                  </w:rPr>
                  <w:t>3) Свойство ускоряющей системы сохранять частицы в фазе с ВЧ‑полем</w:t>
                </w:r>
              </w:p>
              <w:p w14:paraId="5AD6DED6" w14:textId="77777777" w:rsidR="00492D84" w:rsidRDefault="00000000">
                <w:pPr>
                  <w:widowControl w:val="0"/>
                  <w:rPr>
                    <w:highlight w:val="white"/>
                  </w:rPr>
                </w:pPr>
                <w:r>
                  <w:rPr>
                    <w:highlight w:val="white"/>
                  </w:rPr>
                  <w:t>4) Условие 0&lt;</w:t>
                </w:r>
                <w:r>
                  <w:rPr>
                    <w:i/>
                    <w:iCs/>
                    <w:highlight w:val="white"/>
                  </w:rPr>
                  <w:t>n</w:t>
                </w:r>
                <w:r>
                  <w:rPr>
                    <w:highlight w:val="white"/>
                  </w:rPr>
                  <w:t>&lt;1 для показателя спада магнитного поля</w:t>
                </w:r>
              </w:p>
              <w:p w14:paraId="002FA478" w14:textId="77777777" w:rsidR="00492D84" w:rsidRDefault="00000000">
                <w:pPr>
                  <w:widowControl w:val="0"/>
                  <w:rPr>
                    <w:highlight w:val="white"/>
                  </w:rPr>
                </w:pPr>
                <w:r>
                  <w:rPr>
                    <w:highlight w:val="white"/>
                  </w:rPr>
                  <w:t>5) Энергия, необходимая для выхода частицы из ловушки</w:t>
                </w:r>
              </w:p>
            </w:tc>
          </w:tr>
        </w:tbl>
      </w:sdtContent>
    </w:sdt>
    <w:p w14:paraId="2E241850" w14:textId="77777777" w:rsidR="00492D84" w:rsidRDefault="00000000">
      <w:pPr>
        <w:rPr>
          <w:highlight w:val="white"/>
        </w:rPr>
      </w:pPr>
      <w:r>
        <w:rPr>
          <w:i/>
          <w:iCs/>
          <w:highlight w:val="white"/>
        </w:rPr>
        <w:t>Ответ:</w:t>
      </w:r>
      <w:r>
        <w:rPr>
          <w:highlight w:val="white"/>
        </w:rPr>
        <w:t xml:space="preserve"> А–1, Б–2, В–3, Г–4.</w:t>
      </w:r>
    </w:p>
    <w:p w14:paraId="39C57CFF" w14:textId="77777777" w:rsidR="00492D84" w:rsidRDefault="00492D84">
      <w:pPr>
        <w:rPr>
          <w:highlight w:val="white"/>
        </w:rPr>
      </w:pPr>
    </w:p>
    <w:p w14:paraId="6859047F" w14:textId="77777777" w:rsidR="00492D84" w:rsidRDefault="00000000">
      <w:pPr>
        <w:spacing w:line="276" w:lineRule="auto"/>
        <w:rPr>
          <w:b/>
          <w:bCs/>
          <w:highlight w:val="white"/>
        </w:rPr>
      </w:pPr>
      <w:r>
        <w:rPr>
          <w:b/>
          <w:bCs/>
          <w:highlight w:val="white"/>
        </w:rPr>
        <w:t>Ключ к тесту</w:t>
      </w:r>
    </w:p>
    <w:tbl>
      <w:tblPr>
        <w:tblStyle w:val="affffffffffffffffffffffffffffffffffe"/>
        <w:tblW w:w="8985" w:type="dxa"/>
        <w:tblInd w:w="0" w:type="dxa"/>
        <w:tblLayout w:type="fixed"/>
        <w:tblLook w:val="0600" w:firstRow="0" w:lastRow="0" w:firstColumn="0" w:lastColumn="0" w:noHBand="1" w:noVBand="1"/>
      </w:tblPr>
      <w:tblGrid>
        <w:gridCol w:w="2070"/>
        <w:gridCol w:w="2400"/>
        <w:gridCol w:w="2340"/>
        <w:gridCol w:w="2175"/>
      </w:tblGrid>
      <w:tr w:rsidR="00492D84" w14:paraId="3DDD47E4" w14:textId="77777777">
        <w:trPr>
          <w:trHeight w:val="285"/>
        </w:trPr>
        <w:tc>
          <w:tcPr>
            <w:tcW w:w="207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A0E6F61" w14:textId="77777777" w:rsidR="00492D84" w:rsidRDefault="00000000">
            <w:pPr>
              <w:spacing w:line="276" w:lineRule="auto"/>
              <w:rPr>
                <w:highlight w:val="white"/>
              </w:rPr>
            </w:pPr>
            <w:r>
              <w:rPr>
                <w:highlight w:val="white"/>
              </w:rPr>
              <w:t>Номер вопроса</w:t>
            </w:r>
          </w:p>
        </w:tc>
        <w:tc>
          <w:tcPr>
            <w:tcW w:w="240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6D39DA6" w14:textId="77777777" w:rsidR="00492D84" w:rsidRDefault="00000000">
            <w:pPr>
              <w:spacing w:line="276" w:lineRule="auto"/>
              <w:rPr>
                <w:highlight w:val="white"/>
              </w:rPr>
            </w:pPr>
            <w:r>
              <w:rPr>
                <w:highlight w:val="white"/>
              </w:rPr>
              <w:t>1</w:t>
            </w:r>
          </w:p>
        </w:tc>
        <w:tc>
          <w:tcPr>
            <w:tcW w:w="234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F53D91A" w14:textId="77777777" w:rsidR="00492D84" w:rsidRDefault="00000000">
            <w:pPr>
              <w:spacing w:line="276" w:lineRule="auto"/>
              <w:rPr>
                <w:highlight w:val="white"/>
              </w:rPr>
            </w:pPr>
            <w:r>
              <w:rPr>
                <w:highlight w:val="white"/>
              </w:rPr>
              <w:t>2</w:t>
            </w:r>
          </w:p>
        </w:tc>
        <w:tc>
          <w:tcPr>
            <w:tcW w:w="217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EBC6E39" w14:textId="77777777" w:rsidR="00492D84" w:rsidRDefault="00000000">
            <w:pPr>
              <w:spacing w:line="276" w:lineRule="auto"/>
              <w:rPr>
                <w:highlight w:val="white"/>
              </w:rPr>
            </w:pPr>
            <w:r>
              <w:rPr>
                <w:highlight w:val="white"/>
              </w:rPr>
              <w:t>3</w:t>
            </w:r>
          </w:p>
        </w:tc>
      </w:tr>
      <w:tr w:rsidR="00492D84" w14:paraId="5D7884E9" w14:textId="77777777">
        <w:trPr>
          <w:trHeight w:val="285"/>
        </w:trPr>
        <w:tc>
          <w:tcPr>
            <w:tcW w:w="207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D1BBEBB" w14:textId="77777777" w:rsidR="00492D84" w:rsidRDefault="00000000">
            <w:pPr>
              <w:spacing w:line="276" w:lineRule="auto"/>
              <w:rPr>
                <w:highlight w:val="white"/>
              </w:rPr>
            </w:pPr>
            <w:r>
              <w:rPr>
                <w:highlight w:val="white"/>
              </w:rPr>
              <w:t>Правильный ответ</w:t>
            </w:r>
          </w:p>
        </w:tc>
        <w:tc>
          <w:tcPr>
            <w:tcW w:w="240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C710205" w14:textId="77777777" w:rsidR="00492D84" w:rsidRDefault="00000000">
            <w:pPr>
              <w:rPr>
                <w:highlight w:val="white"/>
              </w:rPr>
            </w:pPr>
            <w:r>
              <w:t>А–2, Б–1, В–3, Г–4</w:t>
            </w:r>
          </w:p>
        </w:tc>
        <w:tc>
          <w:tcPr>
            <w:tcW w:w="234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6675DD8" w14:textId="77777777" w:rsidR="00492D84" w:rsidRDefault="00000000">
            <w:pPr>
              <w:rPr>
                <w:highlight w:val="white"/>
              </w:rPr>
            </w:pPr>
            <w:r>
              <w:rPr>
                <w:highlight w:val="white"/>
              </w:rPr>
              <w:t>А–1, Б–2, В–3, Г–4</w:t>
            </w:r>
          </w:p>
        </w:tc>
        <w:tc>
          <w:tcPr>
            <w:tcW w:w="217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688141D" w14:textId="77777777" w:rsidR="00492D84" w:rsidRDefault="00000000">
            <w:pPr>
              <w:rPr>
                <w:highlight w:val="white"/>
              </w:rPr>
            </w:pPr>
            <w:r>
              <w:rPr>
                <w:highlight w:val="white"/>
              </w:rPr>
              <w:t>А–1, Б–2, В–3, Г–4</w:t>
            </w:r>
          </w:p>
        </w:tc>
      </w:tr>
      <w:tr w:rsidR="00492D84" w14:paraId="163276F9" w14:textId="77777777">
        <w:trPr>
          <w:trHeight w:val="285"/>
        </w:trPr>
        <w:tc>
          <w:tcPr>
            <w:tcW w:w="207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38FB988" w14:textId="77777777" w:rsidR="00492D84" w:rsidRDefault="00000000">
            <w:pPr>
              <w:spacing w:line="276" w:lineRule="auto"/>
              <w:rPr>
                <w:highlight w:val="white"/>
              </w:rPr>
            </w:pPr>
            <w:r>
              <w:rPr>
                <w:highlight w:val="white"/>
              </w:rPr>
              <w:t>Компетенция</w:t>
            </w:r>
          </w:p>
        </w:tc>
        <w:tc>
          <w:tcPr>
            <w:tcW w:w="240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BCD7CE8" w14:textId="77777777" w:rsidR="00492D84" w:rsidRDefault="00000000">
            <w:r>
              <w:t>ОПК-5</w:t>
            </w:r>
          </w:p>
        </w:tc>
        <w:tc>
          <w:tcPr>
            <w:tcW w:w="234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53DBCB4" w14:textId="77777777" w:rsidR="00492D84" w:rsidRDefault="00000000">
            <w:pPr>
              <w:rPr>
                <w:highlight w:val="white"/>
              </w:rPr>
            </w:pPr>
            <w:r>
              <w:t>ОПК-5</w:t>
            </w:r>
          </w:p>
        </w:tc>
        <w:tc>
          <w:tcPr>
            <w:tcW w:w="217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C7D18EF" w14:textId="77777777" w:rsidR="00492D84" w:rsidRDefault="00000000">
            <w:pPr>
              <w:rPr>
                <w:highlight w:val="white"/>
              </w:rPr>
            </w:pPr>
            <w:r>
              <w:t>ОПК-5</w:t>
            </w:r>
          </w:p>
        </w:tc>
      </w:tr>
    </w:tbl>
    <w:p w14:paraId="290AE262" w14:textId="77777777" w:rsidR="00492D84" w:rsidRDefault="00492D84">
      <w:pPr>
        <w:rPr>
          <w:highlight w:val="white"/>
        </w:rPr>
      </w:pPr>
    </w:p>
    <w:p w14:paraId="219B9EB9" w14:textId="77777777" w:rsidR="00492D84" w:rsidRDefault="00492D84">
      <w:pPr>
        <w:rPr>
          <w:highlight w:val="white"/>
        </w:rPr>
      </w:pPr>
    </w:p>
    <w:p w14:paraId="6A24DFDE" w14:textId="77777777" w:rsidR="00492D84" w:rsidRDefault="00492D84">
      <w:pPr>
        <w:rPr>
          <w:b/>
          <w:bCs/>
        </w:rPr>
      </w:pPr>
    </w:p>
    <w:p w14:paraId="23AD3E7D" w14:textId="77777777" w:rsidR="00492D84" w:rsidRDefault="00000000">
      <w:r>
        <w:rPr>
          <w:b/>
          <w:bCs/>
        </w:rPr>
        <w:lastRenderedPageBreak/>
        <w:t xml:space="preserve">Разработчик ФОС: </w:t>
      </w:r>
      <w:r>
        <w:t>д.ф.- м.н., профессор Костромин С.А.</w:t>
      </w:r>
    </w:p>
    <w:p w14:paraId="4842F808" w14:textId="77777777" w:rsidR="00492D84" w:rsidRDefault="00000000">
      <w:pPr>
        <w:spacing w:line="276" w:lineRule="auto"/>
      </w:pPr>
      <w:r>
        <w:br w:type="page"/>
      </w:r>
    </w:p>
    <w:p w14:paraId="4C3234B4" w14:textId="77777777" w:rsidR="00492D84" w:rsidRDefault="00000000">
      <w:pPr>
        <w:spacing w:line="276" w:lineRule="auto"/>
        <w:jc w:val="center"/>
        <w:rPr>
          <w:b/>
          <w:bCs/>
          <w:color w:val="FF0000"/>
        </w:rPr>
      </w:pPr>
      <w:r>
        <w:rPr>
          <w:b/>
          <w:bCs/>
        </w:rPr>
        <w:lastRenderedPageBreak/>
        <w:t>Анализ данных современных экспериментов в физике частиц</w:t>
      </w:r>
    </w:p>
    <w:p w14:paraId="3D1CC983" w14:textId="77777777" w:rsidR="00492D84" w:rsidRDefault="00492D84">
      <w:pPr>
        <w:rPr>
          <w:color w:val="FF0000"/>
        </w:rPr>
      </w:pPr>
    </w:p>
    <w:p w14:paraId="146B848E" w14:textId="77777777" w:rsidR="00492D84" w:rsidRDefault="00492D84">
      <w:pPr>
        <w:jc w:val="center"/>
        <w:rPr>
          <w:b/>
          <w:bCs/>
          <w:i/>
          <w:iCs/>
          <w:color w:val="FF0000"/>
        </w:rPr>
      </w:pPr>
    </w:p>
    <w:p w14:paraId="7BC8E684" w14:textId="77777777" w:rsidR="00492D84" w:rsidRDefault="00000000">
      <w:r>
        <w:t>Семестр – 1</w:t>
      </w:r>
    </w:p>
    <w:p w14:paraId="6540593A" w14:textId="77777777" w:rsidR="00492D84" w:rsidRDefault="00000000">
      <w:r>
        <w:t>Зачетных  единиц – 2</w:t>
      </w:r>
    </w:p>
    <w:p w14:paraId="70ABE8E6" w14:textId="77777777" w:rsidR="00492D84" w:rsidRDefault="00000000">
      <w:r>
        <w:t xml:space="preserve">Общая трудоемкость – 72 ч, в т.ч. </w:t>
      </w:r>
    </w:p>
    <w:p w14:paraId="0E12AFCD" w14:textId="77777777" w:rsidR="00492D84" w:rsidRDefault="00000000">
      <w:r>
        <w:t>Общая аудиторная нагрузка – 36 ч</w:t>
      </w:r>
    </w:p>
    <w:p w14:paraId="7DEF02B1" w14:textId="77777777" w:rsidR="00492D84" w:rsidRDefault="00000000">
      <w:r>
        <w:t>Лекций – 18 ч</w:t>
      </w:r>
    </w:p>
    <w:p w14:paraId="55473B7B" w14:textId="77777777" w:rsidR="00492D84" w:rsidRDefault="00000000">
      <w:r>
        <w:t>Семинаров – 18 ч</w:t>
      </w:r>
    </w:p>
    <w:p w14:paraId="28C1CF34" w14:textId="77777777" w:rsidR="00492D84" w:rsidRDefault="00000000">
      <w:r>
        <w:t>Часов  самостоятельная работа студента - 36 ч</w:t>
      </w:r>
    </w:p>
    <w:p w14:paraId="2E36B87C" w14:textId="77777777" w:rsidR="00492D84" w:rsidRDefault="00000000">
      <w:pPr>
        <w:rPr>
          <w:color w:val="FF0000"/>
        </w:rPr>
      </w:pPr>
      <w:r>
        <w:t>Форма промежуточной аттестации: экзамен</w:t>
      </w:r>
    </w:p>
    <w:p w14:paraId="0450488A" w14:textId="77777777" w:rsidR="00492D84" w:rsidRDefault="00492D84">
      <w:pPr>
        <w:rPr>
          <w:color w:val="FF0000"/>
        </w:rPr>
      </w:pPr>
    </w:p>
    <w:p w14:paraId="16FB814B" w14:textId="77777777" w:rsidR="00492D84" w:rsidRDefault="00000000">
      <w:r>
        <w:rPr>
          <w:b/>
          <w:bCs/>
        </w:rPr>
        <w:t>1.</w:t>
      </w:r>
      <w:r>
        <w:t xml:space="preserve"> Результаты обучения по дисциплине (модулю):</w:t>
      </w:r>
    </w:p>
    <w:tbl>
      <w:tblPr>
        <w:tblStyle w:val="afffffffffffffffffffffffffffffffffff"/>
        <w:tblW w:w="9747" w:type="dxa"/>
        <w:tblInd w:w="-108" w:type="dxa"/>
        <w:tblLayout w:type="fixed"/>
        <w:tblLook w:val="0000" w:firstRow="0" w:lastRow="0" w:firstColumn="0" w:lastColumn="0" w:noHBand="0" w:noVBand="0"/>
      </w:tblPr>
      <w:tblGrid>
        <w:gridCol w:w="3368"/>
        <w:gridCol w:w="6379"/>
      </w:tblGrid>
      <w:tr w:rsidR="00492D84" w14:paraId="1A160525" w14:textId="77777777">
        <w:trPr>
          <w:trHeight w:val="276"/>
        </w:trPr>
        <w:tc>
          <w:tcPr>
            <w:tcW w:w="336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9BE5B3" w14:textId="77777777" w:rsidR="00492D84" w:rsidRDefault="00000000">
            <w:pPr>
              <w:widowControl w:val="0"/>
              <w:jc w:val="both"/>
              <w:rPr>
                <w:b/>
                <w:bCs/>
              </w:rPr>
            </w:pPr>
            <w:r>
              <w:rPr>
                <w:b/>
                <w:bCs/>
              </w:rPr>
              <w:t>Компетенции</w:t>
            </w:r>
          </w:p>
        </w:tc>
        <w:tc>
          <w:tcPr>
            <w:tcW w:w="637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C7DA7E" w14:textId="77777777" w:rsidR="00492D84" w:rsidRDefault="00000000">
            <w:pPr>
              <w:widowControl w:val="0"/>
              <w:jc w:val="both"/>
              <w:rPr>
                <w:b/>
                <w:bCs/>
              </w:rPr>
            </w:pPr>
            <w:r>
              <w:rPr>
                <w:b/>
                <w:bCs/>
              </w:rPr>
              <w:t>Результаты обучения</w:t>
            </w:r>
          </w:p>
        </w:tc>
      </w:tr>
      <w:tr w:rsidR="00492D84" w14:paraId="2885513A" w14:textId="77777777">
        <w:trPr>
          <w:trHeight w:val="317"/>
        </w:trPr>
        <w:tc>
          <w:tcPr>
            <w:tcW w:w="336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D0092C" w14:textId="77777777" w:rsidR="00492D84" w:rsidRDefault="00492D84">
            <w:pPr>
              <w:widowControl w:val="0"/>
              <w:pBdr>
                <w:top w:val="nil"/>
                <w:left w:val="nil"/>
                <w:bottom w:val="nil"/>
                <w:right w:val="nil"/>
                <w:between w:val="nil"/>
              </w:pBdr>
              <w:spacing w:line="276" w:lineRule="auto"/>
              <w:rPr>
                <w:b/>
                <w:bCs/>
              </w:rPr>
            </w:pPr>
          </w:p>
        </w:tc>
        <w:tc>
          <w:tcPr>
            <w:tcW w:w="637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FCC7AF" w14:textId="77777777" w:rsidR="00492D84" w:rsidRDefault="00492D84">
            <w:pPr>
              <w:widowControl w:val="0"/>
              <w:pBdr>
                <w:top w:val="nil"/>
                <w:left w:val="nil"/>
                <w:bottom w:val="nil"/>
                <w:right w:val="nil"/>
                <w:between w:val="nil"/>
              </w:pBdr>
              <w:spacing w:line="276" w:lineRule="auto"/>
              <w:rPr>
                <w:b/>
                <w:bCs/>
              </w:rPr>
            </w:pPr>
          </w:p>
        </w:tc>
      </w:tr>
      <w:tr w:rsidR="00492D84" w14:paraId="693CBFA2"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89F0F2" w14:textId="77777777" w:rsidR="00492D84" w:rsidRDefault="00000000">
            <w:pPr>
              <w:spacing w:before="80"/>
              <w:jc w:val="both"/>
            </w:pPr>
            <w:r>
              <w:t>ПК-2</w:t>
            </w:r>
          </w:p>
        </w:tc>
        <w:tc>
          <w:tcPr>
            <w:tcW w:w="6379" w:type="dxa"/>
            <w:tcBorders>
              <w:top w:val="single" w:sz="4" w:space="0" w:color="000000"/>
              <w:left w:val="single" w:sz="4" w:space="0" w:color="000000"/>
              <w:bottom w:val="single" w:sz="4" w:space="0" w:color="000000"/>
              <w:right w:val="single" w:sz="4" w:space="0" w:color="000000"/>
            </w:tcBorders>
          </w:tcPr>
          <w:p w14:paraId="4FED2358" w14:textId="77777777" w:rsidR="00492D84" w:rsidRDefault="00000000">
            <w:r>
              <w:rPr>
                <w:u w:val="single"/>
              </w:rPr>
              <w:t>Знать</w:t>
            </w:r>
            <w:r>
              <w:t xml:space="preserve"> современное программное и аппаратное обеспечение информационных и систем, используемых в профильной области научного исследования</w:t>
            </w:r>
          </w:p>
          <w:p w14:paraId="5771BFFC" w14:textId="77777777" w:rsidR="00492D84" w:rsidRDefault="00492D84"/>
          <w:p w14:paraId="41DEF84B" w14:textId="77777777" w:rsidR="00492D84" w:rsidRDefault="00000000">
            <w:r>
              <w:rPr>
                <w:u w:val="single"/>
              </w:rPr>
              <w:t>Уметь</w:t>
            </w:r>
            <w:r>
              <w:t xml:space="preserve"> модернизировать программное и аппаратное обеспечение информационных и автоматизированных систем для решения поставленной научной  задачи</w:t>
            </w:r>
          </w:p>
          <w:p w14:paraId="21E8359B" w14:textId="77777777" w:rsidR="00492D84" w:rsidRDefault="00492D84"/>
          <w:p w14:paraId="645D4569" w14:textId="77777777" w:rsidR="00492D84" w:rsidRDefault="00000000">
            <w:r>
              <w:rPr>
                <w:u w:val="single"/>
              </w:rPr>
              <w:t>Владеть</w:t>
            </w:r>
            <w:r>
              <w:t xml:space="preserve"> навыками адаптирования программного и аппаратного обеспечения информационных и автоматизированных систем для решения поставленной научной задачи</w:t>
            </w:r>
          </w:p>
        </w:tc>
      </w:tr>
      <w:tr w:rsidR="00492D84" w14:paraId="5BDA7877"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9098AB" w14:textId="77777777" w:rsidR="00492D84" w:rsidRDefault="00000000">
            <w:pPr>
              <w:widowControl w:val="0"/>
              <w:jc w:val="both"/>
            </w:pPr>
            <w:r>
              <w:t>МПК-1</w:t>
            </w:r>
          </w:p>
        </w:tc>
        <w:tc>
          <w:tcPr>
            <w:tcW w:w="6379" w:type="dxa"/>
            <w:tcBorders>
              <w:top w:val="single" w:sz="4" w:space="0" w:color="000000"/>
              <w:left w:val="single" w:sz="4" w:space="0" w:color="000000"/>
              <w:bottom w:val="single" w:sz="4" w:space="0" w:color="000000"/>
              <w:right w:val="single" w:sz="4" w:space="0" w:color="000000"/>
            </w:tcBorders>
          </w:tcPr>
          <w:p w14:paraId="783DCAC2" w14:textId="77777777" w:rsidR="00492D84" w:rsidRDefault="00000000">
            <w:r>
              <w:rPr>
                <w:u w:val="single"/>
              </w:rPr>
              <w:t>Знать</w:t>
            </w:r>
            <w:r>
              <w:t xml:space="preserve"> основные требования к обработке результатов экспериментов в физике высоких энергий</w:t>
            </w:r>
            <w:r>
              <w:br/>
            </w:r>
          </w:p>
          <w:p w14:paraId="7598713B" w14:textId="77777777" w:rsidR="00492D84" w:rsidRDefault="00000000">
            <w:r>
              <w:rPr>
                <w:u w:val="single"/>
              </w:rPr>
              <w:t>Уметь</w:t>
            </w:r>
            <w:r>
              <w:t xml:space="preserve"> используя различные методы, обрабатывать экспериментальные данные физики высоких энергий.</w:t>
            </w:r>
            <w:r>
              <w:br/>
            </w:r>
          </w:p>
          <w:p w14:paraId="743CCEE7" w14:textId="77777777" w:rsidR="00492D84" w:rsidRDefault="00000000">
            <w:r>
              <w:rPr>
                <w:u w:val="single"/>
              </w:rPr>
              <w:t>Владеть</w:t>
            </w:r>
            <w:r>
              <w:t xml:space="preserve"> способностью оценивать ошибки и погрешности экспериментов физики высоких энергий и делать выводы об их статистической значимости</w:t>
            </w:r>
          </w:p>
        </w:tc>
      </w:tr>
      <w:tr w:rsidR="00492D84" w14:paraId="7CA4C4AB"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4C5381" w14:textId="77777777" w:rsidR="00492D84" w:rsidRDefault="00000000">
            <w:pPr>
              <w:widowControl w:val="0"/>
              <w:jc w:val="both"/>
            </w:pPr>
            <w:r>
              <w:t>МПК-3</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2C79BD" w14:textId="77777777" w:rsidR="00492D84" w:rsidRDefault="00000000">
            <w:r>
              <w:rPr>
                <w:u w:val="single"/>
              </w:rPr>
              <w:t>Знать</w:t>
            </w:r>
            <w:r>
              <w:t xml:space="preserve"> основные численно-математические методы, применяемые в области физики элементарных частиц</w:t>
            </w:r>
          </w:p>
          <w:p w14:paraId="23474DDC" w14:textId="77777777" w:rsidR="00492D84" w:rsidRDefault="00492D84"/>
          <w:p w14:paraId="0182B0B1" w14:textId="77777777" w:rsidR="00492D84" w:rsidRDefault="00000000">
            <w:r>
              <w:rPr>
                <w:u w:val="single"/>
              </w:rPr>
              <w:t>Уметь</w:t>
            </w:r>
            <w:r>
              <w:t xml:space="preserve"> применять математические методы при решении поставленных научных задач физики элементарных частиц</w:t>
            </w:r>
          </w:p>
          <w:p w14:paraId="0DC11985" w14:textId="77777777" w:rsidR="00492D84" w:rsidRDefault="00492D84"/>
          <w:p w14:paraId="43FCC508" w14:textId="77777777" w:rsidR="00492D84" w:rsidRDefault="00000000">
            <w:r>
              <w:rPr>
                <w:u w:val="single"/>
              </w:rPr>
              <w:t>Владеть</w:t>
            </w:r>
            <w:r>
              <w:t xml:space="preserve"> современными численно-математическими методами при решении задач профессиональной деятельности в области физики элементарных частиц</w:t>
            </w:r>
          </w:p>
          <w:p w14:paraId="531F8E59" w14:textId="77777777" w:rsidR="00492D84" w:rsidRDefault="00492D84">
            <w:pPr>
              <w:widowControl w:val="0"/>
              <w:jc w:val="both"/>
              <w:rPr>
                <w:b/>
                <w:bCs/>
                <w:color w:val="FF0000"/>
              </w:rPr>
            </w:pPr>
          </w:p>
        </w:tc>
      </w:tr>
    </w:tbl>
    <w:p w14:paraId="5819DA3E" w14:textId="77777777" w:rsidR="00492D84" w:rsidRDefault="00492D84">
      <w:pPr>
        <w:rPr>
          <w:color w:val="FF0000"/>
        </w:rPr>
      </w:pPr>
    </w:p>
    <w:p w14:paraId="72D65B9B" w14:textId="77777777" w:rsidR="00492D84" w:rsidRDefault="00000000">
      <w:pPr>
        <w:jc w:val="both"/>
        <w:rPr>
          <w:b/>
          <w:bCs/>
        </w:rPr>
      </w:pPr>
      <w:r>
        <w:rPr>
          <w:b/>
          <w:bCs/>
        </w:rPr>
        <w:t>2. Фонд оценочных средств (ФОС) для оценивания результатов обучения по дисциплине</w:t>
      </w:r>
    </w:p>
    <w:p w14:paraId="24853668" w14:textId="77777777" w:rsidR="00492D84" w:rsidRDefault="00492D84">
      <w:pPr>
        <w:jc w:val="both"/>
        <w:rPr>
          <w:b/>
          <w:bCs/>
        </w:rPr>
      </w:pPr>
    </w:p>
    <w:p w14:paraId="2584F93E" w14:textId="77777777" w:rsidR="00492D84" w:rsidRDefault="00000000">
      <w:pPr>
        <w:jc w:val="both"/>
      </w:pPr>
      <w:r>
        <w:t>2.1. Типовые контрольные задания или иные материалы для контроля успеваемости.</w:t>
      </w:r>
    </w:p>
    <w:p w14:paraId="795A819B" w14:textId="77777777" w:rsidR="00492D84" w:rsidRDefault="00492D84"/>
    <w:p w14:paraId="202B1F75" w14:textId="77777777" w:rsidR="00492D84" w:rsidRDefault="00000000">
      <w:pPr>
        <w:spacing w:line="276" w:lineRule="auto"/>
      </w:pPr>
      <w:r>
        <w:t>I. Задание комбинированного типа с выбором одного верного ответа из четырех предложенных:</w:t>
      </w:r>
    </w:p>
    <w:p w14:paraId="316280A1" w14:textId="77777777" w:rsidR="00492D84" w:rsidRDefault="00492D84">
      <w:pPr>
        <w:jc w:val="center"/>
      </w:pPr>
    </w:p>
    <w:p w14:paraId="2AED7203" w14:textId="77777777" w:rsidR="00492D84" w:rsidRDefault="00492D84">
      <w:pPr>
        <w:ind w:right="100"/>
        <w:jc w:val="both"/>
      </w:pPr>
    </w:p>
    <w:p w14:paraId="723BA88A" w14:textId="77777777" w:rsidR="00492D84" w:rsidRDefault="00000000">
      <w:pPr>
        <w:ind w:right="100"/>
        <w:jc w:val="both"/>
      </w:pPr>
      <w:r>
        <w:t>1) Эксперименты  на встречных пучках частиц позволяют обеспечить:</w:t>
      </w:r>
    </w:p>
    <w:p w14:paraId="75BDB2F6" w14:textId="77777777" w:rsidR="00492D84" w:rsidRDefault="00000000">
      <w:pPr>
        <w:ind w:left="720" w:right="100"/>
        <w:jc w:val="both"/>
      </w:pPr>
      <w:r>
        <w:t>a) максимальную светимость эксперимента</w:t>
      </w:r>
    </w:p>
    <w:p w14:paraId="098778BD" w14:textId="77777777" w:rsidR="00240A6F" w:rsidRDefault="00000000">
      <w:pPr>
        <w:ind w:left="720" w:right="100"/>
        <w:jc w:val="both"/>
      </w:pPr>
      <w:r>
        <w:t>b) максимальную степень поляризации взаимодействующих частиц</w:t>
      </w:r>
    </w:p>
    <w:p w14:paraId="2D2F9765" w14:textId="77777777" w:rsidR="00240A6F" w:rsidRDefault="00000000">
      <w:pPr>
        <w:ind w:left="720" w:right="100"/>
        <w:jc w:val="both"/>
      </w:pPr>
      <w:r>
        <w:t>c) максимальную энергию взаимодействия</w:t>
      </w:r>
    </w:p>
    <w:p w14:paraId="15CFC207" w14:textId="77777777" w:rsidR="00240A6F" w:rsidRDefault="00000000">
      <w:pPr>
        <w:ind w:left="720" w:right="100"/>
        <w:jc w:val="both"/>
      </w:pPr>
      <w:r>
        <w:t>d) максимальную точность определения вершины реакции</w:t>
      </w:r>
    </w:p>
    <w:p w14:paraId="5E535331" w14:textId="77777777" w:rsidR="00492D84" w:rsidRDefault="00492D84">
      <w:pPr>
        <w:ind w:left="720" w:right="100"/>
        <w:jc w:val="both"/>
      </w:pPr>
    </w:p>
    <w:p w14:paraId="3DAB7809" w14:textId="77777777" w:rsidR="00492D84" w:rsidRDefault="00000000">
      <w:pPr>
        <w:ind w:right="100"/>
        <w:jc w:val="both"/>
      </w:pPr>
      <w:r>
        <w:t>2) Примером генератора псевдослучайного числа является:</w:t>
      </w:r>
    </w:p>
    <w:p w14:paraId="7628C70F" w14:textId="77777777" w:rsidR="00492D84" w:rsidRDefault="00000000">
      <w:pPr>
        <w:ind w:left="720" w:right="100"/>
        <w:jc w:val="both"/>
      </w:pPr>
      <w:r>
        <w:t>a) тайминг нажатия клавиш человеком</w:t>
      </w:r>
    </w:p>
    <w:p w14:paraId="156989D5" w14:textId="77777777" w:rsidR="00240A6F" w:rsidRDefault="00000000">
      <w:pPr>
        <w:ind w:left="720" w:right="100"/>
        <w:jc w:val="both"/>
      </w:pPr>
      <w:r>
        <w:t>b) атмосферный электромагнитный шум</w:t>
      </w:r>
    </w:p>
    <w:p w14:paraId="0CD95BC4" w14:textId="77777777" w:rsidR="00240A6F" w:rsidRDefault="00000000">
      <w:pPr>
        <w:ind w:left="720" w:right="100"/>
        <w:jc w:val="both"/>
      </w:pPr>
      <w:r>
        <w:t>c) запаздывающий метод Фибоначчи</w:t>
      </w:r>
    </w:p>
    <w:p w14:paraId="09A22834" w14:textId="77777777" w:rsidR="00492D84" w:rsidRDefault="00000000">
      <w:pPr>
        <w:ind w:left="720" w:right="100"/>
        <w:jc w:val="both"/>
      </w:pPr>
      <w:r>
        <w:t>d) регистрация распадов счетчиком Гейгера</w:t>
      </w:r>
    </w:p>
    <w:p w14:paraId="2CECF6A2" w14:textId="77777777" w:rsidR="00492D84" w:rsidRDefault="00000000">
      <w:pPr>
        <w:ind w:left="720" w:right="100"/>
        <w:jc w:val="both"/>
      </w:pPr>
      <w:r>
        <w:t xml:space="preserve"> </w:t>
      </w:r>
    </w:p>
    <w:p w14:paraId="19BE70FB" w14:textId="77777777" w:rsidR="00492D84" w:rsidRDefault="00000000">
      <w:pPr>
        <w:ind w:right="100"/>
        <w:jc w:val="both"/>
      </w:pPr>
      <w:r>
        <w:t>3) Статистическое распределение считается оптимально описанным какой-либо функцией согласно критерию Пирсона в том случае, если:</w:t>
      </w:r>
    </w:p>
    <w:p w14:paraId="3A0115A4" w14:textId="77777777" w:rsidR="00492D84" w:rsidRDefault="00000000">
      <w:pPr>
        <w:ind w:left="720" w:right="100"/>
        <w:jc w:val="both"/>
      </w:pPr>
      <w:r>
        <w:t>a) критерий хи-квадрат равен числу экспериментальных точек;</w:t>
      </w:r>
    </w:p>
    <w:p w14:paraId="56A800DB" w14:textId="77777777" w:rsidR="00240A6F" w:rsidRPr="00240A6F" w:rsidRDefault="00000000" w:rsidP="00240A6F">
      <w:pPr>
        <w:ind w:left="720" w:right="100"/>
        <w:jc w:val="both"/>
      </w:pPr>
      <w:r>
        <w:t>b) критерий хи-квадрат равен числу экспериментальных точек минус число</w:t>
      </w:r>
      <w:r w:rsidR="00240A6F">
        <w:rPr>
          <w:lang w:val="ru-RU"/>
        </w:rPr>
        <w:t xml:space="preserve"> </w:t>
      </w:r>
      <w:r>
        <w:t>описывающих параметро</w:t>
      </w:r>
      <w:r w:rsidR="00240A6F">
        <w:rPr>
          <w:lang w:val="ru-RU"/>
        </w:rPr>
        <w:t>в</w:t>
      </w:r>
    </w:p>
    <w:p w14:paraId="0635A7F4" w14:textId="77777777" w:rsidR="00240A6F" w:rsidRDefault="00000000">
      <w:pPr>
        <w:ind w:left="720" w:right="100"/>
        <w:jc w:val="both"/>
      </w:pPr>
      <w:r>
        <w:t>c) критерий хи-квадрат равен единице</w:t>
      </w:r>
    </w:p>
    <w:p w14:paraId="5378FFAD" w14:textId="77777777" w:rsidR="00492D84" w:rsidRDefault="00000000">
      <w:pPr>
        <w:ind w:left="720" w:right="100"/>
        <w:jc w:val="both"/>
      </w:pPr>
      <w:r>
        <w:t>d) критерий хи-квадрат отрицателен и стремится к бесконечности</w:t>
      </w:r>
    </w:p>
    <w:p w14:paraId="63F566FD" w14:textId="77777777" w:rsidR="00492D84" w:rsidRDefault="00000000">
      <w:pPr>
        <w:ind w:left="720" w:right="100"/>
        <w:jc w:val="both"/>
      </w:pPr>
      <w:r>
        <w:t xml:space="preserve"> </w:t>
      </w:r>
    </w:p>
    <w:p w14:paraId="587CDB44" w14:textId="77777777" w:rsidR="00492D84" w:rsidRDefault="00000000">
      <w:pPr>
        <w:ind w:right="100"/>
        <w:jc w:val="both"/>
      </w:pPr>
      <w:r>
        <w:t>4) Диаграмма Далица:</w:t>
      </w:r>
    </w:p>
    <w:p w14:paraId="48F493FF" w14:textId="77777777" w:rsidR="00492D84" w:rsidRDefault="00000000">
      <w:pPr>
        <w:ind w:left="720" w:right="100"/>
        <w:jc w:val="both"/>
      </w:pPr>
      <w:r>
        <w:t>a) является удобным инструментом изучения динамики двухчастичных распадов</w:t>
      </w:r>
    </w:p>
    <w:p w14:paraId="69DE84BC" w14:textId="77777777" w:rsidR="00492D84" w:rsidRDefault="00000000">
      <w:pPr>
        <w:ind w:left="720" w:right="100"/>
        <w:jc w:val="both"/>
      </w:pPr>
      <w:r>
        <w:t>b) визуально представляет элементарные частицы и взаимодействия между ними</w:t>
      </w:r>
    </w:p>
    <w:p w14:paraId="18971E1B" w14:textId="77777777" w:rsidR="00492D84" w:rsidRDefault="00000000">
      <w:pPr>
        <w:ind w:left="720" w:right="100"/>
        <w:jc w:val="both"/>
      </w:pPr>
      <w:r>
        <w:t>c) позволяет определить тип распавшейся частицы по соотношению импульсов разноименно заряженных продуктов распада</w:t>
      </w:r>
    </w:p>
    <w:p w14:paraId="786AA44F" w14:textId="77777777" w:rsidR="00492D84" w:rsidRDefault="00000000">
      <w:pPr>
        <w:ind w:left="720" w:right="100"/>
        <w:jc w:val="both"/>
      </w:pPr>
      <w:r>
        <w:t>d) позволяет выявлять промежуточные резонансы в трехчастичных распадах</w:t>
      </w:r>
    </w:p>
    <w:p w14:paraId="2E2E54E0" w14:textId="77777777" w:rsidR="00492D84" w:rsidRDefault="00000000">
      <w:pPr>
        <w:ind w:left="720" w:right="100"/>
        <w:jc w:val="both"/>
      </w:pPr>
      <w:r>
        <w:t xml:space="preserve"> </w:t>
      </w:r>
    </w:p>
    <w:p w14:paraId="427AD7B0" w14:textId="77777777" w:rsidR="00492D84" w:rsidRDefault="00000000">
      <w:pPr>
        <w:ind w:right="100"/>
        <w:jc w:val="both"/>
      </w:pPr>
      <w:r>
        <w:t>5) Для установки пакета анализа ROOT необходимо предустановить следующее программное обеспечение:</w:t>
      </w:r>
    </w:p>
    <w:p w14:paraId="7DB14B42" w14:textId="77777777" w:rsidR="00492D84" w:rsidRPr="005C7EA9" w:rsidRDefault="00000000">
      <w:pPr>
        <w:ind w:left="720" w:right="100"/>
        <w:jc w:val="both"/>
        <w:rPr>
          <w:lang w:val="en-US"/>
        </w:rPr>
      </w:pPr>
      <w:r w:rsidRPr="005C7EA9">
        <w:rPr>
          <w:lang w:val="en-US"/>
        </w:rPr>
        <w:t xml:space="preserve">a) </w:t>
      </w:r>
      <w:r>
        <w:t>пакет</w:t>
      </w:r>
      <w:r w:rsidRPr="005C7EA9">
        <w:rPr>
          <w:lang w:val="en-US"/>
        </w:rPr>
        <w:t xml:space="preserve"> PAW</w:t>
      </w:r>
    </w:p>
    <w:p w14:paraId="15A11864" w14:textId="77777777" w:rsidR="00492D84" w:rsidRPr="005C7EA9" w:rsidRDefault="00000000">
      <w:pPr>
        <w:ind w:left="720" w:right="100"/>
        <w:jc w:val="both"/>
        <w:rPr>
          <w:lang w:val="en-US"/>
        </w:rPr>
      </w:pPr>
      <w:r w:rsidRPr="005C7EA9">
        <w:rPr>
          <w:lang w:val="en-US"/>
        </w:rPr>
        <w:t xml:space="preserve">b) </w:t>
      </w:r>
      <w:r>
        <w:t>пакет</w:t>
      </w:r>
      <w:r w:rsidRPr="005C7EA9">
        <w:rPr>
          <w:lang w:val="en-US"/>
        </w:rPr>
        <w:t xml:space="preserve"> GEANT4</w:t>
      </w:r>
    </w:p>
    <w:p w14:paraId="60318014" w14:textId="77777777" w:rsidR="00492D84" w:rsidRDefault="00000000">
      <w:pPr>
        <w:ind w:left="720" w:right="100"/>
        <w:jc w:val="both"/>
      </w:pPr>
      <w:r>
        <w:t>c) компилятор C++</w:t>
      </w:r>
    </w:p>
    <w:p w14:paraId="660B719B" w14:textId="77777777" w:rsidR="00492D84" w:rsidRDefault="00000000">
      <w:pPr>
        <w:ind w:left="720" w:right="100"/>
        <w:jc w:val="both"/>
      </w:pPr>
      <w:r>
        <w:t>d) систему MacOS</w:t>
      </w:r>
    </w:p>
    <w:p w14:paraId="60122830" w14:textId="77777777" w:rsidR="00492D84" w:rsidRDefault="00492D84">
      <w:pPr>
        <w:ind w:right="100"/>
        <w:jc w:val="both"/>
      </w:pPr>
    </w:p>
    <w:p w14:paraId="339CB452" w14:textId="77777777" w:rsidR="00492D84" w:rsidRDefault="00000000">
      <w:pPr>
        <w:spacing w:before="240" w:after="60"/>
        <w:jc w:val="both"/>
      </w:pPr>
      <w:r>
        <w:t>Ключ к тесту</w:t>
      </w:r>
    </w:p>
    <w:tbl>
      <w:tblPr>
        <w:tblStyle w:val="afffffffffffffffffffffffffffffffffff0"/>
        <w:tblW w:w="672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65"/>
        <w:gridCol w:w="840"/>
        <w:gridCol w:w="840"/>
        <w:gridCol w:w="1095"/>
        <w:gridCol w:w="1125"/>
        <w:gridCol w:w="1155"/>
      </w:tblGrid>
      <w:tr w:rsidR="00492D84" w14:paraId="37BC0E52" w14:textId="77777777">
        <w:trPr>
          <w:trHeight w:val="555"/>
        </w:trPr>
        <w:tc>
          <w:tcPr>
            <w:tcW w:w="166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1DBE836F" w14:textId="77777777" w:rsidR="00492D84" w:rsidRDefault="00000000">
            <w:pPr>
              <w:jc w:val="both"/>
            </w:pPr>
            <w:r>
              <w:t>Номер вопроса</w:t>
            </w:r>
          </w:p>
        </w:tc>
        <w:tc>
          <w:tcPr>
            <w:tcW w:w="840" w:type="dxa"/>
            <w:tcBorders>
              <w:top w:val="single" w:sz="8" w:space="0" w:color="000000"/>
              <w:bottom w:val="single" w:sz="8" w:space="0" w:color="000000"/>
              <w:right w:val="single" w:sz="8" w:space="0" w:color="000000"/>
            </w:tcBorders>
            <w:tcMar>
              <w:top w:w="0" w:type="dxa"/>
              <w:left w:w="100" w:type="dxa"/>
              <w:bottom w:w="0" w:type="dxa"/>
              <w:right w:w="100" w:type="dxa"/>
            </w:tcMar>
          </w:tcPr>
          <w:p w14:paraId="30C50467" w14:textId="77777777" w:rsidR="00492D84" w:rsidRDefault="00000000">
            <w:pPr>
              <w:jc w:val="both"/>
            </w:pPr>
            <w:r>
              <w:t>1</w:t>
            </w:r>
          </w:p>
        </w:tc>
        <w:tc>
          <w:tcPr>
            <w:tcW w:w="840" w:type="dxa"/>
            <w:tcBorders>
              <w:top w:val="single" w:sz="8" w:space="0" w:color="000000"/>
              <w:bottom w:val="single" w:sz="8" w:space="0" w:color="000000"/>
              <w:right w:val="single" w:sz="8" w:space="0" w:color="000000"/>
            </w:tcBorders>
            <w:tcMar>
              <w:top w:w="0" w:type="dxa"/>
              <w:left w:w="100" w:type="dxa"/>
              <w:bottom w:w="0" w:type="dxa"/>
              <w:right w:w="100" w:type="dxa"/>
            </w:tcMar>
          </w:tcPr>
          <w:p w14:paraId="1146BD69" w14:textId="77777777" w:rsidR="00492D84" w:rsidRDefault="00000000">
            <w:pPr>
              <w:jc w:val="both"/>
            </w:pPr>
            <w:r>
              <w:t>2</w:t>
            </w:r>
          </w:p>
        </w:tc>
        <w:tc>
          <w:tcPr>
            <w:tcW w:w="1095" w:type="dxa"/>
            <w:tcBorders>
              <w:top w:val="single" w:sz="8" w:space="0" w:color="000000"/>
              <w:bottom w:val="single" w:sz="8" w:space="0" w:color="000000"/>
              <w:right w:val="single" w:sz="8" w:space="0" w:color="000000"/>
            </w:tcBorders>
            <w:tcMar>
              <w:top w:w="0" w:type="dxa"/>
              <w:left w:w="100" w:type="dxa"/>
              <w:bottom w:w="0" w:type="dxa"/>
              <w:right w:w="100" w:type="dxa"/>
            </w:tcMar>
          </w:tcPr>
          <w:p w14:paraId="61DD1E63" w14:textId="77777777" w:rsidR="00492D84" w:rsidRDefault="00000000">
            <w:pPr>
              <w:jc w:val="both"/>
            </w:pPr>
            <w:r>
              <w:t>3</w:t>
            </w:r>
          </w:p>
        </w:tc>
        <w:tc>
          <w:tcPr>
            <w:tcW w:w="1125" w:type="dxa"/>
            <w:tcBorders>
              <w:top w:val="single" w:sz="8" w:space="0" w:color="000000"/>
              <w:bottom w:val="single" w:sz="8" w:space="0" w:color="000000"/>
              <w:right w:val="single" w:sz="8" w:space="0" w:color="000000"/>
            </w:tcBorders>
            <w:tcMar>
              <w:top w:w="0" w:type="dxa"/>
              <w:left w:w="100" w:type="dxa"/>
              <w:bottom w:w="0" w:type="dxa"/>
              <w:right w:w="100" w:type="dxa"/>
            </w:tcMar>
          </w:tcPr>
          <w:p w14:paraId="7AE3B379" w14:textId="77777777" w:rsidR="00492D84" w:rsidRDefault="00000000">
            <w:pPr>
              <w:jc w:val="both"/>
            </w:pPr>
            <w:r>
              <w:t>4</w:t>
            </w:r>
          </w:p>
        </w:tc>
        <w:tc>
          <w:tcPr>
            <w:tcW w:w="1155" w:type="dxa"/>
            <w:tcBorders>
              <w:top w:val="single" w:sz="8" w:space="0" w:color="000000"/>
              <w:bottom w:val="single" w:sz="8" w:space="0" w:color="000000"/>
              <w:right w:val="single" w:sz="8" w:space="0" w:color="000000"/>
            </w:tcBorders>
            <w:tcMar>
              <w:top w:w="0" w:type="dxa"/>
              <w:left w:w="100" w:type="dxa"/>
              <w:bottom w:w="0" w:type="dxa"/>
              <w:right w:w="100" w:type="dxa"/>
            </w:tcMar>
          </w:tcPr>
          <w:p w14:paraId="0C691E4C" w14:textId="77777777" w:rsidR="00492D84" w:rsidRDefault="00000000">
            <w:pPr>
              <w:jc w:val="both"/>
            </w:pPr>
            <w:r>
              <w:t>5</w:t>
            </w:r>
          </w:p>
        </w:tc>
      </w:tr>
      <w:tr w:rsidR="00492D84" w14:paraId="708B1686" w14:textId="77777777">
        <w:trPr>
          <w:trHeight w:val="555"/>
        </w:trPr>
        <w:tc>
          <w:tcPr>
            <w:tcW w:w="1665" w:type="dxa"/>
            <w:tcBorders>
              <w:left w:val="single" w:sz="8" w:space="0" w:color="000000"/>
              <w:bottom w:val="single" w:sz="8" w:space="0" w:color="000000"/>
              <w:right w:val="single" w:sz="8" w:space="0" w:color="000000"/>
            </w:tcBorders>
            <w:tcMar>
              <w:top w:w="0" w:type="dxa"/>
              <w:left w:w="100" w:type="dxa"/>
              <w:bottom w:w="0" w:type="dxa"/>
              <w:right w:w="100" w:type="dxa"/>
            </w:tcMar>
          </w:tcPr>
          <w:p w14:paraId="447E28EB" w14:textId="77777777" w:rsidR="00492D84" w:rsidRDefault="00000000">
            <w:pPr>
              <w:jc w:val="both"/>
            </w:pPr>
            <w:r>
              <w:t>Правильный ответ</w:t>
            </w:r>
          </w:p>
        </w:tc>
        <w:tc>
          <w:tcPr>
            <w:tcW w:w="840" w:type="dxa"/>
            <w:tcBorders>
              <w:bottom w:val="single" w:sz="8" w:space="0" w:color="000000"/>
              <w:right w:val="single" w:sz="8" w:space="0" w:color="000000"/>
            </w:tcBorders>
            <w:tcMar>
              <w:top w:w="0" w:type="dxa"/>
              <w:left w:w="100" w:type="dxa"/>
              <w:bottom w:w="0" w:type="dxa"/>
              <w:right w:w="100" w:type="dxa"/>
            </w:tcMar>
          </w:tcPr>
          <w:p w14:paraId="36F4A400" w14:textId="77777777" w:rsidR="00492D84" w:rsidRDefault="00000000">
            <w:pPr>
              <w:jc w:val="both"/>
            </w:pPr>
            <w:r>
              <w:t>с</w:t>
            </w:r>
          </w:p>
        </w:tc>
        <w:tc>
          <w:tcPr>
            <w:tcW w:w="840" w:type="dxa"/>
            <w:tcBorders>
              <w:bottom w:val="single" w:sz="8" w:space="0" w:color="000000"/>
              <w:right w:val="single" w:sz="8" w:space="0" w:color="000000"/>
            </w:tcBorders>
            <w:tcMar>
              <w:top w:w="0" w:type="dxa"/>
              <w:left w:w="100" w:type="dxa"/>
              <w:bottom w:w="0" w:type="dxa"/>
              <w:right w:w="100" w:type="dxa"/>
            </w:tcMar>
          </w:tcPr>
          <w:p w14:paraId="62446BAA" w14:textId="77777777" w:rsidR="00492D84" w:rsidRDefault="00000000">
            <w:pPr>
              <w:jc w:val="both"/>
            </w:pPr>
            <w:r>
              <w:t>с</w:t>
            </w:r>
          </w:p>
        </w:tc>
        <w:tc>
          <w:tcPr>
            <w:tcW w:w="1095" w:type="dxa"/>
            <w:tcBorders>
              <w:bottom w:val="single" w:sz="8" w:space="0" w:color="000000"/>
              <w:right w:val="single" w:sz="8" w:space="0" w:color="000000"/>
            </w:tcBorders>
            <w:tcMar>
              <w:top w:w="0" w:type="dxa"/>
              <w:left w:w="100" w:type="dxa"/>
              <w:bottom w:w="0" w:type="dxa"/>
              <w:right w:w="100" w:type="dxa"/>
            </w:tcMar>
          </w:tcPr>
          <w:p w14:paraId="75E34686" w14:textId="77777777" w:rsidR="00492D84" w:rsidRDefault="00000000">
            <w:pPr>
              <w:jc w:val="both"/>
            </w:pPr>
            <w:r>
              <w:t>b</w:t>
            </w:r>
          </w:p>
        </w:tc>
        <w:tc>
          <w:tcPr>
            <w:tcW w:w="1125" w:type="dxa"/>
            <w:tcBorders>
              <w:bottom w:val="single" w:sz="8" w:space="0" w:color="000000"/>
              <w:right w:val="single" w:sz="8" w:space="0" w:color="000000"/>
            </w:tcBorders>
            <w:tcMar>
              <w:top w:w="0" w:type="dxa"/>
              <w:left w:w="100" w:type="dxa"/>
              <w:bottom w:w="0" w:type="dxa"/>
              <w:right w:w="100" w:type="dxa"/>
            </w:tcMar>
          </w:tcPr>
          <w:p w14:paraId="2B1586DB" w14:textId="77777777" w:rsidR="00492D84" w:rsidRDefault="00000000">
            <w:pPr>
              <w:jc w:val="both"/>
            </w:pPr>
            <w:r>
              <w:t>d</w:t>
            </w:r>
          </w:p>
        </w:tc>
        <w:tc>
          <w:tcPr>
            <w:tcW w:w="1155" w:type="dxa"/>
            <w:tcBorders>
              <w:bottom w:val="single" w:sz="8" w:space="0" w:color="000000"/>
              <w:right w:val="single" w:sz="8" w:space="0" w:color="000000"/>
            </w:tcBorders>
            <w:tcMar>
              <w:top w:w="0" w:type="dxa"/>
              <w:left w:w="100" w:type="dxa"/>
              <w:bottom w:w="0" w:type="dxa"/>
              <w:right w:w="100" w:type="dxa"/>
            </w:tcMar>
          </w:tcPr>
          <w:p w14:paraId="73E342EB" w14:textId="77777777" w:rsidR="00492D84" w:rsidRDefault="00000000">
            <w:pPr>
              <w:jc w:val="both"/>
            </w:pPr>
            <w:r>
              <w:t>c</w:t>
            </w:r>
          </w:p>
        </w:tc>
      </w:tr>
      <w:tr w:rsidR="00492D84" w14:paraId="4D730521" w14:textId="77777777">
        <w:trPr>
          <w:trHeight w:val="555"/>
        </w:trPr>
        <w:tc>
          <w:tcPr>
            <w:tcW w:w="1665" w:type="dxa"/>
            <w:tcBorders>
              <w:left w:val="single" w:sz="8" w:space="0" w:color="000000"/>
              <w:bottom w:val="single" w:sz="8" w:space="0" w:color="000000"/>
              <w:right w:val="single" w:sz="8" w:space="0" w:color="000000"/>
            </w:tcBorders>
            <w:tcMar>
              <w:top w:w="0" w:type="dxa"/>
              <w:left w:w="100" w:type="dxa"/>
              <w:bottom w:w="0" w:type="dxa"/>
              <w:right w:w="100" w:type="dxa"/>
            </w:tcMar>
          </w:tcPr>
          <w:p w14:paraId="22EBF4C3" w14:textId="77777777" w:rsidR="00492D84" w:rsidRDefault="00000000">
            <w:pPr>
              <w:jc w:val="both"/>
            </w:pPr>
            <w:r>
              <w:t>Компетенции</w:t>
            </w:r>
          </w:p>
        </w:tc>
        <w:tc>
          <w:tcPr>
            <w:tcW w:w="840" w:type="dxa"/>
            <w:tcBorders>
              <w:bottom w:val="single" w:sz="8" w:space="0" w:color="000000"/>
              <w:right w:val="single" w:sz="8" w:space="0" w:color="000000"/>
            </w:tcBorders>
            <w:tcMar>
              <w:top w:w="0" w:type="dxa"/>
              <w:left w:w="100" w:type="dxa"/>
              <w:bottom w:w="0" w:type="dxa"/>
              <w:right w:w="100" w:type="dxa"/>
            </w:tcMar>
          </w:tcPr>
          <w:p w14:paraId="5119ADD6" w14:textId="77777777" w:rsidR="00492D84" w:rsidRDefault="00000000">
            <w:pPr>
              <w:jc w:val="both"/>
            </w:pPr>
            <w:r>
              <w:t>ПК-2</w:t>
            </w:r>
          </w:p>
        </w:tc>
        <w:tc>
          <w:tcPr>
            <w:tcW w:w="840" w:type="dxa"/>
            <w:tcBorders>
              <w:bottom w:val="single" w:sz="8" w:space="0" w:color="000000"/>
              <w:right w:val="single" w:sz="8" w:space="0" w:color="000000"/>
            </w:tcBorders>
            <w:tcMar>
              <w:top w:w="0" w:type="dxa"/>
              <w:left w:w="100" w:type="dxa"/>
              <w:bottom w:w="0" w:type="dxa"/>
              <w:right w:w="100" w:type="dxa"/>
            </w:tcMar>
          </w:tcPr>
          <w:p w14:paraId="612ED224" w14:textId="77777777" w:rsidR="00492D84" w:rsidRDefault="00000000">
            <w:pPr>
              <w:jc w:val="both"/>
            </w:pPr>
            <w:r>
              <w:t>ПК-2</w:t>
            </w:r>
          </w:p>
        </w:tc>
        <w:tc>
          <w:tcPr>
            <w:tcW w:w="1095" w:type="dxa"/>
            <w:tcBorders>
              <w:bottom w:val="single" w:sz="8" w:space="0" w:color="000000"/>
              <w:right w:val="single" w:sz="8" w:space="0" w:color="000000"/>
            </w:tcBorders>
            <w:tcMar>
              <w:top w:w="0" w:type="dxa"/>
              <w:left w:w="100" w:type="dxa"/>
              <w:bottom w:w="0" w:type="dxa"/>
              <w:right w:w="100" w:type="dxa"/>
            </w:tcMar>
          </w:tcPr>
          <w:p w14:paraId="5C40A264" w14:textId="77777777" w:rsidR="00492D84" w:rsidRDefault="00000000">
            <w:pPr>
              <w:jc w:val="both"/>
            </w:pPr>
            <w:r>
              <w:t>МПК-3</w:t>
            </w:r>
          </w:p>
        </w:tc>
        <w:tc>
          <w:tcPr>
            <w:tcW w:w="1125" w:type="dxa"/>
            <w:tcBorders>
              <w:bottom w:val="single" w:sz="8" w:space="0" w:color="000000"/>
              <w:right w:val="single" w:sz="8" w:space="0" w:color="000000"/>
            </w:tcBorders>
            <w:tcMar>
              <w:top w:w="0" w:type="dxa"/>
              <w:left w:w="100" w:type="dxa"/>
              <w:bottom w:w="0" w:type="dxa"/>
              <w:right w:w="100" w:type="dxa"/>
            </w:tcMar>
          </w:tcPr>
          <w:p w14:paraId="36A2C513" w14:textId="77777777" w:rsidR="00492D84" w:rsidRDefault="00000000">
            <w:pPr>
              <w:jc w:val="both"/>
            </w:pPr>
            <w:r>
              <w:t>МПК-1</w:t>
            </w:r>
          </w:p>
        </w:tc>
        <w:tc>
          <w:tcPr>
            <w:tcW w:w="1155" w:type="dxa"/>
            <w:tcBorders>
              <w:bottom w:val="single" w:sz="8" w:space="0" w:color="000000"/>
              <w:right w:val="single" w:sz="8" w:space="0" w:color="000000"/>
            </w:tcBorders>
            <w:tcMar>
              <w:top w:w="0" w:type="dxa"/>
              <w:left w:w="100" w:type="dxa"/>
              <w:bottom w:w="0" w:type="dxa"/>
              <w:right w:w="100" w:type="dxa"/>
            </w:tcMar>
          </w:tcPr>
          <w:p w14:paraId="1D6F2F37" w14:textId="77777777" w:rsidR="00492D84" w:rsidRDefault="00000000">
            <w:pPr>
              <w:jc w:val="both"/>
            </w:pPr>
            <w:r>
              <w:t>ПК-2</w:t>
            </w:r>
          </w:p>
        </w:tc>
      </w:tr>
    </w:tbl>
    <w:p w14:paraId="5098AD03" w14:textId="77777777" w:rsidR="00492D84" w:rsidRDefault="00000000">
      <w:pPr>
        <w:jc w:val="both"/>
      </w:pPr>
      <w:r>
        <w:t xml:space="preserve"> </w:t>
      </w:r>
    </w:p>
    <w:p w14:paraId="0C3226C2" w14:textId="77777777" w:rsidR="00492D84" w:rsidRDefault="00492D84">
      <w:pPr>
        <w:jc w:val="both"/>
      </w:pPr>
    </w:p>
    <w:p w14:paraId="7B058BB5" w14:textId="77777777" w:rsidR="00492D84" w:rsidRDefault="00000000">
      <w:pPr>
        <w:spacing w:line="276" w:lineRule="auto"/>
        <w:jc w:val="both"/>
      </w:pPr>
      <w:r>
        <w:rPr>
          <w:b/>
          <w:bCs/>
        </w:rPr>
        <w:t>II.Задание открытого типа с развернутым ответом</w:t>
      </w:r>
    </w:p>
    <w:p w14:paraId="1ECD978A" w14:textId="77777777" w:rsidR="00492D84" w:rsidRDefault="00492D84">
      <w:pPr>
        <w:jc w:val="both"/>
      </w:pPr>
    </w:p>
    <w:p w14:paraId="503B5B7A" w14:textId="77777777" w:rsidR="00492D84" w:rsidRDefault="00000000">
      <w:pPr>
        <w:jc w:val="both"/>
      </w:pPr>
      <w:r>
        <w:t>1) Для какого статистического распределения среднее значение всегда равно дисперсии?</w:t>
      </w:r>
    </w:p>
    <w:p w14:paraId="10314911" w14:textId="77777777" w:rsidR="00492D84" w:rsidRDefault="00000000">
      <w:pPr>
        <w:ind w:left="720"/>
        <w:jc w:val="both"/>
      </w:pPr>
      <w:r>
        <w:br/>
        <w:t>Ответ: распределение Пуассона</w:t>
      </w:r>
    </w:p>
    <w:p w14:paraId="4DCCBA50" w14:textId="77777777" w:rsidR="00492D84" w:rsidRDefault="00492D84">
      <w:pPr>
        <w:ind w:left="720" w:right="100"/>
        <w:jc w:val="both"/>
      </w:pPr>
    </w:p>
    <w:p w14:paraId="42145E30" w14:textId="77777777" w:rsidR="00492D84" w:rsidRDefault="00492D84">
      <w:pPr>
        <w:ind w:left="720" w:right="100"/>
        <w:jc w:val="both"/>
      </w:pPr>
    </w:p>
    <w:p w14:paraId="226E2A16" w14:textId="77777777" w:rsidR="00492D84" w:rsidRDefault="00000000">
      <w:pPr>
        <w:ind w:right="100"/>
        <w:jc w:val="both"/>
      </w:pPr>
      <w:r>
        <w:t>2) Как систематическая ошибка опыта зависит от числа N проведённых измерений?</w:t>
      </w:r>
    </w:p>
    <w:p w14:paraId="77514EE1" w14:textId="77777777" w:rsidR="00240A6F" w:rsidRDefault="00000000">
      <w:pPr>
        <w:ind w:right="100" w:firstLine="720"/>
        <w:jc w:val="both"/>
      </w:pPr>
      <w:r>
        <w:br/>
      </w:r>
      <w:r>
        <w:tab/>
        <w:t>Ответ: не зависит от N</w:t>
      </w:r>
    </w:p>
    <w:p w14:paraId="054BF31F" w14:textId="77777777" w:rsidR="00492D84" w:rsidRDefault="00492D84">
      <w:pPr>
        <w:ind w:right="100" w:firstLine="720"/>
        <w:jc w:val="both"/>
      </w:pPr>
    </w:p>
    <w:p w14:paraId="4DBA9698" w14:textId="77777777" w:rsidR="00492D84" w:rsidRDefault="00492D84">
      <w:pPr>
        <w:ind w:right="100" w:firstLine="720"/>
        <w:jc w:val="both"/>
      </w:pPr>
    </w:p>
    <w:p w14:paraId="0A30371D" w14:textId="77777777" w:rsidR="00492D84" w:rsidRDefault="00000000">
      <w:pPr>
        <w:spacing w:line="276" w:lineRule="auto"/>
        <w:jc w:val="both"/>
      </w:pPr>
      <w:r>
        <w:t>3) Какой метод оценки параметров распределения лучшее приближение к истинным значениям?</w:t>
      </w:r>
      <w:r>
        <w:br/>
      </w:r>
    </w:p>
    <w:p w14:paraId="76BF0A9B" w14:textId="77777777" w:rsidR="00492D84" w:rsidRDefault="00000000">
      <w:pPr>
        <w:spacing w:line="276" w:lineRule="auto"/>
        <w:ind w:firstLine="720"/>
        <w:jc w:val="both"/>
      </w:pPr>
      <w:r>
        <w:t>Ответ: метод максимального правдоподобия</w:t>
      </w:r>
    </w:p>
    <w:p w14:paraId="1A06C98F" w14:textId="77777777" w:rsidR="00492D84" w:rsidRDefault="00492D84">
      <w:pPr>
        <w:spacing w:line="276" w:lineRule="auto"/>
        <w:jc w:val="both"/>
      </w:pPr>
    </w:p>
    <w:p w14:paraId="116F1FFC" w14:textId="77777777" w:rsidR="00492D84" w:rsidRDefault="00000000">
      <w:pPr>
        <w:spacing w:line="276" w:lineRule="auto"/>
        <w:jc w:val="both"/>
        <w:rPr>
          <w:b/>
          <w:bCs/>
        </w:rPr>
      </w:pPr>
      <w:r>
        <w:rPr>
          <w:b/>
          <w:bCs/>
        </w:rPr>
        <w:t>Ключ к тесту</w:t>
      </w:r>
    </w:p>
    <w:tbl>
      <w:tblPr>
        <w:tblStyle w:val="afffffffffffffffffffffffffffffffffff1"/>
        <w:tblW w:w="9930" w:type="dxa"/>
        <w:tblInd w:w="0" w:type="dxa"/>
        <w:tblLayout w:type="fixed"/>
        <w:tblLook w:val="0600" w:firstRow="0" w:lastRow="0" w:firstColumn="0" w:lastColumn="0" w:noHBand="1" w:noVBand="1"/>
      </w:tblPr>
      <w:tblGrid>
        <w:gridCol w:w="1650"/>
        <w:gridCol w:w="6015"/>
        <w:gridCol w:w="2265"/>
      </w:tblGrid>
      <w:tr w:rsidR="00492D84" w14:paraId="16A30ED3" w14:textId="77777777">
        <w:trPr>
          <w:trHeight w:val="525"/>
        </w:trPr>
        <w:tc>
          <w:tcPr>
            <w:tcW w:w="165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F2AC064" w14:textId="77777777" w:rsidR="00492D84" w:rsidRDefault="00000000">
            <w:pPr>
              <w:spacing w:line="276" w:lineRule="auto"/>
              <w:jc w:val="both"/>
            </w:pPr>
            <w:r>
              <w:t>Номер вопроса</w:t>
            </w:r>
          </w:p>
        </w:tc>
        <w:tc>
          <w:tcPr>
            <w:tcW w:w="60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6239EDC" w14:textId="77777777" w:rsidR="00492D84" w:rsidRDefault="00000000">
            <w:pPr>
              <w:spacing w:line="276" w:lineRule="auto"/>
              <w:jc w:val="both"/>
            </w:pPr>
            <w:r>
              <w:t>Правильный ответ</w:t>
            </w:r>
          </w:p>
        </w:tc>
        <w:tc>
          <w:tcPr>
            <w:tcW w:w="226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F92325E" w14:textId="77777777" w:rsidR="00492D84" w:rsidRDefault="00000000">
            <w:pPr>
              <w:spacing w:line="276" w:lineRule="auto"/>
              <w:jc w:val="both"/>
            </w:pPr>
            <w:r>
              <w:t>Компетенции</w:t>
            </w:r>
          </w:p>
        </w:tc>
      </w:tr>
      <w:tr w:rsidR="00492D84" w14:paraId="5573F744" w14:textId="77777777">
        <w:trPr>
          <w:trHeight w:val="525"/>
        </w:trPr>
        <w:tc>
          <w:tcPr>
            <w:tcW w:w="165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87C83DB" w14:textId="77777777" w:rsidR="00492D84" w:rsidRDefault="00000000">
            <w:pPr>
              <w:spacing w:line="276" w:lineRule="auto"/>
              <w:jc w:val="both"/>
            </w:pPr>
            <w:r>
              <w:t>1</w:t>
            </w:r>
          </w:p>
        </w:tc>
        <w:tc>
          <w:tcPr>
            <w:tcW w:w="60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BDB1BD0" w14:textId="77777777" w:rsidR="00492D84" w:rsidRDefault="00000000">
            <w:pPr>
              <w:jc w:val="both"/>
            </w:pPr>
            <w:r>
              <w:t>распределение Пуассона</w:t>
            </w:r>
          </w:p>
        </w:tc>
        <w:tc>
          <w:tcPr>
            <w:tcW w:w="226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FC6B755" w14:textId="77777777" w:rsidR="00492D84" w:rsidRDefault="00000000">
            <w:pPr>
              <w:jc w:val="both"/>
            </w:pPr>
            <w:r>
              <w:t>ПК-2</w:t>
            </w:r>
          </w:p>
        </w:tc>
      </w:tr>
      <w:tr w:rsidR="00492D84" w14:paraId="466ED4A9" w14:textId="77777777">
        <w:trPr>
          <w:trHeight w:val="525"/>
        </w:trPr>
        <w:tc>
          <w:tcPr>
            <w:tcW w:w="165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CE1DF2B" w14:textId="77777777" w:rsidR="00492D84" w:rsidRDefault="00000000">
            <w:pPr>
              <w:spacing w:line="276" w:lineRule="auto"/>
              <w:jc w:val="both"/>
            </w:pPr>
            <w:r>
              <w:t>2</w:t>
            </w:r>
          </w:p>
        </w:tc>
        <w:tc>
          <w:tcPr>
            <w:tcW w:w="60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03B4AF0" w14:textId="77777777" w:rsidR="00492D84" w:rsidRDefault="00000000">
            <w:pPr>
              <w:ind w:right="100"/>
              <w:jc w:val="both"/>
              <w:rPr>
                <w:b/>
                <w:bCs/>
              </w:rPr>
            </w:pPr>
            <w:r>
              <w:t>не зависит от N</w:t>
            </w:r>
          </w:p>
        </w:tc>
        <w:tc>
          <w:tcPr>
            <w:tcW w:w="226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DB6BC9E" w14:textId="77777777" w:rsidR="00492D84" w:rsidRDefault="00000000">
            <w:pPr>
              <w:jc w:val="both"/>
            </w:pPr>
            <w:r>
              <w:t>ПК-2</w:t>
            </w:r>
          </w:p>
        </w:tc>
      </w:tr>
      <w:tr w:rsidR="00492D84" w14:paraId="73DC4A95" w14:textId="77777777">
        <w:trPr>
          <w:trHeight w:val="525"/>
        </w:trPr>
        <w:tc>
          <w:tcPr>
            <w:tcW w:w="165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4E13A60" w14:textId="77777777" w:rsidR="00492D84" w:rsidRDefault="00000000">
            <w:pPr>
              <w:spacing w:line="276" w:lineRule="auto"/>
              <w:jc w:val="both"/>
            </w:pPr>
            <w:r>
              <w:t>3</w:t>
            </w:r>
          </w:p>
        </w:tc>
        <w:tc>
          <w:tcPr>
            <w:tcW w:w="60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F894CB0" w14:textId="77777777" w:rsidR="00492D84" w:rsidRDefault="00000000">
            <w:pPr>
              <w:spacing w:line="276" w:lineRule="auto"/>
              <w:jc w:val="both"/>
            </w:pPr>
            <w:r>
              <w:t>метод максимального правдоподобия</w:t>
            </w:r>
          </w:p>
        </w:tc>
        <w:tc>
          <w:tcPr>
            <w:tcW w:w="226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14FF7A6" w14:textId="77777777" w:rsidR="00492D84" w:rsidRDefault="00000000">
            <w:pPr>
              <w:jc w:val="both"/>
            </w:pPr>
            <w:r>
              <w:t>ПК-2</w:t>
            </w:r>
          </w:p>
        </w:tc>
      </w:tr>
    </w:tbl>
    <w:p w14:paraId="65262792" w14:textId="77777777" w:rsidR="00492D84" w:rsidRDefault="00492D84">
      <w:pPr>
        <w:spacing w:line="276" w:lineRule="auto"/>
        <w:jc w:val="both"/>
      </w:pPr>
    </w:p>
    <w:p w14:paraId="03C8F192" w14:textId="77777777" w:rsidR="00492D84" w:rsidRDefault="00492D84">
      <w:pPr>
        <w:spacing w:line="276" w:lineRule="auto"/>
        <w:jc w:val="both"/>
      </w:pPr>
    </w:p>
    <w:p w14:paraId="4EE8263C" w14:textId="77777777" w:rsidR="00492D84" w:rsidRDefault="00492D84">
      <w:pPr>
        <w:spacing w:line="276" w:lineRule="auto"/>
        <w:jc w:val="both"/>
      </w:pPr>
    </w:p>
    <w:p w14:paraId="3B0FAE7A" w14:textId="77777777" w:rsidR="00492D84" w:rsidRDefault="00000000">
      <w:pPr>
        <w:jc w:val="both"/>
        <w:rPr>
          <w:b/>
          <w:bCs/>
        </w:rPr>
      </w:pPr>
      <w:r>
        <w:rPr>
          <w:b/>
          <w:bCs/>
        </w:rPr>
        <w:t>III. Задание закрытого типа на установление соответствия</w:t>
      </w:r>
    </w:p>
    <w:p w14:paraId="63A560A0" w14:textId="77777777" w:rsidR="00492D84" w:rsidRDefault="00492D84">
      <w:pPr>
        <w:jc w:val="both"/>
      </w:pPr>
    </w:p>
    <w:p w14:paraId="5A78BFF4" w14:textId="77777777" w:rsidR="00492D84" w:rsidRDefault="00000000">
      <w:pPr>
        <w:jc w:val="both"/>
      </w:pPr>
      <w:r>
        <w:t>1) Сопоставьте метод с его основной задачей</w:t>
      </w:r>
    </w:p>
    <w:p w14:paraId="6568C7B5" w14:textId="77777777" w:rsidR="00492D84" w:rsidRDefault="00492D84">
      <w:pPr>
        <w:jc w:val="both"/>
      </w:pPr>
    </w:p>
    <w:p w14:paraId="7FC2634F" w14:textId="77777777" w:rsidR="00492D84" w:rsidRDefault="00492D84">
      <w:pPr>
        <w:jc w:val="both"/>
      </w:pPr>
    </w:p>
    <w:sdt>
      <w:sdtPr>
        <w:tag w:val="goog_rdk_57"/>
        <w:id w:val="-187655011"/>
        <w:lock w:val="contentLocked"/>
      </w:sdtPr>
      <w:sdtContent>
        <w:tbl>
          <w:tblPr>
            <w:tblStyle w:val="afffffffffffffffffffffffffffffffffff2"/>
            <w:tblW w:w="9921"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960"/>
            <w:gridCol w:w="4961"/>
          </w:tblGrid>
          <w:tr w:rsidR="00492D84" w14:paraId="408AF8A4" w14:textId="77777777">
            <w:tc>
              <w:tcPr>
                <w:tcW w:w="4960" w:type="dxa"/>
                <w:tcMar>
                  <w:top w:w="100" w:type="dxa"/>
                  <w:left w:w="100" w:type="dxa"/>
                  <w:bottom w:w="100" w:type="dxa"/>
                  <w:right w:w="100" w:type="dxa"/>
                </w:tcMar>
              </w:tcPr>
              <w:p w14:paraId="5F68D7DE" w14:textId="77777777" w:rsidR="00492D84" w:rsidRDefault="00000000">
                <w:pPr>
                  <w:widowControl w:val="0"/>
                </w:pPr>
                <w:r>
                  <w:t>А) Метод максимального правдоподобия</w:t>
                </w:r>
              </w:p>
              <w:p w14:paraId="542E3763" w14:textId="77777777" w:rsidR="00492D84" w:rsidRDefault="00000000">
                <w:pPr>
                  <w:widowControl w:val="0"/>
                </w:pPr>
                <w:r>
                  <w:t>Б) Критерий хи‑квадрат (χ²)</w:t>
                </w:r>
              </w:p>
              <w:p w14:paraId="0C0FC5B5" w14:textId="77777777" w:rsidR="00492D84" w:rsidRDefault="00000000">
                <w:pPr>
                  <w:widowControl w:val="0"/>
                  <w:pBdr>
                    <w:top w:val="nil"/>
                    <w:left w:val="nil"/>
                    <w:bottom w:val="nil"/>
                    <w:right w:val="nil"/>
                    <w:between w:val="nil"/>
                  </w:pBdr>
                </w:pPr>
                <w:r>
                  <w:t>В) Метод наименьших квадратов</w:t>
                </w:r>
              </w:p>
            </w:tc>
            <w:tc>
              <w:tcPr>
                <w:tcW w:w="4960" w:type="dxa"/>
                <w:tcMar>
                  <w:top w:w="100" w:type="dxa"/>
                  <w:left w:w="100" w:type="dxa"/>
                  <w:bottom w:w="100" w:type="dxa"/>
                  <w:right w:w="100" w:type="dxa"/>
                </w:tcMar>
              </w:tcPr>
              <w:p w14:paraId="54206414" w14:textId="77777777" w:rsidR="00492D84" w:rsidRDefault="00000000">
                <w:pPr>
                  <w:widowControl w:val="0"/>
                </w:pPr>
                <w:r>
                  <w:t>1) Оценка параметров распределения по выборке</w:t>
                </w:r>
              </w:p>
              <w:p w14:paraId="79AC3D5C" w14:textId="77777777" w:rsidR="00492D84" w:rsidRDefault="00000000">
                <w:pPr>
                  <w:widowControl w:val="0"/>
                </w:pPr>
                <w:r>
                  <w:t>2) Проверка согласия эмпирического распределения с теоретическим</w:t>
                </w:r>
              </w:p>
              <w:p w14:paraId="5FBAFA6A" w14:textId="77777777" w:rsidR="00492D84" w:rsidRDefault="00000000">
                <w:pPr>
                  <w:widowControl w:val="0"/>
                </w:pPr>
                <w:r>
                  <w:t>3) Аппроксимация данных линейной/нелинейной моделью</w:t>
                </w:r>
              </w:p>
              <w:p w14:paraId="2325A86D" w14:textId="77777777" w:rsidR="00492D84" w:rsidRDefault="00000000">
                <w:pPr>
                  <w:widowControl w:val="0"/>
                </w:pPr>
                <w:r>
                  <w:t>4) Сравнение средних значений в нескольких группах</w:t>
                </w:r>
              </w:p>
              <w:p w14:paraId="76BB10FF" w14:textId="77777777" w:rsidR="00492D84" w:rsidRDefault="00000000">
                <w:pPr>
                  <w:widowControl w:val="0"/>
                </w:pPr>
                <w:r>
                  <w:t>5) Прогнозирование временных рядов</w:t>
                </w:r>
              </w:p>
              <w:p w14:paraId="0187F7B5" w14:textId="77777777" w:rsidR="00492D84" w:rsidRDefault="00000000">
                <w:pPr>
                  <w:widowControl w:val="0"/>
                </w:pPr>
                <w:r>
                  <w:t>6) Кластеризация данных</w:t>
                </w:r>
              </w:p>
              <w:p w14:paraId="583691FA" w14:textId="77777777" w:rsidR="00492D84" w:rsidRDefault="00000000">
                <w:pPr>
                  <w:widowControl w:val="0"/>
                </w:pPr>
              </w:p>
            </w:tc>
          </w:tr>
        </w:tbl>
      </w:sdtContent>
    </w:sdt>
    <w:p w14:paraId="2E718232" w14:textId="77777777" w:rsidR="00492D84" w:rsidRDefault="00492D84">
      <w:pPr>
        <w:jc w:val="both"/>
      </w:pPr>
    </w:p>
    <w:p w14:paraId="539C911A" w14:textId="77777777" w:rsidR="00492D84" w:rsidRDefault="00000000">
      <w:pPr>
        <w:jc w:val="both"/>
      </w:pPr>
      <w:r>
        <w:rPr>
          <w:i/>
          <w:iCs/>
        </w:rPr>
        <w:t>Ответ:</w:t>
      </w:r>
      <w:r>
        <w:t xml:space="preserve"> А–1, Б–2, В–3</w:t>
      </w:r>
    </w:p>
    <w:p w14:paraId="38778396" w14:textId="77777777" w:rsidR="00492D84" w:rsidRDefault="00492D84">
      <w:pPr>
        <w:jc w:val="both"/>
      </w:pPr>
    </w:p>
    <w:p w14:paraId="5BFFF5F8" w14:textId="77777777" w:rsidR="00492D84" w:rsidRDefault="00000000">
      <w:pPr>
        <w:jc w:val="both"/>
        <w:rPr>
          <w:highlight w:val="white"/>
        </w:rPr>
      </w:pPr>
      <w:r>
        <w:t xml:space="preserve">2) </w:t>
      </w:r>
      <w:r>
        <w:rPr>
          <w:highlight w:val="white"/>
        </w:rPr>
        <w:t>Установите соответствие между распределением и его характерной чертой</w:t>
      </w:r>
    </w:p>
    <w:p w14:paraId="058C1B31" w14:textId="77777777" w:rsidR="00492D84" w:rsidRDefault="00492D84">
      <w:pPr>
        <w:jc w:val="both"/>
        <w:rPr>
          <w:highlight w:val="white"/>
        </w:rPr>
      </w:pPr>
    </w:p>
    <w:p w14:paraId="6AFBD015" w14:textId="77777777" w:rsidR="00492D84" w:rsidRDefault="00492D84">
      <w:pPr>
        <w:jc w:val="both"/>
        <w:rPr>
          <w:highlight w:val="white"/>
        </w:rPr>
      </w:pPr>
    </w:p>
    <w:sdt>
      <w:sdtPr>
        <w:tag w:val="goog_rdk_58"/>
        <w:id w:val="-1259612462"/>
        <w:lock w:val="contentLocked"/>
      </w:sdtPr>
      <w:sdtContent>
        <w:tbl>
          <w:tblPr>
            <w:tblStyle w:val="afffffffffffffffffffffffffffffffffff3"/>
            <w:tblW w:w="9921"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960"/>
            <w:gridCol w:w="4961"/>
          </w:tblGrid>
          <w:tr w:rsidR="00492D84" w14:paraId="14A652FC" w14:textId="77777777">
            <w:tc>
              <w:tcPr>
                <w:tcW w:w="4960" w:type="dxa"/>
                <w:tcMar>
                  <w:top w:w="100" w:type="dxa"/>
                  <w:left w:w="100" w:type="dxa"/>
                  <w:bottom w:w="100" w:type="dxa"/>
                  <w:right w:w="100" w:type="dxa"/>
                </w:tcMar>
              </w:tcPr>
              <w:p w14:paraId="596AB90D" w14:textId="77777777" w:rsidR="00492D84" w:rsidRDefault="00000000">
                <w:pPr>
                  <w:widowControl w:val="0"/>
                  <w:rPr>
                    <w:highlight w:val="white"/>
                  </w:rPr>
                </w:pPr>
                <w:r>
                  <w:rPr>
                    <w:highlight w:val="white"/>
                  </w:rPr>
                  <w:t>А) Нормальное (Гаусса)</w:t>
                </w:r>
              </w:p>
              <w:p w14:paraId="6E4A187D" w14:textId="77777777" w:rsidR="00492D84" w:rsidRDefault="00000000">
                <w:pPr>
                  <w:widowControl w:val="0"/>
                  <w:rPr>
                    <w:highlight w:val="white"/>
                  </w:rPr>
                </w:pPr>
                <w:r>
                  <w:rPr>
                    <w:highlight w:val="white"/>
                  </w:rPr>
                  <w:t>Б) Пуассона</w:t>
                </w:r>
              </w:p>
              <w:p w14:paraId="2B9A5B6A" w14:textId="77777777" w:rsidR="00492D84" w:rsidRDefault="00000000">
                <w:pPr>
                  <w:widowControl w:val="0"/>
                  <w:rPr>
                    <w:highlight w:val="white"/>
                  </w:rPr>
                </w:pPr>
                <w:r>
                  <w:rPr>
                    <w:highlight w:val="white"/>
                  </w:rPr>
                  <w:t>В) Экспоненциальное</w:t>
                </w:r>
              </w:p>
              <w:p w14:paraId="5BB1A97A" w14:textId="77777777" w:rsidR="00492D84" w:rsidRDefault="00000000">
                <w:pPr>
                  <w:widowControl w:val="0"/>
                  <w:pBdr>
                    <w:top w:val="nil"/>
                    <w:left w:val="nil"/>
                    <w:bottom w:val="nil"/>
                    <w:right w:val="nil"/>
                    <w:between w:val="nil"/>
                  </w:pBdr>
                  <w:rPr>
                    <w:highlight w:val="white"/>
                  </w:rPr>
                </w:pPr>
                <w:r>
                  <w:rPr>
                    <w:highlight w:val="white"/>
                  </w:rPr>
                  <w:t>Г) Стьюдента</w:t>
                </w:r>
              </w:p>
            </w:tc>
            <w:tc>
              <w:tcPr>
                <w:tcW w:w="4960" w:type="dxa"/>
                <w:tcMar>
                  <w:top w:w="100" w:type="dxa"/>
                  <w:left w:w="100" w:type="dxa"/>
                  <w:bottom w:w="100" w:type="dxa"/>
                  <w:right w:w="100" w:type="dxa"/>
                </w:tcMar>
              </w:tcPr>
              <w:p w14:paraId="49BFA175" w14:textId="77777777" w:rsidR="00492D84" w:rsidRDefault="00000000">
                <w:pPr>
                  <w:widowControl w:val="0"/>
                  <w:rPr>
                    <w:highlight w:val="white"/>
                  </w:rPr>
                </w:pPr>
                <w:r>
                  <w:rPr>
                    <w:highlight w:val="white"/>
                  </w:rPr>
                  <w:t>1) Описывает число редких событий за фиксированный интервал</w:t>
                </w:r>
              </w:p>
              <w:p w14:paraId="57A1F42C" w14:textId="77777777" w:rsidR="00492D84" w:rsidRDefault="00000000">
                <w:pPr>
                  <w:widowControl w:val="0"/>
                  <w:rPr>
                    <w:highlight w:val="white"/>
                  </w:rPr>
                </w:pPr>
                <w:r>
                  <w:rPr>
                    <w:highlight w:val="white"/>
                  </w:rPr>
                  <w:t>2) Симметричное, с «колоколообразной» формой</w:t>
                </w:r>
              </w:p>
              <w:p w14:paraId="7B2120AF" w14:textId="77777777" w:rsidR="00492D84" w:rsidRDefault="00000000">
                <w:pPr>
                  <w:widowControl w:val="0"/>
                  <w:rPr>
                    <w:highlight w:val="white"/>
                  </w:rPr>
                </w:pPr>
                <w:r>
                  <w:rPr>
                    <w:highlight w:val="white"/>
                  </w:rPr>
                  <w:lastRenderedPageBreak/>
                  <w:t>3) Используется для малых выборок вместо нормального распределения</w:t>
                </w:r>
              </w:p>
              <w:p w14:paraId="40EFDE92" w14:textId="77777777" w:rsidR="00492D84" w:rsidRDefault="00000000">
                <w:pPr>
                  <w:widowControl w:val="0"/>
                  <w:rPr>
                    <w:highlight w:val="white"/>
                  </w:rPr>
                </w:pPr>
                <w:r>
                  <w:rPr>
                    <w:highlight w:val="white"/>
                  </w:rPr>
                  <w:t>4) Моделирует время между событиями в потоке</w:t>
                </w:r>
              </w:p>
              <w:p w14:paraId="4D3A70C3" w14:textId="77777777" w:rsidR="00492D84" w:rsidRDefault="00000000">
                <w:pPr>
                  <w:widowControl w:val="0"/>
                  <w:rPr>
                    <w:highlight w:val="white"/>
                  </w:rPr>
                </w:pPr>
                <w:r>
                  <w:rPr>
                    <w:highlight w:val="white"/>
                  </w:rPr>
                  <w:t>5) Применяется для категориальных данных</w:t>
                </w:r>
              </w:p>
              <w:p w14:paraId="5604CDFE" w14:textId="77777777" w:rsidR="00492D84" w:rsidRDefault="00000000">
                <w:pPr>
                  <w:widowControl w:val="0"/>
                  <w:rPr>
                    <w:highlight w:val="white"/>
                  </w:rPr>
                </w:pPr>
                <w:r>
                  <w:rPr>
                    <w:highlight w:val="white"/>
                  </w:rPr>
                  <w:t>6) Имеет тяжёлый хвост и устойчиво к выбросам</w:t>
                </w:r>
              </w:p>
              <w:p w14:paraId="115F6B5C" w14:textId="77777777" w:rsidR="00492D84" w:rsidRDefault="00000000">
                <w:pPr>
                  <w:widowControl w:val="0"/>
                  <w:pBdr>
                    <w:top w:val="nil"/>
                    <w:left w:val="nil"/>
                    <w:bottom w:val="nil"/>
                    <w:right w:val="nil"/>
                    <w:between w:val="nil"/>
                  </w:pBdr>
                  <w:rPr>
                    <w:highlight w:val="white"/>
                  </w:rPr>
                </w:pPr>
              </w:p>
            </w:tc>
          </w:tr>
        </w:tbl>
      </w:sdtContent>
    </w:sdt>
    <w:p w14:paraId="4BCA479E" w14:textId="77777777" w:rsidR="00492D84" w:rsidRDefault="00492D84">
      <w:pPr>
        <w:jc w:val="both"/>
        <w:rPr>
          <w:highlight w:val="white"/>
        </w:rPr>
      </w:pPr>
    </w:p>
    <w:p w14:paraId="2A2A4979" w14:textId="77777777" w:rsidR="00240A6F" w:rsidRDefault="00000000">
      <w:pPr>
        <w:jc w:val="both"/>
      </w:pPr>
      <w:r>
        <w:rPr>
          <w:i/>
          <w:iCs/>
        </w:rPr>
        <w:t>Ответ:</w:t>
      </w:r>
      <w:r>
        <w:t xml:space="preserve"> А–2, Б–1, В–4, Г–3.</w:t>
      </w:r>
    </w:p>
    <w:p w14:paraId="33516EF7" w14:textId="77777777" w:rsidR="00492D84" w:rsidRDefault="00000000">
      <w:pPr>
        <w:jc w:val="both"/>
      </w:pPr>
      <w:r>
        <w:br/>
      </w:r>
    </w:p>
    <w:p w14:paraId="561AC28F" w14:textId="77777777" w:rsidR="00492D84" w:rsidRDefault="00000000">
      <w:pPr>
        <w:jc w:val="both"/>
        <w:rPr>
          <w:highlight w:val="white"/>
        </w:rPr>
      </w:pPr>
      <w:r>
        <w:t xml:space="preserve">3) </w:t>
      </w:r>
      <w:r>
        <w:rPr>
          <w:highlight w:val="white"/>
        </w:rPr>
        <w:t>Соотнесите тип ошибки с её описанием</w:t>
      </w:r>
    </w:p>
    <w:p w14:paraId="5BA6D711" w14:textId="77777777" w:rsidR="00492D84" w:rsidRDefault="00492D84">
      <w:pPr>
        <w:jc w:val="both"/>
        <w:rPr>
          <w:highlight w:val="white"/>
        </w:rPr>
      </w:pPr>
    </w:p>
    <w:p w14:paraId="2A958F54" w14:textId="77777777" w:rsidR="00492D84" w:rsidRDefault="00492D84">
      <w:pPr>
        <w:jc w:val="both"/>
        <w:rPr>
          <w:highlight w:val="white"/>
        </w:rPr>
      </w:pPr>
    </w:p>
    <w:sdt>
      <w:sdtPr>
        <w:tag w:val="goog_rdk_59"/>
        <w:id w:val="-1816009120"/>
        <w:lock w:val="contentLocked"/>
      </w:sdtPr>
      <w:sdtContent>
        <w:tbl>
          <w:tblPr>
            <w:tblStyle w:val="afffffffffffffffffffffffffffffffffff4"/>
            <w:tblW w:w="9921"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960"/>
            <w:gridCol w:w="4961"/>
          </w:tblGrid>
          <w:tr w:rsidR="00492D84" w14:paraId="4617336F" w14:textId="77777777">
            <w:tc>
              <w:tcPr>
                <w:tcW w:w="4960" w:type="dxa"/>
                <w:tcMar>
                  <w:top w:w="100" w:type="dxa"/>
                  <w:left w:w="100" w:type="dxa"/>
                  <w:bottom w:w="100" w:type="dxa"/>
                  <w:right w:w="100" w:type="dxa"/>
                </w:tcMar>
              </w:tcPr>
              <w:p w14:paraId="46A84F6C" w14:textId="77777777" w:rsidR="00492D84" w:rsidRDefault="00000000">
                <w:pPr>
                  <w:widowControl w:val="0"/>
                  <w:rPr>
                    <w:highlight w:val="white"/>
                  </w:rPr>
                </w:pPr>
                <w:r>
                  <w:rPr>
                    <w:highlight w:val="white"/>
                  </w:rPr>
                  <w:t>А) Случайная погрешность</w:t>
                </w:r>
              </w:p>
              <w:p w14:paraId="41FBCE22" w14:textId="77777777" w:rsidR="00492D84" w:rsidRDefault="00000000">
                <w:pPr>
                  <w:widowControl w:val="0"/>
                  <w:rPr>
                    <w:highlight w:val="white"/>
                  </w:rPr>
                </w:pPr>
                <w:r>
                  <w:rPr>
                    <w:highlight w:val="white"/>
                  </w:rPr>
                  <w:t>Б) Систематическая погрешность</w:t>
                </w:r>
              </w:p>
              <w:p w14:paraId="741FB767" w14:textId="77777777" w:rsidR="00492D84" w:rsidRDefault="00000000">
                <w:pPr>
                  <w:widowControl w:val="0"/>
                  <w:rPr>
                    <w:highlight w:val="white"/>
                  </w:rPr>
                </w:pPr>
                <w:r>
                  <w:rPr>
                    <w:highlight w:val="white"/>
                  </w:rPr>
                  <w:t>В) Статистическая ошибка</w:t>
                </w:r>
              </w:p>
              <w:p w14:paraId="7FCBEE70" w14:textId="77777777" w:rsidR="00492D84" w:rsidRDefault="00000000">
                <w:pPr>
                  <w:widowControl w:val="0"/>
                  <w:pBdr>
                    <w:top w:val="nil"/>
                    <w:left w:val="nil"/>
                    <w:bottom w:val="nil"/>
                    <w:right w:val="nil"/>
                    <w:between w:val="nil"/>
                  </w:pBdr>
                  <w:rPr>
                    <w:highlight w:val="white"/>
                  </w:rPr>
                </w:pPr>
                <w:r>
                  <w:rPr>
                    <w:highlight w:val="white"/>
                  </w:rPr>
                  <w:t>Г) Приборная погрешность</w:t>
                </w:r>
              </w:p>
            </w:tc>
            <w:tc>
              <w:tcPr>
                <w:tcW w:w="4960" w:type="dxa"/>
                <w:tcMar>
                  <w:top w:w="100" w:type="dxa"/>
                  <w:left w:w="100" w:type="dxa"/>
                  <w:bottom w:w="100" w:type="dxa"/>
                  <w:right w:w="100" w:type="dxa"/>
                </w:tcMar>
              </w:tcPr>
              <w:p w14:paraId="4D8740D6" w14:textId="77777777" w:rsidR="00492D84" w:rsidRDefault="00000000">
                <w:pPr>
                  <w:widowControl w:val="0"/>
                  <w:rPr>
                    <w:highlight w:val="white"/>
                  </w:rPr>
                </w:pPr>
                <w:r>
                  <w:rPr>
                    <w:highlight w:val="white"/>
                  </w:rPr>
                  <w:t>1) Возникает из‑за неконтролируемых факторов, уменьшается с ростом числа измерений</w:t>
                </w:r>
              </w:p>
              <w:p w14:paraId="58CF3F36" w14:textId="77777777" w:rsidR="00492D84" w:rsidRDefault="00000000">
                <w:pPr>
                  <w:widowControl w:val="0"/>
                  <w:rPr>
                    <w:highlight w:val="white"/>
                  </w:rPr>
                </w:pPr>
                <w:r>
                  <w:rPr>
                    <w:highlight w:val="white"/>
                  </w:rPr>
                  <w:t>2) Постоянна или закономерно меняется при повторных измерениях</w:t>
                </w:r>
              </w:p>
              <w:p w14:paraId="21B8E2EB" w14:textId="77777777" w:rsidR="00492D84" w:rsidRDefault="00000000">
                <w:pPr>
                  <w:widowControl w:val="0"/>
                  <w:rPr>
                    <w:highlight w:val="white"/>
                  </w:rPr>
                </w:pPr>
                <w:r>
                  <w:rPr>
                    <w:highlight w:val="white"/>
                  </w:rPr>
                  <w:t>3) Определяется точностью измерительного прибора (паспортные данные)</w:t>
                </w:r>
              </w:p>
              <w:p w14:paraId="4CE62537" w14:textId="77777777" w:rsidR="00492D84" w:rsidRDefault="00000000">
                <w:pPr>
                  <w:widowControl w:val="0"/>
                  <w:rPr>
                    <w:highlight w:val="white"/>
                  </w:rPr>
                </w:pPr>
                <w:r>
                  <w:rPr>
                    <w:highlight w:val="white"/>
                  </w:rPr>
                  <w:t>4) Связана с ограниченностью объёма выборки, оценивается через стандартное отклонение среднего</w:t>
                </w:r>
              </w:p>
              <w:p w14:paraId="342E92A3" w14:textId="77777777" w:rsidR="00492D84" w:rsidRDefault="00000000">
                <w:pPr>
                  <w:widowControl w:val="0"/>
                  <w:rPr>
                    <w:highlight w:val="white"/>
                  </w:rPr>
                </w:pPr>
                <w:r>
                  <w:rPr>
                    <w:highlight w:val="white"/>
                  </w:rPr>
                  <w:t>5) Обусловлена человеческим фактором (опечатка, неверная интерпретация)</w:t>
                </w:r>
              </w:p>
              <w:p w14:paraId="79BC4104" w14:textId="77777777" w:rsidR="00492D84" w:rsidRDefault="00000000">
                <w:pPr>
                  <w:widowControl w:val="0"/>
                  <w:rPr>
                    <w:highlight w:val="white"/>
                  </w:rPr>
                </w:pPr>
                <w:r>
                  <w:rPr>
                    <w:highlight w:val="white"/>
                  </w:rPr>
                  <w:t>6) Возникает при неверной калибровке модели</w:t>
                </w:r>
              </w:p>
            </w:tc>
          </w:tr>
        </w:tbl>
      </w:sdtContent>
    </w:sdt>
    <w:p w14:paraId="031D0245" w14:textId="77777777" w:rsidR="00492D84" w:rsidRDefault="00492D84">
      <w:pPr>
        <w:jc w:val="both"/>
        <w:rPr>
          <w:highlight w:val="white"/>
        </w:rPr>
      </w:pPr>
    </w:p>
    <w:p w14:paraId="0AECB57C" w14:textId="77777777" w:rsidR="00492D84" w:rsidRDefault="00000000">
      <w:pPr>
        <w:jc w:val="both"/>
        <w:rPr>
          <w:highlight w:val="white"/>
        </w:rPr>
      </w:pPr>
      <w:r>
        <w:rPr>
          <w:i/>
          <w:iCs/>
          <w:highlight w:val="white"/>
        </w:rPr>
        <w:t>Ответ:</w:t>
      </w:r>
      <w:r>
        <w:rPr>
          <w:highlight w:val="white"/>
        </w:rPr>
        <w:t xml:space="preserve"> А–1, Б–2, В–4, Г–3.</w:t>
      </w:r>
    </w:p>
    <w:p w14:paraId="35FB142A" w14:textId="77777777" w:rsidR="00492D84" w:rsidRDefault="00492D84">
      <w:pPr>
        <w:jc w:val="both"/>
        <w:rPr>
          <w:highlight w:val="white"/>
        </w:rPr>
      </w:pPr>
    </w:p>
    <w:p w14:paraId="7C416FFA" w14:textId="77777777" w:rsidR="00492D84" w:rsidRDefault="00492D84">
      <w:pPr>
        <w:jc w:val="both"/>
        <w:rPr>
          <w:highlight w:val="white"/>
        </w:rPr>
      </w:pPr>
    </w:p>
    <w:p w14:paraId="7571CDD7" w14:textId="77777777" w:rsidR="00492D84" w:rsidRDefault="00000000">
      <w:pPr>
        <w:spacing w:line="276" w:lineRule="auto"/>
        <w:jc w:val="both"/>
        <w:rPr>
          <w:b/>
          <w:bCs/>
          <w:highlight w:val="white"/>
        </w:rPr>
      </w:pPr>
      <w:r>
        <w:rPr>
          <w:b/>
          <w:bCs/>
          <w:highlight w:val="white"/>
        </w:rPr>
        <w:t>Ключ к тесту</w:t>
      </w:r>
    </w:p>
    <w:tbl>
      <w:tblPr>
        <w:tblStyle w:val="afffffffffffffffffffffffffffffffffff5"/>
        <w:tblW w:w="9765" w:type="dxa"/>
        <w:tblInd w:w="0" w:type="dxa"/>
        <w:tblLayout w:type="fixed"/>
        <w:tblLook w:val="0600" w:firstRow="0" w:lastRow="0" w:firstColumn="0" w:lastColumn="0" w:noHBand="1" w:noVBand="1"/>
      </w:tblPr>
      <w:tblGrid>
        <w:gridCol w:w="1860"/>
        <w:gridCol w:w="2160"/>
        <w:gridCol w:w="2685"/>
        <w:gridCol w:w="3060"/>
      </w:tblGrid>
      <w:tr w:rsidR="00492D84" w14:paraId="6DD00910" w14:textId="77777777">
        <w:trPr>
          <w:trHeight w:val="339"/>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9F2B342" w14:textId="77777777" w:rsidR="00492D84" w:rsidRDefault="00000000">
            <w:pPr>
              <w:spacing w:line="276" w:lineRule="auto"/>
              <w:jc w:val="both"/>
              <w:rPr>
                <w:highlight w:val="white"/>
              </w:rPr>
            </w:pPr>
            <w:r>
              <w:rPr>
                <w:highlight w:val="white"/>
              </w:rPr>
              <w:t>Номер вопроса</w:t>
            </w:r>
          </w:p>
        </w:tc>
        <w:tc>
          <w:tcPr>
            <w:tcW w:w="21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ED3B215" w14:textId="77777777" w:rsidR="00492D84" w:rsidRDefault="00000000">
            <w:pPr>
              <w:spacing w:line="276" w:lineRule="auto"/>
              <w:jc w:val="both"/>
              <w:rPr>
                <w:highlight w:val="white"/>
              </w:rPr>
            </w:pPr>
            <w:r>
              <w:rPr>
                <w:highlight w:val="white"/>
              </w:rPr>
              <w:t>1</w:t>
            </w:r>
          </w:p>
        </w:tc>
        <w:tc>
          <w:tcPr>
            <w:tcW w:w="26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A63B7ED" w14:textId="77777777" w:rsidR="00492D84" w:rsidRDefault="00000000">
            <w:pPr>
              <w:spacing w:line="276" w:lineRule="auto"/>
              <w:jc w:val="both"/>
              <w:rPr>
                <w:highlight w:val="white"/>
              </w:rPr>
            </w:pPr>
            <w:r>
              <w:rPr>
                <w:highlight w:val="white"/>
              </w:rPr>
              <w:t>2</w:t>
            </w:r>
          </w:p>
        </w:tc>
        <w:tc>
          <w:tcPr>
            <w:tcW w:w="30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E93F94E" w14:textId="77777777" w:rsidR="00492D84" w:rsidRDefault="00000000">
            <w:pPr>
              <w:spacing w:line="276" w:lineRule="auto"/>
              <w:jc w:val="both"/>
              <w:rPr>
                <w:highlight w:val="white"/>
              </w:rPr>
            </w:pPr>
            <w:r>
              <w:rPr>
                <w:highlight w:val="white"/>
              </w:rPr>
              <w:t>3</w:t>
            </w:r>
          </w:p>
        </w:tc>
      </w:tr>
      <w:tr w:rsidR="00492D84" w14:paraId="78A0BD50"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0F8A1F2" w14:textId="77777777" w:rsidR="00492D84" w:rsidRDefault="00000000">
            <w:pPr>
              <w:spacing w:line="276" w:lineRule="auto"/>
              <w:jc w:val="both"/>
              <w:rPr>
                <w:highlight w:val="white"/>
              </w:rPr>
            </w:pPr>
            <w:r>
              <w:rPr>
                <w:highlight w:val="white"/>
              </w:rPr>
              <w:t>Правильный ответ</w:t>
            </w:r>
          </w:p>
        </w:tc>
        <w:tc>
          <w:tcPr>
            <w:tcW w:w="21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D69B9C6" w14:textId="77777777" w:rsidR="00492D84" w:rsidRDefault="00000000">
            <w:pPr>
              <w:jc w:val="both"/>
              <w:rPr>
                <w:highlight w:val="white"/>
              </w:rPr>
            </w:pPr>
            <w:r>
              <w:t>А–1, Б–2, В–3</w:t>
            </w:r>
          </w:p>
        </w:tc>
        <w:tc>
          <w:tcPr>
            <w:tcW w:w="26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C08BA3F" w14:textId="77777777" w:rsidR="00492D84" w:rsidRDefault="00000000">
            <w:pPr>
              <w:jc w:val="both"/>
              <w:rPr>
                <w:highlight w:val="white"/>
              </w:rPr>
            </w:pPr>
            <w:r>
              <w:t>А–2, Б–1, В–4, Г–3</w:t>
            </w:r>
          </w:p>
        </w:tc>
        <w:tc>
          <w:tcPr>
            <w:tcW w:w="30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5DDCA25" w14:textId="77777777" w:rsidR="00492D84" w:rsidRDefault="00000000">
            <w:pPr>
              <w:jc w:val="both"/>
              <w:rPr>
                <w:highlight w:val="white"/>
              </w:rPr>
            </w:pPr>
            <w:r>
              <w:rPr>
                <w:highlight w:val="white"/>
              </w:rPr>
              <w:t>А–1, Б–2, В–4, Г–3</w:t>
            </w:r>
          </w:p>
        </w:tc>
      </w:tr>
      <w:tr w:rsidR="00492D84" w14:paraId="3DA8E04F"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98B9807" w14:textId="77777777" w:rsidR="00492D84" w:rsidRDefault="00000000">
            <w:pPr>
              <w:spacing w:line="276" w:lineRule="auto"/>
              <w:jc w:val="both"/>
              <w:rPr>
                <w:highlight w:val="white"/>
              </w:rPr>
            </w:pPr>
            <w:r>
              <w:rPr>
                <w:highlight w:val="white"/>
              </w:rPr>
              <w:t>Компетенции</w:t>
            </w:r>
          </w:p>
        </w:tc>
        <w:tc>
          <w:tcPr>
            <w:tcW w:w="21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B542906" w14:textId="77777777" w:rsidR="00492D84" w:rsidRDefault="00000000">
            <w:pPr>
              <w:jc w:val="both"/>
            </w:pPr>
            <w:r>
              <w:t>МПК-3</w:t>
            </w:r>
          </w:p>
        </w:tc>
        <w:tc>
          <w:tcPr>
            <w:tcW w:w="26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6B694E9" w14:textId="77777777" w:rsidR="00492D84" w:rsidRDefault="00000000">
            <w:pPr>
              <w:jc w:val="both"/>
            </w:pPr>
            <w:r>
              <w:t>МПК-3</w:t>
            </w:r>
          </w:p>
        </w:tc>
        <w:tc>
          <w:tcPr>
            <w:tcW w:w="30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57B7E4C" w14:textId="77777777" w:rsidR="00492D84" w:rsidRDefault="00000000">
            <w:pPr>
              <w:jc w:val="both"/>
              <w:rPr>
                <w:highlight w:val="white"/>
              </w:rPr>
            </w:pPr>
            <w:r>
              <w:t>МПК-3</w:t>
            </w:r>
          </w:p>
        </w:tc>
      </w:tr>
    </w:tbl>
    <w:p w14:paraId="12B2011B" w14:textId="77777777" w:rsidR="00492D84" w:rsidRDefault="00492D84">
      <w:pPr>
        <w:jc w:val="both"/>
        <w:rPr>
          <w:highlight w:val="white"/>
        </w:rPr>
      </w:pPr>
    </w:p>
    <w:p w14:paraId="51E12A72" w14:textId="77777777" w:rsidR="00492D84" w:rsidRDefault="00492D84">
      <w:pPr>
        <w:jc w:val="both"/>
        <w:rPr>
          <w:highlight w:val="white"/>
        </w:rPr>
      </w:pPr>
    </w:p>
    <w:p w14:paraId="462635C0" w14:textId="77777777" w:rsidR="00492D84" w:rsidRDefault="00492D84">
      <w:pPr>
        <w:jc w:val="both"/>
        <w:rPr>
          <w:highlight w:val="white"/>
        </w:rPr>
      </w:pPr>
    </w:p>
    <w:p w14:paraId="42E8D487" w14:textId="77777777" w:rsidR="00492D84" w:rsidRDefault="00000000">
      <w:r>
        <w:rPr>
          <w:b/>
          <w:bCs/>
        </w:rPr>
        <w:t xml:space="preserve">Разработчик ФОС: </w:t>
      </w:r>
      <w:r>
        <w:t xml:space="preserve"> к.ф.-м.н., доцент Леонтьев В.В. </w:t>
      </w:r>
      <w:r>
        <w:br w:type="page"/>
      </w:r>
    </w:p>
    <w:p w14:paraId="792E0758" w14:textId="77777777" w:rsidR="00492D84" w:rsidRDefault="00000000">
      <w:pPr>
        <w:spacing w:line="276" w:lineRule="auto"/>
        <w:jc w:val="center"/>
        <w:rPr>
          <w:b/>
          <w:bCs/>
          <w:color w:val="FF0000"/>
        </w:rPr>
      </w:pPr>
      <w:r>
        <w:rPr>
          <w:b/>
          <w:bCs/>
        </w:rPr>
        <w:lastRenderedPageBreak/>
        <w:t>Основные методы квантовой теории поля</w:t>
      </w:r>
    </w:p>
    <w:p w14:paraId="75DCC608" w14:textId="77777777" w:rsidR="00492D84" w:rsidRDefault="00492D84">
      <w:pPr>
        <w:rPr>
          <w:color w:val="FF0000"/>
        </w:rPr>
      </w:pPr>
    </w:p>
    <w:p w14:paraId="31A625E8" w14:textId="77777777" w:rsidR="00492D84" w:rsidRDefault="00492D84">
      <w:pPr>
        <w:jc w:val="center"/>
        <w:rPr>
          <w:b/>
          <w:bCs/>
          <w:i/>
          <w:iCs/>
          <w:color w:val="FF0000"/>
        </w:rPr>
      </w:pPr>
    </w:p>
    <w:p w14:paraId="4E08F8A4" w14:textId="77777777" w:rsidR="00492D84" w:rsidRDefault="00000000">
      <w:r>
        <w:t>Семестр – 1</w:t>
      </w:r>
    </w:p>
    <w:p w14:paraId="493790BB" w14:textId="77777777" w:rsidR="00492D84" w:rsidRDefault="00000000">
      <w:r>
        <w:t>Зачетных  единиц – 3</w:t>
      </w:r>
    </w:p>
    <w:p w14:paraId="73B83803" w14:textId="77777777" w:rsidR="00492D84" w:rsidRDefault="00000000">
      <w:r>
        <w:t xml:space="preserve">Общая трудоемкость – 108 ч, в т.ч. </w:t>
      </w:r>
    </w:p>
    <w:p w14:paraId="7D49C25F" w14:textId="77777777" w:rsidR="00492D84" w:rsidRDefault="00000000">
      <w:r>
        <w:t>Общая аудиторная нагрузка – 54 ч</w:t>
      </w:r>
    </w:p>
    <w:p w14:paraId="11B2BD50" w14:textId="77777777" w:rsidR="00492D84" w:rsidRDefault="00000000">
      <w:r>
        <w:t>Лекций – 18 ч</w:t>
      </w:r>
    </w:p>
    <w:p w14:paraId="111550DA" w14:textId="77777777" w:rsidR="00492D84" w:rsidRDefault="00000000">
      <w:r>
        <w:t>Семинаров – 36 ч</w:t>
      </w:r>
    </w:p>
    <w:p w14:paraId="79CB63CE" w14:textId="77777777" w:rsidR="00492D84" w:rsidRDefault="00000000">
      <w:r>
        <w:t>Часов  самостоятельная работа студента - 54 ч</w:t>
      </w:r>
    </w:p>
    <w:p w14:paraId="0AC0C0E9" w14:textId="77777777" w:rsidR="00492D84" w:rsidRDefault="00000000">
      <w:pPr>
        <w:rPr>
          <w:color w:val="FF0000"/>
        </w:rPr>
      </w:pPr>
      <w:r>
        <w:t>Форма промежуточной аттестации: зачет</w:t>
      </w:r>
    </w:p>
    <w:p w14:paraId="1FB573DA" w14:textId="77777777" w:rsidR="00492D84" w:rsidRDefault="00492D84">
      <w:pPr>
        <w:rPr>
          <w:color w:val="FF0000"/>
        </w:rPr>
      </w:pPr>
    </w:p>
    <w:p w14:paraId="0F2A376F" w14:textId="77777777" w:rsidR="00492D84" w:rsidRDefault="00000000">
      <w:r>
        <w:rPr>
          <w:b/>
          <w:bCs/>
        </w:rPr>
        <w:t>1.</w:t>
      </w:r>
      <w:r>
        <w:t xml:space="preserve"> Результаты обучения по дисциплине (модулю):</w:t>
      </w:r>
    </w:p>
    <w:tbl>
      <w:tblPr>
        <w:tblStyle w:val="afffffffffffffffffffffffffffffffffff6"/>
        <w:tblW w:w="9747" w:type="dxa"/>
        <w:tblInd w:w="-108" w:type="dxa"/>
        <w:tblLayout w:type="fixed"/>
        <w:tblLook w:val="0000" w:firstRow="0" w:lastRow="0" w:firstColumn="0" w:lastColumn="0" w:noHBand="0" w:noVBand="0"/>
      </w:tblPr>
      <w:tblGrid>
        <w:gridCol w:w="3368"/>
        <w:gridCol w:w="6379"/>
      </w:tblGrid>
      <w:tr w:rsidR="00492D84" w14:paraId="39D89804" w14:textId="77777777">
        <w:trPr>
          <w:trHeight w:val="276"/>
        </w:trPr>
        <w:tc>
          <w:tcPr>
            <w:tcW w:w="336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9D4A81" w14:textId="77777777" w:rsidR="00492D84" w:rsidRDefault="00000000">
            <w:pPr>
              <w:widowControl w:val="0"/>
              <w:jc w:val="both"/>
              <w:rPr>
                <w:b/>
                <w:bCs/>
              </w:rPr>
            </w:pPr>
            <w:r>
              <w:rPr>
                <w:b/>
                <w:bCs/>
              </w:rPr>
              <w:t>Компетенции</w:t>
            </w:r>
          </w:p>
        </w:tc>
        <w:tc>
          <w:tcPr>
            <w:tcW w:w="637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402501" w14:textId="77777777" w:rsidR="00492D84" w:rsidRDefault="00000000">
            <w:pPr>
              <w:widowControl w:val="0"/>
              <w:jc w:val="both"/>
              <w:rPr>
                <w:b/>
                <w:bCs/>
              </w:rPr>
            </w:pPr>
            <w:r>
              <w:rPr>
                <w:b/>
                <w:bCs/>
              </w:rPr>
              <w:t>Результаты обучения</w:t>
            </w:r>
          </w:p>
        </w:tc>
      </w:tr>
      <w:tr w:rsidR="00492D84" w14:paraId="7A1E5AA5" w14:textId="77777777">
        <w:trPr>
          <w:trHeight w:val="317"/>
        </w:trPr>
        <w:tc>
          <w:tcPr>
            <w:tcW w:w="336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4CA692" w14:textId="77777777" w:rsidR="00492D84" w:rsidRDefault="00492D84">
            <w:pPr>
              <w:widowControl w:val="0"/>
              <w:pBdr>
                <w:top w:val="nil"/>
                <w:left w:val="nil"/>
                <w:bottom w:val="nil"/>
                <w:right w:val="nil"/>
                <w:between w:val="nil"/>
              </w:pBdr>
              <w:spacing w:line="276" w:lineRule="auto"/>
              <w:rPr>
                <w:b/>
                <w:bCs/>
              </w:rPr>
            </w:pPr>
          </w:p>
        </w:tc>
        <w:tc>
          <w:tcPr>
            <w:tcW w:w="637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9F1611" w14:textId="77777777" w:rsidR="00492D84" w:rsidRDefault="00492D84">
            <w:pPr>
              <w:widowControl w:val="0"/>
              <w:pBdr>
                <w:top w:val="nil"/>
                <w:left w:val="nil"/>
                <w:bottom w:val="nil"/>
                <w:right w:val="nil"/>
                <w:between w:val="nil"/>
              </w:pBdr>
              <w:spacing w:line="276" w:lineRule="auto"/>
              <w:rPr>
                <w:b/>
                <w:bCs/>
              </w:rPr>
            </w:pPr>
          </w:p>
        </w:tc>
      </w:tr>
      <w:tr w:rsidR="00492D84" w14:paraId="5DD5DB2A"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886F4A" w14:textId="77777777" w:rsidR="00492D84" w:rsidRDefault="00000000">
            <w:pPr>
              <w:widowControl w:val="0"/>
            </w:pPr>
            <w:r>
              <w:t>ПК-1</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2253C3" w14:textId="77777777" w:rsidR="00492D84" w:rsidRDefault="00000000">
            <w:r>
              <w:t>Знать разделы ядерной  физики, необходимыми для решения поставленной научной задачи</w:t>
            </w:r>
          </w:p>
          <w:p w14:paraId="79F40646" w14:textId="77777777" w:rsidR="00492D84" w:rsidRDefault="00492D84"/>
          <w:p w14:paraId="21A1B29B" w14:textId="77777777" w:rsidR="00492D84" w:rsidRDefault="00000000">
            <w:r>
              <w:t>Уметь применять экспериментальные и теоретические знания при решении  поставленной научной задачи</w:t>
            </w:r>
          </w:p>
          <w:p w14:paraId="534DA26C" w14:textId="77777777" w:rsidR="00492D84" w:rsidRDefault="00492D84"/>
          <w:p w14:paraId="645CF953" w14:textId="77777777" w:rsidR="00492D84" w:rsidRDefault="00000000">
            <w:pPr>
              <w:rPr>
                <w:b/>
                <w:bCs/>
              </w:rPr>
            </w:pPr>
            <w:r>
              <w:t>Владеть экспериментальными и теоретическими методами исследования при  решении  научных задач в области современной ядерной физики</w:t>
            </w:r>
          </w:p>
        </w:tc>
      </w:tr>
      <w:tr w:rsidR="00492D84" w14:paraId="75100CB2"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045B751" w14:textId="77777777" w:rsidR="00492D84" w:rsidRDefault="00000000">
            <w:pPr>
              <w:widowControl w:val="0"/>
              <w:jc w:val="both"/>
            </w:pPr>
            <w:r>
              <w:t>МПК-1</w:t>
            </w:r>
          </w:p>
        </w:tc>
        <w:tc>
          <w:tcPr>
            <w:tcW w:w="6379" w:type="dxa"/>
            <w:tcBorders>
              <w:top w:val="single" w:sz="4" w:space="0" w:color="000000"/>
              <w:left w:val="single" w:sz="4" w:space="0" w:color="000000"/>
              <w:bottom w:val="single" w:sz="4" w:space="0" w:color="000000"/>
              <w:right w:val="single" w:sz="4" w:space="0" w:color="000000"/>
            </w:tcBorders>
          </w:tcPr>
          <w:p w14:paraId="3D968F31" w14:textId="77777777" w:rsidR="00492D84" w:rsidRDefault="00000000">
            <w:r>
              <w:t>Знать принципы построения диаграмм Фейнмана.</w:t>
            </w:r>
          </w:p>
          <w:p w14:paraId="540032E0" w14:textId="77777777" w:rsidR="00492D84" w:rsidRDefault="00492D84"/>
          <w:p w14:paraId="26ACA0AE" w14:textId="77777777" w:rsidR="00492D84" w:rsidRDefault="00000000">
            <w:r>
              <w:t>Уметь строить и применять диаграммы Фейнмана для описания явлений в физике элементарных частиц.</w:t>
            </w:r>
          </w:p>
          <w:p w14:paraId="479CFCDE" w14:textId="77777777" w:rsidR="00492D84" w:rsidRDefault="00492D84"/>
          <w:p w14:paraId="6C9D9954" w14:textId="77777777" w:rsidR="00492D84" w:rsidRDefault="00000000">
            <w:r>
              <w:t>Владеть знаниями необходимого аппарата квантовой электродинамики и квантовой хромодинамики и умением его применять.</w:t>
            </w:r>
          </w:p>
        </w:tc>
      </w:tr>
      <w:tr w:rsidR="00492D84" w14:paraId="29552735"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C3F923" w14:textId="77777777" w:rsidR="00492D84" w:rsidRDefault="00000000">
            <w:pPr>
              <w:widowControl w:val="0"/>
              <w:jc w:val="both"/>
            </w:pPr>
            <w:r>
              <w:t>МПК-3</w:t>
            </w:r>
          </w:p>
        </w:tc>
        <w:tc>
          <w:tcPr>
            <w:tcW w:w="6379" w:type="dxa"/>
            <w:tcBorders>
              <w:top w:val="single" w:sz="4" w:space="0" w:color="000000"/>
              <w:left w:val="single" w:sz="4" w:space="0" w:color="000000"/>
              <w:bottom w:val="single" w:sz="4" w:space="0" w:color="000000"/>
              <w:right w:val="single" w:sz="4" w:space="0" w:color="000000"/>
            </w:tcBorders>
          </w:tcPr>
          <w:p w14:paraId="1039598F" w14:textId="77777777" w:rsidR="00492D84" w:rsidRDefault="00000000">
            <w:r>
              <w:t>Знать методы вычисления сечений процессов и иных характеристик с помощью диаграмм Фейнмана.</w:t>
            </w:r>
          </w:p>
          <w:p w14:paraId="032D6C04" w14:textId="77777777" w:rsidR="00492D84" w:rsidRDefault="00492D84"/>
          <w:p w14:paraId="00957740" w14:textId="77777777" w:rsidR="00492D84" w:rsidRDefault="00000000">
            <w:r>
              <w:t>Уметь вычислять характеристики процессов физики элементарных частиц с помощью диаграмм Фейнмана</w:t>
            </w:r>
          </w:p>
          <w:p w14:paraId="010C82A9" w14:textId="77777777" w:rsidR="00492D84" w:rsidRDefault="00492D84"/>
          <w:p w14:paraId="57FD3E8A" w14:textId="77777777" w:rsidR="00492D84" w:rsidRDefault="00000000">
            <w:pPr>
              <w:rPr>
                <w:b/>
                <w:bCs/>
              </w:rPr>
            </w:pPr>
            <w:r>
              <w:t>Владеть аппаратом линейной алгебры, необходимым для работы с тензорами и успешным вычислением характеристик процессов физики элементарных частиц.</w:t>
            </w:r>
          </w:p>
        </w:tc>
      </w:tr>
    </w:tbl>
    <w:p w14:paraId="42CDD799" w14:textId="77777777" w:rsidR="00492D84" w:rsidRDefault="00492D84">
      <w:pPr>
        <w:rPr>
          <w:color w:val="FF0000"/>
        </w:rPr>
      </w:pPr>
    </w:p>
    <w:p w14:paraId="6DD4DD06" w14:textId="77777777" w:rsidR="00492D84" w:rsidRDefault="00000000">
      <w:pPr>
        <w:jc w:val="both"/>
        <w:rPr>
          <w:b/>
          <w:bCs/>
        </w:rPr>
      </w:pPr>
      <w:r>
        <w:rPr>
          <w:b/>
          <w:bCs/>
        </w:rPr>
        <w:t>2. Фонд оценочных средств (ФОС) для оценивания результатов обучения по дисциплине (модулю)</w:t>
      </w:r>
    </w:p>
    <w:p w14:paraId="1A302438" w14:textId="77777777" w:rsidR="00492D84" w:rsidRDefault="00000000">
      <w:pPr>
        <w:jc w:val="both"/>
      </w:pPr>
      <w:r>
        <w:rPr>
          <w:b/>
          <w:bCs/>
        </w:rPr>
        <w:br/>
      </w:r>
      <w:r>
        <w:t>I. Задание комбинированного типа с выбором одного верного ответа из четырех предложенных:</w:t>
      </w:r>
    </w:p>
    <w:p w14:paraId="43EA478B" w14:textId="77777777" w:rsidR="00492D84" w:rsidRDefault="00492D84">
      <w:pPr>
        <w:jc w:val="both"/>
        <w:rPr>
          <w:b/>
          <w:bCs/>
        </w:rPr>
      </w:pPr>
    </w:p>
    <w:p w14:paraId="0DC7791D" w14:textId="77777777" w:rsidR="00492D84" w:rsidRDefault="00000000">
      <w:pPr>
        <w:spacing w:before="240"/>
      </w:pPr>
      <w:r>
        <w:t>1) Какое взаимодействие описывает КЭД?</w:t>
      </w:r>
      <w:r>
        <w:br/>
        <w:t>а) Гравитацию</w:t>
      </w:r>
      <w:r>
        <w:br/>
        <w:t xml:space="preserve">б) Электромагнитное </w:t>
      </w:r>
      <w:r>
        <w:br/>
        <w:t>в) Сильное</w:t>
      </w:r>
      <w:r>
        <w:br/>
      </w:r>
      <w:r>
        <w:lastRenderedPageBreak/>
        <w:t>г) Слабое</w:t>
      </w:r>
      <w:r>
        <w:br/>
      </w:r>
    </w:p>
    <w:p w14:paraId="387E0A4E" w14:textId="77777777" w:rsidR="00492D84" w:rsidRDefault="00000000">
      <w:r>
        <w:t>2) Кто придумал диаграммы для КЭД?</w:t>
      </w:r>
      <w:r>
        <w:br/>
        <w:t xml:space="preserve">а) Фейнман </w:t>
      </w:r>
      <w:r>
        <w:br/>
        <w:t>б) Бор</w:t>
      </w:r>
      <w:r>
        <w:br/>
        <w:t>в) Гейзенберг</w:t>
      </w:r>
      <w:r>
        <w:br/>
        <w:t>г) Планк</w:t>
      </w:r>
      <w:r>
        <w:br/>
      </w:r>
    </w:p>
    <w:p w14:paraId="565E11B9" w14:textId="77777777" w:rsidR="00492D84" w:rsidRDefault="00000000">
      <w:r>
        <w:t>3) Что изображают внешние линии диаграммы Фейнмана?</w:t>
      </w:r>
      <w:r>
        <w:br/>
        <w:t>а) Виртуальные частицы</w:t>
      </w:r>
      <w:r>
        <w:br/>
        <w:t xml:space="preserve">б) Начальные и конечные частицы </w:t>
      </w:r>
      <w:r>
        <w:br/>
        <w:t>в) Массы</w:t>
      </w:r>
      <w:r>
        <w:br/>
        <w:t>г) Поля</w:t>
      </w:r>
      <w:r>
        <w:br/>
      </w:r>
    </w:p>
    <w:p w14:paraId="71DAD9AB" w14:textId="77777777" w:rsidR="00492D84" w:rsidRDefault="00000000">
      <w:r>
        <w:t>4) Что изображают внутренние линии диаграммы?</w:t>
      </w:r>
      <w:r>
        <w:br/>
        <w:t>а) Источники</w:t>
      </w:r>
      <w:r>
        <w:br/>
        <w:t xml:space="preserve">б) Пропагаторы </w:t>
      </w:r>
      <w:r>
        <w:br/>
        <w:t>в) Массы</w:t>
      </w:r>
      <w:r>
        <w:br/>
        <w:t>г) Заряды</w:t>
      </w:r>
      <w:r>
        <w:br/>
      </w:r>
    </w:p>
    <w:p w14:paraId="73DD71CD" w14:textId="77777777" w:rsidR="00492D84" w:rsidRDefault="00000000">
      <w:r>
        <w:t>5) Что изображает вершина диаграммы Фейнмана?</w:t>
      </w:r>
      <w:r>
        <w:br/>
        <w:t>а) Заряд</w:t>
      </w:r>
      <w:r>
        <w:br/>
        <w:t xml:space="preserve">б) Точку взаимодействия </w:t>
      </w:r>
      <w:r>
        <w:br/>
        <w:t>в) Массу</w:t>
      </w:r>
      <w:r>
        <w:br/>
        <w:t>г) Энергию</w:t>
      </w:r>
      <w:r>
        <w:br/>
      </w:r>
    </w:p>
    <w:p w14:paraId="1163A8E8" w14:textId="77777777" w:rsidR="00492D84" w:rsidRDefault="00000000">
      <w:r>
        <w:t>6) Как называется процесс: электрон испускает фотон?</w:t>
      </w:r>
      <w:r>
        <w:br/>
        <w:t xml:space="preserve">а) Излучение </w:t>
      </w:r>
      <w:r>
        <w:br/>
        <w:t>б) Поглощение</w:t>
      </w:r>
      <w:r>
        <w:br/>
        <w:t>в) Туннелирование</w:t>
      </w:r>
      <w:r>
        <w:br/>
        <w:t>г) Захват</w:t>
      </w:r>
      <w:r>
        <w:br/>
      </w:r>
    </w:p>
    <w:p w14:paraId="37538142" w14:textId="77777777" w:rsidR="00492D84" w:rsidRDefault="00000000">
      <w:pPr>
        <w:spacing w:after="240"/>
      </w:pPr>
      <w:r>
        <w:t>7) Чем удобно пользоваться в КЭД для расчётов?</w:t>
      </w:r>
      <w:r>
        <w:br/>
        <w:t xml:space="preserve">а) Диаграммами Фейнмана </w:t>
      </w:r>
      <w:r>
        <w:br/>
        <w:t>б) Только численным методом</w:t>
      </w:r>
      <w:r>
        <w:br/>
        <w:t>в) Только экспериментом</w:t>
      </w:r>
      <w:r>
        <w:br/>
        <w:t>г) Только матрицами</w:t>
      </w:r>
    </w:p>
    <w:p w14:paraId="19928491" w14:textId="77777777" w:rsidR="00492D84" w:rsidRDefault="00492D84">
      <w:pPr>
        <w:rPr>
          <w:b/>
          <w:bCs/>
        </w:rPr>
      </w:pPr>
    </w:p>
    <w:p w14:paraId="24F45C02" w14:textId="77777777" w:rsidR="00492D84" w:rsidRDefault="00000000">
      <w:pPr>
        <w:keepNext/>
        <w:pBdr>
          <w:top w:val="nil"/>
          <w:left w:val="nil"/>
          <w:bottom w:val="nil"/>
          <w:right w:val="nil"/>
          <w:between w:val="nil"/>
        </w:pBdr>
        <w:rPr>
          <w:b/>
          <w:bCs/>
        </w:rPr>
      </w:pPr>
      <w:r>
        <w:rPr>
          <w:b/>
          <w:bCs/>
        </w:rPr>
        <w:t>Ключ к тесту</w:t>
      </w:r>
    </w:p>
    <w:tbl>
      <w:tblPr>
        <w:tblStyle w:val="afffffffffffffffffffffffffffffffffff7"/>
        <w:tblW w:w="9795" w:type="dxa"/>
        <w:tblInd w:w="-108" w:type="dxa"/>
        <w:tblLayout w:type="fixed"/>
        <w:tblLook w:val="0000" w:firstRow="0" w:lastRow="0" w:firstColumn="0" w:lastColumn="0" w:noHBand="0" w:noVBand="0"/>
      </w:tblPr>
      <w:tblGrid>
        <w:gridCol w:w="1635"/>
        <w:gridCol w:w="1080"/>
        <w:gridCol w:w="1245"/>
        <w:gridCol w:w="1005"/>
        <w:gridCol w:w="1200"/>
        <w:gridCol w:w="1200"/>
        <w:gridCol w:w="1185"/>
        <w:gridCol w:w="1245"/>
      </w:tblGrid>
      <w:tr w:rsidR="00492D84" w14:paraId="21CACBBA" w14:textId="77777777">
        <w:trPr>
          <w:trHeight w:val="344"/>
        </w:trPr>
        <w:tc>
          <w:tcPr>
            <w:tcW w:w="16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7A8E72" w14:textId="77777777" w:rsidR="00492D84" w:rsidRDefault="00000000">
            <w:pPr>
              <w:widowControl w:val="0"/>
            </w:pPr>
            <w:r>
              <w:t>Вопрос</w:t>
            </w:r>
          </w:p>
        </w:tc>
        <w:tc>
          <w:tcPr>
            <w:tcW w:w="1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B77D75" w14:textId="77777777" w:rsidR="00492D84" w:rsidRDefault="00000000">
            <w:pPr>
              <w:widowControl w:val="0"/>
            </w:pPr>
            <w:r>
              <w:t>1</w:t>
            </w:r>
          </w:p>
        </w:tc>
        <w:tc>
          <w:tcPr>
            <w:tcW w:w="12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54EDBD" w14:textId="77777777" w:rsidR="00492D84" w:rsidRDefault="00000000">
            <w:pPr>
              <w:widowControl w:val="0"/>
            </w:pPr>
            <w:r>
              <w:t>2</w:t>
            </w:r>
          </w:p>
        </w:tc>
        <w:tc>
          <w:tcPr>
            <w:tcW w:w="10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312549" w14:textId="77777777" w:rsidR="00492D84" w:rsidRDefault="00000000">
            <w:pPr>
              <w:widowControl w:val="0"/>
            </w:pPr>
            <w:r>
              <w:t>3</w:t>
            </w:r>
          </w:p>
        </w:tc>
        <w:tc>
          <w:tcPr>
            <w:tcW w:w="12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87008C7" w14:textId="77777777" w:rsidR="00492D84" w:rsidRDefault="00000000">
            <w:pPr>
              <w:widowControl w:val="0"/>
            </w:pPr>
            <w:r>
              <w:t>4</w:t>
            </w:r>
          </w:p>
        </w:tc>
        <w:tc>
          <w:tcPr>
            <w:tcW w:w="12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0DC163" w14:textId="77777777" w:rsidR="00492D84" w:rsidRDefault="00000000">
            <w:pPr>
              <w:widowControl w:val="0"/>
            </w:pPr>
            <w:r>
              <w:t>5</w:t>
            </w:r>
          </w:p>
        </w:tc>
        <w:tc>
          <w:tcPr>
            <w:tcW w:w="11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C0EE3A" w14:textId="77777777" w:rsidR="00492D84" w:rsidRDefault="00000000">
            <w:pPr>
              <w:widowControl w:val="0"/>
            </w:pPr>
            <w:r>
              <w:t>6</w:t>
            </w:r>
          </w:p>
        </w:tc>
        <w:tc>
          <w:tcPr>
            <w:tcW w:w="12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7FD2E7" w14:textId="77777777" w:rsidR="00492D84" w:rsidRDefault="00000000">
            <w:pPr>
              <w:widowControl w:val="0"/>
            </w:pPr>
            <w:r>
              <w:t>7</w:t>
            </w:r>
          </w:p>
        </w:tc>
      </w:tr>
      <w:tr w:rsidR="00492D84" w14:paraId="09315BA3" w14:textId="77777777">
        <w:trPr>
          <w:trHeight w:val="344"/>
        </w:trPr>
        <w:tc>
          <w:tcPr>
            <w:tcW w:w="16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F64FF2" w14:textId="77777777" w:rsidR="00492D84" w:rsidRDefault="00000000">
            <w:pPr>
              <w:widowControl w:val="0"/>
            </w:pPr>
            <w:r>
              <w:t>Правильный ответ</w:t>
            </w:r>
          </w:p>
        </w:tc>
        <w:tc>
          <w:tcPr>
            <w:tcW w:w="1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65EBA7" w14:textId="77777777" w:rsidR="00492D84" w:rsidRDefault="00000000">
            <w:pPr>
              <w:widowControl w:val="0"/>
            </w:pPr>
            <w:r>
              <w:t>б</w:t>
            </w:r>
          </w:p>
        </w:tc>
        <w:tc>
          <w:tcPr>
            <w:tcW w:w="12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0E3F5B" w14:textId="77777777" w:rsidR="00492D84" w:rsidRDefault="00000000">
            <w:pPr>
              <w:widowControl w:val="0"/>
            </w:pPr>
            <w:r>
              <w:t>а</w:t>
            </w:r>
          </w:p>
        </w:tc>
        <w:tc>
          <w:tcPr>
            <w:tcW w:w="10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A17029" w14:textId="77777777" w:rsidR="00492D84" w:rsidRDefault="00000000">
            <w:pPr>
              <w:widowControl w:val="0"/>
            </w:pPr>
            <w:r>
              <w:t>б</w:t>
            </w:r>
          </w:p>
        </w:tc>
        <w:tc>
          <w:tcPr>
            <w:tcW w:w="12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58902A" w14:textId="77777777" w:rsidR="00492D84" w:rsidRDefault="00000000">
            <w:pPr>
              <w:widowControl w:val="0"/>
            </w:pPr>
            <w:r>
              <w:t>б</w:t>
            </w:r>
          </w:p>
        </w:tc>
        <w:tc>
          <w:tcPr>
            <w:tcW w:w="12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9F68BB" w14:textId="77777777" w:rsidR="00492D84" w:rsidRDefault="00000000">
            <w:pPr>
              <w:widowControl w:val="0"/>
            </w:pPr>
            <w:r>
              <w:t>б</w:t>
            </w:r>
          </w:p>
        </w:tc>
        <w:tc>
          <w:tcPr>
            <w:tcW w:w="11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81C718" w14:textId="77777777" w:rsidR="00492D84" w:rsidRDefault="00000000">
            <w:pPr>
              <w:widowControl w:val="0"/>
            </w:pPr>
            <w:r>
              <w:t>а</w:t>
            </w:r>
          </w:p>
        </w:tc>
        <w:tc>
          <w:tcPr>
            <w:tcW w:w="12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BFB28B" w14:textId="77777777" w:rsidR="00492D84" w:rsidRDefault="00000000">
            <w:pPr>
              <w:widowControl w:val="0"/>
            </w:pPr>
            <w:r>
              <w:t>а</w:t>
            </w:r>
          </w:p>
        </w:tc>
      </w:tr>
      <w:tr w:rsidR="00492D84" w14:paraId="5A4382F4" w14:textId="77777777">
        <w:trPr>
          <w:trHeight w:val="344"/>
        </w:trPr>
        <w:tc>
          <w:tcPr>
            <w:tcW w:w="16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952739" w14:textId="77777777" w:rsidR="00492D84" w:rsidRDefault="00000000">
            <w:pPr>
              <w:widowControl w:val="0"/>
            </w:pPr>
            <w:r>
              <w:t>Компетенции</w:t>
            </w:r>
          </w:p>
        </w:tc>
        <w:tc>
          <w:tcPr>
            <w:tcW w:w="1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0E9997" w14:textId="77777777" w:rsidR="00492D84" w:rsidRDefault="00000000">
            <w:pPr>
              <w:widowControl w:val="0"/>
            </w:pPr>
            <w:r>
              <w:t>ПК-1</w:t>
            </w:r>
          </w:p>
        </w:tc>
        <w:tc>
          <w:tcPr>
            <w:tcW w:w="12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26EE33" w14:textId="77777777" w:rsidR="00492D84" w:rsidRDefault="00000000">
            <w:pPr>
              <w:widowControl w:val="0"/>
            </w:pPr>
            <w:r>
              <w:t>ПК-1</w:t>
            </w:r>
          </w:p>
        </w:tc>
        <w:tc>
          <w:tcPr>
            <w:tcW w:w="10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8D0B25" w14:textId="77777777" w:rsidR="00492D84" w:rsidRDefault="00000000">
            <w:pPr>
              <w:widowControl w:val="0"/>
            </w:pPr>
            <w:r>
              <w:t>МПК-1</w:t>
            </w:r>
          </w:p>
        </w:tc>
        <w:tc>
          <w:tcPr>
            <w:tcW w:w="12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F16494" w14:textId="77777777" w:rsidR="00492D84" w:rsidRDefault="00000000">
            <w:pPr>
              <w:widowControl w:val="0"/>
            </w:pPr>
            <w:r>
              <w:t>МПК-1</w:t>
            </w:r>
          </w:p>
        </w:tc>
        <w:tc>
          <w:tcPr>
            <w:tcW w:w="12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AC6F50" w14:textId="77777777" w:rsidR="00492D84" w:rsidRDefault="00000000">
            <w:pPr>
              <w:widowControl w:val="0"/>
            </w:pPr>
            <w:r>
              <w:t>МПК-3</w:t>
            </w:r>
          </w:p>
        </w:tc>
        <w:tc>
          <w:tcPr>
            <w:tcW w:w="11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3718F8" w14:textId="77777777" w:rsidR="00492D84" w:rsidRDefault="00000000">
            <w:pPr>
              <w:widowControl w:val="0"/>
            </w:pPr>
            <w:r>
              <w:t>МПК-3</w:t>
            </w:r>
          </w:p>
        </w:tc>
        <w:tc>
          <w:tcPr>
            <w:tcW w:w="12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C5B1D2" w14:textId="77777777" w:rsidR="00492D84" w:rsidRDefault="00000000">
            <w:pPr>
              <w:widowControl w:val="0"/>
            </w:pPr>
            <w:r>
              <w:t>МПК-3</w:t>
            </w:r>
          </w:p>
        </w:tc>
      </w:tr>
    </w:tbl>
    <w:p w14:paraId="6B03B749" w14:textId="77777777" w:rsidR="00492D84" w:rsidRDefault="00492D84"/>
    <w:p w14:paraId="089B53E6" w14:textId="77777777" w:rsidR="00492D84" w:rsidRDefault="00492D84">
      <w:pPr>
        <w:spacing w:line="276" w:lineRule="auto"/>
        <w:rPr>
          <w:b/>
          <w:bCs/>
        </w:rPr>
      </w:pPr>
    </w:p>
    <w:p w14:paraId="49EE5314" w14:textId="77777777" w:rsidR="00492D84" w:rsidRDefault="00000000">
      <w:pPr>
        <w:spacing w:line="276" w:lineRule="auto"/>
      </w:pPr>
      <w:r>
        <w:t>II.Задание открытого типа с развернутым ответом</w:t>
      </w:r>
    </w:p>
    <w:p w14:paraId="56F60CC4" w14:textId="77777777" w:rsidR="00492D84" w:rsidRDefault="00492D84"/>
    <w:p w14:paraId="3854A7A0" w14:textId="77777777" w:rsidR="00492D84" w:rsidRDefault="00000000">
      <w:r>
        <w:t>1. Каково корректное физическое определение электрона в контексте квантовой теории поля?</w:t>
      </w:r>
      <w:r>
        <w:br/>
      </w:r>
    </w:p>
    <w:p w14:paraId="22AF7899" w14:textId="77777777" w:rsidR="00492D84" w:rsidRPr="00240A6F" w:rsidRDefault="00000000">
      <w:sdt>
        <w:sdtPr>
          <w:tag w:val="goog_rdk_60"/>
          <w:id w:val="853996442"/>
        </w:sdtPr>
        <w:sdtContent>
          <w:r w:rsidRPr="00240A6F">
            <w:rPr>
              <w:rFonts w:eastAsia="Gungsuh"/>
            </w:rPr>
            <w:t>Ответ: Возбуждение фермионного квантового поля с  энергией E≥m.</w:t>
          </w:r>
        </w:sdtContent>
      </w:sdt>
    </w:p>
    <w:p w14:paraId="40B24665" w14:textId="77777777" w:rsidR="00492D84" w:rsidRDefault="00000000">
      <w:r>
        <w:lastRenderedPageBreak/>
        <w:br/>
        <w:t>2. Что означает "электрический заряд электрона" в контексте квантовой теории поля?</w:t>
      </w:r>
    </w:p>
    <w:p w14:paraId="12436F1B" w14:textId="77777777" w:rsidR="00492D84" w:rsidRDefault="00492D84"/>
    <w:p w14:paraId="400A0D31" w14:textId="77777777" w:rsidR="00492D84" w:rsidRDefault="00000000">
      <w:r>
        <w:t>Ответ: Параметр, зависящий от энергии или расстояния из-за эффектов перенормировки</w:t>
      </w:r>
    </w:p>
    <w:p w14:paraId="5CA8D4FC" w14:textId="77777777" w:rsidR="00492D84" w:rsidRDefault="00492D84"/>
    <w:p w14:paraId="53FFACA0" w14:textId="77777777" w:rsidR="00492D84" w:rsidRDefault="00000000">
      <w:r>
        <w:t>3. В чём состоит главное физическое содержание общей теории относительности?</w:t>
      </w:r>
    </w:p>
    <w:p w14:paraId="128E513E" w14:textId="77777777" w:rsidR="00492D84" w:rsidRDefault="00492D84"/>
    <w:p w14:paraId="78CF6633" w14:textId="77777777" w:rsidR="00492D84" w:rsidRDefault="00000000">
      <w:r>
        <w:t xml:space="preserve">Ответ: Гравитация — это искривление пространства-времени, определяемое распределением энергии и импульса. </w:t>
      </w:r>
    </w:p>
    <w:p w14:paraId="4790B8F3" w14:textId="77777777" w:rsidR="00492D84" w:rsidRDefault="00492D84"/>
    <w:p w14:paraId="161416E0" w14:textId="77777777" w:rsidR="00492D84" w:rsidRDefault="00000000">
      <w:r>
        <w:t>4. Почему квантовая механика оказывается недостаточной и требует перехода к квантовой теории поля?</w:t>
      </w:r>
    </w:p>
    <w:p w14:paraId="1BBE45A0" w14:textId="77777777" w:rsidR="00492D84" w:rsidRDefault="00492D84"/>
    <w:p w14:paraId="6D81D214" w14:textId="77777777" w:rsidR="00492D84" w:rsidRDefault="00000000">
      <w:r>
        <w:t xml:space="preserve">Ответ: Потому что она не совместима с релятивистской теорией и не допускает процессы рождения/уничтожения частиц. </w:t>
      </w:r>
    </w:p>
    <w:p w14:paraId="286549FF" w14:textId="77777777" w:rsidR="00492D84" w:rsidRDefault="00000000">
      <w:pPr>
        <w:rPr>
          <w:b/>
          <w:bCs/>
        </w:rPr>
      </w:pPr>
      <w:r>
        <w:rPr>
          <w:b/>
          <w:bCs/>
        </w:rPr>
        <w:br/>
      </w:r>
    </w:p>
    <w:p w14:paraId="50D4715C" w14:textId="77777777" w:rsidR="00492D84" w:rsidRDefault="00000000">
      <w:pPr>
        <w:spacing w:line="276" w:lineRule="auto"/>
        <w:rPr>
          <w:b/>
          <w:bCs/>
        </w:rPr>
      </w:pPr>
      <w:r>
        <w:rPr>
          <w:b/>
          <w:bCs/>
        </w:rPr>
        <w:t>Ключ к тесту</w:t>
      </w:r>
    </w:p>
    <w:tbl>
      <w:tblPr>
        <w:tblStyle w:val="afffffffffffffffffffffffffffffffffff8"/>
        <w:tblW w:w="9930" w:type="dxa"/>
        <w:tblInd w:w="0" w:type="dxa"/>
        <w:tblLayout w:type="fixed"/>
        <w:tblLook w:val="0600" w:firstRow="0" w:lastRow="0" w:firstColumn="0" w:lastColumn="0" w:noHBand="1" w:noVBand="1"/>
      </w:tblPr>
      <w:tblGrid>
        <w:gridCol w:w="1230"/>
        <w:gridCol w:w="6240"/>
        <w:gridCol w:w="2460"/>
      </w:tblGrid>
      <w:tr w:rsidR="00492D84" w14:paraId="0770F8F3" w14:textId="77777777">
        <w:trPr>
          <w:trHeight w:val="525"/>
        </w:trPr>
        <w:tc>
          <w:tcPr>
            <w:tcW w:w="123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10DB955" w14:textId="77777777" w:rsidR="00492D84" w:rsidRDefault="00000000">
            <w:pPr>
              <w:spacing w:line="276" w:lineRule="auto"/>
            </w:pPr>
            <w:r>
              <w:t>Номер вопроса</w:t>
            </w:r>
          </w:p>
        </w:tc>
        <w:tc>
          <w:tcPr>
            <w:tcW w:w="624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68B9C5E" w14:textId="77777777" w:rsidR="00492D84" w:rsidRDefault="00000000">
            <w:pPr>
              <w:spacing w:line="276" w:lineRule="auto"/>
            </w:pPr>
            <w:r>
              <w:t>Правильный ответ</w:t>
            </w:r>
          </w:p>
        </w:tc>
        <w:tc>
          <w:tcPr>
            <w:tcW w:w="24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4FA7540" w14:textId="77777777" w:rsidR="00492D84" w:rsidRDefault="00000000">
            <w:pPr>
              <w:spacing w:line="276" w:lineRule="auto"/>
            </w:pPr>
            <w:r>
              <w:t>Компетенции</w:t>
            </w:r>
          </w:p>
        </w:tc>
      </w:tr>
      <w:tr w:rsidR="00492D84" w14:paraId="75E3E245" w14:textId="77777777">
        <w:trPr>
          <w:trHeight w:val="525"/>
        </w:trPr>
        <w:tc>
          <w:tcPr>
            <w:tcW w:w="123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40B3232" w14:textId="77777777" w:rsidR="00492D84" w:rsidRDefault="00000000">
            <w:pPr>
              <w:spacing w:line="276" w:lineRule="auto"/>
            </w:pPr>
            <w:r>
              <w:t>1</w:t>
            </w:r>
          </w:p>
        </w:tc>
        <w:tc>
          <w:tcPr>
            <w:tcW w:w="624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C9174EE" w14:textId="77777777" w:rsidR="00492D84" w:rsidRPr="00240A6F" w:rsidRDefault="00000000">
            <w:sdt>
              <w:sdtPr>
                <w:tag w:val="goog_rdk_61"/>
                <w:id w:val="-1174181316"/>
              </w:sdtPr>
              <w:sdtContent>
                <w:r w:rsidRPr="00240A6F">
                  <w:rPr>
                    <w:rFonts w:eastAsia="Gungsuh"/>
                  </w:rPr>
                  <w:t>Возбуждение фермионного квантового поля с  энергией E≥m.</w:t>
                </w:r>
              </w:sdtContent>
            </w:sdt>
          </w:p>
          <w:p w14:paraId="433F989A" w14:textId="77777777" w:rsidR="00492D84" w:rsidRDefault="00492D84">
            <w:pPr>
              <w:spacing w:line="276" w:lineRule="auto"/>
              <w:jc w:val="both"/>
            </w:pPr>
          </w:p>
        </w:tc>
        <w:tc>
          <w:tcPr>
            <w:tcW w:w="24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9CE2EBC" w14:textId="77777777" w:rsidR="00492D84" w:rsidRDefault="00000000">
            <w:r>
              <w:t>МПК-3</w:t>
            </w:r>
          </w:p>
        </w:tc>
      </w:tr>
      <w:tr w:rsidR="00492D84" w14:paraId="79E59CFA" w14:textId="77777777">
        <w:trPr>
          <w:trHeight w:val="525"/>
        </w:trPr>
        <w:tc>
          <w:tcPr>
            <w:tcW w:w="123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26C7A8F" w14:textId="77777777" w:rsidR="00492D84" w:rsidRDefault="00000000">
            <w:pPr>
              <w:spacing w:line="276" w:lineRule="auto"/>
            </w:pPr>
            <w:r>
              <w:t>2</w:t>
            </w:r>
          </w:p>
        </w:tc>
        <w:tc>
          <w:tcPr>
            <w:tcW w:w="624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6A6A5C7" w14:textId="77777777" w:rsidR="00492D84" w:rsidRDefault="00000000">
            <w:r>
              <w:t>Параметр, зависящий от энергии или расстояния из-за эффектов перенормировки</w:t>
            </w:r>
          </w:p>
        </w:tc>
        <w:tc>
          <w:tcPr>
            <w:tcW w:w="24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232975D" w14:textId="77777777" w:rsidR="00492D84" w:rsidRDefault="00000000">
            <w:r>
              <w:t>МПК-3</w:t>
            </w:r>
          </w:p>
        </w:tc>
      </w:tr>
      <w:tr w:rsidR="00492D84" w14:paraId="76229E8F" w14:textId="77777777">
        <w:trPr>
          <w:trHeight w:val="525"/>
        </w:trPr>
        <w:tc>
          <w:tcPr>
            <w:tcW w:w="123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8C42CFC" w14:textId="77777777" w:rsidR="00492D84" w:rsidRDefault="00000000">
            <w:pPr>
              <w:spacing w:line="276" w:lineRule="auto"/>
            </w:pPr>
            <w:r>
              <w:t>3</w:t>
            </w:r>
          </w:p>
        </w:tc>
        <w:tc>
          <w:tcPr>
            <w:tcW w:w="624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8FEBDA7" w14:textId="77777777" w:rsidR="00492D84" w:rsidRDefault="00000000">
            <w:r>
              <w:t xml:space="preserve">Гравитация — это искривление пространства-времени, определяемое распределением энергии и импульса. </w:t>
            </w:r>
          </w:p>
          <w:p w14:paraId="7FBE7E1D" w14:textId="77777777" w:rsidR="00492D84" w:rsidRDefault="00492D84">
            <w:pPr>
              <w:spacing w:line="276" w:lineRule="auto"/>
              <w:jc w:val="both"/>
            </w:pPr>
          </w:p>
        </w:tc>
        <w:tc>
          <w:tcPr>
            <w:tcW w:w="24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9F9258E" w14:textId="77777777" w:rsidR="00492D84" w:rsidRDefault="00000000">
            <w:r>
              <w:t>МПК-3</w:t>
            </w:r>
          </w:p>
        </w:tc>
      </w:tr>
      <w:tr w:rsidR="00492D84" w14:paraId="22B1E6C3" w14:textId="77777777">
        <w:trPr>
          <w:trHeight w:val="1005"/>
        </w:trPr>
        <w:tc>
          <w:tcPr>
            <w:tcW w:w="123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929DC52" w14:textId="77777777" w:rsidR="00492D84" w:rsidRDefault="00000000">
            <w:pPr>
              <w:spacing w:line="276" w:lineRule="auto"/>
            </w:pPr>
            <w:r>
              <w:t>4</w:t>
            </w:r>
          </w:p>
        </w:tc>
        <w:tc>
          <w:tcPr>
            <w:tcW w:w="624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5F5FFBE" w14:textId="77777777" w:rsidR="00492D84" w:rsidRDefault="00000000">
            <w:r>
              <w:t xml:space="preserve">Потому что она не совместима с релятивистской теорией и не допускает процессы рождения/уничтожения частиц. </w:t>
            </w:r>
          </w:p>
          <w:p w14:paraId="09610095" w14:textId="77777777" w:rsidR="00492D84" w:rsidRDefault="00492D84">
            <w:pPr>
              <w:spacing w:line="276" w:lineRule="auto"/>
              <w:jc w:val="both"/>
            </w:pPr>
          </w:p>
        </w:tc>
        <w:tc>
          <w:tcPr>
            <w:tcW w:w="24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95FFE76" w14:textId="77777777" w:rsidR="00492D84" w:rsidRDefault="00000000">
            <w:r>
              <w:t>МПК-3</w:t>
            </w:r>
          </w:p>
        </w:tc>
      </w:tr>
    </w:tbl>
    <w:p w14:paraId="1DEE7DEA" w14:textId="77777777" w:rsidR="00492D84" w:rsidRDefault="00492D84">
      <w:pPr>
        <w:rPr>
          <w:b/>
          <w:bCs/>
        </w:rPr>
      </w:pPr>
    </w:p>
    <w:p w14:paraId="616140E3" w14:textId="77777777" w:rsidR="00492D84" w:rsidRDefault="00492D84">
      <w:pPr>
        <w:rPr>
          <w:b/>
          <w:bCs/>
        </w:rPr>
      </w:pPr>
    </w:p>
    <w:p w14:paraId="6B033E39" w14:textId="77777777" w:rsidR="00492D84" w:rsidRDefault="00492D84">
      <w:pPr>
        <w:rPr>
          <w:b/>
          <w:bCs/>
        </w:rPr>
      </w:pPr>
    </w:p>
    <w:p w14:paraId="7676F0E9" w14:textId="77777777" w:rsidR="00492D84" w:rsidRDefault="00000000">
      <w:pPr>
        <w:rPr>
          <w:b/>
          <w:bCs/>
        </w:rPr>
      </w:pPr>
      <w:r>
        <w:rPr>
          <w:b/>
          <w:bCs/>
        </w:rPr>
        <w:t xml:space="preserve">Разработчик ФОС:  </w:t>
      </w:r>
      <w:r>
        <w:t xml:space="preserve">д.ф.-м.н., профессор Наумов Д.В. </w:t>
      </w:r>
    </w:p>
    <w:p w14:paraId="4C05238A" w14:textId="77777777" w:rsidR="00492D84" w:rsidRDefault="00492D84"/>
    <w:p w14:paraId="7C313993" w14:textId="77777777" w:rsidR="00492D84" w:rsidRDefault="00000000">
      <w:pPr>
        <w:spacing w:line="276" w:lineRule="auto"/>
        <w:jc w:val="center"/>
        <w:rPr>
          <w:b/>
          <w:bCs/>
        </w:rPr>
      </w:pPr>
      <w:r>
        <w:br w:type="page"/>
      </w:r>
    </w:p>
    <w:p w14:paraId="077AB172" w14:textId="77777777" w:rsidR="00492D84" w:rsidRDefault="00000000">
      <w:pPr>
        <w:jc w:val="center"/>
        <w:rPr>
          <w:b/>
          <w:bCs/>
        </w:rPr>
      </w:pPr>
      <w:r>
        <w:rPr>
          <w:b/>
          <w:bCs/>
          <w:sz w:val="22"/>
          <w:szCs w:val="22"/>
        </w:rPr>
        <w:lastRenderedPageBreak/>
        <w:t>Физика взаимодействия ядер с ядрами</w:t>
      </w:r>
    </w:p>
    <w:p w14:paraId="08F60B41" w14:textId="77777777" w:rsidR="00492D84" w:rsidRDefault="00000000">
      <w:r>
        <w:rPr>
          <w:color w:val="FF0000"/>
        </w:rPr>
        <w:br/>
      </w:r>
      <w:r>
        <w:rPr>
          <w:color w:val="FF0000"/>
        </w:rPr>
        <w:br/>
      </w:r>
      <w:r>
        <w:t>Семестр – 1</w:t>
      </w:r>
    </w:p>
    <w:p w14:paraId="621A6FDD" w14:textId="77777777" w:rsidR="00492D84" w:rsidRDefault="00000000">
      <w:r>
        <w:t>Зачетных  единиц – 2</w:t>
      </w:r>
    </w:p>
    <w:p w14:paraId="2B42546B" w14:textId="77777777" w:rsidR="00492D84" w:rsidRDefault="00000000">
      <w:r>
        <w:t xml:space="preserve">Общая трудоемкость – 72 ч, в т.ч. </w:t>
      </w:r>
    </w:p>
    <w:p w14:paraId="2AAD4C43" w14:textId="77777777" w:rsidR="00492D84" w:rsidRDefault="00000000">
      <w:r>
        <w:t>Общая аудиторная нагрузка – 36 ч</w:t>
      </w:r>
    </w:p>
    <w:p w14:paraId="55537371" w14:textId="77777777" w:rsidR="00492D84" w:rsidRDefault="00000000">
      <w:r>
        <w:t>Лекций – 18 ч</w:t>
      </w:r>
    </w:p>
    <w:p w14:paraId="7D808C5D" w14:textId="77777777" w:rsidR="00492D84" w:rsidRDefault="00000000">
      <w:r>
        <w:t>Семинаров – 18 ч</w:t>
      </w:r>
    </w:p>
    <w:p w14:paraId="4795D594" w14:textId="77777777" w:rsidR="00492D84" w:rsidRDefault="00000000">
      <w:r>
        <w:t>Часов  самостоятельная работа студента - 36 ч</w:t>
      </w:r>
    </w:p>
    <w:p w14:paraId="5A2F6A1A" w14:textId="77777777" w:rsidR="00492D84" w:rsidRDefault="00000000">
      <w:r>
        <w:t>Форма промежуточной аттестации: экзамен</w:t>
      </w:r>
    </w:p>
    <w:p w14:paraId="68065164" w14:textId="77777777" w:rsidR="00492D84" w:rsidRDefault="00492D84">
      <w:pPr>
        <w:rPr>
          <w:color w:val="FF0000"/>
        </w:rPr>
      </w:pPr>
    </w:p>
    <w:p w14:paraId="556D6363" w14:textId="77777777" w:rsidR="00492D84" w:rsidRDefault="00000000">
      <w:pPr>
        <w:rPr>
          <w:b/>
          <w:bCs/>
        </w:rPr>
      </w:pPr>
      <w:r>
        <w:rPr>
          <w:b/>
          <w:bCs/>
        </w:rPr>
        <w:t>1. Результаты обучения по дисциплине (модулю)</w:t>
      </w:r>
    </w:p>
    <w:tbl>
      <w:tblPr>
        <w:tblStyle w:val="afffffffffffffffffffffffffffffffffff9"/>
        <w:tblW w:w="9750" w:type="dxa"/>
        <w:tblInd w:w="-108" w:type="dxa"/>
        <w:tblLayout w:type="fixed"/>
        <w:tblLook w:val="0000" w:firstRow="0" w:lastRow="0" w:firstColumn="0" w:lastColumn="0" w:noHBand="0" w:noVBand="0"/>
      </w:tblPr>
      <w:tblGrid>
        <w:gridCol w:w="3360"/>
        <w:gridCol w:w="6390"/>
      </w:tblGrid>
      <w:tr w:rsidR="00492D84" w14:paraId="4868DAA1" w14:textId="77777777">
        <w:trPr>
          <w:trHeight w:val="276"/>
        </w:trPr>
        <w:tc>
          <w:tcPr>
            <w:tcW w:w="3360" w:type="dxa"/>
            <w:vMerge w:val="restart"/>
            <w:tcBorders>
              <w:top w:val="single" w:sz="4" w:space="0" w:color="000000"/>
              <w:left w:val="single" w:sz="4" w:space="0" w:color="000000"/>
              <w:bottom w:val="single" w:sz="4" w:space="0" w:color="000000"/>
              <w:right w:val="single" w:sz="4" w:space="0" w:color="000000"/>
            </w:tcBorders>
          </w:tcPr>
          <w:p w14:paraId="608AA2AE" w14:textId="66CE0084" w:rsidR="00492D84" w:rsidRDefault="00000000">
            <w:pPr>
              <w:widowControl w:val="0"/>
              <w:jc w:val="both"/>
              <w:rPr>
                <w:b/>
                <w:bCs/>
              </w:rPr>
            </w:pPr>
            <w:r>
              <w:rPr>
                <w:b/>
                <w:bCs/>
              </w:rPr>
              <w:t>Компетенции</w:t>
            </w:r>
          </w:p>
        </w:tc>
        <w:tc>
          <w:tcPr>
            <w:tcW w:w="6390" w:type="dxa"/>
            <w:vMerge w:val="restart"/>
            <w:tcBorders>
              <w:top w:val="single" w:sz="4" w:space="0" w:color="000000"/>
              <w:left w:val="single" w:sz="4" w:space="0" w:color="000000"/>
              <w:bottom w:val="single" w:sz="4" w:space="0" w:color="000000"/>
              <w:right w:val="single" w:sz="4" w:space="0" w:color="000000"/>
            </w:tcBorders>
          </w:tcPr>
          <w:p w14:paraId="418FE59F" w14:textId="77777777" w:rsidR="00492D84" w:rsidRDefault="00000000">
            <w:pPr>
              <w:widowControl w:val="0"/>
              <w:jc w:val="both"/>
              <w:rPr>
                <w:b/>
                <w:bCs/>
              </w:rPr>
            </w:pPr>
            <w:r>
              <w:rPr>
                <w:b/>
                <w:bCs/>
              </w:rPr>
              <w:t>Результаты обучения</w:t>
            </w:r>
          </w:p>
        </w:tc>
      </w:tr>
      <w:tr w:rsidR="00492D84" w14:paraId="304349DD" w14:textId="77777777">
        <w:trPr>
          <w:trHeight w:val="317"/>
        </w:trPr>
        <w:tc>
          <w:tcPr>
            <w:tcW w:w="3360" w:type="dxa"/>
            <w:vMerge/>
            <w:tcBorders>
              <w:top w:val="single" w:sz="4" w:space="0" w:color="000000"/>
              <w:left w:val="single" w:sz="4" w:space="0" w:color="000000"/>
              <w:bottom w:val="single" w:sz="4" w:space="0" w:color="000000"/>
              <w:right w:val="single" w:sz="4" w:space="0" w:color="000000"/>
            </w:tcBorders>
          </w:tcPr>
          <w:p w14:paraId="79983278" w14:textId="77777777" w:rsidR="00492D84" w:rsidRDefault="00492D84">
            <w:pPr>
              <w:widowControl w:val="0"/>
              <w:pBdr>
                <w:top w:val="nil"/>
                <w:left w:val="nil"/>
                <w:bottom w:val="nil"/>
                <w:right w:val="nil"/>
                <w:between w:val="nil"/>
              </w:pBdr>
              <w:spacing w:line="276" w:lineRule="auto"/>
              <w:rPr>
                <w:b/>
                <w:bCs/>
              </w:rPr>
            </w:pPr>
          </w:p>
        </w:tc>
        <w:tc>
          <w:tcPr>
            <w:tcW w:w="6390" w:type="dxa"/>
            <w:vMerge/>
            <w:tcBorders>
              <w:top w:val="single" w:sz="4" w:space="0" w:color="000000"/>
              <w:left w:val="single" w:sz="4" w:space="0" w:color="000000"/>
              <w:bottom w:val="single" w:sz="4" w:space="0" w:color="000000"/>
              <w:right w:val="single" w:sz="4" w:space="0" w:color="000000"/>
            </w:tcBorders>
          </w:tcPr>
          <w:p w14:paraId="5ED51995" w14:textId="77777777" w:rsidR="00492D84" w:rsidRDefault="00492D84">
            <w:pPr>
              <w:widowControl w:val="0"/>
              <w:pBdr>
                <w:top w:val="nil"/>
                <w:left w:val="nil"/>
                <w:bottom w:val="nil"/>
                <w:right w:val="nil"/>
                <w:between w:val="nil"/>
              </w:pBdr>
              <w:spacing w:line="276" w:lineRule="auto"/>
              <w:rPr>
                <w:b/>
                <w:bCs/>
              </w:rPr>
            </w:pPr>
          </w:p>
        </w:tc>
      </w:tr>
      <w:tr w:rsidR="00492D84" w14:paraId="09AD79C1" w14:textId="77777777">
        <w:tc>
          <w:tcPr>
            <w:tcW w:w="336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207569DF" w14:textId="77777777" w:rsidR="00492D84" w:rsidRDefault="00492D84">
            <w:pPr>
              <w:widowControl w:val="0"/>
              <w:jc w:val="both"/>
            </w:pPr>
          </w:p>
          <w:p w14:paraId="536B4788" w14:textId="77777777" w:rsidR="00492D84" w:rsidRDefault="00492D84">
            <w:pPr>
              <w:widowControl w:val="0"/>
              <w:jc w:val="both"/>
            </w:pPr>
          </w:p>
          <w:p w14:paraId="55A41D19" w14:textId="77777777" w:rsidR="00492D84" w:rsidRDefault="00492D84">
            <w:pPr>
              <w:widowControl w:val="0"/>
              <w:jc w:val="both"/>
            </w:pPr>
          </w:p>
          <w:p w14:paraId="13FD291E" w14:textId="77777777" w:rsidR="00492D84" w:rsidRDefault="00492D84">
            <w:pPr>
              <w:widowControl w:val="0"/>
              <w:jc w:val="both"/>
            </w:pPr>
          </w:p>
          <w:p w14:paraId="721F1FFD" w14:textId="77777777" w:rsidR="00492D84" w:rsidRDefault="00000000">
            <w:pPr>
              <w:widowControl w:val="0"/>
              <w:jc w:val="both"/>
            </w:pPr>
            <w:r>
              <w:t>ОПК-1</w:t>
            </w:r>
          </w:p>
        </w:tc>
        <w:tc>
          <w:tcPr>
            <w:tcW w:w="6390" w:type="dxa"/>
            <w:tcBorders>
              <w:top w:val="single" w:sz="8" w:space="0" w:color="000000"/>
              <w:bottom w:val="single" w:sz="8" w:space="0" w:color="000000"/>
              <w:right w:val="single" w:sz="8" w:space="0" w:color="000000"/>
            </w:tcBorders>
            <w:tcMar>
              <w:top w:w="0" w:type="dxa"/>
              <w:left w:w="100" w:type="dxa"/>
              <w:bottom w:w="0" w:type="dxa"/>
              <w:right w:w="100" w:type="dxa"/>
            </w:tcMar>
          </w:tcPr>
          <w:p w14:paraId="2F1B20AD" w14:textId="77777777" w:rsidR="00492D84" w:rsidRDefault="00000000">
            <w:pPr>
              <w:ind w:left="41"/>
            </w:pPr>
            <w:r>
              <w:t>Знать основные законы, научные концепции и методы исследований в области современной ядерной физики</w:t>
            </w:r>
          </w:p>
          <w:p w14:paraId="3EC158C0" w14:textId="77777777" w:rsidR="00492D84" w:rsidRDefault="00000000">
            <w:pPr>
              <w:ind w:left="41"/>
            </w:pPr>
            <w:r>
              <w:t xml:space="preserve"> </w:t>
            </w:r>
          </w:p>
          <w:p w14:paraId="1A7697AB" w14:textId="77777777" w:rsidR="00492D84" w:rsidRDefault="00000000">
            <w:pPr>
              <w:ind w:left="41"/>
            </w:pPr>
            <w:r>
              <w:t>Уметь применять на практике результаты актуальных научных исследований в области современной ядерной физики</w:t>
            </w:r>
          </w:p>
          <w:p w14:paraId="52A52D66" w14:textId="77777777" w:rsidR="00492D84" w:rsidRDefault="00000000">
            <w:pPr>
              <w:ind w:left="41"/>
            </w:pPr>
            <w:r>
              <w:t xml:space="preserve"> </w:t>
            </w:r>
          </w:p>
          <w:p w14:paraId="25CB7753" w14:textId="77777777" w:rsidR="00492D84" w:rsidRDefault="00000000">
            <w:pPr>
              <w:ind w:left="41"/>
            </w:pPr>
            <w:r>
              <w:t>Владеть навыками  применения современных научных принципов и методов исследования в области ядерной физики для решения профессиональных задач</w:t>
            </w:r>
          </w:p>
        </w:tc>
      </w:tr>
      <w:tr w:rsidR="00492D84" w14:paraId="630725C6" w14:textId="77777777">
        <w:tc>
          <w:tcPr>
            <w:tcW w:w="33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24A958" w14:textId="77777777" w:rsidR="00492D84" w:rsidRDefault="00000000">
            <w:pPr>
              <w:widowControl w:val="0"/>
              <w:spacing w:before="80"/>
              <w:jc w:val="both"/>
            </w:pPr>
            <w:r>
              <w:t>ПК-1</w:t>
            </w:r>
          </w:p>
        </w:tc>
        <w:tc>
          <w:tcPr>
            <w:tcW w:w="6390" w:type="dxa"/>
            <w:tcBorders>
              <w:top w:val="single" w:sz="4" w:space="0" w:color="000000"/>
              <w:left w:val="single" w:sz="4" w:space="0" w:color="000000"/>
              <w:bottom w:val="single" w:sz="4" w:space="0" w:color="000000"/>
              <w:right w:val="single" w:sz="4" w:space="0" w:color="000000"/>
            </w:tcBorders>
          </w:tcPr>
          <w:p w14:paraId="1C8172B5" w14:textId="77777777" w:rsidR="00492D84" w:rsidRDefault="00000000">
            <w:r>
              <w:rPr>
                <w:u w:val="single"/>
              </w:rPr>
              <w:t>Знать</w:t>
            </w:r>
            <w:r>
              <w:t xml:space="preserve"> разделы ядерной физики, необходимыми для решения поставленной научной задачи</w:t>
            </w:r>
          </w:p>
          <w:p w14:paraId="2D1A4626" w14:textId="77777777" w:rsidR="00492D84" w:rsidRDefault="00000000">
            <w:r>
              <w:t xml:space="preserve"> </w:t>
            </w:r>
          </w:p>
          <w:p w14:paraId="6401E2B7" w14:textId="77777777" w:rsidR="00492D84" w:rsidRDefault="00000000">
            <w:r>
              <w:rPr>
                <w:u w:val="single"/>
              </w:rPr>
              <w:t>Уметь</w:t>
            </w:r>
            <w:r>
              <w:t xml:space="preserve"> применять экспериментальные и теоретические знания при решении поставленной научной задачи</w:t>
            </w:r>
          </w:p>
          <w:p w14:paraId="37636830" w14:textId="77777777" w:rsidR="00492D84" w:rsidRDefault="00000000">
            <w:r>
              <w:t xml:space="preserve"> </w:t>
            </w:r>
          </w:p>
          <w:p w14:paraId="7BA0CDE1" w14:textId="77777777" w:rsidR="00492D84" w:rsidRDefault="00000000">
            <w:r>
              <w:rPr>
                <w:u w:val="single"/>
              </w:rPr>
              <w:t>Владеть</w:t>
            </w:r>
            <w:r>
              <w:t xml:space="preserve"> экспериментальными и теоретическими методами исследования при решении  научных задач в области современной ядерной физики</w:t>
            </w:r>
          </w:p>
        </w:tc>
      </w:tr>
      <w:tr w:rsidR="00492D84" w14:paraId="164E3AD7" w14:textId="77777777">
        <w:tc>
          <w:tcPr>
            <w:tcW w:w="33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41127F" w14:textId="77777777" w:rsidR="00492D84" w:rsidRDefault="00000000">
            <w:pPr>
              <w:widowControl w:val="0"/>
              <w:jc w:val="both"/>
            </w:pPr>
            <w:r>
              <w:t>МПК-1</w:t>
            </w:r>
          </w:p>
        </w:tc>
        <w:tc>
          <w:tcPr>
            <w:tcW w:w="6390" w:type="dxa"/>
            <w:tcBorders>
              <w:top w:val="single" w:sz="4" w:space="0" w:color="000000"/>
              <w:left w:val="single" w:sz="4" w:space="0" w:color="000000"/>
              <w:bottom w:val="single" w:sz="4" w:space="0" w:color="000000"/>
              <w:right w:val="single" w:sz="4" w:space="0" w:color="000000"/>
            </w:tcBorders>
          </w:tcPr>
          <w:p w14:paraId="6F6F4563" w14:textId="77777777" w:rsidR="00492D84" w:rsidRDefault="00000000">
            <w:r>
              <w:rPr>
                <w:u w:val="single"/>
              </w:rPr>
              <w:t>Знать</w:t>
            </w:r>
            <w:r>
              <w:t xml:space="preserve"> особенности реакций с тяжелыми ионами.</w:t>
            </w:r>
          </w:p>
          <w:p w14:paraId="1AC5CA19" w14:textId="77777777" w:rsidR="00492D84" w:rsidRDefault="00492D84"/>
          <w:p w14:paraId="30E6E08C" w14:textId="77777777" w:rsidR="00492D84" w:rsidRDefault="00000000">
            <w:r>
              <w:rPr>
                <w:u w:val="single"/>
              </w:rPr>
              <w:t>Уметь</w:t>
            </w:r>
            <w:r>
              <w:t xml:space="preserve"> в общем описывать процессы и реакции с участием тяжелых ионов.</w:t>
            </w:r>
          </w:p>
          <w:p w14:paraId="24412EEE" w14:textId="77777777" w:rsidR="00492D84" w:rsidRDefault="00492D84"/>
          <w:p w14:paraId="73B232A8" w14:textId="77777777" w:rsidR="00492D84" w:rsidRDefault="00000000">
            <w:r>
              <w:rPr>
                <w:u w:val="single"/>
              </w:rPr>
              <w:t>Владеть</w:t>
            </w:r>
            <w:r>
              <w:t xml:space="preserve"> математическим и физическим аппаратом, необходимым для описания взаимодействий с тяжелыми ионами.</w:t>
            </w:r>
          </w:p>
        </w:tc>
      </w:tr>
      <w:tr w:rsidR="00492D84" w14:paraId="153E0BDC" w14:textId="77777777">
        <w:tc>
          <w:tcPr>
            <w:tcW w:w="33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33FB7C" w14:textId="77777777" w:rsidR="00492D84" w:rsidRDefault="00000000">
            <w:pPr>
              <w:widowControl w:val="0"/>
              <w:jc w:val="both"/>
            </w:pPr>
            <w:r>
              <w:t>МПК-2</w:t>
            </w:r>
          </w:p>
        </w:tc>
        <w:tc>
          <w:tcPr>
            <w:tcW w:w="639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2F43926C" w14:textId="60803D38" w:rsidR="00492D84" w:rsidRDefault="00000000">
            <w:pPr>
              <w:ind w:left="-100"/>
            </w:pPr>
            <w:r>
              <w:rPr>
                <w:u w:val="single"/>
              </w:rPr>
              <w:t>Знать</w:t>
            </w:r>
            <w:r>
              <w:t xml:space="preserve"> порядок организации научного исследования в области </w:t>
            </w:r>
            <w:r w:rsidR="00E32B8A">
              <w:rPr>
                <w:lang w:val="ru-RU"/>
              </w:rPr>
              <w:t xml:space="preserve">ядерной </w:t>
            </w:r>
            <w:r>
              <w:t xml:space="preserve">физики </w:t>
            </w:r>
          </w:p>
          <w:p w14:paraId="4E5512EC" w14:textId="77777777" w:rsidR="00492D84" w:rsidRDefault="00000000">
            <w:pPr>
              <w:ind w:left="-100"/>
            </w:pPr>
            <w:r>
              <w:t xml:space="preserve"> </w:t>
            </w:r>
          </w:p>
          <w:p w14:paraId="30C3D1D6" w14:textId="03533589" w:rsidR="00492D84" w:rsidRDefault="00000000">
            <w:pPr>
              <w:ind w:left="-100"/>
            </w:pPr>
            <w:r>
              <w:rPr>
                <w:u w:val="single"/>
              </w:rPr>
              <w:t>Уметь</w:t>
            </w:r>
            <w:r>
              <w:t xml:space="preserve"> проводить работу с источниками информации для подготовки плана научного исследования в области </w:t>
            </w:r>
            <w:r w:rsidR="00E32B8A">
              <w:rPr>
                <w:lang w:val="ru-RU"/>
              </w:rPr>
              <w:t xml:space="preserve">ядерной </w:t>
            </w:r>
            <w:r>
              <w:t xml:space="preserve">физики </w:t>
            </w:r>
          </w:p>
          <w:p w14:paraId="6355BA02" w14:textId="77777777" w:rsidR="00492D84" w:rsidRDefault="00000000">
            <w:pPr>
              <w:ind w:left="-100"/>
            </w:pPr>
            <w:r>
              <w:t xml:space="preserve"> </w:t>
            </w:r>
          </w:p>
          <w:p w14:paraId="6ACDD290" w14:textId="6B3E5054" w:rsidR="00492D84" w:rsidRDefault="00000000">
            <w:pPr>
              <w:ind w:left="-100"/>
            </w:pPr>
            <w:r>
              <w:rPr>
                <w:u w:val="single"/>
              </w:rPr>
              <w:t>Владеть</w:t>
            </w:r>
            <w:r>
              <w:t xml:space="preserve"> методами научного исследования в области </w:t>
            </w:r>
            <w:r w:rsidR="00E32B8A">
              <w:rPr>
                <w:lang w:val="ru-RU"/>
              </w:rPr>
              <w:t xml:space="preserve">ядерной </w:t>
            </w:r>
            <w:r>
              <w:t xml:space="preserve">физики </w:t>
            </w:r>
          </w:p>
          <w:p w14:paraId="7513D778" w14:textId="2714DF7A" w:rsidR="00492D84" w:rsidRDefault="00000000">
            <w:pPr>
              <w:ind w:left="-100"/>
            </w:pPr>
            <w:r>
              <w:t xml:space="preserve"> </w:t>
            </w:r>
          </w:p>
        </w:tc>
      </w:tr>
    </w:tbl>
    <w:p w14:paraId="0859B4BE" w14:textId="77777777" w:rsidR="00492D84" w:rsidRDefault="00492D84">
      <w:pPr>
        <w:keepNext/>
        <w:jc w:val="center"/>
        <w:rPr>
          <w:b/>
          <w:bCs/>
          <w:color w:val="FF0000"/>
        </w:rPr>
      </w:pPr>
    </w:p>
    <w:p w14:paraId="74778AE0" w14:textId="77777777" w:rsidR="00240A6F" w:rsidRDefault="00000000">
      <w:pPr>
        <w:spacing w:line="276" w:lineRule="auto"/>
        <w:jc w:val="both"/>
        <w:rPr>
          <w:b/>
          <w:bCs/>
        </w:rPr>
      </w:pPr>
      <w:r>
        <w:rPr>
          <w:b/>
          <w:bCs/>
        </w:rPr>
        <w:t>2. Фонд оценочных средств (ФОС, оценочные и методические материалы) для оценивания результатов обучения:</w:t>
      </w:r>
    </w:p>
    <w:p w14:paraId="2917B9DF" w14:textId="77777777" w:rsidR="00492D84" w:rsidRDefault="00492D84">
      <w:pPr>
        <w:spacing w:line="276" w:lineRule="auto"/>
        <w:jc w:val="both"/>
        <w:rPr>
          <w:b/>
          <w:bCs/>
        </w:rPr>
      </w:pPr>
    </w:p>
    <w:p w14:paraId="0E427BA7" w14:textId="77777777" w:rsidR="00492D84" w:rsidRDefault="00000000">
      <w:pPr>
        <w:spacing w:before="240" w:after="240" w:line="276" w:lineRule="auto"/>
        <w:jc w:val="both"/>
      </w:pPr>
      <w:r>
        <w:rPr>
          <w:b/>
          <w:bCs/>
        </w:rPr>
        <w:t>I. Задание закрытого типа на установление соответствия</w:t>
      </w:r>
      <w:r>
        <w:t xml:space="preserve"> </w:t>
      </w:r>
    </w:p>
    <w:p w14:paraId="278E6EC4" w14:textId="77777777" w:rsidR="00492D84" w:rsidRDefault="00000000">
      <w:pPr>
        <w:spacing w:after="200" w:line="276" w:lineRule="auto"/>
      </w:pPr>
      <w:r>
        <w:t xml:space="preserve"> 1. Прочитайте текст и установите соответствие. </w:t>
      </w:r>
    </w:p>
    <w:tbl>
      <w:tblPr>
        <w:tblStyle w:val="afffffffffffffffffffffffffffffffffffa"/>
        <w:tblW w:w="975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545"/>
        <w:gridCol w:w="3225"/>
        <w:gridCol w:w="1425"/>
        <w:gridCol w:w="3555"/>
      </w:tblGrid>
      <w:tr w:rsidR="00492D84" w14:paraId="3AF4B088" w14:textId="77777777">
        <w:trPr>
          <w:trHeight w:val="495"/>
        </w:trPr>
        <w:tc>
          <w:tcPr>
            <w:tcW w:w="4770" w:type="dxa"/>
            <w:gridSpan w:val="2"/>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1E3C186B" w14:textId="77777777" w:rsidR="00492D84" w:rsidRDefault="00000000">
            <w:pPr>
              <w:spacing w:after="200" w:line="276" w:lineRule="auto"/>
              <w:ind w:left="720"/>
              <w:jc w:val="center"/>
            </w:pPr>
            <w:r>
              <w:t>Выполняемая задача</w:t>
            </w:r>
          </w:p>
        </w:tc>
        <w:tc>
          <w:tcPr>
            <w:tcW w:w="4980" w:type="dxa"/>
            <w:gridSpan w:val="2"/>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28171BA" w14:textId="77777777" w:rsidR="00492D84" w:rsidRDefault="00000000">
            <w:pPr>
              <w:spacing w:after="200" w:line="276" w:lineRule="auto"/>
              <w:ind w:left="720"/>
            </w:pPr>
            <w:r>
              <w:t>Формула условия</w:t>
            </w:r>
          </w:p>
        </w:tc>
      </w:tr>
      <w:tr w:rsidR="00492D84" w14:paraId="17EA9DC8" w14:textId="77777777">
        <w:trPr>
          <w:trHeight w:val="1665"/>
        </w:trPr>
        <w:tc>
          <w:tcPr>
            <w:tcW w:w="154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58252195" w14:textId="77777777" w:rsidR="00492D84" w:rsidRDefault="00000000">
            <w:pPr>
              <w:spacing w:after="200" w:line="276" w:lineRule="auto"/>
              <w:ind w:left="720"/>
            </w:pPr>
            <w:r>
              <w:t>А</w:t>
            </w:r>
          </w:p>
        </w:tc>
        <w:tc>
          <w:tcPr>
            <w:tcW w:w="3225" w:type="dxa"/>
            <w:tcBorders>
              <w:top w:val="nil"/>
              <w:left w:val="nil"/>
              <w:bottom w:val="single" w:sz="5" w:space="0" w:color="000000"/>
              <w:right w:val="single" w:sz="5" w:space="0" w:color="000000"/>
            </w:tcBorders>
            <w:tcMar>
              <w:top w:w="0" w:type="dxa"/>
              <w:left w:w="100" w:type="dxa"/>
              <w:bottom w:w="0" w:type="dxa"/>
              <w:right w:w="100" w:type="dxa"/>
            </w:tcMar>
          </w:tcPr>
          <w:p w14:paraId="2386293F" w14:textId="77777777" w:rsidR="00492D84" w:rsidRDefault="00000000">
            <w:pPr>
              <w:spacing w:after="200" w:line="276" w:lineRule="auto"/>
              <w:ind w:left="720"/>
            </w:pPr>
            <w:r>
              <w:t xml:space="preserve">Для определения сечения слияния в реакции </w:t>
            </w:r>
            <w:r>
              <w:rPr>
                <w:vertAlign w:val="superscript"/>
              </w:rPr>
              <w:t>12</w:t>
            </w:r>
            <w:r>
              <w:t>C+</w:t>
            </w:r>
            <w:r>
              <w:rPr>
                <w:vertAlign w:val="superscript"/>
              </w:rPr>
              <w:t>40</w:t>
            </w:r>
            <w:r>
              <w:t>Ca при энергиях вблизи кулоновского барьера необходимо регистрировать?</w:t>
            </w:r>
          </w:p>
        </w:tc>
        <w:tc>
          <w:tcPr>
            <w:tcW w:w="1425" w:type="dxa"/>
            <w:tcBorders>
              <w:top w:val="nil"/>
              <w:left w:val="nil"/>
              <w:bottom w:val="single" w:sz="5" w:space="0" w:color="000000"/>
              <w:right w:val="single" w:sz="5" w:space="0" w:color="000000"/>
            </w:tcBorders>
            <w:tcMar>
              <w:top w:w="0" w:type="dxa"/>
              <w:left w:w="100" w:type="dxa"/>
              <w:bottom w:w="0" w:type="dxa"/>
              <w:right w:w="100" w:type="dxa"/>
            </w:tcMar>
          </w:tcPr>
          <w:p w14:paraId="6CE920BD" w14:textId="77777777" w:rsidR="00492D84" w:rsidRDefault="00000000">
            <w:pPr>
              <w:spacing w:after="200" w:line="276" w:lineRule="auto"/>
              <w:ind w:left="720"/>
            </w:pPr>
            <w:r>
              <w:t>1</w:t>
            </w:r>
          </w:p>
        </w:tc>
        <w:tc>
          <w:tcPr>
            <w:tcW w:w="3555" w:type="dxa"/>
            <w:tcBorders>
              <w:top w:val="nil"/>
              <w:left w:val="nil"/>
              <w:bottom w:val="single" w:sz="5" w:space="0" w:color="000000"/>
              <w:right w:val="single" w:sz="5" w:space="0" w:color="000000"/>
            </w:tcBorders>
            <w:tcMar>
              <w:top w:w="0" w:type="dxa"/>
              <w:left w:w="100" w:type="dxa"/>
              <w:bottom w:w="0" w:type="dxa"/>
              <w:right w:w="100" w:type="dxa"/>
            </w:tcMar>
          </w:tcPr>
          <w:p w14:paraId="4699DE1B" w14:textId="77777777" w:rsidR="00492D84" w:rsidRDefault="00000000">
            <w:pPr>
              <w:spacing w:after="200" w:line="276" w:lineRule="auto"/>
              <w:ind w:left="720"/>
            </w:pPr>
            <w:r>
              <w:t>продукты реакций многонуклонных передач</w:t>
            </w:r>
          </w:p>
        </w:tc>
      </w:tr>
      <w:tr w:rsidR="00492D84" w14:paraId="418C650B" w14:textId="77777777">
        <w:trPr>
          <w:trHeight w:val="1665"/>
        </w:trPr>
        <w:tc>
          <w:tcPr>
            <w:tcW w:w="154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1EB3D1AF" w14:textId="77777777" w:rsidR="00492D84" w:rsidRDefault="00000000">
            <w:pPr>
              <w:spacing w:after="200" w:line="276" w:lineRule="auto"/>
              <w:ind w:left="720"/>
            </w:pPr>
            <w:r>
              <w:t>Б</w:t>
            </w:r>
          </w:p>
        </w:tc>
        <w:tc>
          <w:tcPr>
            <w:tcW w:w="3225" w:type="dxa"/>
            <w:tcBorders>
              <w:top w:val="nil"/>
              <w:left w:val="nil"/>
              <w:bottom w:val="single" w:sz="5" w:space="0" w:color="000000"/>
              <w:right w:val="single" w:sz="5" w:space="0" w:color="000000"/>
            </w:tcBorders>
            <w:tcMar>
              <w:top w:w="0" w:type="dxa"/>
              <w:left w:w="100" w:type="dxa"/>
              <w:bottom w:w="0" w:type="dxa"/>
              <w:right w:w="100" w:type="dxa"/>
            </w:tcMar>
          </w:tcPr>
          <w:p w14:paraId="737FD9BF" w14:textId="77777777" w:rsidR="00492D84" w:rsidRDefault="00000000">
            <w:pPr>
              <w:spacing w:after="200" w:line="276" w:lineRule="auto"/>
              <w:ind w:left="720"/>
            </w:pPr>
            <w:r>
              <w:t xml:space="preserve">Продукты каких реакций будут в основном регистрироваться для системы </w:t>
            </w:r>
            <w:r>
              <w:rPr>
                <w:vertAlign w:val="superscript"/>
              </w:rPr>
              <w:t>238</w:t>
            </w:r>
            <w:r>
              <w:t>U+</w:t>
            </w:r>
            <w:r>
              <w:rPr>
                <w:vertAlign w:val="superscript"/>
              </w:rPr>
              <w:t>248</w:t>
            </w:r>
            <w:r>
              <w:t>Cm при энергиях вблизи кулоновского барьера?</w:t>
            </w:r>
          </w:p>
        </w:tc>
        <w:tc>
          <w:tcPr>
            <w:tcW w:w="1425" w:type="dxa"/>
            <w:tcBorders>
              <w:top w:val="nil"/>
              <w:left w:val="nil"/>
              <w:bottom w:val="single" w:sz="5" w:space="0" w:color="000000"/>
              <w:right w:val="single" w:sz="5" w:space="0" w:color="000000"/>
            </w:tcBorders>
            <w:tcMar>
              <w:top w:w="0" w:type="dxa"/>
              <w:left w:w="100" w:type="dxa"/>
              <w:bottom w:w="0" w:type="dxa"/>
              <w:right w:w="100" w:type="dxa"/>
            </w:tcMar>
          </w:tcPr>
          <w:p w14:paraId="0AD176EA" w14:textId="77777777" w:rsidR="00492D84" w:rsidRDefault="00000000">
            <w:pPr>
              <w:spacing w:after="200" w:line="276" w:lineRule="auto"/>
              <w:ind w:left="720"/>
            </w:pPr>
            <w:r>
              <w:t>2</w:t>
            </w:r>
          </w:p>
        </w:tc>
        <w:tc>
          <w:tcPr>
            <w:tcW w:w="3555" w:type="dxa"/>
            <w:tcBorders>
              <w:top w:val="nil"/>
              <w:left w:val="nil"/>
              <w:bottom w:val="single" w:sz="5" w:space="0" w:color="000000"/>
              <w:right w:val="single" w:sz="5" w:space="0" w:color="000000"/>
            </w:tcBorders>
            <w:tcMar>
              <w:top w:w="0" w:type="dxa"/>
              <w:left w:w="100" w:type="dxa"/>
              <w:bottom w:w="0" w:type="dxa"/>
              <w:right w:w="100" w:type="dxa"/>
            </w:tcMar>
          </w:tcPr>
          <w:p w14:paraId="20CBB285" w14:textId="77777777" w:rsidR="00492D84" w:rsidRDefault="00000000">
            <w:pPr>
              <w:spacing w:after="200" w:line="276" w:lineRule="auto"/>
              <w:ind w:left="720"/>
            </w:pPr>
            <w:r>
              <w:t>остатки испарения</w:t>
            </w:r>
          </w:p>
        </w:tc>
      </w:tr>
      <w:tr w:rsidR="00492D84" w14:paraId="717F4768" w14:textId="77777777">
        <w:trPr>
          <w:trHeight w:val="1395"/>
        </w:trPr>
        <w:tc>
          <w:tcPr>
            <w:tcW w:w="154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420D30D6" w14:textId="77777777" w:rsidR="00492D84" w:rsidRDefault="00000000">
            <w:pPr>
              <w:spacing w:after="200" w:line="276" w:lineRule="auto"/>
              <w:ind w:left="720"/>
            </w:pPr>
            <w:r>
              <w:t>В</w:t>
            </w:r>
          </w:p>
        </w:tc>
        <w:tc>
          <w:tcPr>
            <w:tcW w:w="3225" w:type="dxa"/>
            <w:tcBorders>
              <w:top w:val="nil"/>
              <w:left w:val="nil"/>
              <w:bottom w:val="single" w:sz="5" w:space="0" w:color="000000"/>
              <w:right w:val="single" w:sz="5" w:space="0" w:color="000000"/>
            </w:tcBorders>
            <w:tcMar>
              <w:top w:w="0" w:type="dxa"/>
              <w:left w:w="100" w:type="dxa"/>
              <w:bottom w:w="0" w:type="dxa"/>
              <w:right w:w="100" w:type="dxa"/>
            </w:tcMar>
          </w:tcPr>
          <w:p w14:paraId="0F17536B" w14:textId="77777777" w:rsidR="00492D84" w:rsidRDefault="00000000">
            <w:pPr>
              <w:spacing w:after="200" w:line="276" w:lineRule="auto"/>
              <w:ind w:left="720"/>
            </w:pPr>
            <w:r>
              <w:t xml:space="preserve">Для определения сечения слияния в реакции </w:t>
            </w:r>
            <w:r>
              <w:rPr>
                <w:vertAlign w:val="superscript"/>
              </w:rPr>
              <w:t>54</w:t>
            </w:r>
            <w:r>
              <w:t>Cr+</w:t>
            </w:r>
            <w:r>
              <w:rPr>
                <w:vertAlign w:val="superscript"/>
              </w:rPr>
              <w:t>238</w:t>
            </w:r>
            <w:r>
              <w:t>U необходимо прежде всего регистрировать?</w:t>
            </w:r>
          </w:p>
        </w:tc>
        <w:tc>
          <w:tcPr>
            <w:tcW w:w="1425" w:type="dxa"/>
            <w:tcBorders>
              <w:top w:val="nil"/>
              <w:left w:val="nil"/>
              <w:bottom w:val="single" w:sz="5" w:space="0" w:color="000000"/>
              <w:right w:val="single" w:sz="5" w:space="0" w:color="000000"/>
            </w:tcBorders>
            <w:tcMar>
              <w:top w:w="0" w:type="dxa"/>
              <w:left w:w="100" w:type="dxa"/>
              <w:bottom w:w="0" w:type="dxa"/>
              <w:right w:w="100" w:type="dxa"/>
            </w:tcMar>
          </w:tcPr>
          <w:p w14:paraId="0CE7E2E7" w14:textId="77777777" w:rsidR="00492D84" w:rsidRDefault="00000000">
            <w:pPr>
              <w:spacing w:after="200" w:line="276" w:lineRule="auto"/>
              <w:ind w:left="720"/>
            </w:pPr>
            <w:r>
              <w:t>3</w:t>
            </w:r>
          </w:p>
        </w:tc>
        <w:tc>
          <w:tcPr>
            <w:tcW w:w="3555" w:type="dxa"/>
            <w:tcBorders>
              <w:top w:val="nil"/>
              <w:left w:val="nil"/>
              <w:bottom w:val="single" w:sz="5" w:space="0" w:color="000000"/>
              <w:right w:val="single" w:sz="5" w:space="0" w:color="000000"/>
            </w:tcBorders>
            <w:tcMar>
              <w:top w:w="0" w:type="dxa"/>
              <w:left w:w="100" w:type="dxa"/>
              <w:bottom w:w="0" w:type="dxa"/>
              <w:right w:w="100" w:type="dxa"/>
            </w:tcMar>
          </w:tcPr>
          <w:p w14:paraId="36F85FC8" w14:textId="77777777" w:rsidR="00492D84" w:rsidRDefault="00000000">
            <w:pPr>
              <w:spacing w:after="200" w:line="276" w:lineRule="auto"/>
              <w:ind w:left="720"/>
            </w:pPr>
            <w:r>
              <w:t>продукты фрагментации</w:t>
            </w:r>
          </w:p>
        </w:tc>
      </w:tr>
      <w:tr w:rsidR="00492D84" w14:paraId="23403D2C" w14:textId="77777777">
        <w:trPr>
          <w:trHeight w:val="495"/>
        </w:trPr>
        <w:tc>
          <w:tcPr>
            <w:tcW w:w="154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3AE3531F" w14:textId="77777777" w:rsidR="00492D84" w:rsidRDefault="00000000">
            <w:pPr>
              <w:spacing w:after="200" w:line="276" w:lineRule="auto"/>
              <w:ind w:left="720"/>
            </w:pPr>
            <w:r>
              <w:t xml:space="preserve"> </w:t>
            </w:r>
          </w:p>
        </w:tc>
        <w:tc>
          <w:tcPr>
            <w:tcW w:w="3225" w:type="dxa"/>
            <w:tcBorders>
              <w:top w:val="nil"/>
              <w:left w:val="nil"/>
              <w:bottom w:val="single" w:sz="5" w:space="0" w:color="000000"/>
              <w:right w:val="single" w:sz="5" w:space="0" w:color="000000"/>
            </w:tcBorders>
            <w:tcMar>
              <w:top w:w="0" w:type="dxa"/>
              <w:left w:w="100" w:type="dxa"/>
              <w:bottom w:w="0" w:type="dxa"/>
              <w:right w:w="100" w:type="dxa"/>
            </w:tcMar>
          </w:tcPr>
          <w:p w14:paraId="3DF8AD25" w14:textId="77777777" w:rsidR="00492D84" w:rsidRDefault="00000000">
            <w:pPr>
              <w:spacing w:after="200" w:line="276" w:lineRule="auto"/>
              <w:ind w:left="720"/>
            </w:pPr>
            <w:r>
              <w:t xml:space="preserve"> </w:t>
            </w:r>
          </w:p>
        </w:tc>
        <w:tc>
          <w:tcPr>
            <w:tcW w:w="1425" w:type="dxa"/>
            <w:tcBorders>
              <w:top w:val="nil"/>
              <w:left w:val="nil"/>
              <w:bottom w:val="single" w:sz="5" w:space="0" w:color="000000"/>
              <w:right w:val="single" w:sz="5" w:space="0" w:color="000000"/>
            </w:tcBorders>
            <w:tcMar>
              <w:top w:w="0" w:type="dxa"/>
              <w:left w:w="100" w:type="dxa"/>
              <w:bottom w:w="0" w:type="dxa"/>
              <w:right w:w="100" w:type="dxa"/>
            </w:tcMar>
          </w:tcPr>
          <w:p w14:paraId="081738F7" w14:textId="77777777" w:rsidR="00492D84" w:rsidRDefault="00000000">
            <w:pPr>
              <w:spacing w:after="200" w:line="276" w:lineRule="auto"/>
              <w:ind w:left="720"/>
            </w:pPr>
            <w:r>
              <w:t>4</w:t>
            </w:r>
          </w:p>
        </w:tc>
        <w:tc>
          <w:tcPr>
            <w:tcW w:w="3555" w:type="dxa"/>
            <w:tcBorders>
              <w:top w:val="nil"/>
              <w:left w:val="nil"/>
              <w:bottom w:val="single" w:sz="5" w:space="0" w:color="000000"/>
              <w:right w:val="single" w:sz="5" w:space="0" w:color="000000"/>
            </w:tcBorders>
            <w:tcMar>
              <w:top w:w="0" w:type="dxa"/>
              <w:left w:w="100" w:type="dxa"/>
              <w:bottom w:w="0" w:type="dxa"/>
              <w:right w:w="100" w:type="dxa"/>
            </w:tcMar>
          </w:tcPr>
          <w:p w14:paraId="7DF10B02" w14:textId="77777777" w:rsidR="00492D84" w:rsidRDefault="00000000">
            <w:pPr>
              <w:spacing w:after="200" w:line="276" w:lineRule="auto"/>
              <w:ind w:left="720"/>
            </w:pPr>
            <w:r>
              <w:t>осколки слияния-деления</w:t>
            </w:r>
          </w:p>
        </w:tc>
      </w:tr>
    </w:tbl>
    <w:p w14:paraId="7277749B" w14:textId="77777777" w:rsidR="00492D84" w:rsidRDefault="00000000">
      <w:pPr>
        <w:spacing w:after="200" w:line="276" w:lineRule="auto"/>
      </w:pPr>
      <w:r>
        <w:t xml:space="preserve"> </w:t>
      </w:r>
    </w:p>
    <w:p w14:paraId="6BC16447" w14:textId="77777777" w:rsidR="00492D84" w:rsidRDefault="00000000">
      <w:pPr>
        <w:spacing w:after="200" w:line="276" w:lineRule="auto"/>
        <w:ind w:left="720"/>
      </w:pPr>
      <w:r>
        <w:rPr>
          <w:b/>
          <w:bCs/>
        </w:rPr>
        <w:t>КЛЮЧ</w:t>
      </w:r>
      <w:r>
        <w:t xml:space="preserve">:    </w:t>
      </w:r>
      <w:r>
        <w:tab/>
        <w:t>А-2, Б-1, В-4</w:t>
      </w:r>
    </w:p>
    <w:p w14:paraId="7530EF4D" w14:textId="77777777" w:rsidR="00492D84" w:rsidRDefault="00000000">
      <w:pPr>
        <w:spacing w:after="200" w:line="276" w:lineRule="auto"/>
        <w:rPr>
          <w:b/>
          <w:bCs/>
        </w:rPr>
      </w:pPr>
      <w:r>
        <w:rPr>
          <w:b/>
          <w:bCs/>
        </w:rPr>
        <w:t xml:space="preserve"> </w:t>
      </w:r>
    </w:p>
    <w:p w14:paraId="71595262" w14:textId="77777777" w:rsidR="00492D84" w:rsidRDefault="00492D84">
      <w:pPr>
        <w:spacing w:after="200" w:line="276" w:lineRule="auto"/>
        <w:rPr>
          <w:b/>
          <w:bCs/>
        </w:rPr>
      </w:pPr>
    </w:p>
    <w:tbl>
      <w:tblPr>
        <w:tblStyle w:val="afffffffffffffffffffffffffffffffffffb"/>
        <w:tblW w:w="4935"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415"/>
        <w:gridCol w:w="2520"/>
      </w:tblGrid>
      <w:tr w:rsidR="00492D84" w14:paraId="592A620A" w14:textId="77777777">
        <w:trPr>
          <w:trHeight w:val="795"/>
        </w:trPr>
        <w:tc>
          <w:tcPr>
            <w:tcW w:w="241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0ABA6BB9" w14:textId="77777777" w:rsidR="00492D84" w:rsidRDefault="00000000">
            <w:pPr>
              <w:spacing w:before="240" w:line="264" w:lineRule="auto"/>
              <w:ind w:left="20" w:right="640"/>
            </w:pPr>
            <w:r>
              <w:t>Компетенции</w:t>
            </w:r>
          </w:p>
        </w:tc>
        <w:tc>
          <w:tcPr>
            <w:tcW w:w="2520" w:type="dxa"/>
            <w:tcBorders>
              <w:top w:val="single" w:sz="8" w:space="0" w:color="000000"/>
              <w:bottom w:val="single" w:sz="8" w:space="0" w:color="000000"/>
              <w:right w:val="single" w:sz="8" w:space="0" w:color="000000"/>
            </w:tcBorders>
            <w:tcMar>
              <w:top w:w="0" w:type="dxa"/>
              <w:left w:w="100" w:type="dxa"/>
              <w:bottom w:w="0" w:type="dxa"/>
              <w:right w:w="100" w:type="dxa"/>
            </w:tcMar>
          </w:tcPr>
          <w:p w14:paraId="2CC33DE6" w14:textId="77777777" w:rsidR="00492D84" w:rsidRDefault="00000000">
            <w:pPr>
              <w:spacing w:before="240" w:after="240" w:line="276" w:lineRule="auto"/>
            </w:pPr>
            <w:r>
              <w:rPr>
                <w:highlight w:val="white"/>
              </w:rPr>
              <w:t>ОПК-1, ПК-</w:t>
            </w:r>
            <w:r>
              <w:t>1, МПК-2</w:t>
            </w:r>
          </w:p>
        </w:tc>
      </w:tr>
    </w:tbl>
    <w:p w14:paraId="4A001065" w14:textId="77777777" w:rsidR="00492D84" w:rsidRDefault="00492D84">
      <w:pPr>
        <w:spacing w:after="200" w:line="276" w:lineRule="auto"/>
        <w:rPr>
          <w:b/>
          <w:bCs/>
        </w:rPr>
      </w:pPr>
    </w:p>
    <w:p w14:paraId="7F81C8B5" w14:textId="77777777" w:rsidR="00492D84" w:rsidRDefault="00000000">
      <w:pPr>
        <w:spacing w:after="200" w:line="276" w:lineRule="auto"/>
        <w:rPr>
          <w:b/>
          <w:bCs/>
          <w:highlight w:val="white"/>
        </w:rPr>
      </w:pPr>
      <w:r>
        <w:rPr>
          <w:b/>
          <w:bCs/>
          <w:highlight w:val="white"/>
        </w:rPr>
        <w:t>II. Задание закрытого типа на установление последовательности</w:t>
      </w:r>
    </w:p>
    <w:p w14:paraId="30FDB5AD" w14:textId="77777777" w:rsidR="00492D84" w:rsidRDefault="00000000">
      <w:pPr>
        <w:spacing w:after="200" w:line="276" w:lineRule="auto"/>
      </w:pPr>
      <w:r>
        <w:lastRenderedPageBreak/>
        <w:t>1. В рамках динамического подхода, основанного на уравнениях Ланжевена, применяемого для расчетов дифференциального сечения реакций передач, установите правильный порядок действий:</w:t>
      </w:r>
    </w:p>
    <w:p w14:paraId="102F734F" w14:textId="77777777" w:rsidR="00492D84" w:rsidRDefault="00000000">
      <w:pPr>
        <w:spacing w:after="200" w:line="276" w:lineRule="auto"/>
        <w:ind w:left="720" w:hanging="360"/>
      </w:pPr>
      <w:r>
        <w:t>1.</w:t>
      </w:r>
      <w:r>
        <w:rPr>
          <w:sz w:val="14"/>
          <w:szCs w:val="14"/>
        </w:rPr>
        <w:t xml:space="preserve">     </w:t>
      </w:r>
      <w:r>
        <w:t>Промоделировать процесс девозбуждения продуктов реакции;</w:t>
      </w:r>
    </w:p>
    <w:p w14:paraId="07675FCA" w14:textId="77777777" w:rsidR="00492D84" w:rsidRDefault="00000000">
      <w:pPr>
        <w:spacing w:after="200" w:line="276" w:lineRule="auto"/>
        <w:ind w:left="720" w:hanging="360"/>
      </w:pPr>
      <w:r>
        <w:t>2.</w:t>
      </w:r>
      <w:r>
        <w:rPr>
          <w:sz w:val="14"/>
          <w:szCs w:val="14"/>
        </w:rPr>
        <w:t xml:space="preserve">     </w:t>
      </w:r>
      <w:r>
        <w:t>Многократно повторить решение системы уравнений для выбранного диапазона прицельных параметров;</w:t>
      </w:r>
    </w:p>
    <w:p w14:paraId="23D283CE" w14:textId="77777777" w:rsidR="00492D84" w:rsidRDefault="00000000">
      <w:pPr>
        <w:spacing w:after="200" w:line="276" w:lineRule="auto"/>
        <w:ind w:left="720" w:hanging="360"/>
      </w:pPr>
      <w:r>
        <w:t>3.</w:t>
      </w:r>
      <w:r>
        <w:rPr>
          <w:sz w:val="14"/>
          <w:szCs w:val="14"/>
        </w:rPr>
        <w:t xml:space="preserve">     </w:t>
      </w:r>
      <w:r>
        <w:t>Записать систему уравнений Ланжевена;</w:t>
      </w:r>
    </w:p>
    <w:p w14:paraId="5E172AE2" w14:textId="77777777" w:rsidR="00492D84" w:rsidRDefault="00000000">
      <w:pPr>
        <w:spacing w:after="200" w:line="276" w:lineRule="auto"/>
        <w:ind w:left="720" w:hanging="360"/>
      </w:pPr>
      <w:r>
        <w:t>4.</w:t>
      </w:r>
      <w:r>
        <w:rPr>
          <w:sz w:val="14"/>
          <w:szCs w:val="14"/>
        </w:rPr>
        <w:t xml:space="preserve">     </w:t>
      </w:r>
      <w:r>
        <w:t>Определить начальные и граничные условия;</w:t>
      </w:r>
    </w:p>
    <w:p w14:paraId="39D51105" w14:textId="77777777" w:rsidR="00492D84" w:rsidRDefault="00000000">
      <w:pPr>
        <w:spacing w:after="200" w:line="276" w:lineRule="auto"/>
        <w:ind w:left="720" w:hanging="360"/>
      </w:pPr>
      <w:r>
        <w:t>5.</w:t>
      </w:r>
      <w:r>
        <w:rPr>
          <w:sz w:val="14"/>
          <w:szCs w:val="14"/>
        </w:rPr>
        <w:t xml:space="preserve">     </w:t>
      </w:r>
      <w:r>
        <w:t>Выбрать коллективные степени свободы системы;</w:t>
      </w:r>
    </w:p>
    <w:p w14:paraId="3DFABC64" w14:textId="77777777" w:rsidR="00492D84" w:rsidRDefault="00000000">
      <w:pPr>
        <w:spacing w:after="200" w:line="276" w:lineRule="auto"/>
        <w:ind w:left="720" w:hanging="360"/>
      </w:pPr>
      <w:r>
        <w:t>6.</w:t>
      </w:r>
      <w:r>
        <w:rPr>
          <w:sz w:val="14"/>
          <w:szCs w:val="14"/>
        </w:rPr>
        <w:t xml:space="preserve">     </w:t>
      </w:r>
      <w:r>
        <w:t>Отобрать события с учетом экспериментальных ограничений на регистрацию продуктов реакции по углам, энергиям, массам и т.д.;</w:t>
      </w:r>
    </w:p>
    <w:p w14:paraId="571A1E6B" w14:textId="77777777" w:rsidR="00492D84" w:rsidRDefault="00000000">
      <w:pPr>
        <w:spacing w:after="200" w:line="276" w:lineRule="auto"/>
        <w:ind w:left="720" w:hanging="360"/>
      </w:pPr>
      <w:r>
        <w:t>7.</w:t>
      </w:r>
      <w:r>
        <w:rPr>
          <w:sz w:val="14"/>
          <w:szCs w:val="14"/>
        </w:rPr>
        <w:t xml:space="preserve">     </w:t>
      </w:r>
      <w:r>
        <w:t>Определить дифференциальное сечение исследуемого процесса</w:t>
      </w:r>
    </w:p>
    <w:p w14:paraId="200DE3C3" w14:textId="77777777" w:rsidR="00492D84" w:rsidRDefault="00000000">
      <w:pPr>
        <w:spacing w:after="200" w:line="276" w:lineRule="auto"/>
        <w:ind w:left="720"/>
      </w:pPr>
      <w:r>
        <w:t xml:space="preserve"> </w:t>
      </w:r>
    </w:p>
    <w:p w14:paraId="4FE7711A" w14:textId="77777777" w:rsidR="00492D84" w:rsidRDefault="00000000">
      <w:pPr>
        <w:spacing w:after="200" w:line="276" w:lineRule="auto"/>
      </w:pPr>
      <w:r>
        <w:rPr>
          <w:b/>
          <w:bCs/>
        </w:rPr>
        <w:t>ОТВЕТ</w:t>
      </w:r>
      <w:r>
        <w:t>:        5, 3, 4, 2, 1, 6, 7</w:t>
      </w:r>
    </w:p>
    <w:p w14:paraId="7CEAD44C" w14:textId="77777777" w:rsidR="00492D84" w:rsidRDefault="00000000">
      <w:pPr>
        <w:spacing w:after="200" w:line="276" w:lineRule="auto"/>
      </w:pPr>
      <w:r>
        <w:t xml:space="preserve"> </w:t>
      </w:r>
    </w:p>
    <w:tbl>
      <w:tblPr>
        <w:tblStyle w:val="afffffffffffffffffffffffffffffffffffc"/>
        <w:tblW w:w="4935"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415"/>
        <w:gridCol w:w="2520"/>
      </w:tblGrid>
      <w:tr w:rsidR="00492D84" w14:paraId="636FA697" w14:textId="77777777">
        <w:trPr>
          <w:trHeight w:val="795"/>
        </w:trPr>
        <w:tc>
          <w:tcPr>
            <w:tcW w:w="241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57DF705A" w14:textId="77777777" w:rsidR="00492D84" w:rsidRDefault="00000000">
            <w:pPr>
              <w:spacing w:before="240" w:line="264" w:lineRule="auto"/>
              <w:ind w:left="20" w:right="640"/>
            </w:pPr>
            <w:r>
              <w:t>Компетенции</w:t>
            </w:r>
          </w:p>
        </w:tc>
        <w:tc>
          <w:tcPr>
            <w:tcW w:w="2520" w:type="dxa"/>
            <w:tcBorders>
              <w:top w:val="single" w:sz="8" w:space="0" w:color="000000"/>
              <w:bottom w:val="single" w:sz="8" w:space="0" w:color="000000"/>
              <w:right w:val="single" w:sz="8" w:space="0" w:color="000000"/>
            </w:tcBorders>
            <w:tcMar>
              <w:top w:w="0" w:type="dxa"/>
              <w:left w:w="100" w:type="dxa"/>
              <w:bottom w:w="0" w:type="dxa"/>
              <w:right w:w="100" w:type="dxa"/>
            </w:tcMar>
          </w:tcPr>
          <w:p w14:paraId="31E61991" w14:textId="77777777" w:rsidR="00492D84" w:rsidRDefault="00000000">
            <w:pPr>
              <w:spacing w:before="240" w:after="240" w:line="276" w:lineRule="auto"/>
            </w:pPr>
            <w:r>
              <w:rPr>
                <w:highlight w:val="white"/>
              </w:rPr>
              <w:t>ОПК-1, ПК-</w:t>
            </w:r>
            <w:r>
              <w:t>1, МПК-2</w:t>
            </w:r>
          </w:p>
        </w:tc>
      </w:tr>
    </w:tbl>
    <w:p w14:paraId="4D56E3AB" w14:textId="77777777" w:rsidR="00492D84" w:rsidRDefault="00492D84">
      <w:pPr>
        <w:spacing w:after="200" w:line="276" w:lineRule="auto"/>
      </w:pPr>
    </w:p>
    <w:p w14:paraId="1968F7C8" w14:textId="77777777" w:rsidR="00492D84" w:rsidRDefault="00000000">
      <w:pPr>
        <w:spacing w:before="240" w:after="200"/>
        <w:jc w:val="both"/>
        <w:rPr>
          <w:b/>
          <w:bCs/>
        </w:rPr>
      </w:pPr>
      <w:r>
        <w:rPr>
          <w:b/>
          <w:bCs/>
        </w:rPr>
        <w:t>III. Задание комбинированного типа с выбором одного верного ответа из четырех предложенных:</w:t>
      </w:r>
    </w:p>
    <w:p w14:paraId="6AF67345" w14:textId="77777777" w:rsidR="00492D84" w:rsidRDefault="00000000">
      <w:pPr>
        <w:spacing w:before="240" w:after="240" w:line="276" w:lineRule="auto"/>
        <w:jc w:val="both"/>
      </w:pPr>
      <w:r>
        <w:t xml:space="preserve">1. Какой процесс описывает ядерное терние? </w:t>
      </w:r>
    </w:p>
    <w:p w14:paraId="0BB10013" w14:textId="77777777" w:rsidR="00492D84" w:rsidRDefault="00000000">
      <w:pPr>
        <w:spacing w:before="240" w:after="240"/>
        <w:ind w:left="720"/>
        <w:jc w:val="both"/>
      </w:pPr>
      <w:r>
        <w:t>а) Переход энергии коллективного движения в другие виды возбуждений;</w:t>
      </w:r>
    </w:p>
    <w:p w14:paraId="205CA2DC" w14:textId="77777777" w:rsidR="00492D84" w:rsidRDefault="00000000">
      <w:pPr>
        <w:spacing w:before="240" w:after="240"/>
        <w:ind w:left="720"/>
        <w:jc w:val="both"/>
      </w:pPr>
      <w:r>
        <w:t>б) Переход одночастичных возбуждений в коллективные;</w:t>
      </w:r>
    </w:p>
    <w:p w14:paraId="1CE0901D" w14:textId="77777777" w:rsidR="00492D84" w:rsidRDefault="00000000">
      <w:pPr>
        <w:spacing w:before="240" w:after="240"/>
        <w:ind w:left="720"/>
        <w:jc w:val="both"/>
      </w:pPr>
      <w:r>
        <w:t>в) Испарение частиц;</w:t>
      </w:r>
    </w:p>
    <w:p w14:paraId="6E05793B" w14:textId="77777777" w:rsidR="00492D84" w:rsidRDefault="00000000">
      <w:pPr>
        <w:spacing w:before="240" w:after="240"/>
        <w:ind w:left="720"/>
        <w:jc w:val="both"/>
      </w:pPr>
      <w:r>
        <w:t>г) Упругое рассеяние;</w:t>
      </w:r>
    </w:p>
    <w:p w14:paraId="6308BE53" w14:textId="77777777" w:rsidR="00492D84" w:rsidRDefault="00000000">
      <w:pPr>
        <w:spacing w:before="240" w:after="240"/>
        <w:ind w:left="720"/>
        <w:jc w:val="both"/>
        <w:rPr>
          <w:b/>
          <w:bCs/>
        </w:rPr>
      </w:pPr>
      <w:r>
        <w:rPr>
          <w:b/>
          <w:bCs/>
        </w:rPr>
        <w:t xml:space="preserve"> </w:t>
      </w:r>
    </w:p>
    <w:p w14:paraId="617A5396" w14:textId="77777777" w:rsidR="00492D84" w:rsidRDefault="00000000">
      <w:pPr>
        <w:spacing w:after="200" w:line="276" w:lineRule="auto"/>
      </w:pPr>
      <w:r>
        <w:t xml:space="preserve">2. Какие моды коллективных возбуждений стоит выбрать в методе связанных каналов для реакции </w:t>
      </w:r>
      <w:r>
        <w:rPr>
          <w:vertAlign w:val="superscript"/>
        </w:rPr>
        <w:t>48</w:t>
      </w:r>
      <w:r>
        <w:t>Ca+</w:t>
      </w:r>
      <w:r>
        <w:rPr>
          <w:vertAlign w:val="superscript"/>
        </w:rPr>
        <w:t>238</w:t>
      </w:r>
      <w:r>
        <w:t>U?</w:t>
      </w:r>
    </w:p>
    <w:p w14:paraId="2CE58EBD" w14:textId="77777777" w:rsidR="00492D84" w:rsidRDefault="00000000">
      <w:pPr>
        <w:spacing w:before="240" w:after="240"/>
        <w:ind w:left="700"/>
        <w:jc w:val="both"/>
        <w:rPr>
          <w:b/>
          <w:bCs/>
        </w:rPr>
      </w:pPr>
      <w:r>
        <w:t>а) Кальций – вращения, уран – вращения</w:t>
      </w:r>
      <w:r>
        <w:rPr>
          <w:b/>
          <w:bCs/>
        </w:rPr>
        <w:t>;</w:t>
      </w:r>
    </w:p>
    <w:p w14:paraId="7DA1BC0D" w14:textId="77777777" w:rsidR="00492D84" w:rsidRDefault="00000000">
      <w:pPr>
        <w:spacing w:before="240" w:after="240"/>
        <w:ind w:firstLine="700"/>
        <w:jc w:val="both"/>
      </w:pPr>
      <w:r>
        <w:t xml:space="preserve">б) Кальций – колебания, уран – вращения;  </w:t>
      </w:r>
      <w:r>
        <w:tab/>
      </w:r>
    </w:p>
    <w:p w14:paraId="40B8454B" w14:textId="77777777" w:rsidR="00492D84" w:rsidRDefault="00000000">
      <w:pPr>
        <w:spacing w:before="240" w:after="240"/>
        <w:ind w:left="700"/>
        <w:jc w:val="both"/>
      </w:pPr>
      <w:r>
        <w:t xml:space="preserve">б) Кальций – колебания, уран - колебания;     </w:t>
      </w:r>
      <w:r>
        <w:tab/>
      </w:r>
    </w:p>
    <w:p w14:paraId="784730C6" w14:textId="77777777" w:rsidR="00492D84" w:rsidRDefault="00000000">
      <w:pPr>
        <w:spacing w:before="240" w:after="240"/>
        <w:ind w:left="700"/>
        <w:jc w:val="both"/>
      </w:pPr>
      <w:r>
        <w:lastRenderedPageBreak/>
        <w:t>г) Кальций – вращения, уран – колебания;</w:t>
      </w:r>
    </w:p>
    <w:p w14:paraId="5E2716A9" w14:textId="77777777" w:rsidR="00492D84" w:rsidRDefault="00000000">
      <w:pPr>
        <w:spacing w:before="240" w:after="240"/>
        <w:jc w:val="both"/>
      </w:pPr>
      <w:r>
        <w:t xml:space="preserve"> </w:t>
      </w:r>
    </w:p>
    <w:p w14:paraId="1C9D3F77" w14:textId="77777777" w:rsidR="00492D84" w:rsidRDefault="00000000">
      <w:pPr>
        <w:spacing w:after="200" w:line="276" w:lineRule="auto"/>
      </w:pPr>
      <w:r>
        <w:t xml:space="preserve">3. Какой канал реакции будет доминирующим в реакции </w:t>
      </w:r>
      <w:r>
        <w:rPr>
          <w:vertAlign w:val="superscript"/>
        </w:rPr>
        <w:t>40</w:t>
      </w:r>
      <w:r>
        <w:t>Ar+</w:t>
      </w:r>
      <w:r>
        <w:rPr>
          <w:vertAlign w:val="superscript"/>
        </w:rPr>
        <w:t>232</w:t>
      </w:r>
      <w:r>
        <w:t>Th при энергии в районе кулоновского барьера?</w:t>
      </w:r>
    </w:p>
    <w:p w14:paraId="57988B8D" w14:textId="77777777" w:rsidR="00492D84" w:rsidRDefault="00000000">
      <w:pPr>
        <w:spacing w:before="240" w:after="240"/>
        <w:ind w:left="700"/>
        <w:jc w:val="both"/>
      </w:pPr>
      <w:r>
        <w:t xml:space="preserve">а)   Квазиделение;     </w:t>
      </w:r>
      <w:r>
        <w:tab/>
      </w:r>
    </w:p>
    <w:p w14:paraId="122E7977" w14:textId="77777777" w:rsidR="00492D84" w:rsidRDefault="00000000">
      <w:pPr>
        <w:spacing w:before="240" w:after="240"/>
        <w:ind w:left="700"/>
        <w:jc w:val="both"/>
      </w:pPr>
      <w:r>
        <w:t xml:space="preserve">б)   Слияние-деление;  </w:t>
      </w:r>
      <w:r>
        <w:tab/>
      </w:r>
    </w:p>
    <w:p w14:paraId="1BF68A85" w14:textId="77777777" w:rsidR="00492D84" w:rsidRDefault="00000000">
      <w:pPr>
        <w:spacing w:before="240" w:after="240"/>
        <w:ind w:left="700"/>
        <w:jc w:val="both"/>
      </w:pPr>
      <w:r>
        <w:t>в) Глубоко неупругое рассеяние;</w:t>
      </w:r>
    </w:p>
    <w:p w14:paraId="5C2CE44F" w14:textId="77777777" w:rsidR="00492D84" w:rsidRDefault="00000000">
      <w:pPr>
        <w:spacing w:before="240" w:after="240"/>
        <w:ind w:left="700"/>
        <w:jc w:val="both"/>
      </w:pPr>
      <w:r>
        <w:t xml:space="preserve">г)   Фрагментация; </w:t>
      </w:r>
      <w:r>
        <w:tab/>
      </w:r>
    </w:p>
    <w:p w14:paraId="413F9C4A" w14:textId="77777777" w:rsidR="00492D84" w:rsidRDefault="00000000">
      <w:pPr>
        <w:spacing w:before="240" w:after="240"/>
        <w:jc w:val="both"/>
      </w:pPr>
      <w:r>
        <w:t xml:space="preserve"> </w:t>
      </w:r>
    </w:p>
    <w:p w14:paraId="405BAACF" w14:textId="77777777" w:rsidR="00492D84" w:rsidRDefault="00000000">
      <w:pPr>
        <w:spacing w:after="200" w:line="276" w:lineRule="auto"/>
      </w:pPr>
      <w:r>
        <w:t>4. Какой канал является основным каналом девозбуждения высоковозбужденного ядра средних масс?</w:t>
      </w:r>
    </w:p>
    <w:p w14:paraId="17B49E92" w14:textId="77777777" w:rsidR="00492D84" w:rsidRDefault="00000000">
      <w:pPr>
        <w:spacing w:before="240" w:after="240"/>
        <w:ind w:left="700"/>
        <w:jc w:val="both"/>
      </w:pPr>
      <w:r>
        <w:t xml:space="preserve">а) Испарение протонов;  </w:t>
      </w:r>
      <w:r>
        <w:tab/>
      </w:r>
    </w:p>
    <w:p w14:paraId="0733F294" w14:textId="77777777" w:rsidR="00492D84" w:rsidRDefault="00000000">
      <w:pPr>
        <w:spacing w:before="240" w:after="240"/>
        <w:ind w:firstLine="700"/>
        <w:jc w:val="both"/>
        <w:rPr>
          <w:sz w:val="28"/>
          <w:szCs w:val="28"/>
        </w:rPr>
      </w:pPr>
      <w:r>
        <w:t>б) Мультифрагментация</w:t>
      </w:r>
      <w:r>
        <w:rPr>
          <w:sz w:val="28"/>
          <w:szCs w:val="28"/>
        </w:rPr>
        <w:t xml:space="preserve">;     </w:t>
      </w:r>
      <w:r>
        <w:rPr>
          <w:sz w:val="28"/>
          <w:szCs w:val="28"/>
        </w:rPr>
        <w:tab/>
      </w:r>
    </w:p>
    <w:p w14:paraId="6EEDB955" w14:textId="77777777" w:rsidR="00492D84" w:rsidRDefault="00000000">
      <w:pPr>
        <w:spacing w:before="240" w:after="240"/>
        <w:ind w:left="700"/>
        <w:jc w:val="both"/>
      </w:pPr>
      <w:r>
        <w:t>в) Испарение нейтронов;</w:t>
      </w:r>
    </w:p>
    <w:p w14:paraId="30EBDA1B" w14:textId="77777777" w:rsidR="00492D84" w:rsidRDefault="00000000">
      <w:pPr>
        <w:spacing w:before="240" w:after="240"/>
        <w:ind w:left="700"/>
        <w:jc w:val="both"/>
      </w:pPr>
      <w:r>
        <w:t>г) Квазиделение;</w:t>
      </w:r>
    </w:p>
    <w:p w14:paraId="631B0AC2" w14:textId="77777777" w:rsidR="00492D84" w:rsidRDefault="00000000">
      <w:pPr>
        <w:spacing w:before="240" w:after="60"/>
        <w:ind w:left="20" w:right="640"/>
        <w:jc w:val="both"/>
        <w:rPr>
          <w:b/>
          <w:bCs/>
        </w:rPr>
      </w:pPr>
      <w:r>
        <w:rPr>
          <w:b/>
          <w:bCs/>
        </w:rPr>
        <w:t>Ключ к тесту</w:t>
      </w:r>
    </w:p>
    <w:tbl>
      <w:tblPr>
        <w:tblStyle w:val="afffffffffffffffffffffffffffffffffffd"/>
        <w:tblW w:w="964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3645"/>
        <w:gridCol w:w="1500"/>
        <w:gridCol w:w="1500"/>
        <w:gridCol w:w="1500"/>
        <w:gridCol w:w="1500"/>
      </w:tblGrid>
      <w:tr w:rsidR="00492D84" w14:paraId="3BFEFCC3" w14:textId="77777777">
        <w:trPr>
          <w:trHeight w:val="285"/>
        </w:trPr>
        <w:tc>
          <w:tcPr>
            <w:tcW w:w="364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1F78A339" w14:textId="77777777" w:rsidR="00492D84" w:rsidRDefault="00000000">
            <w:pPr>
              <w:spacing w:before="240" w:after="240"/>
              <w:jc w:val="both"/>
            </w:pPr>
            <w:r>
              <w:t>Номер вопроса</w:t>
            </w:r>
          </w:p>
        </w:tc>
        <w:tc>
          <w:tcPr>
            <w:tcW w:w="1500"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721A8703" w14:textId="77777777" w:rsidR="00492D84" w:rsidRDefault="00000000">
            <w:pPr>
              <w:spacing w:before="240" w:after="240"/>
              <w:jc w:val="both"/>
            </w:pPr>
            <w:r>
              <w:t>1</w:t>
            </w:r>
          </w:p>
        </w:tc>
        <w:tc>
          <w:tcPr>
            <w:tcW w:w="1500"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7EBA7EF7" w14:textId="77777777" w:rsidR="00492D84" w:rsidRDefault="00000000">
            <w:pPr>
              <w:spacing w:before="240" w:after="240"/>
              <w:jc w:val="both"/>
            </w:pPr>
            <w:r>
              <w:t>2</w:t>
            </w:r>
          </w:p>
        </w:tc>
        <w:tc>
          <w:tcPr>
            <w:tcW w:w="1500"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53A5B3C1" w14:textId="77777777" w:rsidR="00492D84" w:rsidRDefault="00000000">
            <w:pPr>
              <w:spacing w:before="240" w:after="240"/>
              <w:jc w:val="both"/>
            </w:pPr>
            <w:r>
              <w:t>3</w:t>
            </w:r>
          </w:p>
        </w:tc>
        <w:tc>
          <w:tcPr>
            <w:tcW w:w="1500"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16EDCDDB" w14:textId="77777777" w:rsidR="00492D84" w:rsidRDefault="00000000">
            <w:pPr>
              <w:spacing w:before="240" w:after="240"/>
              <w:jc w:val="both"/>
            </w:pPr>
            <w:r>
              <w:t>4</w:t>
            </w:r>
          </w:p>
        </w:tc>
      </w:tr>
      <w:tr w:rsidR="00492D84" w14:paraId="306D6480" w14:textId="77777777">
        <w:trPr>
          <w:trHeight w:val="285"/>
        </w:trPr>
        <w:tc>
          <w:tcPr>
            <w:tcW w:w="364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40339324" w14:textId="77777777" w:rsidR="00492D84" w:rsidRDefault="00000000">
            <w:pPr>
              <w:spacing w:before="240" w:after="240"/>
              <w:jc w:val="both"/>
            </w:pPr>
            <w:r>
              <w:t>Правильный ответ</w:t>
            </w:r>
          </w:p>
        </w:tc>
        <w:tc>
          <w:tcPr>
            <w:tcW w:w="1500" w:type="dxa"/>
            <w:tcBorders>
              <w:top w:val="nil"/>
              <w:left w:val="nil"/>
              <w:bottom w:val="single" w:sz="5" w:space="0" w:color="000000"/>
              <w:right w:val="single" w:sz="5" w:space="0" w:color="000000"/>
            </w:tcBorders>
            <w:tcMar>
              <w:top w:w="0" w:type="dxa"/>
              <w:left w:w="100" w:type="dxa"/>
              <w:bottom w:w="0" w:type="dxa"/>
              <w:right w:w="100" w:type="dxa"/>
            </w:tcMar>
          </w:tcPr>
          <w:p w14:paraId="15A09ECD" w14:textId="77777777" w:rsidR="00492D84" w:rsidRDefault="00000000">
            <w:pPr>
              <w:spacing w:before="240" w:after="240"/>
              <w:jc w:val="both"/>
            </w:pPr>
            <w:r>
              <w:t>а</w:t>
            </w:r>
          </w:p>
        </w:tc>
        <w:tc>
          <w:tcPr>
            <w:tcW w:w="1500" w:type="dxa"/>
            <w:tcBorders>
              <w:top w:val="nil"/>
              <w:left w:val="nil"/>
              <w:bottom w:val="single" w:sz="5" w:space="0" w:color="000000"/>
              <w:right w:val="single" w:sz="5" w:space="0" w:color="000000"/>
            </w:tcBorders>
            <w:tcMar>
              <w:top w:w="0" w:type="dxa"/>
              <w:left w:w="100" w:type="dxa"/>
              <w:bottom w:w="0" w:type="dxa"/>
              <w:right w:w="100" w:type="dxa"/>
            </w:tcMar>
          </w:tcPr>
          <w:p w14:paraId="4DF8E654" w14:textId="77777777" w:rsidR="00492D84" w:rsidRDefault="00000000">
            <w:pPr>
              <w:spacing w:before="240" w:after="240"/>
              <w:jc w:val="both"/>
            </w:pPr>
            <w:r>
              <w:t>б</w:t>
            </w:r>
          </w:p>
        </w:tc>
        <w:tc>
          <w:tcPr>
            <w:tcW w:w="1500" w:type="dxa"/>
            <w:tcBorders>
              <w:top w:val="nil"/>
              <w:left w:val="nil"/>
              <w:bottom w:val="single" w:sz="5" w:space="0" w:color="000000"/>
              <w:right w:val="single" w:sz="5" w:space="0" w:color="000000"/>
            </w:tcBorders>
            <w:tcMar>
              <w:top w:w="0" w:type="dxa"/>
              <w:left w:w="100" w:type="dxa"/>
              <w:bottom w:w="0" w:type="dxa"/>
              <w:right w:w="100" w:type="dxa"/>
            </w:tcMar>
          </w:tcPr>
          <w:p w14:paraId="60A905C5" w14:textId="77777777" w:rsidR="00492D84" w:rsidRDefault="00000000">
            <w:pPr>
              <w:spacing w:before="240" w:after="240"/>
              <w:jc w:val="both"/>
            </w:pPr>
            <w:r>
              <w:t>в</w:t>
            </w:r>
          </w:p>
        </w:tc>
        <w:tc>
          <w:tcPr>
            <w:tcW w:w="1500" w:type="dxa"/>
            <w:tcBorders>
              <w:top w:val="nil"/>
              <w:left w:val="nil"/>
              <w:bottom w:val="single" w:sz="5" w:space="0" w:color="000000"/>
              <w:right w:val="single" w:sz="5" w:space="0" w:color="000000"/>
            </w:tcBorders>
            <w:tcMar>
              <w:top w:w="0" w:type="dxa"/>
              <w:left w:w="100" w:type="dxa"/>
              <w:bottom w:w="0" w:type="dxa"/>
              <w:right w:w="100" w:type="dxa"/>
            </w:tcMar>
          </w:tcPr>
          <w:p w14:paraId="4F4F4DED" w14:textId="77777777" w:rsidR="00492D84" w:rsidRDefault="00000000">
            <w:pPr>
              <w:spacing w:before="240" w:after="240"/>
              <w:jc w:val="both"/>
            </w:pPr>
            <w:r>
              <w:t>в</w:t>
            </w:r>
          </w:p>
        </w:tc>
      </w:tr>
      <w:tr w:rsidR="00492D84" w14:paraId="2D7F61A4" w14:textId="77777777">
        <w:trPr>
          <w:trHeight w:val="285"/>
        </w:trPr>
        <w:tc>
          <w:tcPr>
            <w:tcW w:w="3645" w:type="dxa"/>
            <w:tcBorders>
              <w:left w:val="single" w:sz="8" w:space="0" w:color="000000"/>
              <w:bottom w:val="single" w:sz="8" w:space="0" w:color="000000"/>
              <w:right w:val="single" w:sz="8" w:space="0" w:color="000000"/>
            </w:tcBorders>
            <w:tcMar>
              <w:top w:w="0" w:type="dxa"/>
              <w:left w:w="100" w:type="dxa"/>
              <w:bottom w:w="0" w:type="dxa"/>
              <w:right w:w="100" w:type="dxa"/>
            </w:tcMar>
          </w:tcPr>
          <w:p w14:paraId="6FB54F73" w14:textId="77777777" w:rsidR="00492D84" w:rsidRDefault="00000000">
            <w:pPr>
              <w:spacing w:before="240" w:after="240"/>
              <w:jc w:val="both"/>
            </w:pPr>
            <w:r>
              <w:t xml:space="preserve">Компетенции </w:t>
            </w:r>
          </w:p>
        </w:tc>
        <w:tc>
          <w:tcPr>
            <w:tcW w:w="1500" w:type="dxa"/>
            <w:tcBorders>
              <w:bottom w:val="single" w:sz="8" w:space="0" w:color="000000"/>
              <w:right w:val="single" w:sz="8" w:space="0" w:color="000000"/>
            </w:tcBorders>
            <w:tcMar>
              <w:top w:w="0" w:type="dxa"/>
              <w:left w:w="100" w:type="dxa"/>
              <w:bottom w:w="0" w:type="dxa"/>
              <w:right w:w="100" w:type="dxa"/>
            </w:tcMar>
          </w:tcPr>
          <w:p w14:paraId="19B5DD86" w14:textId="77777777" w:rsidR="00492D84" w:rsidRDefault="00000000">
            <w:pPr>
              <w:spacing w:before="240" w:after="240"/>
              <w:jc w:val="both"/>
            </w:pPr>
            <w:r>
              <w:rPr>
                <w:highlight w:val="white"/>
              </w:rPr>
              <w:t xml:space="preserve">ОПК-1, </w:t>
            </w:r>
            <w:r w:rsidR="00240A6F">
              <w:rPr>
                <w:highlight w:val="white"/>
              </w:rPr>
              <w:br/>
            </w:r>
            <w:r>
              <w:rPr>
                <w:highlight w:val="white"/>
              </w:rPr>
              <w:t>ПК-</w:t>
            </w:r>
            <w:r>
              <w:t xml:space="preserve">1, </w:t>
            </w:r>
          </w:p>
        </w:tc>
        <w:tc>
          <w:tcPr>
            <w:tcW w:w="1500" w:type="dxa"/>
            <w:tcBorders>
              <w:bottom w:val="single" w:sz="8" w:space="0" w:color="000000"/>
              <w:right w:val="single" w:sz="8" w:space="0" w:color="000000"/>
            </w:tcBorders>
            <w:tcMar>
              <w:top w:w="0" w:type="dxa"/>
              <w:left w:w="100" w:type="dxa"/>
              <w:bottom w:w="0" w:type="dxa"/>
              <w:right w:w="100" w:type="dxa"/>
            </w:tcMar>
          </w:tcPr>
          <w:p w14:paraId="710022FC" w14:textId="77777777" w:rsidR="00492D84" w:rsidRDefault="00000000">
            <w:pPr>
              <w:spacing w:before="240" w:after="240"/>
              <w:jc w:val="both"/>
            </w:pPr>
            <w:r>
              <w:rPr>
                <w:highlight w:val="white"/>
              </w:rPr>
              <w:t>ПК-</w:t>
            </w:r>
            <w:r>
              <w:t xml:space="preserve">1, </w:t>
            </w:r>
            <w:r w:rsidR="00240A6F">
              <w:br/>
            </w:r>
            <w:r>
              <w:t>МПК-2</w:t>
            </w:r>
          </w:p>
        </w:tc>
        <w:tc>
          <w:tcPr>
            <w:tcW w:w="1500" w:type="dxa"/>
            <w:tcBorders>
              <w:bottom w:val="single" w:sz="8" w:space="0" w:color="000000"/>
              <w:right w:val="single" w:sz="8" w:space="0" w:color="000000"/>
            </w:tcBorders>
            <w:tcMar>
              <w:top w:w="0" w:type="dxa"/>
              <w:left w:w="100" w:type="dxa"/>
              <w:bottom w:w="0" w:type="dxa"/>
              <w:right w:w="100" w:type="dxa"/>
            </w:tcMar>
          </w:tcPr>
          <w:p w14:paraId="2D4B1E6D" w14:textId="77777777" w:rsidR="00492D84" w:rsidRDefault="00000000">
            <w:pPr>
              <w:spacing w:before="240" w:after="240"/>
              <w:jc w:val="both"/>
            </w:pPr>
            <w:r>
              <w:rPr>
                <w:highlight w:val="white"/>
              </w:rPr>
              <w:t>ПК-</w:t>
            </w:r>
            <w:r>
              <w:t xml:space="preserve">1, </w:t>
            </w:r>
            <w:r w:rsidR="00240A6F">
              <w:br/>
            </w:r>
            <w:r>
              <w:t>МПК-2</w:t>
            </w:r>
          </w:p>
        </w:tc>
        <w:tc>
          <w:tcPr>
            <w:tcW w:w="1500" w:type="dxa"/>
            <w:tcBorders>
              <w:bottom w:val="single" w:sz="8" w:space="0" w:color="000000"/>
              <w:right w:val="single" w:sz="8" w:space="0" w:color="000000"/>
            </w:tcBorders>
            <w:tcMar>
              <w:top w:w="0" w:type="dxa"/>
              <w:left w:w="100" w:type="dxa"/>
              <w:bottom w:w="0" w:type="dxa"/>
              <w:right w:w="100" w:type="dxa"/>
            </w:tcMar>
          </w:tcPr>
          <w:p w14:paraId="35DAFF42" w14:textId="77777777" w:rsidR="00492D84" w:rsidRDefault="00000000">
            <w:pPr>
              <w:spacing w:before="240" w:after="240"/>
              <w:jc w:val="both"/>
            </w:pPr>
            <w:r>
              <w:rPr>
                <w:highlight w:val="white"/>
              </w:rPr>
              <w:t>ПК-</w:t>
            </w:r>
            <w:r>
              <w:t xml:space="preserve">1, </w:t>
            </w:r>
            <w:r w:rsidR="00240A6F">
              <w:br/>
            </w:r>
            <w:r>
              <w:t>МПК-2</w:t>
            </w:r>
          </w:p>
        </w:tc>
      </w:tr>
    </w:tbl>
    <w:p w14:paraId="0AD1A22E" w14:textId="77777777" w:rsidR="00492D84" w:rsidRDefault="00000000">
      <w:pPr>
        <w:spacing w:after="200" w:line="276" w:lineRule="auto"/>
        <w:rPr>
          <w:b/>
          <w:bCs/>
          <w:sz w:val="26"/>
          <w:szCs w:val="26"/>
        </w:rPr>
      </w:pPr>
      <w:r>
        <w:rPr>
          <w:b/>
          <w:bCs/>
          <w:sz w:val="26"/>
          <w:szCs w:val="26"/>
        </w:rPr>
        <w:t xml:space="preserve"> </w:t>
      </w:r>
    </w:p>
    <w:p w14:paraId="27476AC5" w14:textId="77777777" w:rsidR="00492D84" w:rsidRDefault="00000000">
      <w:pPr>
        <w:spacing w:after="200" w:line="276" w:lineRule="auto"/>
        <w:rPr>
          <w:b/>
          <w:bCs/>
          <w:sz w:val="26"/>
          <w:szCs w:val="26"/>
        </w:rPr>
      </w:pPr>
      <w:r>
        <w:rPr>
          <w:b/>
          <w:bCs/>
          <w:sz w:val="26"/>
          <w:szCs w:val="26"/>
        </w:rPr>
        <w:t xml:space="preserve"> </w:t>
      </w:r>
    </w:p>
    <w:p w14:paraId="79D7D9E9" w14:textId="77777777" w:rsidR="00492D84" w:rsidRDefault="00000000">
      <w:pPr>
        <w:spacing w:after="200" w:line="276" w:lineRule="auto"/>
        <w:jc w:val="both"/>
        <w:rPr>
          <w:b/>
          <w:bCs/>
        </w:rPr>
      </w:pPr>
      <w:r>
        <w:rPr>
          <w:b/>
          <w:bCs/>
        </w:rPr>
        <w:t xml:space="preserve">IV. Задание комбинированного типа с выбором нескольких вариантов ответа из предложенных </w:t>
      </w:r>
    </w:p>
    <w:p w14:paraId="68CFB162" w14:textId="77777777" w:rsidR="00492D84" w:rsidRDefault="00000000">
      <w:pPr>
        <w:spacing w:after="200" w:line="276" w:lineRule="auto"/>
      </w:pPr>
      <w:r>
        <w:t xml:space="preserve">1. Охарактеризуйте реакцию </w:t>
      </w:r>
      <w:r>
        <w:rPr>
          <w:vertAlign w:val="superscript"/>
        </w:rPr>
        <w:t>48</w:t>
      </w:r>
      <w:r>
        <w:t>Ca+</w:t>
      </w:r>
      <w:r>
        <w:rPr>
          <w:vertAlign w:val="superscript"/>
        </w:rPr>
        <w:t>249</w:t>
      </w:r>
      <w:r>
        <w:t xml:space="preserve">Cf в сравнении с реакцией </w:t>
      </w:r>
      <w:r>
        <w:rPr>
          <w:vertAlign w:val="superscript"/>
        </w:rPr>
        <w:t>86</w:t>
      </w:r>
      <w:r>
        <w:t>Kr+</w:t>
      </w:r>
      <w:r>
        <w:rPr>
          <w:vertAlign w:val="superscript"/>
        </w:rPr>
        <w:t>208</w:t>
      </w:r>
      <w:r>
        <w:t>Pb, ведущих к образованию 118 элемента?</w:t>
      </w:r>
    </w:p>
    <w:p w14:paraId="02D4F278" w14:textId="77777777" w:rsidR="00492D84" w:rsidRDefault="00000000">
      <w:pPr>
        <w:spacing w:before="240" w:after="240"/>
        <w:ind w:left="700"/>
        <w:jc w:val="both"/>
      </w:pPr>
      <w:r>
        <w:t>а) экспериментально зарегистрировано образование изотопов 118 элемента в обеих реакциях;</w:t>
      </w:r>
    </w:p>
    <w:p w14:paraId="3E668E5B" w14:textId="77777777" w:rsidR="00492D84" w:rsidRDefault="00000000">
      <w:pPr>
        <w:spacing w:before="240" w:after="240"/>
        <w:ind w:firstLine="700"/>
        <w:jc w:val="both"/>
      </w:pPr>
      <w:r>
        <w:t>б) энергия слияния (</w:t>
      </w:r>
      <w:r>
        <w:rPr>
          <w:i/>
          <w:iCs/>
        </w:rPr>
        <w:t>Q</w:t>
      </w:r>
      <w:r>
        <w:t xml:space="preserve">-реакции) по модулю ниже в реакции </w:t>
      </w:r>
      <w:r>
        <w:rPr>
          <w:vertAlign w:val="superscript"/>
        </w:rPr>
        <w:t>48</w:t>
      </w:r>
      <w:r>
        <w:t>Ca+</w:t>
      </w:r>
      <w:r>
        <w:rPr>
          <w:vertAlign w:val="superscript"/>
        </w:rPr>
        <w:t>249</w:t>
      </w:r>
      <w:r>
        <w:t>Cf;</w:t>
      </w:r>
    </w:p>
    <w:p w14:paraId="7F700BB4" w14:textId="77777777" w:rsidR="00492D84" w:rsidRDefault="00000000">
      <w:pPr>
        <w:spacing w:before="240" w:after="240"/>
        <w:ind w:left="700"/>
        <w:jc w:val="both"/>
        <w:rPr>
          <w:i/>
          <w:iCs/>
          <w:sz w:val="28"/>
          <w:szCs w:val="28"/>
        </w:rPr>
      </w:pPr>
      <w:r>
        <w:lastRenderedPageBreak/>
        <w:t xml:space="preserve">в) реакция </w:t>
      </w:r>
      <w:r>
        <w:rPr>
          <w:vertAlign w:val="superscript"/>
        </w:rPr>
        <w:t>86</w:t>
      </w:r>
      <w:r>
        <w:t>Kr+</w:t>
      </w:r>
      <w:r>
        <w:rPr>
          <w:vertAlign w:val="superscript"/>
        </w:rPr>
        <w:t>208</w:t>
      </w:r>
      <w:r>
        <w:t>Pb позволяет получить изотопы с большим числом нейтронов</w:t>
      </w:r>
      <w:r>
        <w:rPr>
          <w:i/>
          <w:iCs/>
          <w:sz w:val="28"/>
          <w:szCs w:val="28"/>
        </w:rPr>
        <w:t>;</w:t>
      </w:r>
    </w:p>
    <w:p w14:paraId="087DF6A6" w14:textId="77777777" w:rsidR="00492D84" w:rsidRDefault="00000000">
      <w:pPr>
        <w:spacing w:before="240" w:after="240"/>
        <w:ind w:firstLine="700"/>
        <w:jc w:val="both"/>
      </w:pPr>
      <w:r>
        <w:t xml:space="preserve">г) вероятность слияния ядер выше для реакции </w:t>
      </w:r>
      <w:r>
        <w:rPr>
          <w:vertAlign w:val="superscript"/>
        </w:rPr>
        <w:t>48</w:t>
      </w:r>
      <w:r>
        <w:t>Ca+</w:t>
      </w:r>
      <w:r>
        <w:rPr>
          <w:vertAlign w:val="superscript"/>
        </w:rPr>
        <w:t>249</w:t>
      </w:r>
      <w:r>
        <w:t>Cf;</w:t>
      </w:r>
    </w:p>
    <w:p w14:paraId="636BF453" w14:textId="77777777" w:rsidR="00492D84" w:rsidRDefault="00000000">
      <w:pPr>
        <w:spacing w:before="240" w:after="240"/>
        <w:ind w:left="700"/>
        <w:jc w:val="both"/>
      </w:pPr>
      <w:r>
        <w:t xml:space="preserve">д) При энергиях вблизи кулоновского барьера вероятность выживания составного ядра будет выше для реакции </w:t>
      </w:r>
      <w:r>
        <w:rPr>
          <w:vertAlign w:val="superscript"/>
        </w:rPr>
        <w:t>86</w:t>
      </w:r>
      <w:r>
        <w:t>Kr+</w:t>
      </w:r>
      <w:r>
        <w:rPr>
          <w:vertAlign w:val="superscript"/>
        </w:rPr>
        <w:t>208</w:t>
      </w:r>
      <w:r>
        <w:t>Pb;</w:t>
      </w:r>
    </w:p>
    <w:p w14:paraId="3F8912EE" w14:textId="77777777" w:rsidR="00492D84" w:rsidRDefault="00000000">
      <w:pPr>
        <w:spacing w:before="240" w:after="60"/>
        <w:ind w:left="20" w:right="640"/>
        <w:jc w:val="both"/>
        <w:rPr>
          <w:b/>
          <w:bCs/>
        </w:rPr>
      </w:pPr>
      <w:r>
        <w:rPr>
          <w:b/>
          <w:bCs/>
        </w:rPr>
        <w:t>Ключ к тесту:  б г д</w:t>
      </w:r>
    </w:p>
    <w:p w14:paraId="08A81B31" w14:textId="77777777" w:rsidR="00492D84" w:rsidRDefault="00000000">
      <w:pPr>
        <w:spacing w:after="200" w:line="276" w:lineRule="auto"/>
        <w:ind w:left="20"/>
        <w:rPr>
          <w:b/>
          <w:bCs/>
        </w:rPr>
      </w:pPr>
      <w:r>
        <w:rPr>
          <w:b/>
          <w:bCs/>
        </w:rPr>
        <w:t xml:space="preserve"> </w:t>
      </w:r>
    </w:p>
    <w:tbl>
      <w:tblPr>
        <w:tblStyle w:val="afffffffffffffffffffffffffffffffffffe"/>
        <w:tblW w:w="435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415"/>
        <w:gridCol w:w="1935"/>
      </w:tblGrid>
      <w:tr w:rsidR="00492D84" w14:paraId="695E8DFA" w14:textId="77777777">
        <w:trPr>
          <w:trHeight w:val="795"/>
        </w:trPr>
        <w:tc>
          <w:tcPr>
            <w:tcW w:w="241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3427DB67" w14:textId="77777777" w:rsidR="00492D84" w:rsidRDefault="00000000">
            <w:pPr>
              <w:spacing w:before="240" w:line="264" w:lineRule="auto"/>
              <w:ind w:left="20" w:right="640"/>
            </w:pPr>
            <w:r>
              <w:t>Компетенции</w:t>
            </w:r>
          </w:p>
        </w:tc>
        <w:tc>
          <w:tcPr>
            <w:tcW w:w="1935" w:type="dxa"/>
            <w:tcBorders>
              <w:top w:val="single" w:sz="8" w:space="0" w:color="000000"/>
              <w:bottom w:val="single" w:sz="8" w:space="0" w:color="000000"/>
              <w:right w:val="single" w:sz="8" w:space="0" w:color="000000"/>
            </w:tcBorders>
            <w:tcMar>
              <w:top w:w="0" w:type="dxa"/>
              <w:left w:w="100" w:type="dxa"/>
              <w:bottom w:w="0" w:type="dxa"/>
              <w:right w:w="100" w:type="dxa"/>
            </w:tcMar>
          </w:tcPr>
          <w:p w14:paraId="7818C586" w14:textId="77777777" w:rsidR="00492D84" w:rsidRDefault="00000000">
            <w:pPr>
              <w:spacing w:before="240" w:after="240" w:line="276" w:lineRule="auto"/>
            </w:pPr>
            <w:r>
              <w:rPr>
                <w:highlight w:val="white"/>
              </w:rPr>
              <w:t>ПК-</w:t>
            </w:r>
            <w:r>
              <w:t>1, МПК-2</w:t>
            </w:r>
          </w:p>
        </w:tc>
      </w:tr>
    </w:tbl>
    <w:p w14:paraId="6B79AA07" w14:textId="77777777" w:rsidR="00492D84" w:rsidRDefault="00492D84">
      <w:pPr>
        <w:spacing w:after="200" w:line="276" w:lineRule="auto"/>
        <w:ind w:left="20"/>
        <w:rPr>
          <w:b/>
          <w:bCs/>
        </w:rPr>
      </w:pPr>
    </w:p>
    <w:p w14:paraId="357CB233" w14:textId="77777777" w:rsidR="00492D84" w:rsidRDefault="00492D84">
      <w:pPr>
        <w:spacing w:before="240" w:after="240"/>
        <w:jc w:val="both"/>
      </w:pPr>
    </w:p>
    <w:p w14:paraId="0BCD1856" w14:textId="77777777" w:rsidR="00492D84" w:rsidRDefault="00000000">
      <w:pPr>
        <w:spacing w:before="240" w:after="240"/>
        <w:jc w:val="both"/>
        <w:rPr>
          <w:b/>
          <w:bCs/>
        </w:rPr>
      </w:pPr>
      <w:r>
        <w:rPr>
          <w:b/>
          <w:bCs/>
        </w:rPr>
        <w:t>V. Задание открытого типа с развернутым ответом</w:t>
      </w:r>
    </w:p>
    <w:p w14:paraId="562B4B7F" w14:textId="77777777" w:rsidR="00492D84" w:rsidRDefault="00000000">
      <w:pPr>
        <w:spacing w:before="240" w:after="240"/>
        <w:ind w:left="700"/>
        <w:jc w:val="both"/>
      </w:pPr>
      <w:r>
        <w:t xml:space="preserve"> </w:t>
      </w:r>
    </w:p>
    <w:p w14:paraId="55FC2013" w14:textId="77777777" w:rsidR="00240A6F" w:rsidRDefault="00000000">
      <w:pPr>
        <w:spacing w:before="240" w:after="240" w:line="276" w:lineRule="auto"/>
        <w:ind w:left="360"/>
        <w:jc w:val="both"/>
      </w:pPr>
      <w:r>
        <w:rPr>
          <w:sz w:val="26"/>
          <w:szCs w:val="26"/>
        </w:rPr>
        <w:t>1.</w:t>
      </w:r>
      <w:r>
        <w:rPr>
          <w:sz w:val="14"/>
          <w:szCs w:val="14"/>
        </w:rPr>
        <w:t xml:space="preserve"> </w:t>
      </w:r>
      <w:r>
        <w:t>Какую энергию реакции слияния тяжелых ионов следует выбрать для повышения сечения синтеза сверхтяжелых элементов.</w:t>
      </w:r>
    </w:p>
    <w:p w14:paraId="44676A0B" w14:textId="77777777" w:rsidR="00492D84" w:rsidRDefault="00492D84">
      <w:pPr>
        <w:spacing w:before="240" w:after="240" w:line="276" w:lineRule="auto"/>
        <w:ind w:left="360"/>
        <w:jc w:val="both"/>
      </w:pPr>
    </w:p>
    <w:tbl>
      <w:tblPr>
        <w:tblStyle w:val="affffffffffffffffffffffffffffffffffff"/>
        <w:tblW w:w="4935"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415"/>
        <w:gridCol w:w="2520"/>
      </w:tblGrid>
      <w:tr w:rsidR="00492D84" w14:paraId="0125B860" w14:textId="77777777">
        <w:trPr>
          <w:trHeight w:val="795"/>
        </w:trPr>
        <w:tc>
          <w:tcPr>
            <w:tcW w:w="241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4E5C0C79" w14:textId="77777777" w:rsidR="00492D84" w:rsidRDefault="00000000">
            <w:pPr>
              <w:spacing w:before="240" w:line="264" w:lineRule="auto"/>
              <w:ind w:left="20" w:right="640"/>
              <w:jc w:val="both"/>
            </w:pPr>
            <w:r>
              <w:t>Компетенции</w:t>
            </w:r>
          </w:p>
        </w:tc>
        <w:tc>
          <w:tcPr>
            <w:tcW w:w="2520" w:type="dxa"/>
            <w:tcBorders>
              <w:top w:val="single" w:sz="8" w:space="0" w:color="000000"/>
              <w:bottom w:val="single" w:sz="8" w:space="0" w:color="000000"/>
              <w:right w:val="single" w:sz="8" w:space="0" w:color="000000"/>
            </w:tcBorders>
            <w:tcMar>
              <w:top w:w="0" w:type="dxa"/>
              <w:left w:w="100" w:type="dxa"/>
              <w:bottom w:w="0" w:type="dxa"/>
              <w:right w:w="100" w:type="dxa"/>
            </w:tcMar>
          </w:tcPr>
          <w:p w14:paraId="3C576E0D" w14:textId="77777777" w:rsidR="00492D84" w:rsidRDefault="00000000">
            <w:pPr>
              <w:spacing w:before="240" w:after="240" w:line="276" w:lineRule="auto"/>
              <w:jc w:val="both"/>
            </w:pPr>
            <w:r>
              <w:rPr>
                <w:highlight w:val="white"/>
              </w:rPr>
              <w:t>ОПК-1, ПК-</w:t>
            </w:r>
            <w:r>
              <w:t>1, МПК-2</w:t>
            </w:r>
          </w:p>
        </w:tc>
      </w:tr>
    </w:tbl>
    <w:p w14:paraId="1F1EF193" w14:textId="77777777" w:rsidR="00492D84" w:rsidRDefault="00492D84">
      <w:pPr>
        <w:spacing w:before="240" w:after="240" w:line="276" w:lineRule="auto"/>
        <w:jc w:val="both"/>
      </w:pPr>
    </w:p>
    <w:p w14:paraId="01265ED0" w14:textId="77777777" w:rsidR="00492D84" w:rsidRDefault="00000000">
      <w:pPr>
        <w:spacing w:before="240" w:after="240" w:line="276" w:lineRule="auto"/>
        <w:jc w:val="both"/>
        <w:rPr>
          <w:b/>
          <w:bCs/>
        </w:rPr>
      </w:pPr>
      <w:r>
        <w:rPr>
          <w:b/>
          <w:bCs/>
        </w:rPr>
        <w:t>Ответ:</w:t>
      </w:r>
    </w:p>
    <w:p w14:paraId="380FF857" w14:textId="77777777" w:rsidR="00492D84" w:rsidRDefault="00000000">
      <w:pPr>
        <w:spacing w:before="240" w:after="240" w:line="276" w:lineRule="auto"/>
        <w:jc w:val="both"/>
      </w:pPr>
      <w:r>
        <w:t>Сечение синтеза сверхтяжелого элемента определяется как</w:t>
      </w:r>
    </w:p>
    <w:p w14:paraId="57B6E83A" w14:textId="77777777" w:rsidR="00492D84" w:rsidRDefault="00000000">
      <w:pPr>
        <w:spacing w:before="240" w:after="240" w:line="276" w:lineRule="auto"/>
        <w:jc w:val="center"/>
      </w:pPr>
      <w:r>
        <w:rPr>
          <w:noProof/>
        </w:rPr>
        <w:drawing>
          <wp:inline distT="114300" distB="114300" distL="114300" distR="114300" wp14:anchorId="58E7C628" wp14:editId="4EA9E2C4">
            <wp:extent cx="3568700" cy="444500"/>
            <wp:effectExtent l="0" t="0" r="0" b="0"/>
            <wp:docPr id="240"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7"/>
                    <a:srcRect/>
                    <a:stretch>
                      <a:fillRect/>
                    </a:stretch>
                  </pic:blipFill>
                  <pic:spPr>
                    <a:xfrm>
                      <a:off x="0" y="0"/>
                      <a:ext cx="3568700" cy="444500"/>
                    </a:xfrm>
                    <a:prstGeom prst="rect">
                      <a:avLst/>
                    </a:prstGeom>
                    <a:ln/>
                  </pic:spPr>
                </pic:pic>
              </a:graphicData>
            </a:graphic>
          </wp:inline>
        </w:drawing>
      </w:r>
    </w:p>
    <w:p w14:paraId="1EF7D2C3" w14:textId="77777777" w:rsidR="00492D84" w:rsidRDefault="00000000">
      <w:pPr>
        <w:spacing w:before="240" w:after="120" w:line="276" w:lineRule="auto"/>
        <w:jc w:val="both"/>
      </w:pPr>
      <w:r>
        <w:t xml:space="preserve">С одной стороны, вероятность контакта ядер </w:t>
      </w:r>
      <w:r>
        <w:rPr>
          <w:noProof/>
        </w:rPr>
        <w:drawing>
          <wp:inline distT="114300" distB="114300" distL="114300" distR="114300" wp14:anchorId="666D6B2B" wp14:editId="0EB53507">
            <wp:extent cx="342900" cy="228600"/>
            <wp:effectExtent l="0" t="0" r="0" b="0"/>
            <wp:docPr id="24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8"/>
                    <a:srcRect/>
                    <a:stretch>
                      <a:fillRect/>
                    </a:stretch>
                  </pic:blipFill>
                  <pic:spPr>
                    <a:xfrm>
                      <a:off x="0" y="0"/>
                      <a:ext cx="342900" cy="228600"/>
                    </a:xfrm>
                    <a:prstGeom prst="rect">
                      <a:avLst/>
                    </a:prstGeom>
                    <a:ln/>
                  </pic:spPr>
                </pic:pic>
              </a:graphicData>
            </a:graphic>
          </wp:inline>
        </w:drawing>
      </w:r>
      <w:r>
        <w:t xml:space="preserve"> будет экспоненциально падать при уменьшении энергии ниже барьера взаимодействия ядер. Выше барьера – это относительно слабо меняющаяся величина. С другой стороны, вероятность выживания ядер </w:t>
      </w:r>
      <w:r>
        <w:rPr>
          <w:noProof/>
        </w:rPr>
        <w:drawing>
          <wp:inline distT="114300" distB="114300" distL="114300" distR="114300" wp14:anchorId="58C0104E" wp14:editId="5B3E541B">
            <wp:extent cx="558800" cy="228600"/>
            <wp:effectExtent l="0" t="0" r="0" b="0"/>
            <wp:docPr id="24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9"/>
                    <a:srcRect/>
                    <a:stretch>
                      <a:fillRect/>
                    </a:stretch>
                  </pic:blipFill>
                  <pic:spPr>
                    <a:xfrm>
                      <a:off x="0" y="0"/>
                      <a:ext cx="558800" cy="228600"/>
                    </a:xfrm>
                    <a:prstGeom prst="rect">
                      <a:avLst/>
                    </a:prstGeom>
                    <a:ln/>
                  </pic:spPr>
                </pic:pic>
              </a:graphicData>
            </a:graphic>
          </wp:inline>
        </w:drawing>
      </w:r>
      <w:r>
        <w:t xml:space="preserve"> быстро падает при увеличении энергии возбуждения составного ядра. Наконец, зависимость вероятности слияния ядер </w:t>
      </w:r>
      <w:r>
        <w:rPr>
          <w:noProof/>
        </w:rPr>
        <w:drawing>
          <wp:inline distT="114300" distB="114300" distL="114300" distR="114300" wp14:anchorId="012D6C80" wp14:editId="46A81210">
            <wp:extent cx="419100" cy="228600"/>
            <wp:effectExtent l="0" t="0" r="0" b="0"/>
            <wp:docPr id="24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0"/>
                    <a:srcRect/>
                    <a:stretch>
                      <a:fillRect/>
                    </a:stretch>
                  </pic:blipFill>
                  <pic:spPr>
                    <a:xfrm>
                      <a:off x="0" y="0"/>
                      <a:ext cx="419100" cy="228600"/>
                    </a:xfrm>
                    <a:prstGeom prst="rect">
                      <a:avLst/>
                    </a:prstGeom>
                    <a:ln/>
                  </pic:spPr>
                </pic:pic>
              </a:graphicData>
            </a:graphic>
          </wp:inline>
        </w:drawing>
      </w:r>
      <w:r>
        <w:t xml:space="preserve"> от энергии реакции мало изучена. Таким образом оптимум энергии находится в районе кулоновского барьера взаимодействия снаряда и мишени.</w:t>
      </w:r>
    </w:p>
    <w:p w14:paraId="245D4694" w14:textId="77777777" w:rsidR="00492D84" w:rsidRDefault="00000000">
      <w:pPr>
        <w:spacing w:before="240" w:after="120" w:line="276" w:lineRule="auto"/>
        <w:jc w:val="both"/>
      </w:pPr>
      <w:r>
        <w:t xml:space="preserve"> </w:t>
      </w:r>
    </w:p>
    <w:p w14:paraId="29695709" w14:textId="77777777" w:rsidR="00492D84" w:rsidRDefault="00000000">
      <w:pPr>
        <w:spacing w:before="240" w:after="120" w:line="276" w:lineRule="auto"/>
        <w:jc w:val="both"/>
        <w:rPr>
          <w:b/>
          <w:bCs/>
        </w:rPr>
      </w:pPr>
      <w:r>
        <w:rPr>
          <w:b/>
          <w:bCs/>
        </w:rPr>
        <w:t>Разработчик ФОС:  д.ф.- м.н., Карпов А.В.</w:t>
      </w:r>
      <w:r>
        <w:br w:type="page"/>
      </w:r>
    </w:p>
    <w:p w14:paraId="493CC1BF" w14:textId="77777777" w:rsidR="00492D84" w:rsidRPr="00240A6F" w:rsidRDefault="00000000">
      <w:pPr>
        <w:spacing w:line="276" w:lineRule="auto"/>
        <w:jc w:val="center"/>
        <w:rPr>
          <w:b/>
          <w:bCs/>
          <w:color w:val="000000" w:themeColor="text1"/>
        </w:rPr>
      </w:pPr>
      <w:r w:rsidRPr="00240A6F">
        <w:rPr>
          <w:b/>
          <w:bCs/>
          <w:color w:val="000000" w:themeColor="text1"/>
        </w:rPr>
        <w:lastRenderedPageBreak/>
        <w:t>Источники нейтронных пучков</w:t>
      </w:r>
    </w:p>
    <w:p w14:paraId="3AE18F2F" w14:textId="77777777" w:rsidR="00492D84" w:rsidRDefault="00492D84">
      <w:pPr>
        <w:rPr>
          <w:color w:val="FF0000"/>
        </w:rPr>
      </w:pPr>
    </w:p>
    <w:p w14:paraId="7A3ECCE5" w14:textId="77777777" w:rsidR="00492D84" w:rsidRDefault="00492D84">
      <w:pPr>
        <w:jc w:val="center"/>
        <w:rPr>
          <w:b/>
          <w:bCs/>
          <w:i/>
          <w:iCs/>
        </w:rPr>
      </w:pPr>
    </w:p>
    <w:p w14:paraId="564770B1" w14:textId="77777777" w:rsidR="00492D84" w:rsidRDefault="00000000">
      <w:r>
        <w:t>Семестр – 1</w:t>
      </w:r>
    </w:p>
    <w:p w14:paraId="0DBB07C0" w14:textId="77777777" w:rsidR="00492D84" w:rsidRDefault="00000000">
      <w:r>
        <w:t>Зачетных  единиц – 2</w:t>
      </w:r>
    </w:p>
    <w:p w14:paraId="5B25153C" w14:textId="77777777" w:rsidR="00492D84" w:rsidRDefault="00000000">
      <w:r>
        <w:t xml:space="preserve">Общая трудоемкость – 72 ч, в т.ч. </w:t>
      </w:r>
    </w:p>
    <w:p w14:paraId="38AC7963" w14:textId="77777777" w:rsidR="00492D84" w:rsidRDefault="00000000">
      <w:r>
        <w:t>Общая аудиторная нагрузка – 36 ч</w:t>
      </w:r>
    </w:p>
    <w:p w14:paraId="4BB99598" w14:textId="77777777" w:rsidR="00492D84" w:rsidRDefault="00000000">
      <w:r>
        <w:t>Лекций – 18 ч</w:t>
      </w:r>
    </w:p>
    <w:p w14:paraId="29ACBEC3" w14:textId="77777777" w:rsidR="00492D84" w:rsidRDefault="00000000">
      <w:r>
        <w:t>Семинаров – 18 ч</w:t>
      </w:r>
    </w:p>
    <w:p w14:paraId="631F10CF" w14:textId="77777777" w:rsidR="00492D84" w:rsidRDefault="00000000">
      <w:r>
        <w:t>Часов  самостоятельная работа студента - 36 ч</w:t>
      </w:r>
    </w:p>
    <w:p w14:paraId="39D4CA76" w14:textId="77777777" w:rsidR="00492D84" w:rsidRDefault="00000000">
      <w:r>
        <w:t>Форма промежуточной аттестации: экзамен</w:t>
      </w:r>
    </w:p>
    <w:p w14:paraId="3367F4F9" w14:textId="77777777" w:rsidR="00492D84" w:rsidRDefault="00492D84">
      <w:pPr>
        <w:rPr>
          <w:color w:val="FF0000"/>
        </w:rPr>
      </w:pPr>
    </w:p>
    <w:p w14:paraId="362DC1B6" w14:textId="77777777" w:rsidR="00492D84" w:rsidRDefault="00000000">
      <w:r>
        <w:rPr>
          <w:b/>
          <w:bCs/>
        </w:rPr>
        <w:t>1.</w:t>
      </w:r>
      <w:r>
        <w:t xml:space="preserve"> Результаты обучения по дисциплине (модулю):</w:t>
      </w:r>
    </w:p>
    <w:sdt>
      <w:sdtPr>
        <w:tag w:val="goog_rdk_63"/>
        <w:id w:val="-1266088165"/>
        <w:lock w:val="contentLocked"/>
      </w:sdtPr>
      <w:sdtContent>
        <w:tbl>
          <w:tblPr>
            <w:tblStyle w:val="affffffffffffffffffffffffffffffffffff0"/>
            <w:tblW w:w="9747" w:type="dxa"/>
            <w:tblInd w:w="-108" w:type="dxa"/>
            <w:tblLayout w:type="fixed"/>
            <w:tblLook w:val="0000" w:firstRow="0" w:lastRow="0" w:firstColumn="0" w:lastColumn="0" w:noHBand="0" w:noVBand="0"/>
          </w:tblPr>
          <w:tblGrid>
            <w:gridCol w:w="3368"/>
            <w:gridCol w:w="6379"/>
          </w:tblGrid>
          <w:tr w:rsidR="00492D84" w14:paraId="1CCD0106" w14:textId="77777777">
            <w:trPr>
              <w:trHeight w:val="276"/>
            </w:trPr>
            <w:tc>
              <w:tcPr>
                <w:tcW w:w="336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6D2103" w14:textId="77777777" w:rsidR="00492D84" w:rsidRDefault="00000000">
                <w:pPr>
                  <w:widowControl w:val="0"/>
                  <w:jc w:val="both"/>
                  <w:rPr>
                    <w:b/>
                    <w:bCs/>
                  </w:rPr>
                </w:pPr>
                <w:r>
                  <w:rPr>
                    <w:b/>
                    <w:bCs/>
                  </w:rPr>
                  <w:t>Компетенции</w:t>
                </w:r>
              </w:p>
            </w:tc>
            <w:tc>
              <w:tcPr>
                <w:tcW w:w="637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9824EA" w14:textId="77777777" w:rsidR="00492D84" w:rsidRDefault="00000000">
                <w:pPr>
                  <w:widowControl w:val="0"/>
                  <w:jc w:val="both"/>
                  <w:rPr>
                    <w:b/>
                    <w:bCs/>
                  </w:rPr>
                </w:pPr>
                <w:r>
                  <w:rPr>
                    <w:b/>
                    <w:bCs/>
                  </w:rPr>
                  <w:t>Результаты обучения</w:t>
                </w:r>
              </w:p>
            </w:tc>
          </w:tr>
          <w:tr w:rsidR="00492D84" w14:paraId="25C7D3B8" w14:textId="77777777">
            <w:trPr>
              <w:trHeight w:val="317"/>
            </w:trPr>
            <w:tc>
              <w:tcPr>
                <w:tcW w:w="336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FACF8C0" w14:textId="77777777" w:rsidR="00492D84" w:rsidRDefault="00492D84">
                <w:pPr>
                  <w:widowControl w:val="0"/>
                  <w:pBdr>
                    <w:top w:val="nil"/>
                    <w:left w:val="nil"/>
                    <w:bottom w:val="nil"/>
                    <w:right w:val="nil"/>
                    <w:between w:val="nil"/>
                  </w:pBdr>
                  <w:spacing w:line="276" w:lineRule="auto"/>
                  <w:rPr>
                    <w:b/>
                    <w:bCs/>
                  </w:rPr>
                </w:pPr>
              </w:p>
            </w:tc>
            <w:tc>
              <w:tcPr>
                <w:tcW w:w="637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CFD915" w14:textId="77777777" w:rsidR="00492D84" w:rsidRDefault="00492D84">
                <w:pPr>
                  <w:widowControl w:val="0"/>
                  <w:pBdr>
                    <w:top w:val="nil"/>
                    <w:left w:val="nil"/>
                    <w:bottom w:val="nil"/>
                    <w:right w:val="nil"/>
                    <w:between w:val="nil"/>
                  </w:pBdr>
                  <w:spacing w:line="276" w:lineRule="auto"/>
                  <w:rPr>
                    <w:b/>
                    <w:bCs/>
                  </w:rPr>
                </w:pPr>
              </w:p>
            </w:tc>
          </w:tr>
          <w:tr w:rsidR="00492D84" w14:paraId="29E9B964"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12128E" w14:textId="77777777" w:rsidR="00492D84" w:rsidRDefault="00000000">
                <w:pPr>
                  <w:widowControl w:val="0"/>
                </w:pPr>
                <w:r>
                  <w:t>ОПК-1</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5ED430" w14:textId="77777777" w:rsidR="00492D84" w:rsidRDefault="00000000">
                <w:r>
                  <w:rPr>
                    <w:u w:val="single"/>
                  </w:rPr>
                  <w:t>Знать</w:t>
                </w:r>
                <w:r>
                  <w:t xml:space="preserve"> основные законы, научные концепции и методы исследований в области современной ядерной физики</w:t>
                </w:r>
              </w:p>
              <w:p w14:paraId="4EFEFFFE" w14:textId="77777777" w:rsidR="00492D84" w:rsidRDefault="00492D84"/>
              <w:p w14:paraId="27AF82D9" w14:textId="77777777" w:rsidR="00492D84" w:rsidRDefault="00000000">
                <w:r>
                  <w:rPr>
                    <w:u w:val="single"/>
                  </w:rPr>
                  <w:t>Уметь</w:t>
                </w:r>
                <w:r>
                  <w:t xml:space="preserve"> применять на практике результаты актуальных научных исследований в области современной ядерной физики</w:t>
                </w:r>
              </w:p>
              <w:p w14:paraId="133B94ED" w14:textId="77777777" w:rsidR="00492D84" w:rsidRDefault="00492D84"/>
              <w:p w14:paraId="6FCD169F" w14:textId="77777777" w:rsidR="00492D84" w:rsidRDefault="00000000">
                <w:pPr>
                  <w:rPr>
                    <w:b/>
                    <w:bCs/>
                  </w:rPr>
                </w:pPr>
                <w:r>
                  <w:rPr>
                    <w:u w:val="single"/>
                  </w:rPr>
                  <w:t>Владеть</w:t>
                </w:r>
                <w:r>
                  <w:t xml:space="preserve"> навыками  применения современных научных принципов и методов исследования в области ядерной физики для решения профессиональных задач</w:t>
                </w:r>
              </w:p>
            </w:tc>
          </w:tr>
          <w:tr w:rsidR="00492D84" w14:paraId="4B68D10B"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79ECE6" w14:textId="77777777" w:rsidR="00492D84" w:rsidRDefault="00000000">
                <w:pPr>
                  <w:widowControl w:val="0"/>
                </w:pPr>
                <w:r>
                  <w:t>ПК-1</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81F68B" w14:textId="77777777" w:rsidR="00492D84" w:rsidRDefault="00000000">
                <w:r>
                  <w:rPr>
                    <w:u w:val="single"/>
                  </w:rPr>
                  <w:t>Знать</w:t>
                </w:r>
                <w:r>
                  <w:t xml:space="preserve"> разделы ядерной  физики, необходимыми для решения поставленной научной задачи</w:t>
                </w:r>
              </w:p>
              <w:p w14:paraId="2ADBF4CF" w14:textId="77777777" w:rsidR="00492D84" w:rsidRDefault="00492D84"/>
              <w:p w14:paraId="534B7986" w14:textId="77777777" w:rsidR="00492D84" w:rsidRDefault="00000000">
                <w:r>
                  <w:rPr>
                    <w:u w:val="single"/>
                  </w:rPr>
                  <w:t>Уметь</w:t>
                </w:r>
                <w:r>
                  <w:t xml:space="preserve"> применять экспериментальные и теоретические знания при решении  поставленной научной задачи</w:t>
                </w:r>
              </w:p>
              <w:p w14:paraId="1181D8BB" w14:textId="77777777" w:rsidR="00492D84" w:rsidRDefault="00492D84"/>
              <w:p w14:paraId="3D64499D" w14:textId="77777777" w:rsidR="00492D84" w:rsidRDefault="00000000">
                <w:pPr>
                  <w:rPr>
                    <w:b/>
                    <w:bCs/>
                  </w:rPr>
                </w:pPr>
                <w:r>
                  <w:rPr>
                    <w:u w:val="single"/>
                  </w:rPr>
                  <w:t>Владеть</w:t>
                </w:r>
                <w:r>
                  <w:t xml:space="preserve"> экспериментальными и теоретическими методами исследования при  решении  научных задач в области современной ядерной физики</w:t>
                </w:r>
              </w:p>
            </w:tc>
          </w:tr>
          <w:tr w:rsidR="00492D84" w14:paraId="35756029"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287801" w14:textId="77777777" w:rsidR="00492D84" w:rsidRDefault="00000000">
                <w:pPr>
                  <w:widowControl w:val="0"/>
                  <w:jc w:val="both"/>
                </w:pPr>
                <w:r>
                  <w:t>МПК-1</w:t>
                </w:r>
              </w:p>
            </w:tc>
            <w:tc>
              <w:tcPr>
                <w:tcW w:w="6379" w:type="dxa"/>
                <w:tcBorders>
                  <w:top w:val="single" w:sz="4" w:space="0" w:color="000000"/>
                  <w:left w:val="single" w:sz="4" w:space="0" w:color="000000"/>
                  <w:bottom w:val="single" w:sz="4" w:space="0" w:color="000000"/>
                  <w:right w:val="single" w:sz="4" w:space="0" w:color="000000"/>
                </w:tcBorders>
              </w:tcPr>
              <w:p w14:paraId="1E906C26" w14:textId="77777777" w:rsidR="00492D84" w:rsidRDefault="00000000">
                <w:r>
                  <w:rPr>
                    <w:u w:val="single"/>
                  </w:rPr>
                  <w:t>Знать</w:t>
                </w:r>
                <w:r>
                  <w:t xml:space="preserve"> основные типы современных источников нейтронов, их особенности, области применения и требования к ним.</w:t>
                </w:r>
              </w:p>
              <w:p w14:paraId="2591A09C" w14:textId="77777777" w:rsidR="00492D84" w:rsidRDefault="00492D84"/>
              <w:p w14:paraId="5ECB39FE" w14:textId="77777777" w:rsidR="00492D84" w:rsidRDefault="00000000">
                <w:r>
                  <w:rPr>
                    <w:u w:val="single"/>
                  </w:rPr>
                  <w:t>Уметь</w:t>
                </w:r>
                <w:r>
                  <w:t xml:space="preserve"> описывать в общем процессы и явления, связанные с испусканием нейтронов и их взаимодействиями.</w:t>
                </w:r>
              </w:p>
              <w:p w14:paraId="357C9D64" w14:textId="77777777" w:rsidR="00492D84" w:rsidRDefault="00492D84"/>
              <w:p w14:paraId="08AED02F" w14:textId="77777777" w:rsidR="00492D84" w:rsidRDefault="00000000">
                <w:r>
                  <w:rPr>
                    <w:u w:val="single"/>
                  </w:rPr>
                  <w:t>Владеть</w:t>
                </w:r>
                <w:r>
                  <w:t xml:space="preserve"> знанием об актуальных источниках информации о существующих и разрабатывающихся источниках нейтронах.</w:t>
                </w:r>
              </w:p>
            </w:tc>
          </w:tr>
        </w:tbl>
      </w:sdtContent>
    </w:sdt>
    <w:p w14:paraId="72F6CA80" w14:textId="77777777" w:rsidR="00492D84" w:rsidRDefault="00492D84">
      <w:pPr>
        <w:rPr>
          <w:color w:val="FF0000"/>
        </w:rPr>
      </w:pPr>
    </w:p>
    <w:p w14:paraId="00C386E4" w14:textId="77777777" w:rsidR="00492D84" w:rsidRDefault="00000000">
      <w:pPr>
        <w:jc w:val="both"/>
        <w:rPr>
          <w:b/>
          <w:bCs/>
        </w:rPr>
      </w:pPr>
      <w:r>
        <w:rPr>
          <w:b/>
          <w:bCs/>
        </w:rPr>
        <w:t>2. Фонд оценочных средств (ФОС) для оценивания результатов обучения по дисциплине (модулю)</w:t>
      </w:r>
      <w:r>
        <w:rPr>
          <w:b/>
          <w:bCs/>
        </w:rPr>
        <w:br/>
      </w:r>
    </w:p>
    <w:p w14:paraId="681A8C01" w14:textId="77777777" w:rsidR="00492D84" w:rsidRDefault="00492D84">
      <w:pPr>
        <w:jc w:val="both"/>
        <w:rPr>
          <w:b/>
          <w:bCs/>
        </w:rPr>
      </w:pPr>
    </w:p>
    <w:p w14:paraId="5D79DE86" w14:textId="77777777" w:rsidR="00492D84" w:rsidRDefault="00000000">
      <w:pPr>
        <w:spacing w:after="200" w:line="276" w:lineRule="auto"/>
      </w:pPr>
      <w:r>
        <w:t xml:space="preserve"> 1. Прочитайте текст и установите соответствие.</w:t>
      </w:r>
    </w:p>
    <w:sdt>
      <w:sdtPr>
        <w:tag w:val="goog_rdk_67"/>
        <w:id w:val="2074075022"/>
        <w:lock w:val="contentLocked"/>
      </w:sdtPr>
      <w:sdtContent>
        <w:tbl>
          <w:tblPr>
            <w:tblStyle w:val="affffffffffffffffffffffffffffffffffff1"/>
            <w:tblW w:w="942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110"/>
            <w:gridCol w:w="4020"/>
            <w:gridCol w:w="1410"/>
            <w:gridCol w:w="2880"/>
          </w:tblGrid>
          <w:tr w:rsidR="00492D84" w14:paraId="1AC6282D" w14:textId="77777777">
            <w:trPr>
              <w:trHeight w:val="495"/>
            </w:trPr>
            <w:tc>
              <w:tcPr>
                <w:tcW w:w="5130" w:type="dxa"/>
                <w:gridSpan w:val="2"/>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275AB005" w14:textId="77777777" w:rsidR="00492D84" w:rsidRDefault="00000000">
                <w:pPr>
                  <w:spacing w:after="200" w:line="276" w:lineRule="auto"/>
                  <w:ind w:left="720"/>
                  <w:jc w:val="center"/>
                  <w:rPr>
                    <w:b/>
                    <w:bCs/>
                  </w:rPr>
                </w:pPr>
                <w:r>
                  <w:rPr>
                    <w:b/>
                    <w:bCs/>
                  </w:rPr>
                  <w:t>Выполняемая задача</w:t>
                </w:r>
              </w:p>
            </w:tc>
            <w:tc>
              <w:tcPr>
                <w:tcW w:w="4290" w:type="dxa"/>
                <w:gridSpan w:val="2"/>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5D1F7486" w14:textId="77777777" w:rsidR="00492D84" w:rsidRDefault="00000000">
                <w:pPr>
                  <w:spacing w:after="200" w:line="276" w:lineRule="auto"/>
                  <w:ind w:left="720"/>
                  <w:rPr>
                    <w:b/>
                    <w:bCs/>
                  </w:rPr>
                </w:pPr>
                <w:r>
                  <w:rPr>
                    <w:b/>
                    <w:bCs/>
                  </w:rPr>
                  <w:t>Формула условия</w:t>
                </w:r>
              </w:p>
            </w:tc>
          </w:tr>
          <w:tr w:rsidR="00492D84" w14:paraId="332F2DF7" w14:textId="77777777">
            <w:trPr>
              <w:trHeight w:val="1035"/>
            </w:trPr>
            <w:tc>
              <w:tcPr>
                <w:tcW w:w="111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3F00049D" w14:textId="77777777" w:rsidR="00492D84" w:rsidRDefault="00000000">
                <w:pPr>
                  <w:spacing w:after="200" w:line="276" w:lineRule="auto"/>
                  <w:ind w:left="720"/>
                  <w:rPr>
                    <w:b/>
                    <w:bCs/>
                  </w:rPr>
                </w:pPr>
                <w:r>
                  <w:rPr>
                    <w:b/>
                    <w:bCs/>
                  </w:rPr>
                  <w:lastRenderedPageBreak/>
                  <w:t>А</w:t>
                </w:r>
              </w:p>
            </w:tc>
            <w:tc>
              <w:tcPr>
                <w:tcW w:w="4020" w:type="dxa"/>
                <w:tcBorders>
                  <w:top w:val="nil"/>
                  <w:left w:val="nil"/>
                  <w:bottom w:val="single" w:sz="5" w:space="0" w:color="000000"/>
                  <w:right w:val="single" w:sz="5" w:space="0" w:color="000000"/>
                </w:tcBorders>
                <w:tcMar>
                  <w:top w:w="0" w:type="dxa"/>
                  <w:left w:w="100" w:type="dxa"/>
                  <w:bottom w:w="0" w:type="dxa"/>
                  <w:right w:w="100" w:type="dxa"/>
                </w:tcMar>
              </w:tcPr>
              <w:p w14:paraId="7EBDD2B3" w14:textId="77777777" w:rsidR="00492D84" w:rsidRDefault="00000000">
                <w:pPr>
                  <w:spacing w:after="200" w:line="276" w:lineRule="auto"/>
                  <w:ind w:left="720"/>
                </w:pPr>
                <w:r>
                  <w:t>Деление ядра с атомным номером А и зарядом Z энергетически невыгодно</w:t>
                </w:r>
              </w:p>
            </w:tc>
            <w:tc>
              <w:tcPr>
                <w:tcW w:w="1410" w:type="dxa"/>
                <w:tcBorders>
                  <w:top w:val="nil"/>
                  <w:left w:val="nil"/>
                  <w:bottom w:val="single" w:sz="5" w:space="0" w:color="000000"/>
                  <w:right w:val="single" w:sz="5" w:space="0" w:color="000000"/>
                </w:tcBorders>
                <w:tcMar>
                  <w:top w:w="0" w:type="dxa"/>
                  <w:left w:w="100" w:type="dxa"/>
                  <w:bottom w:w="0" w:type="dxa"/>
                  <w:right w:w="100" w:type="dxa"/>
                </w:tcMar>
              </w:tcPr>
              <w:p w14:paraId="53490ACC" w14:textId="77777777" w:rsidR="00492D84" w:rsidRDefault="00000000">
                <w:pPr>
                  <w:spacing w:after="200" w:line="276" w:lineRule="auto"/>
                  <w:ind w:left="720"/>
                  <w:rPr>
                    <w:b/>
                    <w:bCs/>
                  </w:rPr>
                </w:pPr>
                <w:r>
                  <w:rPr>
                    <w:b/>
                    <w:bCs/>
                  </w:rPr>
                  <w:t>1</w:t>
                </w:r>
              </w:p>
            </w:tc>
            <w:tc>
              <w:tcPr>
                <w:tcW w:w="2880" w:type="dxa"/>
                <w:tcBorders>
                  <w:top w:val="nil"/>
                  <w:left w:val="nil"/>
                  <w:bottom w:val="single" w:sz="5" w:space="0" w:color="000000"/>
                  <w:right w:val="single" w:sz="5" w:space="0" w:color="000000"/>
                </w:tcBorders>
                <w:tcMar>
                  <w:top w:w="0" w:type="dxa"/>
                  <w:left w:w="100" w:type="dxa"/>
                  <w:bottom w:w="0" w:type="dxa"/>
                  <w:right w:w="100" w:type="dxa"/>
                </w:tcMar>
              </w:tcPr>
              <w:p w14:paraId="343011FF" w14:textId="77777777" w:rsidR="00492D84" w:rsidRDefault="00000000">
                <w:pPr>
                  <w:spacing w:after="200" w:line="276" w:lineRule="auto"/>
                  <w:ind w:left="720"/>
                  <w:rPr>
                    <w:sz w:val="28"/>
                    <w:szCs w:val="28"/>
                  </w:rPr>
                </w:pPr>
                <w:sdt>
                  <w:sdtPr>
                    <w:tag w:val="goog_rdk_64"/>
                    <w:id w:val="1495448032"/>
                  </w:sdtPr>
                  <w:sdtContent>
                    <w:r>
                      <w:rPr>
                        <w:rFonts w:ascii="Gungsuh" w:eastAsia="Gungsuh" w:hAnsi="Gungsuh" w:cs="Gungsuh"/>
                        <w:sz w:val="28"/>
                        <w:szCs w:val="28"/>
                      </w:rPr>
                      <w:t>36≤Z</w:t>
                    </w:r>
                  </w:sdtContent>
                </w:sdt>
                <w:r>
                  <w:rPr>
                    <w:sz w:val="28"/>
                    <w:szCs w:val="28"/>
                    <w:vertAlign w:val="superscript"/>
                  </w:rPr>
                  <w:t>2</w:t>
                </w:r>
                <w:sdt>
                  <w:sdtPr>
                    <w:tag w:val="goog_rdk_65"/>
                    <w:id w:val="1810905404"/>
                  </w:sdtPr>
                  <w:sdtContent>
                    <w:r>
                      <w:rPr>
                        <w:rFonts w:ascii="Gungsuh" w:eastAsia="Gungsuh" w:hAnsi="Gungsuh" w:cs="Gungsuh"/>
                        <w:sz w:val="28"/>
                        <w:szCs w:val="28"/>
                      </w:rPr>
                      <w:t>/A≤49</w:t>
                    </w:r>
                  </w:sdtContent>
                </w:sdt>
              </w:p>
            </w:tc>
          </w:tr>
          <w:tr w:rsidR="00492D84" w14:paraId="297C3D44" w14:textId="77777777">
            <w:trPr>
              <w:trHeight w:val="1875"/>
            </w:trPr>
            <w:tc>
              <w:tcPr>
                <w:tcW w:w="111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34033DC3" w14:textId="77777777" w:rsidR="00492D84" w:rsidRDefault="00000000">
                <w:pPr>
                  <w:spacing w:after="200" w:line="276" w:lineRule="auto"/>
                  <w:ind w:left="720"/>
                  <w:rPr>
                    <w:b/>
                    <w:bCs/>
                  </w:rPr>
                </w:pPr>
                <w:r>
                  <w:rPr>
                    <w:b/>
                    <w:bCs/>
                  </w:rPr>
                  <w:t>Б</w:t>
                </w:r>
              </w:p>
            </w:tc>
            <w:tc>
              <w:tcPr>
                <w:tcW w:w="4020" w:type="dxa"/>
                <w:tcBorders>
                  <w:top w:val="nil"/>
                  <w:left w:val="nil"/>
                  <w:bottom w:val="single" w:sz="5" w:space="0" w:color="000000"/>
                  <w:right w:val="single" w:sz="5" w:space="0" w:color="000000"/>
                </w:tcBorders>
                <w:tcMar>
                  <w:top w:w="0" w:type="dxa"/>
                  <w:left w:w="100" w:type="dxa"/>
                  <w:bottom w:w="0" w:type="dxa"/>
                  <w:right w:w="100" w:type="dxa"/>
                </w:tcMar>
              </w:tcPr>
              <w:p w14:paraId="7B65444B" w14:textId="77777777" w:rsidR="00492D84" w:rsidRDefault="00000000">
                <w:pPr>
                  <w:spacing w:after="200" w:line="276" w:lineRule="auto"/>
                  <w:ind w:left="720"/>
                </w:pPr>
                <w:r>
                  <w:t>Энергия выделяемая при делении ядра с атомным номером А и зарядом Z меньше 170 Мэв. Высота потенциального барьера больше энергии связи нейтрона.</w:t>
                </w:r>
              </w:p>
            </w:tc>
            <w:tc>
              <w:tcPr>
                <w:tcW w:w="1410" w:type="dxa"/>
                <w:tcBorders>
                  <w:top w:val="nil"/>
                  <w:left w:val="nil"/>
                  <w:bottom w:val="single" w:sz="5" w:space="0" w:color="000000"/>
                  <w:right w:val="single" w:sz="5" w:space="0" w:color="000000"/>
                </w:tcBorders>
                <w:tcMar>
                  <w:top w:w="0" w:type="dxa"/>
                  <w:left w:w="100" w:type="dxa"/>
                  <w:bottom w:w="0" w:type="dxa"/>
                  <w:right w:w="100" w:type="dxa"/>
                </w:tcMar>
              </w:tcPr>
              <w:p w14:paraId="76F9E502" w14:textId="77777777" w:rsidR="00492D84" w:rsidRDefault="00000000">
                <w:pPr>
                  <w:spacing w:after="200" w:line="276" w:lineRule="auto"/>
                  <w:ind w:left="720"/>
                  <w:rPr>
                    <w:b/>
                    <w:bCs/>
                  </w:rPr>
                </w:pPr>
                <w:r>
                  <w:rPr>
                    <w:b/>
                    <w:bCs/>
                  </w:rPr>
                  <w:t>2</w:t>
                </w:r>
              </w:p>
            </w:tc>
            <w:tc>
              <w:tcPr>
                <w:tcW w:w="2880" w:type="dxa"/>
                <w:tcBorders>
                  <w:top w:val="nil"/>
                  <w:left w:val="nil"/>
                  <w:bottom w:val="single" w:sz="5" w:space="0" w:color="000000"/>
                  <w:right w:val="single" w:sz="5" w:space="0" w:color="000000"/>
                </w:tcBorders>
                <w:tcMar>
                  <w:top w:w="0" w:type="dxa"/>
                  <w:left w:w="100" w:type="dxa"/>
                  <w:bottom w:w="0" w:type="dxa"/>
                  <w:right w:w="100" w:type="dxa"/>
                </w:tcMar>
              </w:tcPr>
              <w:p w14:paraId="6BD36FFD" w14:textId="77777777" w:rsidR="00492D84" w:rsidRDefault="00000000">
                <w:pPr>
                  <w:spacing w:after="200" w:line="276" w:lineRule="auto"/>
                  <w:ind w:left="720"/>
                  <w:rPr>
                    <w:sz w:val="28"/>
                    <w:szCs w:val="28"/>
                  </w:rPr>
                </w:pPr>
                <w:r>
                  <w:rPr>
                    <w:sz w:val="28"/>
                    <w:szCs w:val="28"/>
                  </w:rPr>
                  <w:t>Z</w:t>
                </w:r>
                <w:r>
                  <w:rPr>
                    <w:sz w:val="28"/>
                    <w:szCs w:val="28"/>
                    <w:vertAlign w:val="superscript"/>
                  </w:rPr>
                  <w:t>2</w:t>
                </w:r>
                <w:sdt>
                  <w:sdtPr>
                    <w:tag w:val="goog_rdk_66"/>
                    <w:id w:val="-1665499888"/>
                  </w:sdtPr>
                  <w:sdtContent>
                    <w:r>
                      <w:rPr>
                        <w:rFonts w:ascii="Gungsuh" w:eastAsia="Gungsuh" w:hAnsi="Gungsuh" w:cs="Gungsuh"/>
                        <w:sz w:val="28"/>
                        <w:szCs w:val="28"/>
                      </w:rPr>
                      <w:t>/A≤17</w:t>
                    </w:r>
                  </w:sdtContent>
                </w:sdt>
              </w:p>
            </w:tc>
          </w:tr>
          <w:tr w:rsidR="00492D84" w14:paraId="0065320A" w14:textId="77777777">
            <w:trPr>
              <w:trHeight w:val="2145"/>
            </w:trPr>
            <w:tc>
              <w:tcPr>
                <w:tcW w:w="111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1E471307" w14:textId="77777777" w:rsidR="00492D84" w:rsidRDefault="00000000">
                <w:pPr>
                  <w:spacing w:after="200" w:line="276" w:lineRule="auto"/>
                  <w:ind w:left="720"/>
                  <w:rPr>
                    <w:b/>
                    <w:bCs/>
                  </w:rPr>
                </w:pPr>
                <w:r>
                  <w:rPr>
                    <w:b/>
                    <w:bCs/>
                  </w:rPr>
                  <w:t>В</w:t>
                </w:r>
              </w:p>
            </w:tc>
            <w:tc>
              <w:tcPr>
                <w:tcW w:w="4020" w:type="dxa"/>
                <w:tcBorders>
                  <w:top w:val="nil"/>
                  <w:left w:val="nil"/>
                  <w:bottom w:val="single" w:sz="5" w:space="0" w:color="000000"/>
                  <w:right w:val="single" w:sz="5" w:space="0" w:color="000000"/>
                </w:tcBorders>
                <w:tcMar>
                  <w:top w:w="0" w:type="dxa"/>
                  <w:left w:w="100" w:type="dxa"/>
                  <w:bottom w:w="0" w:type="dxa"/>
                  <w:right w:w="100" w:type="dxa"/>
                </w:tcMar>
              </w:tcPr>
              <w:p w14:paraId="27B1A54C" w14:textId="77777777" w:rsidR="00492D84" w:rsidRDefault="00000000">
                <w:pPr>
                  <w:spacing w:after="200" w:line="276" w:lineRule="auto"/>
                  <w:ind w:left="720"/>
                </w:pPr>
                <w:r>
                  <w:t>Энергия выделяемая при делении ядра с атомным номером А и зарядом Z равна 170 Мэв. Высота потенциального барьера меньше  энергии связи нейтрона.</w:t>
                </w:r>
              </w:p>
            </w:tc>
            <w:tc>
              <w:tcPr>
                <w:tcW w:w="1410" w:type="dxa"/>
                <w:tcBorders>
                  <w:top w:val="nil"/>
                  <w:left w:val="nil"/>
                  <w:bottom w:val="single" w:sz="5" w:space="0" w:color="000000"/>
                  <w:right w:val="single" w:sz="5" w:space="0" w:color="000000"/>
                </w:tcBorders>
                <w:tcMar>
                  <w:top w:w="0" w:type="dxa"/>
                  <w:left w:w="100" w:type="dxa"/>
                  <w:bottom w:w="0" w:type="dxa"/>
                  <w:right w:w="100" w:type="dxa"/>
                </w:tcMar>
              </w:tcPr>
              <w:p w14:paraId="651F1F76" w14:textId="77777777" w:rsidR="00492D84" w:rsidRDefault="00000000">
                <w:pPr>
                  <w:spacing w:after="200" w:line="276" w:lineRule="auto"/>
                  <w:ind w:left="720"/>
                  <w:rPr>
                    <w:b/>
                    <w:bCs/>
                  </w:rPr>
                </w:pPr>
                <w:r>
                  <w:rPr>
                    <w:b/>
                    <w:bCs/>
                  </w:rPr>
                  <w:t>3</w:t>
                </w:r>
              </w:p>
            </w:tc>
            <w:tc>
              <w:tcPr>
                <w:tcW w:w="2880" w:type="dxa"/>
                <w:tcBorders>
                  <w:top w:val="nil"/>
                  <w:left w:val="nil"/>
                  <w:bottom w:val="single" w:sz="5" w:space="0" w:color="000000"/>
                  <w:right w:val="single" w:sz="5" w:space="0" w:color="000000"/>
                </w:tcBorders>
                <w:tcMar>
                  <w:top w:w="0" w:type="dxa"/>
                  <w:left w:w="100" w:type="dxa"/>
                  <w:bottom w:w="0" w:type="dxa"/>
                  <w:right w:w="100" w:type="dxa"/>
                </w:tcMar>
              </w:tcPr>
              <w:p w14:paraId="7606DD50" w14:textId="77777777" w:rsidR="00492D84" w:rsidRDefault="00000000">
                <w:pPr>
                  <w:spacing w:after="200" w:line="276" w:lineRule="auto"/>
                  <w:ind w:left="720"/>
                  <w:rPr>
                    <w:sz w:val="28"/>
                    <w:szCs w:val="28"/>
                  </w:rPr>
                </w:pPr>
                <w:r>
                  <w:rPr>
                    <w:sz w:val="28"/>
                    <w:szCs w:val="28"/>
                  </w:rPr>
                  <w:t>Z</w:t>
                </w:r>
                <w:r>
                  <w:rPr>
                    <w:sz w:val="28"/>
                    <w:szCs w:val="28"/>
                    <w:vertAlign w:val="superscript"/>
                  </w:rPr>
                  <w:t>2</w:t>
                </w:r>
                <w:r>
                  <w:rPr>
                    <w:sz w:val="28"/>
                    <w:szCs w:val="28"/>
                  </w:rPr>
                  <w:t>/A&gt;49</w:t>
                </w:r>
              </w:p>
            </w:tc>
          </w:tr>
          <w:tr w:rsidR="00492D84" w14:paraId="0085A399" w14:textId="77777777">
            <w:trPr>
              <w:trHeight w:val="1590"/>
            </w:trPr>
            <w:tc>
              <w:tcPr>
                <w:tcW w:w="111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453D535E" w14:textId="77777777" w:rsidR="00492D84" w:rsidRDefault="00000000">
                <w:pPr>
                  <w:spacing w:after="200" w:line="276" w:lineRule="auto"/>
                  <w:ind w:left="720"/>
                  <w:rPr>
                    <w:b/>
                    <w:bCs/>
                  </w:rPr>
                </w:pPr>
                <w:r>
                  <w:rPr>
                    <w:b/>
                    <w:bCs/>
                  </w:rPr>
                  <w:t>Г</w:t>
                </w:r>
              </w:p>
            </w:tc>
            <w:tc>
              <w:tcPr>
                <w:tcW w:w="4020" w:type="dxa"/>
                <w:tcBorders>
                  <w:top w:val="nil"/>
                  <w:left w:val="nil"/>
                  <w:bottom w:val="single" w:sz="5" w:space="0" w:color="000000"/>
                  <w:right w:val="single" w:sz="5" w:space="0" w:color="000000"/>
                </w:tcBorders>
                <w:tcMar>
                  <w:top w:w="0" w:type="dxa"/>
                  <w:left w:w="100" w:type="dxa"/>
                  <w:bottom w:w="0" w:type="dxa"/>
                  <w:right w:w="100" w:type="dxa"/>
                </w:tcMar>
              </w:tcPr>
              <w:p w14:paraId="5CB41DA8" w14:textId="77777777" w:rsidR="00492D84" w:rsidRDefault="00000000">
                <w:pPr>
                  <w:spacing w:after="200" w:line="276" w:lineRule="auto"/>
                  <w:ind w:left="720"/>
                </w:pPr>
                <w:r>
                  <w:t>Энергия выделяемая при делении ядра с атомным номером А и зарядом Z больше 170 Мэв. Потенциальный барьер отсутствует</w:t>
                </w:r>
              </w:p>
            </w:tc>
            <w:tc>
              <w:tcPr>
                <w:tcW w:w="1410" w:type="dxa"/>
                <w:tcBorders>
                  <w:top w:val="nil"/>
                  <w:left w:val="nil"/>
                  <w:bottom w:val="single" w:sz="5" w:space="0" w:color="000000"/>
                  <w:right w:val="single" w:sz="5" w:space="0" w:color="000000"/>
                </w:tcBorders>
                <w:tcMar>
                  <w:top w:w="0" w:type="dxa"/>
                  <w:left w:w="100" w:type="dxa"/>
                  <w:bottom w:w="0" w:type="dxa"/>
                  <w:right w:w="100" w:type="dxa"/>
                </w:tcMar>
              </w:tcPr>
              <w:p w14:paraId="04E29C76" w14:textId="77777777" w:rsidR="00492D84" w:rsidRDefault="00000000">
                <w:pPr>
                  <w:spacing w:after="200" w:line="276" w:lineRule="auto"/>
                  <w:ind w:left="720"/>
                  <w:rPr>
                    <w:b/>
                    <w:bCs/>
                  </w:rPr>
                </w:pPr>
                <w:r>
                  <w:rPr>
                    <w:b/>
                    <w:bCs/>
                  </w:rPr>
                  <w:t>4</w:t>
                </w:r>
              </w:p>
            </w:tc>
            <w:tc>
              <w:tcPr>
                <w:tcW w:w="2880" w:type="dxa"/>
                <w:tcBorders>
                  <w:top w:val="nil"/>
                  <w:left w:val="nil"/>
                  <w:bottom w:val="single" w:sz="5" w:space="0" w:color="000000"/>
                  <w:right w:val="single" w:sz="5" w:space="0" w:color="000000"/>
                </w:tcBorders>
                <w:tcMar>
                  <w:top w:w="0" w:type="dxa"/>
                  <w:left w:w="100" w:type="dxa"/>
                  <w:bottom w:w="0" w:type="dxa"/>
                  <w:right w:w="100" w:type="dxa"/>
                </w:tcMar>
              </w:tcPr>
              <w:p w14:paraId="049919F6" w14:textId="77777777" w:rsidR="00492D84" w:rsidRDefault="00000000">
                <w:pPr>
                  <w:spacing w:after="200" w:line="276" w:lineRule="auto"/>
                  <w:ind w:left="720"/>
                  <w:rPr>
                    <w:sz w:val="28"/>
                    <w:szCs w:val="28"/>
                  </w:rPr>
                </w:pPr>
                <w:r>
                  <w:rPr>
                    <w:sz w:val="28"/>
                    <w:szCs w:val="28"/>
                  </w:rPr>
                  <w:t>17&lt;Z</w:t>
                </w:r>
                <w:r>
                  <w:rPr>
                    <w:sz w:val="28"/>
                    <w:szCs w:val="28"/>
                    <w:vertAlign w:val="superscript"/>
                  </w:rPr>
                  <w:t>2</w:t>
                </w:r>
                <w:r>
                  <w:rPr>
                    <w:sz w:val="28"/>
                    <w:szCs w:val="28"/>
                  </w:rPr>
                  <w:t>/A&lt;36</w:t>
                </w:r>
              </w:p>
            </w:tc>
          </w:tr>
        </w:tbl>
      </w:sdtContent>
    </w:sdt>
    <w:p w14:paraId="21E1E506" w14:textId="77777777" w:rsidR="00492D84" w:rsidRDefault="00000000">
      <w:pPr>
        <w:spacing w:after="200" w:line="276" w:lineRule="auto"/>
        <w:rPr>
          <w:b/>
          <w:bCs/>
        </w:rPr>
      </w:pPr>
      <w:r>
        <w:rPr>
          <w:b/>
          <w:bCs/>
        </w:rPr>
        <w:t xml:space="preserve"> </w:t>
      </w:r>
    </w:p>
    <w:p w14:paraId="721BD2BF" w14:textId="77777777" w:rsidR="00492D84" w:rsidRDefault="00000000">
      <w:pPr>
        <w:spacing w:after="200" w:line="276" w:lineRule="auto"/>
        <w:rPr>
          <w:b/>
          <w:bCs/>
        </w:rPr>
      </w:pPr>
      <w:r>
        <w:rPr>
          <w:b/>
          <w:bCs/>
        </w:rPr>
        <w:t xml:space="preserve">КЛЮЧ:    </w:t>
      </w:r>
      <w:r>
        <w:rPr>
          <w:b/>
          <w:bCs/>
        </w:rPr>
        <w:tab/>
        <w:t>А-2, Б-4, В-1, Г-3</w:t>
      </w:r>
    </w:p>
    <w:p w14:paraId="3070DE3D" w14:textId="77777777" w:rsidR="00492D84" w:rsidRDefault="00000000">
      <w:pPr>
        <w:spacing w:after="200" w:line="276" w:lineRule="auto"/>
        <w:rPr>
          <w:b/>
          <w:bCs/>
          <w:sz w:val="26"/>
          <w:szCs w:val="26"/>
        </w:rPr>
      </w:pPr>
      <w:r>
        <w:rPr>
          <w:b/>
          <w:bCs/>
          <w:sz w:val="26"/>
          <w:szCs w:val="26"/>
        </w:rPr>
        <w:t xml:space="preserve"> </w:t>
      </w:r>
    </w:p>
    <w:tbl>
      <w:tblPr>
        <w:tblStyle w:val="affffffffffffffffffffffffffffffffffff2"/>
        <w:tblW w:w="3375"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325"/>
        <w:gridCol w:w="1050"/>
      </w:tblGrid>
      <w:tr w:rsidR="00492D84" w14:paraId="1DCE81C7" w14:textId="77777777">
        <w:trPr>
          <w:trHeight w:val="795"/>
        </w:trPr>
        <w:tc>
          <w:tcPr>
            <w:tcW w:w="232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750A9B28" w14:textId="77777777" w:rsidR="00492D84" w:rsidRDefault="00000000">
            <w:pPr>
              <w:spacing w:before="240" w:line="264" w:lineRule="auto"/>
              <w:ind w:left="20" w:right="640"/>
            </w:pPr>
            <w:r>
              <w:t>Компетенции</w:t>
            </w:r>
          </w:p>
        </w:tc>
        <w:tc>
          <w:tcPr>
            <w:tcW w:w="1050" w:type="dxa"/>
            <w:tcBorders>
              <w:top w:val="single" w:sz="8" w:space="0" w:color="000000"/>
              <w:bottom w:val="single" w:sz="8" w:space="0" w:color="000000"/>
              <w:right w:val="single" w:sz="8" w:space="0" w:color="000000"/>
            </w:tcBorders>
            <w:tcMar>
              <w:top w:w="0" w:type="dxa"/>
              <w:left w:w="100" w:type="dxa"/>
              <w:bottom w:w="0" w:type="dxa"/>
              <w:right w:w="100" w:type="dxa"/>
            </w:tcMar>
          </w:tcPr>
          <w:p w14:paraId="32EF34EF" w14:textId="77777777" w:rsidR="00492D84" w:rsidRDefault="00000000">
            <w:pPr>
              <w:spacing w:before="240" w:after="240" w:line="276" w:lineRule="auto"/>
              <w:rPr>
                <w:highlight w:val="white"/>
              </w:rPr>
            </w:pPr>
            <w:r>
              <w:rPr>
                <w:highlight w:val="white"/>
              </w:rPr>
              <w:t>ОПК-1</w:t>
            </w:r>
          </w:p>
        </w:tc>
      </w:tr>
    </w:tbl>
    <w:p w14:paraId="165577AD" w14:textId="77777777" w:rsidR="00492D84" w:rsidRDefault="00492D84">
      <w:pPr>
        <w:spacing w:after="200" w:line="276" w:lineRule="auto"/>
        <w:rPr>
          <w:b/>
          <w:bCs/>
          <w:sz w:val="26"/>
          <w:szCs w:val="26"/>
        </w:rPr>
      </w:pPr>
    </w:p>
    <w:p w14:paraId="67DCED27" w14:textId="77777777" w:rsidR="00492D84" w:rsidRDefault="00000000">
      <w:pPr>
        <w:spacing w:after="200" w:line="276" w:lineRule="auto"/>
        <w:rPr>
          <w:b/>
          <w:bCs/>
          <w:highlight w:val="white"/>
        </w:rPr>
      </w:pPr>
      <w:r>
        <w:rPr>
          <w:b/>
          <w:bCs/>
          <w:highlight w:val="white"/>
        </w:rPr>
        <w:t>II. Задание закрытого типа на установление последовательности</w:t>
      </w:r>
    </w:p>
    <w:p w14:paraId="2182F20C" w14:textId="77777777" w:rsidR="00492D84" w:rsidRDefault="00000000">
      <w:pPr>
        <w:spacing w:after="200" w:line="276" w:lineRule="auto"/>
      </w:pPr>
      <w:r>
        <w:t>1. Установить правильную последовательность действий при физическом пуске реактора:</w:t>
      </w:r>
    </w:p>
    <w:p w14:paraId="378C7A05" w14:textId="77777777" w:rsidR="00492D84" w:rsidRDefault="00000000">
      <w:pPr>
        <w:spacing w:after="200" w:line="276" w:lineRule="auto"/>
        <w:ind w:left="720" w:hanging="360"/>
      </w:pPr>
      <w:r>
        <w:t>1.</w:t>
      </w:r>
      <w:r>
        <w:rPr>
          <w:sz w:val="14"/>
          <w:szCs w:val="14"/>
        </w:rPr>
        <w:t xml:space="preserve">     </w:t>
      </w:r>
      <w:r>
        <w:t>Загрузить кассеты имитаторы в реактор;</w:t>
      </w:r>
    </w:p>
    <w:p w14:paraId="2331EC7B" w14:textId="77777777" w:rsidR="00492D84" w:rsidRDefault="00000000">
      <w:pPr>
        <w:spacing w:after="200" w:line="276" w:lineRule="auto"/>
        <w:ind w:left="720" w:hanging="360"/>
      </w:pPr>
      <w:r>
        <w:t>2.</w:t>
      </w:r>
      <w:r>
        <w:rPr>
          <w:sz w:val="14"/>
          <w:szCs w:val="14"/>
        </w:rPr>
        <w:t xml:space="preserve">     </w:t>
      </w:r>
      <w:r>
        <w:t>Загрузить источник нейтронов</w:t>
      </w:r>
    </w:p>
    <w:p w14:paraId="4D49FC48" w14:textId="77777777" w:rsidR="00492D84" w:rsidRDefault="00000000">
      <w:pPr>
        <w:spacing w:after="200" w:line="276" w:lineRule="auto"/>
        <w:ind w:left="720" w:hanging="360"/>
      </w:pPr>
      <w:r>
        <w:t>3.</w:t>
      </w:r>
      <w:r>
        <w:rPr>
          <w:sz w:val="14"/>
          <w:szCs w:val="14"/>
        </w:rPr>
        <w:t xml:space="preserve">     </w:t>
      </w:r>
      <w:r>
        <w:t>Включить пусковую аппаратуру;</w:t>
      </w:r>
    </w:p>
    <w:p w14:paraId="2A602894" w14:textId="77777777" w:rsidR="00492D84" w:rsidRDefault="00000000">
      <w:pPr>
        <w:spacing w:after="200" w:line="276" w:lineRule="auto"/>
        <w:ind w:left="720" w:hanging="360"/>
      </w:pPr>
      <w:r>
        <w:t>4.</w:t>
      </w:r>
      <w:r>
        <w:rPr>
          <w:sz w:val="14"/>
          <w:szCs w:val="14"/>
        </w:rPr>
        <w:t xml:space="preserve">     </w:t>
      </w:r>
      <w:r>
        <w:t>Загрузить первую порцию топливных кассет;</w:t>
      </w:r>
    </w:p>
    <w:p w14:paraId="4601881D" w14:textId="77777777" w:rsidR="00492D84" w:rsidRDefault="00000000">
      <w:pPr>
        <w:spacing w:after="200" w:line="276" w:lineRule="auto"/>
        <w:ind w:left="720" w:hanging="360"/>
      </w:pPr>
      <w:r>
        <w:t>5.</w:t>
      </w:r>
      <w:r>
        <w:rPr>
          <w:sz w:val="14"/>
          <w:szCs w:val="14"/>
        </w:rPr>
        <w:t xml:space="preserve">     </w:t>
      </w:r>
      <w:r>
        <w:t>Начать строить кривую экстраполяции на запаздывающую критичность;</w:t>
      </w:r>
    </w:p>
    <w:p w14:paraId="43CF8BEA" w14:textId="77777777" w:rsidR="00492D84" w:rsidRDefault="00000000">
      <w:pPr>
        <w:spacing w:after="200" w:line="276" w:lineRule="auto"/>
        <w:ind w:left="720" w:hanging="360"/>
      </w:pPr>
      <w:r>
        <w:lastRenderedPageBreak/>
        <w:t>6.</w:t>
      </w:r>
      <w:r>
        <w:rPr>
          <w:sz w:val="14"/>
          <w:szCs w:val="14"/>
        </w:rPr>
        <w:t xml:space="preserve">     </w:t>
      </w:r>
      <w:r>
        <w:t>Взвести аварийную защиту реактора;</w:t>
      </w:r>
    </w:p>
    <w:p w14:paraId="0C375F83" w14:textId="77777777" w:rsidR="00492D84" w:rsidRDefault="00000000">
      <w:pPr>
        <w:spacing w:after="200" w:line="276" w:lineRule="auto"/>
        <w:ind w:left="720" w:hanging="360"/>
      </w:pPr>
      <w:r>
        <w:t>7.</w:t>
      </w:r>
      <w:r>
        <w:rPr>
          <w:sz w:val="14"/>
          <w:szCs w:val="14"/>
        </w:rPr>
        <w:t xml:space="preserve">     </w:t>
      </w:r>
      <w:r>
        <w:t>Загрузить вторую порцию топливных кассет;</w:t>
      </w:r>
    </w:p>
    <w:p w14:paraId="4357CD5A" w14:textId="77777777" w:rsidR="00492D84" w:rsidRDefault="00000000">
      <w:pPr>
        <w:spacing w:after="200" w:line="276" w:lineRule="auto"/>
        <w:ind w:left="720" w:hanging="360"/>
      </w:pPr>
      <w:r>
        <w:t>8.</w:t>
      </w:r>
      <w:r>
        <w:rPr>
          <w:sz w:val="14"/>
          <w:szCs w:val="14"/>
        </w:rPr>
        <w:t xml:space="preserve">     </w:t>
      </w:r>
      <w:r>
        <w:t>Определить по кривой экстраполяции количество кассет необходимое для достижения критического состояния реактора</w:t>
      </w:r>
    </w:p>
    <w:p w14:paraId="1A6DC858" w14:textId="77777777" w:rsidR="00492D84" w:rsidRDefault="00000000">
      <w:pPr>
        <w:spacing w:after="200" w:line="276" w:lineRule="auto"/>
        <w:ind w:left="720" w:hanging="360"/>
      </w:pPr>
      <w:r>
        <w:t>9.</w:t>
      </w:r>
      <w:r>
        <w:rPr>
          <w:sz w:val="14"/>
          <w:szCs w:val="14"/>
        </w:rPr>
        <w:t xml:space="preserve">     </w:t>
      </w:r>
      <w:r>
        <w:t>Закончить загрузку кассет и закрыть реактор колпаком.</w:t>
      </w:r>
    </w:p>
    <w:p w14:paraId="00AB98DC" w14:textId="77777777" w:rsidR="00492D84" w:rsidRDefault="00000000">
      <w:pPr>
        <w:spacing w:after="200" w:line="276" w:lineRule="auto"/>
        <w:ind w:left="720" w:hanging="360"/>
      </w:pPr>
      <w:r>
        <w:t>10.</w:t>
      </w:r>
      <w:r>
        <w:rPr>
          <w:sz w:val="14"/>
          <w:szCs w:val="14"/>
        </w:rPr>
        <w:t xml:space="preserve">  </w:t>
      </w:r>
      <w:r>
        <w:t>Последовательно загружая кассеты и строя кривую экстраполяции приблизиться к уровню критичности</w:t>
      </w:r>
    </w:p>
    <w:p w14:paraId="5213EEF0" w14:textId="77777777" w:rsidR="00492D84" w:rsidRDefault="00000000">
      <w:pPr>
        <w:spacing w:after="200" w:line="276" w:lineRule="auto"/>
        <w:ind w:left="720" w:hanging="360"/>
      </w:pPr>
      <w:r>
        <w:t>11.</w:t>
      </w:r>
      <w:r>
        <w:rPr>
          <w:sz w:val="14"/>
          <w:szCs w:val="14"/>
        </w:rPr>
        <w:t xml:space="preserve">  </w:t>
      </w:r>
      <w:r>
        <w:t>Переместить камеры деления пусковых каналов в положение, которое соответствует появлению сигнала «Начало работы»  пусковых каналов</w:t>
      </w:r>
    </w:p>
    <w:p w14:paraId="61C23DCF" w14:textId="77777777" w:rsidR="00492D84" w:rsidRDefault="00000000">
      <w:pPr>
        <w:spacing w:after="200" w:line="276" w:lineRule="auto"/>
        <w:ind w:left="720" w:hanging="360"/>
      </w:pPr>
      <w:r>
        <w:t>12.</w:t>
      </w:r>
      <w:r>
        <w:rPr>
          <w:sz w:val="14"/>
          <w:szCs w:val="14"/>
        </w:rPr>
        <w:t xml:space="preserve">  </w:t>
      </w:r>
      <w:r>
        <w:t>Дальнейший выход на критичность продолжить перемещением органов регулирования с пульта реактора с построением кривой экстраполяции на запаздывающую критичность</w:t>
      </w:r>
    </w:p>
    <w:p w14:paraId="73CA2495" w14:textId="77777777" w:rsidR="00492D84" w:rsidRDefault="00000000">
      <w:pPr>
        <w:spacing w:after="200" w:line="276" w:lineRule="auto"/>
        <w:ind w:left="720" w:hanging="360"/>
      </w:pPr>
      <w:r>
        <w:t>13.</w:t>
      </w:r>
      <w:r>
        <w:rPr>
          <w:sz w:val="14"/>
          <w:szCs w:val="14"/>
        </w:rPr>
        <w:t xml:space="preserve">  </w:t>
      </w:r>
      <w:r>
        <w:t>Определить положение  критичности при появлении периода разгона реактора.</w:t>
      </w:r>
    </w:p>
    <w:p w14:paraId="2CEA6808" w14:textId="77777777" w:rsidR="00492D84" w:rsidRDefault="00000000">
      <w:pPr>
        <w:spacing w:after="200" w:line="276" w:lineRule="auto"/>
        <w:rPr>
          <w:b/>
          <w:bCs/>
        </w:rPr>
      </w:pPr>
      <w:r>
        <w:t xml:space="preserve"> </w:t>
      </w:r>
      <w:r>
        <w:rPr>
          <w:b/>
          <w:bCs/>
        </w:rPr>
        <w:t xml:space="preserve"> </w:t>
      </w:r>
    </w:p>
    <w:p w14:paraId="37A5D725" w14:textId="77777777" w:rsidR="00492D84" w:rsidRDefault="00000000">
      <w:pPr>
        <w:spacing w:after="200" w:line="276" w:lineRule="auto"/>
        <w:rPr>
          <w:b/>
          <w:bCs/>
        </w:rPr>
      </w:pPr>
      <w:r>
        <w:rPr>
          <w:b/>
          <w:bCs/>
        </w:rPr>
        <w:t xml:space="preserve">ОТВЕТ:    </w:t>
      </w:r>
      <w:r>
        <w:rPr>
          <w:b/>
          <w:bCs/>
        </w:rPr>
        <w:tab/>
        <w:t>1, 2, 3, 11, 6, 4, 7, 5, 8, 10, 9, 12, 13</w:t>
      </w:r>
    </w:p>
    <w:p w14:paraId="703B70EB" w14:textId="77777777" w:rsidR="00492D84" w:rsidRDefault="00000000">
      <w:pPr>
        <w:spacing w:after="200" w:line="276" w:lineRule="auto"/>
        <w:rPr>
          <w:b/>
          <w:bCs/>
        </w:rPr>
      </w:pPr>
      <w:r>
        <w:rPr>
          <w:b/>
          <w:bCs/>
        </w:rPr>
        <w:t xml:space="preserve"> </w:t>
      </w:r>
    </w:p>
    <w:p w14:paraId="3367D657" w14:textId="77777777" w:rsidR="00492D84" w:rsidRDefault="00492D84">
      <w:pPr>
        <w:spacing w:after="200" w:line="276" w:lineRule="auto"/>
        <w:rPr>
          <w:b/>
          <w:bCs/>
        </w:rPr>
      </w:pPr>
    </w:p>
    <w:tbl>
      <w:tblPr>
        <w:tblStyle w:val="affffffffffffffffffffffffffffffffffff3"/>
        <w:tblW w:w="393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385"/>
        <w:gridCol w:w="1545"/>
      </w:tblGrid>
      <w:tr w:rsidR="00492D84" w14:paraId="3DFEF4BA" w14:textId="77777777">
        <w:trPr>
          <w:trHeight w:val="1035"/>
        </w:trPr>
        <w:tc>
          <w:tcPr>
            <w:tcW w:w="238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3196A1E5" w14:textId="77777777" w:rsidR="00492D84" w:rsidRDefault="00000000">
            <w:pPr>
              <w:spacing w:before="240" w:line="264" w:lineRule="auto"/>
              <w:ind w:left="20" w:right="640"/>
            </w:pPr>
            <w:r>
              <w:t>Компетенции</w:t>
            </w:r>
          </w:p>
        </w:tc>
        <w:tc>
          <w:tcPr>
            <w:tcW w:w="1545" w:type="dxa"/>
            <w:tcBorders>
              <w:top w:val="single" w:sz="8" w:space="0" w:color="000000"/>
              <w:bottom w:val="single" w:sz="8" w:space="0" w:color="000000"/>
              <w:right w:val="single" w:sz="8" w:space="0" w:color="000000"/>
            </w:tcBorders>
            <w:tcMar>
              <w:top w:w="0" w:type="dxa"/>
              <w:left w:w="100" w:type="dxa"/>
              <w:bottom w:w="0" w:type="dxa"/>
              <w:right w:w="100" w:type="dxa"/>
            </w:tcMar>
          </w:tcPr>
          <w:p w14:paraId="7ACDA34F" w14:textId="77777777" w:rsidR="00492D84" w:rsidRDefault="00000000">
            <w:pPr>
              <w:spacing w:before="240" w:after="240" w:line="276" w:lineRule="auto"/>
            </w:pPr>
            <w:r>
              <w:rPr>
                <w:highlight w:val="white"/>
              </w:rPr>
              <w:t>ПК-</w:t>
            </w:r>
            <w:r>
              <w:t xml:space="preserve">1, </w:t>
            </w:r>
            <w:r w:rsidR="00240A6F">
              <w:br/>
            </w:r>
            <w:r>
              <w:t>МПК-1</w:t>
            </w:r>
          </w:p>
        </w:tc>
      </w:tr>
    </w:tbl>
    <w:p w14:paraId="78FF541D" w14:textId="77777777" w:rsidR="00492D84" w:rsidRDefault="00492D84">
      <w:pPr>
        <w:spacing w:after="200" w:line="276" w:lineRule="auto"/>
        <w:rPr>
          <w:b/>
          <w:bCs/>
        </w:rPr>
      </w:pPr>
    </w:p>
    <w:p w14:paraId="764AE6DA" w14:textId="77777777" w:rsidR="00492D84" w:rsidRDefault="00000000">
      <w:pPr>
        <w:spacing w:before="240" w:after="200" w:line="276" w:lineRule="auto"/>
        <w:rPr>
          <w:b/>
          <w:bCs/>
        </w:rPr>
      </w:pPr>
      <w:r>
        <w:rPr>
          <w:b/>
          <w:bCs/>
        </w:rPr>
        <w:t xml:space="preserve">III. Задание комбинированного типа с выбором одного верного ответа из четырех предложенных: </w:t>
      </w:r>
    </w:p>
    <w:p w14:paraId="32871EE0" w14:textId="77777777" w:rsidR="00492D84" w:rsidRDefault="00000000">
      <w:pPr>
        <w:spacing w:before="240" w:after="240" w:line="276" w:lineRule="auto"/>
      </w:pPr>
      <w:r>
        <w:t>1.</w:t>
      </w:r>
      <w:r>
        <w:rPr>
          <w:sz w:val="14"/>
          <w:szCs w:val="14"/>
        </w:rPr>
        <w:t xml:space="preserve">     </w:t>
      </w:r>
      <w:r>
        <w:t xml:space="preserve">Средняя кинетическая энергия  нейтрона в замедлители с температурой T равна: </w:t>
      </w:r>
    </w:p>
    <w:p w14:paraId="04B83D96" w14:textId="77777777" w:rsidR="00492D84" w:rsidRPr="005C7EA9" w:rsidRDefault="00000000">
      <w:pPr>
        <w:spacing w:before="240" w:after="240" w:line="276" w:lineRule="auto"/>
        <w:ind w:left="360"/>
        <w:rPr>
          <w:lang w:val="en-US"/>
        </w:rPr>
      </w:pPr>
      <w:r w:rsidRPr="005C7EA9">
        <w:rPr>
          <w:lang w:val="en-US"/>
        </w:rPr>
        <w:t>a)</w:t>
      </w:r>
      <w:r w:rsidRPr="005C7EA9">
        <w:rPr>
          <w:sz w:val="14"/>
          <w:szCs w:val="14"/>
          <w:lang w:val="en-US"/>
        </w:rPr>
        <w:t xml:space="preserve">     </w:t>
      </w:r>
      <w:r w:rsidRPr="005C7EA9">
        <w:rPr>
          <w:lang w:val="en-US"/>
        </w:rPr>
        <w:t xml:space="preserve"> kT</w:t>
      </w:r>
    </w:p>
    <w:p w14:paraId="2B1F5E8A" w14:textId="77777777" w:rsidR="00492D84" w:rsidRPr="005C7EA9" w:rsidRDefault="00000000">
      <w:pPr>
        <w:spacing w:before="240" w:after="240" w:line="276" w:lineRule="auto"/>
        <w:ind w:left="360"/>
        <w:rPr>
          <w:lang w:val="en-US"/>
        </w:rPr>
      </w:pPr>
      <w:r w:rsidRPr="005C7EA9">
        <w:rPr>
          <w:lang w:val="en-US"/>
        </w:rPr>
        <w:t>b)</w:t>
      </w:r>
      <w:r w:rsidRPr="005C7EA9">
        <w:rPr>
          <w:sz w:val="14"/>
          <w:szCs w:val="14"/>
          <w:lang w:val="en-US"/>
        </w:rPr>
        <w:t xml:space="preserve">     </w:t>
      </w:r>
      <w:r w:rsidRPr="005C7EA9">
        <w:rPr>
          <w:lang w:val="en-US"/>
        </w:rPr>
        <w:t xml:space="preserve"> (3/2) kT</w:t>
      </w:r>
    </w:p>
    <w:p w14:paraId="6D7A8CB4" w14:textId="77777777" w:rsidR="00492D84" w:rsidRPr="005C7EA9" w:rsidRDefault="00000000">
      <w:pPr>
        <w:spacing w:before="240" w:after="240" w:line="276" w:lineRule="auto"/>
        <w:ind w:left="360"/>
        <w:rPr>
          <w:lang w:val="en-US"/>
        </w:rPr>
      </w:pPr>
      <w:r w:rsidRPr="005C7EA9">
        <w:rPr>
          <w:lang w:val="en-US"/>
        </w:rPr>
        <w:t>c)</w:t>
      </w:r>
      <w:r w:rsidRPr="005C7EA9">
        <w:rPr>
          <w:sz w:val="14"/>
          <w:szCs w:val="14"/>
          <w:lang w:val="en-US"/>
        </w:rPr>
        <w:t xml:space="preserve">     </w:t>
      </w:r>
      <w:r w:rsidRPr="005C7EA9">
        <w:rPr>
          <w:lang w:val="en-US"/>
        </w:rPr>
        <w:t xml:space="preserve"> (5/2)  kT</w:t>
      </w:r>
    </w:p>
    <w:p w14:paraId="1174B48D" w14:textId="77777777" w:rsidR="00492D84" w:rsidRPr="005C7EA9" w:rsidRDefault="00000000">
      <w:pPr>
        <w:spacing w:before="240" w:after="240" w:line="276" w:lineRule="auto"/>
        <w:ind w:left="360"/>
        <w:rPr>
          <w:lang w:val="en-US"/>
        </w:rPr>
      </w:pPr>
      <w:r w:rsidRPr="005C7EA9">
        <w:rPr>
          <w:lang w:val="en-US"/>
        </w:rPr>
        <w:t>d)</w:t>
      </w:r>
      <w:r w:rsidRPr="005C7EA9">
        <w:rPr>
          <w:sz w:val="14"/>
          <w:szCs w:val="14"/>
          <w:lang w:val="en-US"/>
        </w:rPr>
        <w:t xml:space="preserve">     </w:t>
      </w:r>
      <w:r w:rsidRPr="005C7EA9">
        <w:rPr>
          <w:lang w:val="en-US"/>
        </w:rPr>
        <w:t>2 kT</w:t>
      </w:r>
    </w:p>
    <w:p w14:paraId="453F52EC" w14:textId="77777777" w:rsidR="00492D84" w:rsidRPr="005C7EA9" w:rsidRDefault="00000000">
      <w:pPr>
        <w:spacing w:before="240" w:after="240" w:line="276" w:lineRule="auto"/>
        <w:rPr>
          <w:lang w:val="en-US"/>
        </w:rPr>
      </w:pPr>
      <w:r w:rsidRPr="005C7EA9">
        <w:rPr>
          <w:lang w:val="en-US"/>
        </w:rPr>
        <w:t xml:space="preserve"> </w:t>
      </w:r>
    </w:p>
    <w:p w14:paraId="295D0F70" w14:textId="77777777" w:rsidR="00492D84" w:rsidRDefault="00000000">
      <w:pPr>
        <w:spacing w:before="240" w:after="240" w:line="276" w:lineRule="auto"/>
      </w:pPr>
      <w:r>
        <w:t>2.</w:t>
      </w:r>
      <w:r>
        <w:rPr>
          <w:sz w:val="14"/>
          <w:szCs w:val="14"/>
        </w:rPr>
        <w:t xml:space="preserve">   </w:t>
      </w:r>
      <w:r>
        <w:t xml:space="preserve">Длина волны нейтрона с энергией E пропорциональна: </w:t>
      </w:r>
    </w:p>
    <w:p w14:paraId="7225FE25" w14:textId="77777777" w:rsidR="00492D84" w:rsidRDefault="00000000">
      <w:pPr>
        <w:spacing w:before="240" w:after="240" w:line="276" w:lineRule="auto"/>
        <w:ind w:left="360"/>
        <w:rPr>
          <w:vertAlign w:val="superscript"/>
        </w:rPr>
      </w:pPr>
      <w:r>
        <w:t>a)</w:t>
      </w:r>
      <w:r>
        <w:rPr>
          <w:sz w:val="14"/>
          <w:szCs w:val="14"/>
        </w:rPr>
        <w:t xml:space="preserve">     </w:t>
      </w:r>
      <w:r>
        <w:rPr>
          <w:i/>
          <w:iCs/>
        </w:rPr>
        <w:t xml:space="preserve"> 1/E</w:t>
      </w:r>
      <w:r>
        <w:rPr>
          <w:vertAlign w:val="superscript"/>
        </w:rPr>
        <w:t>1/2</w:t>
      </w:r>
    </w:p>
    <w:p w14:paraId="3693D611" w14:textId="77777777" w:rsidR="00492D84" w:rsidRDefault="00000000">
      <w:pPr>
        <w:spacing w:before="240" w:after="240" w:line="276" w:lineRule="auto"/>
        <w:ind w:left="360"/>
        <w:rPr>
          <w:i/>
          <w:iCs/>
        </w:rPr>
      </w:pPr>
      <w:r>
        <w:lastRenderedPageBreak/>
        <w:t>b)</w:t>
      </w:r>
      <w:r>
        <w:rPr>
          <w:sz w:val="14"/>
          <w:szCs w:val="14"/>
        </w:rPr>
        <w:t xml:space="preserve">     </w:t>
      </w:r>
      <w:r>
        <w:t xml:space="preserve">  </w:t>
      </w:r>
      <w:r>
        <w:rPr>
          <w:i/>
          <w:iCs/>
        </w:rPr>
        <w:t>1/E</w:t>
      </w:r>
    </w:p>
    <w:p w14:paraId="608810FB" w14:textId="77777777" w:rsidR="00492D84" w:rsidRDefault="00000000">
      <w:pPr>
        <w:spacing w:before="240" w:after="240" w:line="276" w:lineRule="auto"/>
        <w:ind w:left="360"/>
        <w:rPr>
          <w:vertAlign w:val="superscript"/>
        </w:rPr>
      </w:pPr>
      <w:r>
        <w:t>c)</w:t>
      </w:r>
      <w:r>
        <w:rPr>
          <w:sz w:val="14"/>
          <w:szCs w:val="14"/>
        </w:rPr>
        <w:t xml:space="preserve">     </w:t>
      </w:r>
      <w:r>
        <w:t xml:space="preserve"> </w:t>
      </w:r>
      <w:r>
        <w:rPr>
          <w:i/>
          <w:iCs/>
        </w:rPr>
        <w:t>1/E</w:t>
      </w:r>
      <w:r>
        <w:rPr>
          <w:vertAlign w:val="superscript"/>
        </w:rPr>
        <w:t>2</w:t>
      </w:r>
    </w:p>
    <w:p w14:paraId="5F005FF9" w14:textId="77777777" w:rsidR="00492D84" w:rsidRDefault="00000000">
      <w:pPr>
        <w:spacing w:before="240" w:after="240" w:line="276" w:lineRule="auto"/>
        <w:ind w:left="360"/>
        <w:rPr>
          <w:vertAlign w:val="superscript"/>
        </w:rPr>
      </w:pPr>
      <w:r>
        <w:t>d)</w:t>
      </w:r>
      <w:r>
        <w:rPr>
          <w:sz w:val="14"/>
          <w:szCs w:val="14"/>
        </w:rPr>
        <w:t xml:space="preserve">     </w:t>
      </w:r>
      <w:r>
        <w:t>1/E</w:t>
      </w:r>
      <w:r>
        <w:rPr>
          <w:vertAlign w:val="superscript"/>
        </w:rPr>
        <w:t>3</w:t>
      </w:r>
    </w:p>
    <w:p w14:paraId="2C6EB7CA" w14:textId="77777777" w:rsidR="00492D84" w:rsidRDefault="00000000">
      <w:pPr>
        <w:spacing w:before="240" w:after="240" w:line="276" w:lineRule="auto"/>
      </w:pPr>
      <w:r>
        <w:t xml:space="preserve"> </w:t>
      </w:r>
    </w:p>
    <w:p w14:paraId="2E8D7C2D" w14:textId="77777777" w:rsidR="00492D84" w:rsidRDefault="00000000">
      <w:pPr>
        <w:spacing w:before="240" w:after="240" w:line="276" w:lineRule="auto"/>
      </w:pPr>
      <w:r>
        <w:t>3.</w:t>
      </w:r>
      <w:r>
        <w:rPr>
          <w:sz w:val="14"/>
          <w:szCs w:val="14"/>
        </w:rPr>
        <w:t xml:space="preserve">    </w:t>
      </w:r>
      <w:r>
        <w:t xml:space="preserve">Коэффициент размножения бесконечно большого стационарного ректора на медленных нейтронах рассчитывается по формуле: </w:t>
      </w:r>
    </w:p>
    <w:p w14:paraId="04E1A23E" w14:textId="77777777" w:rsidR="00492D84" w:rsidRDefault="00000000">
      <w:pPr>
        <w:spacing w:before="240" w:after="240" w:line="276" w:lineRule="auto"/>
        <w:ind w:left="360"/>
      </w:pPr>
      <w:r>
        <w:t>a)</w:t>
      </w:r>
      <w:r>
        <w:rPr>
          <w:sz w:val="14"/>
          <w:szCs w:val="14"/>
        </w:rPr>
        <w:t xml:space="preserve">     </w:t>
      </w:r>
      <w:r>
        <w:rPr>
          <w:i/>
          <w:iCs/>
        </w:rPr>
        <w:t xml:space="preserve"> </w:t>
      </w:r>
      <w:r>
        <w:t>трех сомножителей</w:t>
      </w:r>
    </w:p>
    <w:p w14:paraId="5F19DA78" w14:textId="77777777" w:rsidR="00492D84" w:rsidRDefault="00000000">
      <w:pPr>
        <w:spacing w:before="240" w:after="240" w:line="276" w:lineRule="auto"/>
        <w:ind w:left="360"/>
      </w:pPr>
      <w:r>
        <w:t>b)</w:t>
      </w:r>
      <w:r>
        <w:rPr>
          <w:sz w:val="14"/>
          <w:szCs w:val="14"/>
        </w:rPr>
        <w:t xml:space="preserve">     </w:t>
      </w:r>
      <w:r>
        <w:t xml:space="preserve">  четырех сомножителей</w:t>
      </w:r>
    </w:p>
    <w:p w14:paraId="7DDF2567" w14:textId="77777777" w:rsidR="00492D84" w:rsidRDefault="00000000">
      <w:pPr>
        <w:spacing w:before="240" w:after="240" w:line="276" w:lineRule="auto"/>
        <w:ind w:left="360"/>
      </w:pPr>
      <w:r>
        <w:t>c)</w:t>
      </w:r>
      <w:r>
        <w:rPr>
          <w:sz w:val="14"/>
          <w:szCs w:val="14"/>
        </w:rPr>
        <w:t xml:space="preserve">     </w:t>
      </w:r>
      <w:r>
        <w:t xml:space="preserve">  пяти сомножителей</w:t>
      </w:r>
    </w:p>
    <w:p w14:paraId="74AACB43" w14:textId="77777777" w:rsidR="00492D84" w:rsidRDefault="00000000">
      <w:pPr>
        <w:spacing w:before="240" w:after="240" w:line="276" w:lineRule="auto"/>
        <w:ind w:left="360"/>
      </w:pPr>
      <w:r>
        <w:t>d)</w:t>
      </w:r>
      <w:r>
        <w:rPr>
          <w:sz w:val="14"/>
          <w:szCs w:val="14"/>
        </w:rPr>
        <w:t xml:space="preserve">     </w:t>
      </w:r>
      <w:r>
        <w:t xml:space="preserve"> двух сомножителей</w:t>
      </w:r>
    </w:p>
    <w:p w14:paraId="5744CA4A" w14:textId="77777777" w:rsidR="00492D84" w:rsidRDefault="00000000">
      <w:pPr>
        <w:spacing w:before="240" w:after="240" w:line="276" w:lineRule="auto"/>
      </w:pPr>
      <w:r>
        <w:t xml:space="preserve"> </w:t>
      </w:r>
    </w:p>
    <w:p w14:paraId="051169F4" w14:textId="77777777" w:rsidR="00492D84" w:rsidRDefault="00000000">
      <w:pPr>
        <w:spacing w:before="240" w:after="240" w:line="276" w:lineRule="auto"/>
      </w:pPr>
      <w:r>
        <w:t>4.</w:t>
      </w:r>
      <w:r>
        <w:rPr>
          <w:sz w:val="14"/>
          <w:szCs w:val="14"/>
        </w:rPr>
        <w:t xml:space="preserve">    </w:t>
      </w:r>
      <w:r>
        <w:t xml:space="preserve">Какие параметры надо знать для расчета длины волны нейтрона методом времени пролета на импульсном реакторе: </w:t>
      </w:r>
    </w:p>
    <w:p w14:paraId="081A6CCB" w14:textId="77777777" w:rsidR="00492D84" w:rsidRDefault="00000000">
      <w:pPr>
        <w:spacing w:before="240" w:after="240" w:line="276" w:lineRule="auto"/>
        <w:ind w:left="360"/>
      </w:pPr>
      <w:r>
        <w:t>a)</w:t>
      </w:r>
      <w:r>
        <w:rPr>
          <w:sz w:val="14"/>
          <w:szCs w:val="14"/>
        </w:rPr>
        <w:t xml:space="preserve">     </w:t>
      </w:r>
      <w:r>
        <w:t xml:space="preserve"> расстояние от образца до детектора.</w:t>
      </w:r>
    </w:p>
    <w:p w14:paraId="78CC4F3B" w14:textId="77777777" w:rsidR="00492D84" w:rsidRDefault="00000000">
      <w:pPr>
        <w:spacing w:before="240" w:after="240" w:line="276" w:lineRule="auto"/>
        <w:ind w:left="360"/>
      </w:pPr>
      <w:r>
        <w:t>b)</w:t>
      </w:r>
      <w:r>
        <w:rPr>
          <w:sz w:val="14"/>
          <w:szCs w:val="14"/>
        </w:rPr>
        <w:t xml:space="preserve">     </w:t>
      </w:r>
      <w:r>
        <w:t xml:space="preserve"> время образования импульса реактора и время фиксации нейтрона детектором (время пролета). Расстояние от поверхности замедлителя до образца.</w:t>
      </w:r>
    </w:p>
    <w:p w14:paraId="51088012" w14:textId="77777777" w:rsidR="00492D84" w:rsidRDefault="00000000">
      <w:pPr>
        <w:spacing w:before="240" w:after="240" w:line="276" w:lineRule="auto"/>
        <w:ind w:left="360"/>
      </w:pPr>
      <w:r>
        <w:t>c)</w:t>
      </w:r>
      <w:r>
        <w:rPr>
          <w:sz w:val="14"/>
          <w:szCs w:val="14"/>
        </w:rPr>
        <w:t xml:space="preserve">     </w:t>
      </w:r>
      <w:r>
        <w:t>время образования импульса реактора и время фиксации нейтрона детектором (время пролета). Расстояние от поверхности замедлителя до детектора.</w:t>
      </w:r>
    </w:p>
    <w:p w14:paraId="4E26131F" w14:textId="77777777" w:rsidR="00492D84" w:rsidRDefault="00000000">
      <w:pPr>
        <w:spacing w:before="240" w:after="240" w:line="276" w:lineRule="auto"/>
        <w:ind w:left="360"/>
      </w:pPr>
      <w:r>
        <w:t>d)</w:t>
      </w:r>
      <w:r>
        <w:rPr>
          <w:sz w:val="14"/>
          <w:szCs w:val="14"/>
        </w:rPr>
        <w:t xml:space="preserve">     </w:t>
      </w:r>
      <w:r>
        <w:t>расстояние  от поверхности замедлителя до образца</w:t>
      </w:r>
    </w:p>
    <w:p w14:paraId="25B86B46" w14:textId="77777777" w:rsidR="00492D84" w:rsidRDefault="00000000">
      <w:pPr>
        <w:spacing w:before="240" w:after="240" w:line="276" w:lineRule="auto"/>
        <w:ind w:left="720"/>
        <w:rPr>
          <w:b/>
          <w:bCs/>
        </w:rPr>
      </w:pPr>
      <w:r>
        <w:rPr>
          <w:b/>
          <w:bCs/>
        </w:rPr>
        <w:t xml:space="preserve"> </w:t>
      </w:r>
    </w:p>
    <w:p w14:paraId="2EF81C32" w14:textId="77777777" w:rsidR="00492D84" w:rsidRDefault="00000000">
      <w:pPr>
        <w:spacing w:before="240" w:after="240" w:line="276" w:lineRule="auto"/>
        <w:ind w:left="720"/>
        <w:rPr>
          <w:b/>
          <w:bCs/>
        </w:rPr>
      </w:pPr>
      <w:r>
        <w:rPr>
          <w:b/>
          <w:bCs/>
        </w:rPr>
        <w:t>Ключ к тесту</w:t>
      </w:r>
    </w:p>
    <w:sdt>
      <w:sdtPr>
        <w:tag w:val="goog_rdk_68"/>
        <w:id w:val="-799327680"/>
        <w:lock w:val="contentLocked"/>
      </w:sdtPr>
      <w:sdtContent>
        <w:tbl>
          <w:tblPr>
            <w:tblStyle w:val="affffffffffffffffffffffffffffffffffff4"/>
            <w:tblW w:w="637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670"/>
            <w:gridCol w:w="900"/>
            <w:gridCol w:w="900"/>
            <w:gridCol w:w="1005"/>
            <w:gridCol w:w="900"/>
          </w:tblGrid>
          <w:tr w:rsidR="00492D84" w14:paraId="4F187F6F" w14:textId="77777777">
            <w:trPr>
              <w:trHeight w:val="285"/>
            </w:trPr>
            <w:tc>
              <w:tcPr>
                <w:tcW w:w="2670"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7F5E73BD" w14:textId="77777777" w:rsidR="00492D84" w:rsidRDefault="00000000">
                <w:pPr>
                  <w:spacing w:before="240" w:after="240" w:line="276" w:lineRule="auto"/>
                  <w:ind w:left="-140"/>
                  <w:jc w:val="center"/>
                </w:pPr>
                <w:r>
                  <w:t>Номер вопроса</w:t>
                </w:r>
              </w:p>
            </w:tc>
            <w:tc>
              <w:tcPr>
                <w:tcW w:w="900"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658B2819" w14:textId="77777777" w:rsidR="00492D84" w:rsidRDefault="00000000">
                <w:pPr>
                  <w:spacing w:before="240" w:after="240" w:line="276" w:lineRule="auto"/>
                  <w:ind w:left="-140"/>
                  <w:jc w:val="center"/>
                </w:pPr>
                <w:r>
                  <w:t>1</w:t>
                </w:r>
              </w:p>
            </w:tc>
            <w:tc>
              <w:tcPr>
                <w:tcW w:w="900"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268E2C76" w14:textId="77777777" w:rsidR="00492D84" w:rsidRDefault="00000000">
                <w:pPr>
                  <w:spacing w:before="240" w:after="240" w:line="276" w:lineRule="auto"/>
                  <w:ind w:left="-140"/>
                  <w:jc w:val="center"/>
                </w:pPr>
                <w:r>
                  <w:t>2</w:t>
                </w:r>
              </w:p>
            </w:tc>
            <w:tc>
              <w:tcPr>
                <w:tcW w:w="1005"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374C7B7E" w14:textId="77777777" w:rsidR="00492D84" w:rsidRDefault="00000000">
                <w:pPr>
                  <w:spacing w:before="240" w:after="240" w:line="276" w:lineRule="auto"/>
                  <w:ind w:left="-140"/>
                  <w:jc w:val="center"/>
                </w:pPr>
                <w:r>
                  <w:t>3</w:t>
                </w:r>
              </w:p>
            </w:tc>
            <w:tc>
              <w:tcPr>
                <w:tcW w:w="900"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C2A5556" w14:textId="77777777" w:rsidR="00492D84" w:rsidRDefault="00000000">
                <w:pPr>
                  <w:spacing w:before="240" w:after="240" w:line="276" w:lineRule="auto"/>
                  <w:ind w:left="-140"/>
                  <w:jc w:val="center"/>
                </w:pPr>
                <w:r>
                  <w:t>4</w:t>
                </w:r>
              </w:p>
            </w:tc>
          </w:tr>
          <w:tr w:rsidR="00492D84" w14:paraId="1E6D8920" w14:textId="77777777">
            <w:trPr>
              <w:trHeight w:val="285"/>
            </w:trPr>
            <w:tc>
              <w:tcPr>
                <w:tcW w:w="267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79DDB231" w14:textId="77777777" w:rsidR="00492D84" w:rsidRDefault="00000000">
                <w:pPr>
                  <w:spacing w:before="240" w:after="240" w:line="276" w:lineRule="auto"/>
                  <w:ind w:left="-140"/>
                  <w:jc w:val="center"/>
                </w:pPr>
                <w:r>
                  <w:t>Правильный ответ</w:t>
                </w:r>
              </w:p>
            </w:tc>
            <w:tc>
              <w:tcPr>
                <w:tcW w:w="900" w:type="dxa"/>
                <w:tcBorders>
                  <w:top w:val="nil"/>
                  <w:left w:val="nil"/>
                  <w:bottom w:val="single" w:sz="5" w:space="0" w:color="000000"/>
                  <w:right w:val="single" w:sz="5" w:space="0" w:color="000000"/>
                </w:tcBorders>
                <w:tcMar>
                  <w:top w:w="0" w:type="dxa"/>
                  <w:left w:w="100" w:type="dxa"/>
                  <w:bottom w:w="0" w:type="dxa"/>
                  <w:right w:w="100" w:type="dxa"/>
                </w:tcMar>
              </w:tcPr>
              <w:p w14:paraId="4909FF15" w14:textId="77777777" w:rsidR="00492D84" w:rsidRDefault="00000000">
                <w:pPr>
                  <w:spacing w:before="240" w:after="240" w:line="276" w:lineRule="auto"/>
                  <w:ind w:left="-140"/>
                  <w:jc w:val="center"/>
                </w:pPr>
                <w:r>
                  <w:t>b</w:t>
                </w:r>
              </w:p>
            </w:tc>
            <w:tc>
              <w:tcPr>
                <w:tcW w:w="900" w:type="dxa"/>
                <w:tcBorders>
                  <w:top w:val="nil"/>
                  <w:left w:val="nil"/>
                  <w:bottom w:val="single" w:sz="5" w:space="0" w:color="000000"/>
                  <w:right w:val="single" w:sz="5" w:space="0" w:color="000000"/>
                </w:tcBorders>
                <w:tcMar>
                  <w:top w:w="0" w:type="dxa"/>
                  <w:left w:w="100" w:type="dxa"/>
                  <w:bottom w:w="0" w:type="dxa"/>
                  <w:right w:w="100" w:type="dxa"/>
                </w:tcMar>
              </w:tcPr>
              <w:p w14:paraId="1F8B9715" w14:textId="77777777" w:rsidR="00492D84" w:rsidRDefault="00000000">
                <w:pPr>
                  <w:spacing w:before="240" w:after="240" w:line="276" w:lineRule="auto"/>
                  <w:ind w:left="-140"/>
                  <w:jc w:val="center"/>
                </w:pPr>
                <w:r>
                  <w:t>a</w:t>
                </w:r>
              </w:p>
            </w:tc>
            <w:tc>
              <w:tcPr>
                <w:tcW w:w="1005" w:type="dxa"/>
                <w:tcBorders>
                  <w:top w:val="nil"/>
                  <w:left w:val="nil"/>
                  <w:bottom w:val="single" w:sz="5" w:space="0" w:color="000000"/>
                  <w:right w:val="single" w:sz="5" w:space="0" w:color="000000"/>
                </w:tcBorders>
                <w:tcMar>
                  <w:top w:w="0" w:type="dxa"/>
                  <w:left w:w="100" w:type="dxa"/>
                  <w:bottom w:w="0" w:type="dxa"/>
                  <w:right w:w="100" w:type="dxa"/>
                </w:tcMar>
              </w:tcPr>
              <w:p w14:paraId="492FBAEC" w14:textId="77777777" w:rsidR="00492D84" w:rsidRDefault="00000000">
                <w:pPr>
                  <w:spacing w:before="240" w:after="240" w:line="276" w:lineRule="auto"/>
                  <w:ind w:left="-140"/>
                  <w:jc w:val="center"/>
                </w:pPr>
                <w:r>
                  <w:t>b</w:t>
                </w:r>
              </w:p>
            </w:tc>
            <w:tc>
              <w:tcPr>
                <w:tcW w:w="900" w:type="dxa"/>
                <w:tcBorders>
                  <w:top w:val="nil"/>
                  <w:left w:val="nil"/>
                  <w:bottom w:val="single" w:sz="5" w:space="0" w:color="000000"/>
                  <w:right w:val="single" w:sz="5" w:space="0" w:color="000000"/>
                </w:tcBorders>
                <w:tcMar>
                  <w:top w:w="0" w:type="dxa"/>
                  <w:left w:w="100" w:type="dxa"/>
                  <w:bottom w:w="0" w:type="dxa"/>
                  <w:right w:w="100" w:type="dxa"/>
                </w:tcMar>
              </w:tcPr>
              <w:p w14:paraId="4722D5B6" w14:textId="77777777" w:rsidR="00492D84" w:rsidRDefault="00000000">
                <w:pPr>
                  <w:spacing w:before="240" w:after="240" w:line="276" w:lineRule="auto"/>
                  <w:ind w:left="-140"/>
                  <w:jc w:val="center"/>
                </w:pPr>
                <w:r>
                  <w:t>c</w:t>
                </w:r>
              </w:p>
            </w:tc>
          </w:tr>
          <w:tr w:rsidR="00492D84" w14:paraId="406A8102" w14:textId="77777777">
            <w:trPr>
              <w:trHeight w:val="285"/>
            </w:trPr>
            <w:tc>
              <w:tcPr>
                <w:tcW w:w="2670" w:type="dxa"/>
                <w:tcBorders>
                  <w:left w:val="single" w:sz="8" w:space="0" w:color="000000"/>
                  <w:bottom w:val="single" w:sz="8" w:space="0" w:color="000000"/>
                  <w:right w:val="single" w:sz="8" w:space="0" w:color="000000"/>
                </w:tcBorders>
                <w:tcMar>
                  <w:top w:w="0" w:type="dxa"/>
                  <w:left w:w="100" w:type="dxa"/>
                  <w:bottom w:w="0" w:type="dxa"/>
                  <w:right w:w="100" w:type="dxa"/>
                </w:tcMar>
              </w:tcPr>
              <w:p w14:paraId="6B325A94" w14:textId="77777777" w:rsidR="00492D84" w:rsidRDefault="00000000">
                <w:pPr>
                  <w:spacing w:before="240" w:after="240" w:line="276" w:lineRule="auto"/>
                  <w:ind w:left="-140"/>
                  <w:jc w:val="center"/>
                </w:pPr>
                <w:r>
                  <w:t xml:space="preserve">Компетенции </w:t>
                </w:r>
              </w:p>
            </w:tc>
            <w:tc>
              <w:tcPr>
                <w:tcW w:w="900" w:type="dxa"/>
                <w:tcBorders>
                  <w:bottom w:val="single" w:sz="8" w:space="0" w:color="000000"/>
                  <w:right w:val="single" w:sz="8" w:space="0" w:color="000000"/>
                </w:tcBorders>
                <w:tcMar>
                  <w:top w:w="0" w:type="dxa"/>
                  <w:left w:w="100" w:type="dxa"/>
                  <w:bottom w:w="0" w:type="dxa"/>
                  <w:right w:w="100" w:type="dxa"/>
                </w:tcMar>
              </w:tcPr>
              <w:p w14:paraId="05C9C453" w14:textId="77777777" w:rsidR="00492D84" w:rsidRDefault="00000000">
                <w:pPr>
                  <w:spacing w:before="240" w:after="240" w:line="276" w:lineRule="auto"/>
                  <w:ind w:left="-140"/>
                  <w:jc w:val="center"/>
                </w:pPr>
                <w:r>
                  <w:rPr>
                    <w:highlight w:val="white"/>
                  </w:rPr>
                  <w:t xml:space="preserve"> ПК-</w:t>
                </w:r>
                <w:r>
                  <w:t>1, МПК-1</w:t>
                </w:r>
              </w:p>
            </w:tc>
            <w:tc>
              <w:tcPr>
                <w:tcW w:w="900" w:type="dxa"/>
                <w:tcBorders>
                  <w:bottom w:val="single" w:sz="8" w:space="0" w:color="000000"/>
                  <w:right w:val="single" w:sz="8" w:space="0" w:color="000000"/>
                </w:tcBorders>
                <w:tcMar>
                  <w:top w:w="0" w:type="dxa"/>
                  <w:left w:w="100" w:type="dxa"/>
                  <w:bottom w:w="0" w:type="dxa"/>
                  <w:right w:w="100" w:type="dxa"/>
                </w:tcMar>
              </w:tcPr>
              <w:p w14:paraId="287D4E7D" w14:textId="77777777" w:rsidR="00492D84" w:rsidRDefault="00000000">
                <w:pPr>
                  <w:spacing w:before="240" w:after="240" w:line="276" w:lineRule="auto"/>
                  <w:ind w:left="-140"/>
                  <w:jc w:val="center"/>
                </w:pPr>
                <w:r>
                  <w:rPr>
                    <w:highlight w:val="white"/>
                  </w:rPr>
                  <w:t>ОПК-1,ПК-</w:t>
                </w:r>
                <w:r>
                  <w:t>1</w:t>
                </w:r>
              </w:p>
            </w:tc>
            <w:tc>
              <w:tcPr>
                <w:tcW w:w="1005" w:type="dxa"/>
                <w:tcBorders>
                  <w:bottom w:val="single" w:sz="8" w:space="0" w:color="000000"/>
                  <w:right w:val="single" w:sz="8" w:space="0" w:color="000000"/>
                </w:tcBorders>
                <w:tcMar>
                  <w:top w:w="0" w:type="dxa"/>
                  <w:left w:w="100" w:type="dxa"/>
                  <w:bottom w:w="0" w:type="dxa"/>
                  <w:right w:w="100" w:type="dxa"/>
                </w:tcMar>
              </w:tcPr>
              <w:p w14:paraId="6A38DCF0" w14:textId="77777777" w:rsidR="00492D84" w:rsidRDefault="00000000">
                <w:pPr>
                  <w:spacing w:before="240" w:after="240" w:line="276" w:lineRule="auto"/>
                  <w:ind w:left="-140"/>
                  <w:jc w:val="center"/>
                </w:pPr>
                <w:r>
                  <w:rPr>
                    <w:highlight w:val="white"/>
                  </w:rPr>
                  <w:t>ПК-</w:t>
                </w:r>
                <w:r>
                  <w:t>1, МПК-1</w:t>
                </w:r>
              </w:p>
            </w:tc>
            <w:tc>
              <w:tcPr>
                <w:tcW w:w="900" w:type="dxa"/>
                <w:tcBorders>
                  <w:bottom w:val="single" w:sz="8" w:space="0" w:color="000000"/>
                  <w:right w:val="single" w:sz="8" w:space="0" w:color="000000"/>
                </w:tcBorders>
                <w:tcMar>
                  <w:top w:w="0" w:type="dxa"/>
                  <w:left w:w="100" w:type="dxa"/>
                  <w:bottom w:w="0" w:type="dxa"/>
                  <w:right w:w="100" w:type="dxa"/>
                </w:tcMar>
              </w:tcPr>
              <w:p w14:paraId="2280C0A0" w14:textId="77777777" w:rsidR="00492D84" w:rsidRDefault="00000000">
                <w:pPr>
                  <w:spacing w:before="240" w:after="240" w:line="276" w:lineRule="auto"/>
                  <w:ind w:left="-140"/>
                  <w:jc w:val="center"/>
                </w:pPr>
                <w:r>
                  <w:rPr>
                    <w:highlight w:val="white"/>
                  </w:rPr>
                  <w:t>ПК-</w:t>
                </w:r>
                <w:r>
                  <w:t>1, МПК-1</w:t>
                </w:r>
              </w:p>
            </w:tc>
          </w:tr>
        </w:tbl>
      </w:sdtContent>
    </w:sdt>
    <w:p w14:paraId="50E3FD1F" w14:textId="77777777" w:rsidR="00492D84" w:rsidRDefault="00000000">
      <w:pPr>
        <w:spacing w:before="240" w:after="240" w:line="276" w:lineRule="auto"/>
        <w:rPr>
          <w:b/>
          <w:bCs/>
        </w:rPr>
      </w:pPr>
      <w:r>
        <w:rPr>
          <w:b/>
          <w:bCs/>
        </w:rPr>
        <w:t xml:space="preserve"> </w:t>
      </w:r>
    </w:p>
    <w:p w14:paraId="55726E78" w14:textId="77777777" w:rsidR="00492D84" w:rsidRDefault="00000000">
      <w:pPr>
        <w:spacing w:after="200" w:line="276" w:lineRule="auto"/>
        <w:rPr>
          <w:b/>
          <w:bCs/>
          <w:sz w:val="26"/>
          <w:szCs w:val="26"/>
        </w:rPr>
      </w:pPr>
      <w:r>
        <w:rPr>
          <w:b/>
          <w:bCs/>
          <w:sz w:val="26"/>
          <w:szCs w:val="26"/>
        </w:rPr>
        <w:lastRenderedPageBreak/>
        <w:t xml:space="preserve"> </w:t>
      </w:r>
    </w:p>
    <w:p w14:paraId="2204D420" w14:textId="77777777" w:rsidR="00492D84" w:rsidRDefault="00000000">
      <w:pPr>
        <w:spacing w:after="200" w:line="276" w:lineRule="auto"/>
        <w:rPr>
          <w:b/>
          <w:bCs/>
        </w:rPr>
      </w:pPr>
      <w:r>
        <w:rPr>
          <w:b/>
          <w:bCs/>
        </w:rPr>
        <w:t>IV. Задание комбинированного типа с выбором нескольких вариантов ответа из предложенных</w:t>
      </w:r>
    </w:p>
    <w:p w14:paraId="2E4AA3FF" w14:textId="77777777" w:rsidR="00492D84" w:rsidRDefault="00000000">
      <w:pPr>
        <w:spacing w:after="200" w:line="276" w:lineRule="auto"/>
        <w:rPr>
          <w:b/>
          <w:bCs/>
        </w:rPr>
      </w:pPr>
      <w:r>
        <w:rPr>
          <w:b/>
          <w:bCs/>
        </w:rPr>
        <w:t xml:space="preserve"> </w:t>
      </w:r>
    </w:p>
    <w:p w14:paraId="00823559" w14:textId="77777777" w:rsidR="00492D84" w:rsidRDefault="00000000">
      <w:pPr>
        <w:spacing w:after="200" w:line="276" w:lineRule="auto"/>
      </w:pPr>
      <w:r>
        <w:t>1. Какие варианты реализации конструкции модулятора реактивности подходят для реактора с частотой следования импульсов мощности 5 Герц и полуширины импульса быстрых нейтронов 200 мкс.</w:t>
      </w:r>
    </w:p>
    <w:p w14:paraId="1E45444B" w14:textId="77777777" w:rsidR="00492D84" w:rsidRDefault="00000000">
      <w:pPr>
        <w:spacing w:after="200" w:line="276" w:lineRule="auto"/>
      </w:pPr>
      <w:r>
        <w:t>А) Одна лопасть, вращающаяся с частотой 300 оборотов в минуту</w:t>
      </w:r>
    </w:p>
    <w:p w14:paraId="6259A41F" w14:textId="77777777" w:rsidR="00492D84" w:rsidRDefault="00000000">
      <w:pPr>
        <w:spacing w:after="200" w:line="276" w:lineRule="auto"/>
      </w:pPr>
      <w:r>
        <w:t>Б) Две лопасти, вращающиеся навстречу друг друга. Основная – вращающаяся с частотой 600 оборотов в минуту и дополнительная - вращающаяся с частотой 300 оборотов в минуту.</w:t>
      </w:r>
    </w:p>
    <w:p w14:paraId="23FA2B6B" w14:textId="77777777" w:rsidR="00492D84" w:rsidRDefault="00000000">
      <w:pPr>
        <w:spacing w:after="200" w:line="276" w:lineRule="auto"/>
      </w:pPr>
      <w:r>
        <w:t>В) Две лопасти, вращающиеся в одну сторону. Основная – вращающаяся с частотой 1500 оборотов в минуту и дополнительная - вращающаяся с частотой 300 оборотов в минуту.</w:t>
      </w:r>
    </w:p>
    <w:p w14:paraId="4F606430" w14:textId="77777777" w:rsidR="00492D84" w:rsidRDefault="00000000">
      <w:pPr>
        <w:spacing w:after="200" w:line="276" w:lineRule="auto"/>
        <w:rPr>
          <w:b/>
          <w:bCs/>
        </w:rPr>
      </w:pPr>
      <w:r>
        <w:rPr>
          <w:b/>
          <w:bCs/>
        </w:rPr>
        <w:t>Ключ к ответу Б, Г</w:t>
      </w:r>
      <w:r>
        <w:rPr>
          <w:b/>
          <w:bCs/>
        </w:rPr>
        <w:br/>
      </w:r>
    </w:p>
    <w:tbl>
      <w:tblPr>
        <w:tblStyle w:val="affffffffffffffffffffffffffffffffffff5"/>
        <w:tblW w:w="4935"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430"/>
        <w:gridCol w:w="2505"/>
      </w:tblGrid>
      <w:tr w:rsidR="00492D84" w14:paraId="25F48444" w14:textId="77777777">
        <w:trPr>
          <w:trHeight w:val="795"/>
        </w:trPr>
        <w:tc>
          <w:tcPr>
            <w:tcW w:w="243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3FF067BE" w14:textId="77777777" w:rsidR="00492D84" w:rsidRDefault="00000000">
            <w:pPr>
              <w:spacing w:before="240" w:line="264" w:lineRule="auto"/>
              <w:ind w:left="20" w:right="640"/>
            </w:pPr>
            <w:r>
              <w:t>Компетенции</w:t>
            </w:r>
          </w:p>
        </w:tc>
        <w:tc>
          <w:tcPr>
            <w:tcW w:w="2505" w:type="dxa"/>
            <w:tcBorders>
              <w:top w:val="single" w:sz="8" w:space="0" w:color="000000"/>
              <w:bottom w:val="single" w:sz="8" w:space="0" w:color="000000"/>
              <w:right w:val="single" w:sz="8" w:space="0" w:color="000000"/>
            </w:tcBorders>
            <w:tcMar>
              <w:top w:w="0" w:type="dxa"/>
              <w:left w:w="100" w:type="dxa"/>
              <w:bottom w:w="0" w:type="dxa"/>
              <w:right w:w="100" w:type="dxa"/>
            </w:tcMar>
          </w:tcPr>
          <w:p w14:paraId="04C8C9DB" w14:textId="77777777" w:rsidR="00492D84" w:rsidRDefault="00000000">
            <w:pPr>
              <w:spacing w:before="240" w:after="240" w:line="276" w:lineRule="auto"/>
            </w:pPr>
            <w:r>
              <w:rPr>
                <w:highlight w:val="white"/>
              </w:rPr>
              <w:t>ПК-</w:t>
            </w:r>
            <w:r>
              <w:t>1, МПК-1</w:t>
            </w:r>
          </w:p>
        </w:tc>
      </w:tr>
    </w:tbl>
    <w:p w14:paraId="3082F6E7" w14:textId="77777777" w:rsidR="00492D84" w:rsidRDefault="00492D84">
      <w:pPr>
        <w:spacing w:before="240" w:after="240" w:line="276" w:lineRule="auto"/>
        <w:rPr>
          <w:b/>
          <w:bCs/>
        </w:rPr>
      </w:pPr>
    </w:p>
    <w:p w14:paraId="2B46B95C" w14:textId="77777777" w:rsidR="00492D84" w:rsidRDefault="00000000">
      <w:pPr>
        <w:spacing w:before="240" w:after="240" w:line="276" w:lineRule="auto"/>
        <w:rPr>
          <w:b/>
          <w:bCs/>
        </w:rPr>
      </w:pPr>
      <w:r>
        <w:rPr>
          <w:b/>
          <w:bCs/>
        </w:rPr>
        <w:t xml:space="preserve">V. Задание открытого типа с развернутым ответом </w:t>
      </w:r>
    </w:p>
    <w:p w14:paraId="5341D629" w14:textId="77777777" w:rsidR="00492D84" w:rsidRDefault="00000000">
      <w:pPr>
        <w:spacing w:before="240" w:after="240" w:line="276" w:lineRule="auto"/>
        <w:ind w:left="360"/>
      </w:pPr>
      <w:r>
        <w:rPr>
          <w:sz w:val="26"/>
          <w:szCs w:val="26"/>
        </w:rPr>
        <w:t>1.</w:t>
      </w:r>
      <w:r>
        <w:rPr>
          <w:sz w:val="14"/>
          <w:szCs w:val="14"/>
        </w:rPr>
        <w:t xml:space="preserve">     </w:t>
      </w:r>
      <w:r>
        <w:t>Опишите систему охлаждения реактора ИБР-2.</w:t>
      </w:r>
      <w:r>
        <w:br/>
      </w:r>
    </w:p>
    <w:tbl>
      <w:tblPr>
        <w:tblStyle w:val="affffffffffffffffffffffffffffffffffff6"/>
        <w:tblW w:w="4935"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430"/>
        <w:gridCol w:w="2505"/>
      </w:tblGrid>
      <w:tr w:rsidR="00492D84" w14:paraId="6E4B073B" w14:textId="77777777">
        <w:trPr>
          <w:trHeight w:val="795"/>
        </w:trPr>
        <w:tc>
          <w:tcPr>
            <w:tcW w:w="243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1FC1D7A3" w14:textId="77777777" w:rsidR="00492D84" w:rsidRDefault="00000000">
            <w:pPr>
              <w:spacing w:before="240" w:line="264" w:lineRule="auto"/>
              <w:ind w:left="20" w:right="640"/>
            </w:pPr>
            <w:r>
              <w:t>Компетенции</w:t>
            </w:r>
          </w:p>
        </w:tc>
        <w:tc>
          <w:tcPr>
            <w:tcW w:w="2505" w:type="dxa"/>
            <w:tcBorders>
              <w:top w:val="single" w:sz="8" w:space="0" w:color="000000"/>
              <w:bottom w:val="single" w:sz="8" w:space="0" w:color="000000"/>
              <w:right w:val="single" w:sz="8" w:space="0" w:color="000000"/>
            </w:tcBorders>
            <w:tcMar>
              <w:top w:w="0" w:type="dxa"/>
              <w:left w:w="100" w:type="dxa"/>
              <w:bottom w:w="0" w:type="dxa"/>
              <w:right w:w="100" w:type="dxa"/>
            </w:tcMar>
          </w:tcPr>
          <w:p w14:paraId="6A7A3B8A" w14:textId="77777777" w:rsidR="00492D84" w:rsidRDefault="00000000">
            <w:pPr>
              <w:spacing w:before="240" w:after="240" w:line="276" w:lineRule="auto"/>
            </w:pPr>
            <w:r>
              <w:rPr>
                <w:highlight w:val="white"/>
              </w:rPr>
              <w:t>ПК-</w:t>
            </w:r>
            <w:r>
              <w:t>1, МПК-1</w:t>
            </w:r>
          </w:p>
        </w:tc>
      </w:tr>
    </w:tbl>
    <w:p w14:paraId="4F614411" w14:textId="77777777" w:rsidR="00492D84" w:rsidRDefault="00492D84">
      <w:pPr>
        <w:spacing w:before="240" w:after="240" w:line="276" w:lineRule="auto"/>
      </w:pPr>
    </w:p>
    <w:p w14:paraId="617D0DBA" w14:textId="77777777" w:rsidR="00492D84" w:rsidRDefault="00000000">
      <w:pPr>
        <w:spacing w:before="240" w:after="240" w:line="276" w:lineRule="auto"/>
        <w:rPr>
          <w:b/>
          <w:bCs/>
        </w:rPr>
      </w:pPr>
      <w:r>
        <w:rPr>
          <w:b/>
          <w:bCs/>
        </w:rPr>
        <w:t>Ответ:</w:t>
      </w:r>
    </w:p>
    <w:p w14:paraId="15847256" w14:textId="77777777" w:rsidR="00492D84" w:rsidRDefault="00000000">
      <w:pPr>
        <w:spacing w:before="240" w:after="240" w:line="276" w:lineRule="auto"/>
      </w:pPr>
      <w:r>
        <w:t>В качестве теплоносителя используется жидкий натрий при температуре 250 градусов Цельсия. Система охлаждения трехконтурная,  двухпетлевая.</w:t>
      </w:r>
    </w:p>
    <w:p w14:paraId="152317F3" w14:textId="77777777" w:rsidR="00492D84" w:rsidRDefault="00000000">
      <w:pPr>
        <w:spacing w:before="240" w:after="240" w:line="276" w:lineRule="auto"/>
      </w:pPr>
      <w:r>
        <w:t xml:space="preserve"> Жидкий натрий был выбран как теплоноситель,  потому что он не замедляет нейтроны. Полуширина нейтронного импульса</w:t>
      </w:r>
    </w:p>
    <w:p w14:paraId="7E5A7C6C" w14:textId="77777777" w:rsidR="00492D84" w:rsidRDefault="00000000">
      <w:pPr>
        <w:spacing w:before="240" w:after="240" w:line="276" w:lineRule="auto"/>
      </w:pPr>
      <w:r>
        <w:rPr>
          <w:noProof/>
        </w:rPr>
        <w:drawing>
          <wp:inline distT="114300" distB="114300" distL="114300" distR="114300" wp14:anchorId="38C9C60F" wp14:editId="2FBFEF03">
            <wp:extent cx="2286000" cy="558800"/>
            <wp:effectExtent l="0" t="0" r="0" b="0"/>
            <wp:docPr id="244" name="image25.gif"/>
            <wp:cNvGraphicFramePr/>
            <a:graphic xmlns:a="http://schemas.openxmlformats.org/drawingml/2006/main">
              <a:graphicData uri="http://schemas.openxmlformats.org/drawingml/2006/picture">
                <pic:pic xmlns:pic="http://schemas.openxmlformats.org/drawingml/2006/picture">
                  <pic:nvPicPr>
                    <pic:cNvPr id="0" name="image25.gif"/>
                    <pic:cNvPicPr preferRelativeResize="0"/>
                  </pic:nvPicPr>
                  <pic:blipFill>
                    <a:blip r:embed="rId41"/>
                    <a:srcRect/>
                    <a:stretch>
                      <a:fillRect/>
                    </a:stretch>
                  </pic:blipFill>
                  <pic:spPr>
                    <a:xfrm>
                      <a:off x="0" y="0"/>
                      <a:ext cx="2286000" cy="558800"/>
                    </a:xfrm>
                    <a:prstGeom prst="rect">
                      <a:avLst/>
                    </a:prstGeom>
                    <a:ln/>
                  </pic:spPr>
                </pic:pic>
              </a:graphicData>
            </a:graphic>
          </wp:inline>
        </w:drawing>
      </w:r>
    </w:p>
    <w:p w14:paraId="70642F72" w14:textId="77777777" w:rsidR="00492D84" w:rsidRDefault="00000000">
      <w:pPr>
        <w:spacing w:before="240" w:after="240" w:line="276" w:lineRule="auto"/>
      </w:pPr>
      <w:r>
        <w:t xml:space="preserve">Зависит от времени жизни мгновенных нейтронов </w:t>
      </w:r>
      <w:r>
        <w:rPr>
          <w:noProof/>
        </w:rPr>
        <w:drawing>
          <wp:inline distT="114300" distB="114300" distL="114300" distR="114300" wp14:anchorId="71411D74" wp14:editId="6A13E366">
            <wp:extent cx="106576" cy="106576"/>
            <wp:effectExtent l="0" t="0" r="0" b="0"/>
            <wp:docPr id="245" name="image22.gif"/>
            <wp:cNvGraphicFramePr/>
            <a:graphic xmlns:a="http://schemas.openxmlformats.org/drawingml/2006/main">
              <a:graphicData uri="http://schemas.openxmlformats.org/drawingml/2006/picture">
                <pic:pic xmlns:pic="http://schemas.openxmlformats.org/drawingml/2006/picture">
                  <pic:nvPicPr>
                    <pic:cNvPr id="0" name="image22.gif"/>
                    <pic:cNvPicPr preferRelativeResize="0"/>
                  </pic:nvPicPr>
                  <pic:blipFill>
                    <a:blip r:embed="rId42"/>
                    <a:srcRect/>
                    <a:stretch>
                      <a:fillRect/>
                    </a:stretch>
                  </pic:blipFill>
                  <pic:spPr>
                    <a:xfrm>
                      <a:off x="0" y="0"/>
                      <a:ext cx="106576" cy="106576"/>
                    </a:xfrm>
                    <a:prstGeom prst="rect">
                      <a:avLst/>
                    </a:prstGeom>
                    <a:ln/>
                  </pic:spPr>
                </pic:pic>
              </a:graphicData>
            </a:graphic>
          </wp:inline>
        </w:drawing>
      </w:r>
      <w:r>
        <w:t>.</w:t>
      </w:r>
    </w:p>
    <w:p w14:paraId="4E7D1E20" w14:textId="77777777" w:rsidR="00492D84" w:rsidRDefault="00000000">
      <w:pPr>
        <w:spacing w:before="240" w:after="240" w:line="276" w:lineRule="auto"/>
        <w:rPr>
          <w:b/>
          <w:bCs/>
        </w:rPr>
      </w:pPr>
      <w:r>
        <w:lastRenderedPageBreak/>
        <w:t>Технология охлаждения реактора жидким натрием была отработана в Физико - Энергетическом Институте г. Обнинск на стационарном реакторе БР-10. Для прокачки натрия используются электромагнитные насосы. Первый контур охлаждает реактор и состоит из петли А и Б (резервирование). Натрий в первом контуре радиоактивный (содержит радиоактивный Na</w:t>
      </w:r>
      <w:r>
        <w:rPr>
          <w:vertAlign w:val="superscript"/>
        </w:rPr>
        <w:t>24</w:t>
      </w:r>
      <w:r>
        <w:t xml:space="preserve"> c периодом полураспада 15 часов. Натрий первого контура передает в теплообменнике тепло натрию второго контура. Второй контур также состоит из петли А и Б. Натрий второго контура передает тепло воздуху через два теплообменника  натрий-воздух (третий открытый контур, петля А и Б). Натрий второго контура не радиоактивен. Соответственно,  при протечках в теплообменниках натрий-воздух выброс радиоактивных веществ в атмосферу не возможен.  </w:t>
      </w:r>
      <w:r>
        <w:rPr>
          <w:b/>
          <w:bCs/>
        </w:rPr>
        <w:tab/>
        <w:t xml:space="preserve"> </w:t>
      </w:r>
    </w:p>
    <w:p w14:paraId="30F99941" w14:textId="77777777" w:rsidR="00492D84" w:rsidRDefault="00000000">
      <w:pPr>
        <w:spacing w:before="240" w:after="240" w:line="276" w:lineRule="auto"/>
        <w:rPr>
          <w:b/>
          <w:bCs/>
        </w:rPr>
      </w:pPr>
      <w:r>
        <w:rPr>
          <w:b/>
          <w:bCs/>
        </w:rPr>
        <w:t xml:space="preserve"> </w:t>
      </w:r>
    </w:p>
    <w:p w14:paraId="72790E1B" w14:textId="77777777" w:rsidR="00492D84" w:rsidRDefault="00000000">
      <w:pPr>
        <w:spacing w:before="240" w:after="120" w:line="276" w:lineRule="auto"/>
        <w:rPr>
          <w:b/>
          <w:bCs/>
        </w:rPr>
      </w:pPr>
      <w:r>
        <w:rPr>
          <w:b/>
          <w:bCs/>
        </w:rPr>
        <w:t xml:space="preserve"> </w:t>
      </w:r>
    </w:p>
    <w:p w14:paraId="291F0431" w14:textId="77777777" w:rsidR="00492D84" w:rsidRDefault="00000000">
      <w:pPr>
        <w:spacing w:before="240" w:after="120" w:line="276" w:lineRule="auto"/>
        <w:rPr>
          <w:b/>
          <w:bCs/>
        </w:rPr>
      </w:pPr>
      <w:r>
        <w:rPr>
          <w:b/>
          <w:bCs/>
        </w:rPr>
        <w:t>Разработчик:  д.ф.- м.н., Киселев М.А.</w:t>
      </w:r>
      <w:r>
        <w:br w:type="page"/>
      </w:r>
    </w:p>
    <w:p w14:paraId="25F0924F" w14:textId="77777777" w:rsidR="00492D84" w:rsidRDefault="00492D84">
      <w:pPr>
        <w:spacing w:before="240" w:after="120" w:line="276" w:lineRule="auto"/>
        <w:rPr>
          <w:b/>
          <w:bCs/>
        </w:rPr>
      </w:pPr>
    </w:p>
    <w:p w14:paraId="1929B79E" w14:textId="77777777" w:rsidR="00492D84" w:rsidRDefault="00000000">
      <w:pPr>
        <w:spacing w:line="276" w:lineRule="auto"/>
        <w:jc w:val="center"/>
        <w:rPr>
          <w:b/>
          <w:bCs/>
        </w:rPr>
      </w:pPr>
      <w:r>
        <w:rPr>
          <w:b/>
          <w:bCs/>
        </w:rPr>
        <w:t>Обработка экспериментальных данных</w:t>
      </w:r>
    </w:p>
    <w:p w14:paraId="7075F6D9" w14:textId="77777777" w:rsidR="00492D84" w:rsidRDefault="00000000">
      <w:r>
        <w:t>Семестр – 1</w:t>
      </w:r>
    </w:p>
    <w:p w14:paraId="788BC37D" w14:textId="77777777" w:rsidR="00492D84" w:rsidRDefault="00000000">
      <w:r>
        <w:t>Зачетных  единиц – 3</w:t>
      </w:r>
    </w:p>
    <w:p w14:paraId="24D77864" w14:textId="77777777" w:rsidR="00492D84" w:rsidRDefault="00000000">
      <w:r>
        <w:t xml:space="preserve">Общая трудоемкость – 108 ч, в т.ч. </w:t>
      </w:r>
    </w:p>
    <w:p w14:paraId="7932500B" w14:textId="77777777" w:rsidR="00492D84" w:rsidRDefault="00000000">
      <w:r>
        <w:t>Общая аудиторная нагрузка – 54 ч</w:t>
      </w:r>
    </w:p>
    <w:p w14:paraId="1A35AD49" w14:textId="77777777" w:rsidR="00492D84" w:rsidRDefault="00000000">
      <w:r>
        <w:t>Лекций – 18 ч</w:t>
      </w:r>
    </w:p>
    <w:p w14:paraId="18458397" w14:textId="77777777" w:rsidR="00492D84" w:rsidRDefault="00000000">
      <w:r>
        <w:t>Семинаров – 36 ч</w:t>
      </w:r>
    </w:p>
    <w:p w14:paraId="3DD608EE" w14:textId="77777777" w:rsidR="00492D84" w:rsidRDefault="00000000">
      <w:r>
        <w:t>Часов  самостоятельная работа студента - 54 ч</w:t>
      </w:r>
    </w:p>
    <w:p w14:paraId="57215A77" w14:textId="77777777" w:rsidR="00492D84" w:rsidRDefault="00000000">
      <w:r>
        <w:t>Форма промежуточной аттестации: зачет</w:t>
      </w:r>
    </w:p>
    <w:p w14:paraId="3598766D" w14:textId="77777777" w:rsidR="00492D84" w:rsidRDefault="00492D84">
      <w:pPr>
        <w:rPr>
          <w:color w:val="FF0000"/>
        </w:rPr>
      </w:pPr>
    </w:p>
    <w:p w14:paraId="3503FC5B" w14:textId="77777777" w:rsidR="00492D84" w:rsidRDefault="00000000">
      <w:r>
        <w:rPr>
          <w:b/>
          <w:bCs/>
        </w:rPr>
        <w:t>1.</w:t>
      </w:r>
      <w:r>
        <w:t xml:space="preserve"> Результаты обучения по дисциплине (модулю):</w:t>
      </w:r>
    </w:p>
    <w:tbl>
      <w:tblPr>
        <w:tblStyle w:val="affffffffffffffffffffffffffffffffffff7"/>
        <w:tblW w:w="9747" w:type="dxa"/>
        <w:tblInd w:w="-108" w:type="dxa"/>
        <w:tblLayout w:type="fixed"/>
        <w:tblLook w:val="0000" w:firstRow="0" w:lastRow="0" w:firstColumn="0" w:lastColumn="0" w:noHBand="0" w:noVBand="0"/>
      </w:tblPr>
      <w:tblGrid>
        <w:gridCol w:w="3368"/>
        <w:gridCol w:w="6379"/>
      </w:tblGrid>
      <w:tr w:rsidR="00492D84" w14:paraId="6D1990A1" w14:textId="77777777">
        <w:trPr>
          <w:trHeight w:val="276"/>
        </w:trPr>
        <w:tc>
          <w:tcPr>
            <w:tcW w:w="336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4F4F0D8" w14:textId="6B04A56A" w:rsidR="00492D84" w:rsidRDefault="00000000">
            <w:pPr>
              <w:widowControl w:val="0"/>
              <w:jc w:val="both"/>
              <w:rPr>
                <w:b/>
                <w:bCs/>
              </w:rPr>
            </w:pPr>
            <w:r>
              <w:rPr>
                <w:b/>
                <w:bCs/>
              </w:rPr>
              <w:t>Компетенции</w:t>
            </w:r>
          </w:p>
        </w:tc>
        <w:tc>
          <w:tcPr>
            <w:tcW w:w="637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C87ABD" w14:textId="77777777" w:rsidR="00492D84" w:rsidRDefault="00000000">
            <w:pPr>
              <w:widowControl w:val="0"/>
              <w:jc w:val="both"/>
              <w:rPr>
                <w:b/>
                <w:bCs/>
              </w:rPr>
            </w:pPr>
            <w:r>
              <w:rPr>
                <w:b/>
                <w:bCs/>
              </w:rPr>
              <w:t>Результаты обучения</w:t>
            </w:r>
          </w:p>
        </w:tc>
      </w:tr>
      <w:tr w:rsidR="00492D84" w14:paraId="326DCEEF" w14:textId="77777777">
        <w:trPr>
          <w:trHeight w:val="317"/>
        </w:trPr>
        <w:tc>
          <w:tcPr>
            <w:tcW w:w="336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CE66F4" w14:textId="77777777" w:rsidR="00492D84" w:rsidRDefault="00492D84">
            <w:pPr>
              <w:widowControl w:val="0"/>
              <w:pBdr>
                <w:top w:val="nil"/>
                <w:left w:val="nil"/>
                <w:bottom w:val="nil"/>
                <w:right w:val="nil"/>
                <w:between w:val="nil"/>
              </w:pBdr>
              <w:spacing w:line="276" w:lineRule="auto"/>
              <w:rPr>
                <w:b/>
                <w:bCs/>
              </w:rPr>
            </w:pPr>
          </w:p>
        </w:tc>
        <w:tc>
          <w:tcPr>
            <w:tcW w:w="637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5058DB" w14:textId="77777777" w:rsidR="00492D84" w:rsidRDefault="00492D84">
            <w:pPr>
              <w:widowControl w:val="0"/>
              <w:pBdr>
                <w:top w:val="nil"/>
                <w:left w:val="nil"/>
                <w:bottom w:val="nil"/>
                <w:right w:val="nil"/>
                <w:between w:val="nil"/>
              </w:pBdr>
              <w:spacing w:line="276" w:lineRule="auto"/>
              <w:rPr>
                <w:b/>
                <w:bCs/>
              </w:rPr>
            </w:pPr>
          </w:p>
        </w:tc>
      </w:tr>
      <w:tr w:rsidR="00492D84" w14:paraId="35EE8319"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A86697" w14:textId="77777777" w:rsidR="00492D84" w:rsidRDefault="00000000">
            <w:pPr>
              <w:widowControl w:val="0"/>
              <w:jc w:val="both"/>
            </w:pPr>
            <w:r>
              <w:t>ОПК-1</w:t>
            </w:r>
          </w:p>
        </w:tc>
        <w:tc>
          <w:tcPr>
            <w:tcW w:w="637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0C747870" w14:textId="77777777" w:rsidR="00492D84" w:rsidRDefault="00000000">
            <w:pPr>
              <w:ind w:left="-100"/>
            </w:pPr>
            <w:r>
              <w:rPr>
                <w:u w:val="single"/>
              </w:rPr>
              <w:t>Знать</w:t>
            </w:r>
            <w:r>
              <w:t xml:space="preserve"> основные законы, научные концепции и методы исследований в области современной ядерной физики</w:t>
            </w:r>
          </w:p>
          <w:p w14:paraId="6B3D2266" w14:textId="77777777" w:rsidR="00492D84" w:rsidRDefault="00000000">
            <w:pPr>
              <w:ind w:left="-100"/>
            </w:pPr>
            <w:r>
              <w:t xml:space="preserve"> </w:t>
            </w:r>
          </w:p>
          <w:p w14:paraId="235D885C" w14:textId="77777777" w:rsidR="00492D84" w:rsidRDefault="00000000">
            <w:pPr>
              <w:ind w:left="-100"/>
            </w:pPr>
            <w:r>
              <w:rPr>
                <w:u w:val="single"/>
              </w:rPr>
              <w:t>Уметь</w:t>
            </w:r>
            <w:r>
              <w:t xml:space="preserve"> применять на практике результаты актуальных научных исследований в области современной ядерной физики</w:t>
            </w:r>
          </w:p>
          <w:p w14:paraId="5644FB13" w14:textId="77777777" w:rsidR="00492D84" w:rsidRDefault="00000000">
            <w:pPr>
              <w:ind w:left="-100"/>
            </w:pPr>
            <w:r>
              <w:t xml:space="preserve"> </w:t>
            </w:r>
          </w:p>
          <w:p w14:paraId="2F60F6F3" w14:textId="77777777" w:rsidR="00492D84" w:rsidRDefault="00000000">
            <w:pPr>
              <w:ind w:left="-100"/>
            </w:pPr>
            <w:r>
              <w:rPr>
                <w:u w:val="single"/>
              </w:rPr>
              <w:t>Владеть</w:t>
            </w:r>
            <w:r>
              <w:t xml:space="preserve"> навыками применения современных научных принципов и методов исследования в области ядерной физики для решения профессиональных задач</w:t>
            </w:r>
          </w:p>
        </w:tc>
      </w:tr>
      <w:tr w:rsidR="00492D84" w14:paraId="4A1A68FD"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28201D" w14:textId="77777777" w:rsidR="00492D84" w:rsidRDefault="00000000">
            <w:pPr>
              <w:widowControl w:val="0"/>
              <w:jc w:val="both"/>
            </w:pPr>
            <w:r>
              <w:t>ОПК-4</w:t>
            </w:r>
          </w:p>
        </w:tc>
        <w:tc>
          <w:tcPr>
            <w:tcW w:w="6379" w:type="dxa"/>
            <w:tcBorders>
              <w:top w:val="single" w:sz="4" w:space="0" w:color="000000"/>
              <w:left w:val="single" w:sz="4" w:space="0" w:color="000000"/>
              <w:bottom w:val="single" w:sz="4" w:space="0" w:color="000000"/>
              <w:right w:val="single" w:sz="4" w:space="0" w:color="000000"/>
            </w:tcBorders>
          </w:tcPr>
          <w:p w14:paraId="1064BDB2" w14:textId="77777777" w:rsidR="00492D84" w:rsidRDefault="00000000">
            <w:r>
              <w:rPr>
                <w:u w:val="single"/>
              </w:rPr>
              <w:t>Знать</w:t>
            </w:r>
            <w:r>
              <w:t xml:space="preserve"> типовые процедуры применения проблемно-ориентированных прикладных программных средств в области современной ядерной физики</w:t>
            </w:r>
          </w:p>
          <w:p w14:paraId="03CE223F" w14:textId="77777777" w:rsidR="00492D84" w:rsidRDefault="00000000">
            <w:r>
              <w:t xml:space="preserve"> </w:t>
            </w:r>
          </w:p>
          <w:p w14:paraId="1604706E" w14:textId="77777777" w:rsidR="00492D84" w:rsidRDefault="00000000">
            <w:r>
              <w:rPr>
                <w:u w:val="single"/>
              </w:rPr>
              <w:t>Уметь</w:t>
            </w:r>
            <w:r>
              <w:t xml:space="preserve"> использовать современные информационные и компьютерные технологии, средства коммуникаций, способствующие повышению эффективности научной деятельности в области современной ядерной физики</w:t>
            </w:r>
          </w:p>
          <w:p w14:paraId="4359DF83" w14:textId="77777777" w:rsidR="00492D84" w:rsidRDefault="00000000">
            <w:r>
              <w:t xml:space="preserve"> </w:t>
            </w:r>
          </w:p>
          <w:p w14:paraId="69E07D3A" w14:textId="77777777" w:rsidR="00492D84" w:rsidRDefault="00000000">
            <w:r>
              <w:rPr>
                <w:u w:val="single"/>
              </w:rPr>
              <w:t>Владеть</w:t>
            </w:r>
            <w:r>
              <w:t xml:space="preserve"> методами научного моделирования при решении поставленных исследовательских задач с использованием современных информационных технологий</w:t>
            </w:r>
          </w:p>
          <w:p w14:paraId="643115B3" w14:textId="77777777" w:rsidR="00492D84" w:rsidRDefault="00492D84"/>
        </w:tc>
      </w:tr>
      <w:tr w:rsidR="00492D84" w14:paraId="33EB7026"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3AA080" w14:textId="77777777" w:rsidR="00492D84" w:rsidRDefault="00000000">
            <w:pPr>
              <w:widowControl w:val="0"/>
              <w:spacing w:before="80"/>
              <w:jc w:val="both"/>
            </w:pPr>
            <w:r>
              <w:t>ПК-1</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2C5299" w14:textId="77777777" w:rsidR="00492D84" w:rsidRDefault="00000000">
            <w:r>
              <w:t>Знать разделы ядерной  физики, необходимыми для решения поставленной научной задачи</w:t>
            </w:r>
          </w:p>
          <w:p w14:paraId="15699A6A" w14:textId="77777777" w:rsidR="00492D84" w:rsidRDefault="00492D84"/>
          <w:p w14:paraId="0F559E64" w14:textId="77777777" w:rsidR="00492D84" w:rsidRDefault="00000000">
            <w:r>
              <w:t>Уметь применять экспериментальные и теоретические знания при решении  поставленной научной задачи</w:t>
            </w:r>
          </w:p>
          <w:p w14:paraId="62AA198C" w14:textId="77777777" w:rsidR="00492D84" w:rsidRDefault="00492D84"/>
          <w:p w14:paraId="32A30B0B" w14:textId="77777777" w:rsidR="00492D84" w:rsidRDefault="00000000">
            <w:pPr>
              <w:rPr>
                <w:b/>
                <w:bCs/>
              </w:rPr>
            </w:pPr>
            <w:r>
              <w:t>Владеть экспериментальными и теоретическими методами исследования при  решении  научных задач в области современной ядерной физики</w:t>
            </w:r>
          </w:p>
        </w:tc>
      </w:tr>
      <w:tr w:rsidR="00492D84" w14:paraId="01653A1D"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3A42C2" w14:textId="77777777" w:rsidR="00492D84" w:rsidRDefault="00000000">
            <w:pPr>
              <w:widowControl w:val="0"/>
              <w:spacing w:before="80"/>
              <w:jc w:val="both"/>
            </w:pPr>
            <w:r>
              <w:t>ПК-2</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200E53" w14:textId="77777777" w:rsidR="00492D84" w:rsidRDefault="00000000">
            <w:r>
              <w:rPr>
                <w:u w:val="single"/>
              </w:rPr>
              <w:t>Знать</w:t>
            </w:r>
            <w:r>
              <w:t xml:space="preserve"> современное программное и аппаратное обеспечение информационных и систем, используемых в профильной области научного исследования</w:t>
            </w:r>
          </w:p>
          <w:p w14:paraId="60D27E09" w14:textId="77777777" w:rsidR="00492D84" w:rsidRDefault="00000000">
            <w:r>
              <w:t xml:space="preserve"> </w:t>
            </w:r>
          </w:p>
          <w:p w14:paraId="063A1117" w14:textId="77777777" w:rsidR="00492D84" w:rsidRDefault="00000000">
            <w:r>
              <w:rPr>
                <w:u w:val="single"/>
              </w:rPr>
              <w:lastRenderedPageBreak/>
              <w:t>Уметь</w:t>
            </w:r>
            <w:r>
              <w:t xml:space="preserve"> модернизировать программное и аппаратное обеспечение информационных и автоматизированных систем для решения поставленной научной задачи</w:t>
            </w:r>
          </w:p>
          <w:p w14:paraId="7CAE4F75" w14:textId="77777777" w:rsidR="00492D84" w:rsidRDefault="00000000">
            <w:r>
              <w:t xml:space="preserve"> </w:t>
            </w:r>
          </w:p>
          <w:p w14:paraId="462B2CDF" w14:textId="77777777" w:rsidR="00492D84" w:rsidRDefault="00000000">
            <w:r>
              <w:rPr>
                <w:u w:val="single"/>
              </w:rPr>
              <w:t>Владеть</w:t>
            </w:r>
            <w:r>
              <w:t xml:space="preserve"> навыками адаптирования программного и аппаратного обеспечения информационных и автоматизированных систем для решения поставленной научной задачи</w:t>
            </w:r>
          </w:p>
        </w:tc>
      </w:tr>
      <w:tr w:rsidR="00492D84" w14:paraId="6C0CE867"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730882" w14:textId="77777777" w:rsidR="00492D84" w:rsidRDefault="00000000">
            <w:pPr>
              <w:widowControl w:val="0"/>
              <w:jc w:val="both"/>
            </w:pPr>
            <w:r>
              <w:lastRenderedPageBreak/>
              <w:t>МПК-3</w:t>
            </w:r>
          </w:p>
        </w:tc>
        <w:tc>
          <w:tcPr>
            <w:tcW w:w="6379" w:type="dxa"/>
            <w:tcBorders>
              <w:top w:val="single" w:sz="4" w:space="0" w:color="000000"/>
              <w:left w:val="single" w:sz="4" w:space="0" w:color="000000"/>
              <w:bottom w:val="single" w:sz="4" w:space="0" w:color="000000"/>
              <w:right w:val="single" w:sz="4" w:space="0" w:color="000000"/>
            </w:tcBorders>
          </w:tcPr>
          <w:p w14:paraId="0F1A2FE2" w14:textId="4DD99C97" w:rsidR="00492D84" w:rsidRPr="00E45240" w:rsidRDefault="00000000">
            <w:pPr>
              <w:rPr>
                <w:highlight w:val="white"/>
                <w:lang w:val="ru-RU"/>
              </w:rPr>
            </w:pPr>
            <w:r>
              <w:rPr>
                <w:u w:val="single"/>
              </w:rPr>
              <w:t>Знать</w:t>
            </w:r>
            <w:r>
              <w:t xml:space="preserve"> основные численно-математические методы, применяемые в </w:t>
            </w:r>
            <w:r>
              <w:rPr>
                <w:highlight w:val="white"/>
              </w:rPr>
              <w:t>ядерной физике</w:t>
            </w:r>
            <w:r w:rsidR="00E45240">
              <w:rPr>
                <w:highlight w:val="white"/>
                <w:lang w:val="ru-RU"/>
              </w:rPr>
              <w:t xml:space="preserve"> </w:t>
            </w:r>
            <w:r w:rsidR="00E45240">
              <w:rPr>
                <w:highlight w:val="white"/>
              </w:rPr>
              <w:t>и нейтронографии</w:t>
            </w:r>
          </w:p>
          <w:p w14:paraId="7AABA91B" w14:textId="77777777" w:rsidR="00492D84" w:rsidRDefault="00000000">
            <w:r>
              <w:t xml:space="preserve"> </w:t>
            </w:r>
          </w:p>
          <w:p w14:paraId="26837B9D" w14:textId="31AC12CB" w:rsidR="00492D84" w:rsidRPr="00E45240" w:rsidRDefault="00000000">
            <w:pPr>
              <w:rPr>
                <w:highlight w:val="white"/>
                <w:lang w:val="ru-RU"/>
              </w:rPr>
            </w:pPr>
            <w:r>
              <w:rPr>
                <w:u w:val="single"/>
              </w:rPr>
              <w:t>Уметь</w:t>
            </w:r>
            <w:r>
              <w:t xml:space="preserve"> применять математические методы при решении поставленных научных задач ядерной физики</w:t>
            </w:r>
            <w:r w:rsidR="00E45240">
              <w:rPr>
                <w:lang w:val="ru-RU"/>
              </w:rPr>
              <w:t xml:space="preserve"> </w:t>
            </w:r>
            <w:r w:rsidR="00E45240">
              <w:rPr>
                <w:highlight w:val="white"/>
              </w:rPr>
              <w:t>и нейтронографии</w:t>
            </w:r>
          </w:p>
          <w:p w14:paraId="1D2A0F6D" w14:textId="77777777" w:rsidR="00492D84" w:rsidRDefault="00000000">
            <w:r>
              <w:t xml:space="preserve"> </w:t>
            </w:r>
          </w:p>
          <w:p w14:paraId="719E96D2" w14:textId="7E427F9A" w:rsidR="00492D84" w:rsidRPr="00E45240" w:rsidRDefault="00000000">
            <w:pPr>
              <w:rPr>
                <w:lang w:val="ru-RU"/>
              </w:rPr>
            </w:pPr>
            <w:r>
              <w:rPr>
                <w:u w:val="single"/>
              </w:rPr>
              <w:t>Владеть</w:t>
            </w:r>
            <w:r>
              <w:t xml:space="preserve"> современными численно-математическими методами при решении задач профессиональной деятельности в области </w:t>
            </w:r>
            <w:r>
              <w:rPr>
                <w:highlight w:val="white"/>
              </w:rPr>
              <w:t>ядерной физики</w:t>
            </w:r>
            <w:r w:rsidR="00E45240">
              <w:rPr>
                <w:lang w:val="ru-RU"/>
              </w:rPr>
              <w:t xml:space="preserve"> </w:t>
            </w:r>
            <w:r w:rsidR="00E45240">
              <w:rPr>
                <w:highlight w:val="white"/>
              </w:rPr>
              <w:t>и нейтронографии</w:t>
            </w:r>
          </w:p>
        </w:tc>
      </w:tr>
    </w:tbl>
    <w:p w14:paraId="463CA9D5" w14:textId="77777777" w:rsidR="00492D84" w:rsidRDefault="00492D84">
      <w:pPr>
        <w:rPr>
          <w:color w:val="FF0000"/>
        </w:rPr>
      </w:pPr>
    </w:p>
    <w:p w14:paraId="204C384F" w14:textId="77777777" w:rsidR="00492D84" w:rsidRDefault="00492D84">
      <w:pPr>
        <w:jc w:val="both"/>
        <w:rPr>
          <w:b/>
          <w:bCs/>
        </w:rPr>
      </w:pPr>
    </w:p>
    <w:p w14:paraId="2718DFB4" w14:textId="77777777" w:rsidR="00492D84" w:rsidRDefault="00492D84">
      <w:pPr>
        <w:jc w:val="both"/>
        <w:rPr>
          <w:b/>
          <w:bCs/>
        </w:rPr>
      </w:pPr>
    </w:p>
    <w:p w14:paraId="004ACE4B" w14:textId="77777777" w:rsidR="00492D84" w:rsidRDefault="00000000">
      <w:pPr>
        <w:jc w:val="both"/>
        <w:rPr>
          <w:b/>
          <w:bCs/>
        </w:rPr>
      </w:pPr>
      <w:r>
        <w:rPr>
          <w:b/>
          <w:bCs/>
        </w:rPr>
        <w:t>2. Фонд оценочных средств (ФОС) для оценивания результатов обучения по дисциплине</w:t>
      </w:r>
    </w:p>
    <w:p w14:paraId="50D8B4D0" w14:textId="77777777" w:rsidR="00492D84" w:rsidRDefault="00492D84">
      <w:pPr>
        <w:spacing w:line="276" w:lineRule="auto"/>
        <w:jc w:val="both"/>
        <w:rPr>
          <w:b/>
          <w:bCs/>
        </w:rPr>
      </w:pPr>
    </w:p>
    <w:p w14:paraId="249D77CB" w14:textId="77777777" w:rsidR="00492D84" w:rsidRDefault="00000000">
      <w:pPr>
        <w:spacing w:before="240" w:after="240" w:line="276" w:lineRule="auto"/>
        <w:rPr>
          <w:b/>
          <w:bCs/>
        </w:rPr>
      </w:pPr>
      <w:r>
        <w:rPr>
          <w:b/>
          <w:bCs/>
        </w:rPr>
        <w:t>I. Задание закрытого типа на установление соответствия</w:t>
      </w:r>
    </w:p>
    <w:p w14:paraId="48095BA5" w14:textId="77777777" w:rsidR="00492D84" w:rsidRDefault="00000000">
      <w:pPr>
        <w:spacing w:after="200" w:line="276" w:lineRule="auto"/>
      </w:pPr>
      <w:r>
        <w:t xml:space="preserve"> 1. Прочитайте текст и установите соответствие.</w:t>
      </w:r>
    </w:p>
    <w:p w14:paraId="2A0DABEC" w14:textId="77777777" w:rsidR="00492D84" w:rsidRDefault="00492D84">
      <w:pPr>
        <w:spacing w:after="200" w:line="276" w:lineRule="auto"/>
        <w:rPr>
          <w:b/>
          <w:bCs/>
          <w:u w:val="single"/>
        </w:rPr>
      </w:pPr>
    </w:p>
    <w:sdt>
      <w:sdtPr>
        <w:tag w:val="goog_rdk_72"/>
        <w:id w:val="1519918390"/>
        <w:lock w:val="contentLocked"/>
      </w:sdtPr>
      <w:sdtContent>
        <w:tbl>
          <w:tblPr>
            <w:tblStyle w:val="affffffffffffffffffffffffffffffffffff8"/>
            <w:tblW w:w="895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170"/>
            <w:gridCol w:w="2640"/>
            <w:gridCol w:w="1395"/>
            <w:gridCol w:w="3750"/>
          </w:tblGrid>
          <w:tr w:rsidR="00492D84" w14:paraId="6CD3E23E" w14:textId="77777777">
            <w:trPr>
              <w:trHeight w:val="495"/>
            </w:trPr>
            <w:tc>
              <w:tcPr>
                <w:tcW w:w="3810" w:type="dxa"/>
                <w:gridSpan w:val="2"/>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6989548C" w14:textId="77777777" w:rsidR="00492D84" w:rsidRDefault="00000000">
                <w:pPr>
                  <w:spacing w:after="200" w:line="276" w:lineRule="auto"/>
                  <w:ind w:left="720"/>
                  <w:jc w:val="center"/>
                  <w:rPr>
                    <w:b/>
                    <w:bCs/>
                  </w:rPr>
                </w:pPr>
                <w:r>
                  <w:rPr>
                    <w:b/>
                    <w:bCs/>
                  </w:rPr>
                  <w:t>Вид распределения</w:t>
                </w:r>
              </w:p>
            </w:tc>
            <w:tc>
              <w:tcPr>
                <w:tcW w:w="5145" w:type="dxa"/>
                <w:gridSpan w:val="2"/>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547D7A91" w14:textId="77777777" w:rsidR="00492D84" w:rsidRDefault="00000000">
                <w:pPr>
                  <w:spacing w:after="200" w:line="276" w:lineRule="auto"/>
                  <w:ind w:left="720"/>
                  <w:rPr>
                    <w:b/>
                    <w:bCs/>
                  </w:rPr>
                </w:pPr>
                <w:r>
                  <w:rPr>
                    <w:b/>
                    <w:bCs/>
                  </w:rPr>
                  <w:t>Закон распределения</w:t>
                </w:r>
              </w:p>
            </w:tc>
          </w:tr>
          <w:tr w:rsidR="00492D84" w14:paraId="5110B7D1" w14:textId="77777777">
            <w:trPr>
              <w:trHeight w:val="765"/>
            </w:trPr>
            <w:tc>
              <w:tcPr>
                <w:tcW w:w="117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179B4F00" w14:textId="77777777" w:rsidR="00492D84" w:rsidRDefault="00000000">
                <w:pPr>
                  <w:spacing w:after="200" w:line="276" w:lineRule="auto"/>
                  <w:ind w:left="720"/>
                  <w:rPr>
                    <w:b/>
                    <w:bCs/>
                  </w:rPr>
                </w:pPr>
                <w:r>
                  <w:rPr>
                    <w:b/>
                    <w:bCs/>
                  </w:rPr>
                  <w:t>А</w:t>
                </w:r>
              </w:p>
            </w:tc>
            <w:tc>
              <w:tcPr>
                <w:tcW w:w="2640" w:type="dxa"/>
                <w:tcBorders>
                  <w:top w:val="nil"/>
                  <w:left w:val="nil"/>
                  <w:bottom w:val="single" w:sz="5" w:space="0" w:color="000000"/>
                  <w:right w:val="single" w:sz="5" w:space="0" w:color="000000"/>
                </w:tcBorders>
                <w:tcMar>
                  <w:top w:w="0" w:type="dxa"/>
                  <w:left w:w="100" w:type="dxa"/>
                  <w:bottom w:w="0" w:type="dxa"/>
                  <w:right w:w="100" w:type="dxa"/>
                </w:tcMar>
              </w:tcPr>
              <w:p w14:paraId="3C326AD2" w14:textId="77777777" w:rsidR="00492D84" w:rsidRDefault="00000000">
                <w:pPr>
                  <w:spacing w:after="200" w:line="276" w:lineRule="auto"/>
                  <w:ind w:left="720"/>
                </w:pPr>
                <w:r>
                  <w:t>Биномиальное распределение</w:t>
                </w:r>
              </w:p>
            </w:tc>
            <w:tc>
              <w:tcPr>
                <w:tcW w:w="1395" w:type="dxa"/>
                <w:tcBorders>
                  <w:top w:val="nil"/>
                  <w:left w:val="nil"/>
                  <w:bottom w:val="single" w:sz="5" w:space="0" w:color="000000"/>
                  <w:right w:val="single" w:sz="5" w:space="0" w:color="000000"/>
                </w:tcBorders>
                <w:tcMar>
                  <w:top w:w="0" w:type="dxa"/>
                  <w:left w:w="100" w:type="dxa"/>
                  <w:bottom w:w="0" w:type="dxa"/>
                  <w:right w:w="100" w:type="dxa"/>
                </w:tcMar>
              </w:tcPr>
              <w:p w14:paraId="7538E07D" w14:textId="77777777" w:rsidR="00492D84" w:rsidRDefault="00000000">
                <w:pPr>
                  <w:spacing w:after="200" w:line="276" w:lineRule="auto"/>
                  <w:ind w:left="720"/>
                  <w:rPr>
                    <w:b/>
                    <w:bCs/>
                  </w:rPr>
                </w:pPr>
                <w:r>
                  <w:rPr>
                    <w:b/>
                    <w:bCs/>
                  </w:rPr>
                  <w:t>1</w:t>
                </w:r>
              </w:p>
            </w:tc>
            <w:tc>
              <w:tcPr>
                <w:tcW w:w="3750" w:type="dxa"/>
                <w:tcBorders>
                  <w:top w:val="nil"/>
                  <w:left w:val="nil"/>
                  <w:bottom w:val="single" w:sz="5" w:space="0" w:color="000000"/>
                  <w:right w:val="single" w:sz="5" w:space="0" w:color="000000"/>
                </w:tcBorders>
                <w:tcMar>
                  <w:top w:w="0" w:type="dxa"/>
                  <w:left w:w="100" w:type="dxa"/>
                  <w:bottom w:w="0" w:type="dxa"/>
                  <w:right w:w="100" w:type="dxa"/>
                </w:tcMar>
              </w:tcPr>
              <w:p w14:paraId="22091253" w14:textId="77777777" w:rsidR="00492D84" w:rsidRDefault="00000000">
                <w:pPr>
                  <w:spacing w:after="200" w:line="276" w:lineRule="auto"/>
                  <w:ind w:left="720"/>
                  <w:jc w:val="center"/>
                </w:pPr>
                <w:r>
                  <w:t>P(X=k)=</w:t>
                </w:r>
                <w:r>
                  <w:rPr>
                    <w:noProof/>
                  </w:rPr>
                  <w:drawing>
                    <wp:inline distT="114300" distB="114300" distL="114300" distR="114300" wp14:anchorId="1807AE6D" wp14:editId="79BB546D">
                      <wp:extent cx="406400" cy="317500"/>
                      <wp:effectExtent l="0" t="0" r="0" b="0"/>
                      <wp:docPr id="24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3"/>
                              <a:srcRect/>
                              <a:stretch>
                                <a:fillRect/>
                              </a:stretch>
                            </pic:blipFill>
                            <pic:spPr>
                              <a:xfrm>
                                <a:off x="0" y="0"/>
                                <a:ext cx="406400" cy="317500"/>
                              </a:xfrm>
                              <a:prstGeom prst="rect">
                                <a:avLst/>
                              </a:prstGeom>
                              <a:ln/>
                            </pic:spPr>
                          </pic:pic>
                        </a:graphicData>
                      </a:graphic>
                    </wp:inline>
                  </w:drawing>
                </w:r>
                <w:r>
                  <w:t xml:space="preserve"> k=0,1,2,...</w:t>
                </w:r>
              </w:p>
            </w:tc>
          </w:tr>
          <w:tr w:rsidR="00492D84" w14:paraId="04107A56" w14:textId="77777777">
            <w:trPr>
              <w:trHeight w:val="945"/>
            </w:trPr>
            <w:tc>
              <w:tcPr>
                <w:tcW w:w="117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968B993" w14:textId="77777777" w:rsidR="00492D84" w:rsidRDefault="00000000">
                <w:pPr>
                  <w:spacing w:after="200" w:line="276" w:lineRule="auto"/>
                  <w:ind w:left="720"/>
                  <w:rPr>
                    <w:b/>
                    <w:bCs/>
                  </w:rPr>
                </w:pPr>
                <w:r>
                  <w:rPr>
                    <w:b/>
                    <w:bCs/>
                  </w:rPr>
                  <w:t>Б</w:t>
                </w:r>
              </w:p>
            </w:tc>
            <w:tc>
              <w:tcPr>
                <w:tcW w:w="2640" w:type="dxa"/>
                <w:tcBorders>
                  <w:top w:val="nil"/>
                  <w:left w:val="nil"/>
                  <w:bottom w:val="single" w:sz="5" w:space="0" w:color="000000"/>
                  <w:right w:val="single" w:sz="5" w:space="0" w:color="000000"/>
                </w:tcBorders>
                <w:tcMar>
                  <w:top w:w="0" w:type="dxa"/>
                  <w:left w:w="100" w:type="dxa"/>
                  <w:bottom w:w="0" w:type="dxa"/>
                  <w:right w:w="100" w:type="dxa"/>
                </w:tcMar>
              </w:tcPr>
              <w:p w14:paraId="11A3FE6B" w14:textId="77777777" w:rsidR="00492D84" w:rsidRDefault="00000000">
                <w:pPr>
                  <w:spacing w:after="200" w:line="276" w:lineRule="auto"/>
                  <w:ind w:left="720"/>
                </w:pPr>
                <w:r>
                  <w:t>Распределение Пуассона</w:t>
                </w:r>
              </w:p>
            </w:tc>
            <w:tc>
              <w:tcPr>
                <w:tcW w:w="1395" w:type="dxa"/>
                <w:tcBorders>
                  <w:top w:val="nil"/>
                  <w:left w:val="nil"/>
                  <w:bottom w:val="single" w:sz="5" w:space="0" w:color="000000"/>
                  <w:right w:val="single" w:sz="5" w:space="0" w:color="000000"/>
                </w:tcBorders>
                <w:tcMar>
                  <w:top w:w="0" w:type="dxa"/>
                  <w:left w:w="100" w:type="dxa"/>
                  <w:bottom w:w="0" w:type="dxa"/>
                  <w:right w:w="100" w:type="dxa"/>
                </w:tcMar>
              </w:tcPr>
              <w:p w14:paraId="5B640352" w14:textId="77777777" w:rsidR="00492D84" w:rsidRDefault="00000000">
                <w:pPr>
                  <w:spacing w:after="200" w:line="276" w:lineRule="auto"/>
                  <w:ind w:left="720"/>
                  <w:rPr>
                    <w:b/>
                    <w:bCs/>
                  </w:rPr>
                </w:pPr>
                <w:r>
                  <w:rPr>
                    <w:b/>
                    <w:bCs/>
                  </w:rPr>
                  <w:t>2</w:t>
                </w:r>
              </w:p>
            </w:tc>
            <w:tc>
              <w:tcPr>
                <w:tcW w:w="3750" w:type="dxa"/>
                <w:tcBorders>
                  <w:top w:val="nil"/>
                  <w:left w:val="nil"/>
                  <w:bottom w:val="single" w:sz="5" w:space="0" w:color="000000"/>
                  <w:right w:val="single" w:sz="5" w:space="0" w:color="000000"/>
                </w:tcBorders>
                <w:tcMar>
                  <w:top w:w="0" w:type="dxa"/>
                  <w:left w:w="100" w:type="dxa"/>
                  <w:bottom w:w="0" w:type="dxa"/>
                  <w:right w:w="100" w:type="dxa"/>
                </w:tcMar>
              </w:tcPr>
              <w:p w14:paraId="26E04053" w14:textId="77777777" w:rsidR="00492D84" w:rsidRDefault="00000000">
                <w:pPr>
                  <w:spacing w:after="200" w:line="276" w:lineRule="auto"/>
                  <w:ind w:left="720"/>
                  <w:jc w:val="center"/>
                </w:pPr>
                <w:r>
                  <w:rPr>
                    <w:noProof/>
                  </w:rPr>
                  <w:drawing>
                    <wp:inline distT="114300" distB="114300" distL="114300" distR="114300" wp14:anchorId="22A2C8B8" wp14:editId="59FAFCB4">
                      <wp:extent cx="1778000" cy="469900"/>
                      <wp:effectExtent l="0" t="0" r="0" b="0"/>
                      <wp:docPr id="24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4"/>
                              <a:srcRect/>
                              <a:stretch>
                                <a:fillRect/>
                              </a:stretch>
                            </pic:blipFill>
                            <pic:spPr>
                              <a:xfrm>
                                <a:off x="0" y="0"/>
                                <a:ext cx="1778000" cy="469900"/>
                              </a:xfrm>
                              <a:prstGeom prst="rect">
                                <a:avLst/>
                              </a:prstGeom>
                              <a:ln/>
                            </pic:spPr>
                          </pic:pic>
                        </a:graphicData>
                      </a:graphic>
                    </wp:inline>
                  </w:drawing>
                </w:r>
              </w:p>
            </w:tc>
          </w:tr>
          <w:tr w:rsidR="00492D84" w14:paraId="73299DB4" w14:textId="77777777">
            <w:trPr>
              <w:trHeight w:val="915"/>
            </w:trPr>
            <w:tc>
              <w:tcPr>
                <w:tcW w:w="117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731E1FA" w14:textId="77777777" w:rsidR="00492D84" w:rsidRDefault="00000000">
                <w:pPr>
                  <w:spacing w:after="200" w:line="276" w:lineRule="auto"/>
                  <w:ind w:left="720"/>
                  <w:rPr>
                    <w:b/>
                    <w:bCs/>
                  </w:rPr>
                </w:pPr>
                <w:r>
                  <w:rPr>
                    <w:b/>
                    <w:bCs/>
                  </w:rPr>
                  <w:t>В</w:t>
                </w:r>
              </w:p>
            </w:tc>
            <w:tc>
              <w:tcPr>
                <w:tcW w:w="2640" w:type="dxa"/>
                <w:tcBorders>
                  <w:top w:val="nil"/>
                  <w:left w:val="nil"/>
                  <w:bottom w:val="single" w:sz="5" w:space="0" w:color="000000"/>
                  <w:right w:val="single" w:sz="5" w:space="0" w:color="000000"/>
                </w:tcBorders>
                <w:tcMar>
                  <w:top w:w="0" w:type="dxa"/>
                  <w:left w:w="100" w:type="dxa"/>
                  <w:bottom w:w="0" w:type="dxa"/>
                  <w:right w:w="100" w:type="dxa"/>
                </w:tcMar>
              </w:tcPr>
              <w:p w14:paraId="1FB6F828" w14:textId="77777777" w:rsidR="00492D84" w:rsidRDefault="00000000">
                <w:pPr>
                  <w:spacing w:after="200" w:line="276" w:lineRule="auto"/>
                  <w:ind w:left="720"/>
                </w:pPr>
                <w:r>
                  <w:t>Распределение Гаусса</w:t>
                </w:r>
              </w:p>
            </w:tc>
            <w:tc>
              <w:tcPr>
                <w:tcW w:w="1395" w:type="dxa"/>
                <w:tcBorders>
                  <w:top w:val="nil"/>
                  <w:left w:val="nil"/>
                  <w:bottom w:val="single" w:sz="5" w:space="0" w:color="000000"/>
                  <w:right w:val="single" w:sz="5" w:space="0" w:color="000000"/>
                </w:tcBorders>
                <w:tcMar>
                  <w:top w:w="0" w:type="dxa"/>
                  <w:left w:w="100" w:type="dxa"/>
                  <w:bottom w:w="0" w:type="dxa"/>
                  <w:right w:w="100" w:type="dxa"/>
                </w:tcMar>
              </w:tcPr>
              <w:p w14:paraId="495AE32F" w14:textId="77777777" w:rsidR="00492D84" w:rsidRDefault="00000000">
                <w:pPr>
                  <w:spacing w:after="200" w:line="276" w:lineRule="auto"/>
                  <w:ind w:left="720"/>
                  <w:rPr>
                    <w:b/>
                    <w:bCs/>
                  </w:rPr>
                </w:pPr>
                <w:r>
                  <w:rPr>
                    <w:b/>
                    <w:bCs/>
                  </w:rPr>
                  <w:t>3</w:t>
                </w:r>
              </w:p>
            </w:tc>
            <w:tc>
              <w:tcPr>
                <w:tcW w:w="3750" w:type="dxa"/>
                <w:tcBorders>
                  <w:top w:val="nil"/>
                  <w:left w:val="nil"/>
                  <w:bottom w:val="single" w:sz="5" w:space="0" w:color="000000"/>
                  <w:right w:val="single" w:sz="5" w:space="0" w:color="000000"/>
                </w:tcBorders>
                <w:tcMar>
                  <w:top w:w="0" w:type="dxa"/>
                  <w:left w:w="100" w:type="dxa"/>
                  <w:bottom w:w="0" w:type="dxa"/>
                  <w:right w:w="100" w:type="dxa"/>
                </w:tcMar>
              </w:tcPr>
              <w:p w14:paraId="3ECA54F2" w14:textId="77777777" w:rsidR="00492D84" w:rsidRDefault="00000000">
                <w:pPr>
                  <w:spacing w:after="200" w:line="276" w:lineRule="auto"/>
                  <w:ind w:left="720"/>
                  <w:jc w:val="center"/>
                </w:pPr>
                <w:r>
                  <w:t>P(X=k)=C</w:t>
                </w:r>
                <w:r>
                  <w:rPr>
                    <w:vertAlign w:val="superscript"/>
                  </w:rPr>
                  <w:t>k</w:t>
                </w:r>
                <w:r>
                  <w:rPr>
                    <w:vertAlign w:val="subscript"/>
                  </w:rPr>
                  <w:t>n</w:t>
                </w:r>
                <w:r>
                  <w:rPr>
                    <w:rFonts w:ascii="Cambria Math" w:eastAsia="Cambria Math" w:hAnsi="Cambria Math" w:cs="Cambria Math"/>
                  </w:rPr>
                  <w:t>⋅</w:t>
                </w:r>
                <w:r>
                  <w:t>p</w:t>
                </w:r>
                <w:r>
                  <w:rPr>
                    <w:vertAlign w:val="superscript"/>
                  </w:rPr>
                  <w:t>k</w:t>
                </w:r>
                <w:r>
                  <w:rPr>
                    <w:rFonts w:ascii="Cambria Math" w:eastAsia="Cambria Math" w:hAnsi="Cambria Math" w:cs="Cambria Math"/>
                  </w:rPr>
                  <w:t>⋅</w:t>
                </w:r>
                <w:sdt>
                  <w:sdtPr>
                    <w:tag w:val="goog_rdk_70"/>
                    <w:id w:val="713484380"/>
                  </w:sdtPr>
                  <w:sdtContent>
                    <w:r>
                      <w:rPr>
                        <w:rFonts w:ascii="Gungsuh" w:eastAsia="Gungsuh" w:hAnsi="Gungsuh" w:cs="Gungsuh"/>
                      </w:rPr>
                      <w:t>(1−p)</w:t>
                    </w:r>
                  </w:sdtContent>
                </w:sdt>
                <w:sdt>
                  <w:sdtPr>
                    <w:tag w:val="goog_rdk_71"/>
                    <w:id w:val="1362063029"/>
                  </w:sdtPr>
                  <w:sdtContent>
                    <w:r>
                      <w:rPr>
                        <w:rFonts w:ascii="Gungsuh" w:eastAsia="Gungsuh" w:hAnsi="Gungsuh" w:cs="Gungsuh"/>
                        <w:vertAlign w:val="superscript"/>
                      </w:rPr>
                      <w:t>n−k</w:t>
                    </w:r>
                  </w:sdtContent>
                </w:sdt>
                <w:r>
                  <w:t>, k=0,1,2,...,n.</w:t>
                </w:r>
              </w:p>
            </w:tc>
          </w:tr>
          <w:tr w:rsidR="00492D84" w14:paraId="1D351BC1" w14:textId="77777777">
            <w:trPr>
              <w:trHeight w:val="1185"/>
            </w:trPr>
            <w:tc>
              <w:tcPr>
                <w:tcW w:w="117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1E9401C5" w14:textId="77777777" w:rsidR="00492D84" w:rsidRDefault="00000000">
                <w:pPr>
                  <w:spacing w:after="200" w:line="276" w:lineRule="auto"/>
                  <w:ind w:left="720"/>
                  <w:rPr>
                    <w:b/>
                    <w:bCs/>
                  </w:rPr>
                </w:pPr>
                <w:r>
                  <w:rPr>
                    <w:b/>
                    <w:bCs/>
                  </w:rPr>
                  <w:t xml:space="preserve"> </w:t>
                </w:r>
              </w:p>
            </w:tc>
            <w:tc>
              <w:tcPr>
                <w:tcW w:w="2640" w:type="dxa"/>
                <w:tcBorders>
                  <w:top w:val="nil"/>
                  <w:left w:val="nil"/>
                  <w:bottom w:val="single" w:sz="5" w:space="0" w:color="000000"/>
                  <w:right w:val="single" w:sz="5" w:space="0" w:color="000000"/>
                </w:tcBorders>
                <w:tcMar>
                  <w:top w:w="0" w:type="dxa"/>
                  <w:left w:w="100" w:type="dxa"/>
                  <w:bottom w:w="0" w:type="dxa"/>
                  <w:right w:w="100" w:type="dxa"/>
                </w:tcMar>
              </w:tcPr>
              <w:p w14:paraId="2F14B451" w14:textId="77777777" w:rsidR="00492D84" w:rsidRDefault="00000000">
                <w:pPr>
                  <w:spacing w:after="200" w:line="276" w:lineRule="auto"/>
                  <w:ind w:left="720"/>
                  <w:rPr>
                    <w:b/>
                    <w:bCs/>
                  </w:rPr>
                </w:pPr>
                <w:r>
                  <w:rPr>
                    <w:b/>
                    <w:bCs/>
                  </w:rPr>
                  <w:t xml:space="preserve"> </w:t>
                </w:r>
              </w:p>
            </w:tc>
            <w:tc>
              <w:tcPr>
                <w:tcW w:w="1395" w:type="dxa"/>
                <w:tcBorders>
                  <w:top w:val="nil"/>
                  <w:left w:val="nil"/>
                  <w:bottom w:val="single" w:sz="5" w:space="0" w:color="000000"/>
                  <w:right w:val="single" w:sz="5" w:space="0" w:color="000000"/>
                </w:tcBorders>
                <w:tcMar>
                  <w:top w:w="0" w:type="dxa"/>
                  <w:left w:w="100" w:type="dxa"/>
                  <w:bottom w:w="0" w:type="dxa"/>
                  <w:right w:w="100" w:type="dxa"/>
                </w:tcMar>
              </w:tcPr>
              <w:p w14:paraId="4856416C" w14:textId="77777777" w:rsidR="00492D84" w:rsidRDefault="00000000">
                <w:pPr>
                  <w:spacing w:after="200" w:line="276" w:lineRule="auto"/>
                  <w:ind w:left="720"/>
                  <w:rPr>
                    <w:b/>
                    <w:bCs/>
                  </w:rPr>
                </w:pPr>
                <w:r>
                  <w:rPr>
                    <w:b/>
                    <w:bCs/>
                  </w:rPr>
                  <w:t>4</w:t>
                </w:r>
              </w:p>
            </w:tc>
            <w:tc>
              <w:tcPr>
                <w:tcW w:w="3750" w:type="dxa"/>
                <w:tcBorders>
                  <w:top w:val="nil"/>
                  <w:left w:val="nil"/>
                  <w:bottom w:val="single" w:sz="5" w:space="0" w:color="000000"/>
                  <w:right w:val="single" w:sz="5" w:space="0" w:color="000000"/>
                </w:tcBorders>
                <w:tcMar>
                  <w:top w:w="0" w:type="dxa"/>
                  <w:left w:w="100" w:type="dxa"/>
                  <w:bottom w:w="0" w:type="dxa"/>
                  <w:right w:w="100" w:type="dxa"/>
                </w:tcMar>
              </w:tcPr>
              <w:p w14:paraId="30189657" w14:textId="77777777" w:rsidR="00492D84" w:rsidRDefault="00000000">
                <w:pPr>
                  <w:spacing w:before="240" w:after="200" w:line="276" w:lineRule="auto"/>
                  <w:ind w:left="720"/>
                  <w:jc w:val="center"/>
                </w:pPr>
                <w:r>
                  <w:rPr>
                    <w:noProof/>
                  </w:rPr>
                  <w:drawing>
                    <wp:inline distT="114300" distB="114300" distL="114300" distR="114300" wp14:anchorId="0CBD78A2" wp14:editId="5BC9A043">
                      <wp:extent cx="1587500" cy="317500"/>
                      <wp:effectExtent l="0" t="0" r="0" b="0"/>
                      <wp:docPr id="21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5"/>
                              <a:srcRect/>
                              <a:stretch>
                                <a:fillRect/>
                              </a:stretch>
                            </pic:blipFill>
                            <pic:spPr>
                              <a:xfrm>
                                <a:off x="0" y="0"/>
                                <a:ext cx="1587500" cy="317500"/>
                              </a:xfrm>
                              <a:prstGeom prst="rect">
                                <a:avLst/>
                              </a:prstGeom>
                              <a:ln/>
                            </pic:spPr>
                          </pic:pic>
                        </a:graphicData>
                      </a:graphic>
                    </wp:inline>
                  </w:drawing>
                </w:r>
              </w:p>
              <w:p w14:paraId="3A4C53BC" w14:textId="77777777" w:rsidR="00492D84" w:rsidRDefault="00000000">
                <w:pPr>
                  <w:spacing w:after="200" w:line="276" w:lineRule="auto"/>
                  <w:ind w:left="720"/>
                  <w:jc w:val="center"/>
                </w:pPr>
                <w:r>
                  <w:t xml:space="preserve"> </w:t>
                </w:r>
              </w:p>
            </w:tc>
          </w:tr>
        </w:tbl>
      </w:sdtContent>
    </w:sdt>
    <w:p w14:paraId="19768765" w14:textId="77777777" w:rsidR="00492D84" w:rsidRDefault="00000000">
      <w:pPr>
        <w:spacing w:before="240" w:after="240" w:line="276" w:lineRule="auto"/>
        <w:rPr>
          <w:b/>
          <w:bCs/>
        </w:rPr>
      </w:pPr>
      <w:r>
        <w:rPr>
          <w:b/>
          <w:bCs/>
        </w:rPr>
        <w:t xml:space="preserve"> </w:t>
      </w:r>
    </w:p>
    <w:p w14:paraId="7334DDB8" w14:textId="77777777" w:rsidR="00492D84" w:rsidRDefault="00000000">
      <w:pPr>
        <w:spacing w:before="240" w:after="240" w:line="276" w:lineRule="auto"/>
        <w:rPr>
          <w:b/>
          <w:bCs/>
        </w:rPr>
      </w:pPr>
      <w:r>
        <w:rPr>
          <w:b/>
          <w:bCs/>
        </w:rPr>
        <w:t>КЛЮЧ: А-3, Б-1, В-4</w:t>
      </w:r>
    </w:p>
    <w:tbl>
      <w:tblPr>
        <w:tblStyle w:val="affffffffffffffffffffffffffffffffffff9"/>
        <w:tblW w:w="4935"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415"/>
        <w:gridCol w:w="2520"/>
      </w:tblGrid>
      <w:tr w:rsidR="00492D84" w14:paraId="68D9D01C" w14:textId="77777777">
        <w:trPr>
          <w:trHeight w:val="795"/>
        </w:trPr>
        <w:tc>
          <w:tcPr>
            <w:tcW w:w="241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4E2AC63E" w14:textId="77777777" w:rsidR="00492D84" w:rsidRDefault="00000000">
            <w:pPr>
              <w:spacing w:before="240" w:line="264" w:lineRule="auto"/>
              <w:ind w:left="20" w:right="640"/>
            </w:pPr>
            <w:r>
              <w:t>Компетенции</w:t>
            </w:r>
          </w:p>
        </w:tc>
        <w:tc>
          <w:tcPr>
            <w:tcW w:w="2520" w:type="dxa"/>
            <w:tcBorders>
              <w:top w:val="single" w:sz="8" w:space="0" w:color="000000"/>
              <w:bottom w:val="single" w:sz="8" w:space="0" w:color="000000"/>
              <w:right w:val="single" w:sz="8" w:space="0" w:color="000000"/>
            </w:tcBorders>
            <w:tcMar>
              <w:top w:w="0" w:type="dxa"/>
              <w:left w:w="100" w:type="dxa"/>
              <w:bottom w:w="0" w:type="dxa"/>
              <w:right w:w="100" w:type="dxa"/>
            </w:tcMar>
          </w:tcPr>
          <w:p w14:paraId="5A040FAA" w14:textId="77777777" w:rsidR="00492D84" w:rsidRDefault="00000000">
            <w:pPr>
              <w:spacing w:before="240" w:after="240" w:line="276" w:lineRule="auto"/>
            </w:pPr>
            <w:r>
              <w:rPr>
                <w:highlight w:val="white"/>
              </w:rPr>
              <w:t>ОПК-1, ПК-1, МПК-</w:t>
            </w:r>
            <w:r>
              <w:t>3</w:t>
            </w:r>
          </w:p>
        </w:tc>
      </w:tr>
    </w:tbl>
    <w:p w14:paraId="0711BCD5" w14:textId="77777777" w:rsidR="00492D84" w:rsidRDefault="00492D84">
      <w:pPr>
        <w:spacing w:before="240" w:after="240" w:line="276" w:lineRule="auto"/>
        <w:rPr>
          <w:b/>
          <w:bCs/>
        </w:rPr>
      </w:pPr>
    </w:p>
    <w:p w14:paraId="4E85F81E" w14:textId="77777777" w:rsidR="00492D84" w:rsidRDefault="00000000">
      <w:pPr>
        <w:spacing w:before="240" w:after="240" w:line="276" w:lineRule="auto"/>
        <w:rPr>
          <w:b/>
          <w:bCs/>
        </w:rPr>
      </w:pPr>
      <w:r>
        <w:rPr>
          <w:b/>
          <w:bCs/>
        </w:rPr>
        <w:t>II. Задание закрытого типа на установление последовательности</w:t>
      </w:r>
    </w:p>
    <w:p w14:paraId="048C6E58" w14:textId="77777777" w:rsidR="00492D84" w:rsidRDefault="00000000">
      <w:pPr>
        <w:spacing w:before="240" w:after="240" w:line="276" w:lineRule="auto"/>
      </w:pPr>
      <w:r>
        <w:t>1. Установите правильный порядок выполнения регрессионного анализа:</w:t>
      </w:r>
    </w:p>
    <w:p w14:paraId="1A71D879" w14:textId="77777777" w:rsidR="00492D84" w:rsidRDefault="00000000">
      <w:pPr>
        <w:spacing w:before="240" w:after="240" w:line="276" w:lineRule="auto"/>
        <w:ind w:left="360"/>
      </w:pPr>
      <w:r>
        <w:t>1.</w:t>
      </w:r>
      <w:r>
        <w:rPr>
          <w:sz w:val="14"/>
          <w:szCs w:val="14"/>
        </w:rPr>
        <w:t xml:space="preserve">     </w:t>
      </w:r>
      <w:r>
        <w:t>проверка адекватности построенной функции по результатам наблюдений.</w:t>
      </w:r>
    </w:p>
    <w:p w14:paraId="1C8A5DC5" w14:textId="77777777" w:rsidR="00492D84" w:rsidRDefault="00000000">
      <w:pPr>
        <w:numPr>
          <w:ilvl w:val="0"/>
          <w:numId w:val="17"/>
        </w:numPr>
        <w:spacing w:line="276" w:lineRule="auto"/>
      </w:pPr>
      <w:r>
        <w:t>предварительная обработка ЭД;</w:t>
      </w:r>
    </w:p>
    <w:p w14:paraId="033C10CF" w14:textId="77777777" w:rsidR="00492D84" w:rsidRDefault="00000000">
      <w:pPr>
        <w:numPr>
          <w:ilvl w:val="0"/>
          <w:numId w:val="17"/>
        </w:numPr>
        <w:spacing w:line="276" w:lineRule="auto"/>
      </w:pPr>
      <w:r>
        <w:t>вычисление коэффициентов уравнения регрессии;</w:t>
      </w:r>
    </w:p>
    <w:p w14:paraId="325D7831" w14:textId="77777777" w:rsidR="00492D84" w:rsidRDefault="00000000">
      <w:pPr>
        <w:numPr>
          <w:ilvl w:val="0"/>
          <w:numId w:val="17"/>
        </w:numPr>
        <w:spacing w:after="240" w:line="276" w:lineRule="auto"/>
      </w:pPr>
      <w:r>
        <w:t>выбор вида уравнений регрессии;</w:t>
      </w:r>
    </w:p>
    <w:p w14:paraId="46D8C2F9" w14:textId="77777777" w:rsidR="00492D84" w:rsidRDefault="00000000">
      <w:pPr>
        <w:spacing w:before="240" w:after="240" w:line="276" w:lineRule="auto"/>
        <w:rPr>
          <w:b/>
          <w:bCs/>
        </w:rPr>
      </w:pPr>
      <w:r>
        <w:rPr>
          <w:b/>
          <w:bCs/>
        </w:rPr>
        <w:t>ОТВЕТ: 2, 4, 3, 1</w:t>
      </w:r>
    </w:p>
    <w:tbl>
      <w:tblPr>
        <w:tblStyle w:val="affffffffffffffffffffffffffffffffffffa"/>
        <w:tblW w:w="4935"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415"/>
        <w:gridCol w:w="2520"/>
      </w:tblGrid>
      <w:tr w:rsidR="00492D84" w14:paraId="11066632" w14:textId="77777777">
        <w:trPr>
          <w:trHeight w:val="795"/>
        </w:trPr>
        <w:tc>
          <w:tcPr>
            <w:tcW w:w="241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04BCACC4" w14:textId="77777777" w:rsidR="00492D84" w:rsidRDefault="00000000">
            <w:pPr>
              <w:spacing w:before="240" w:line="264" w:lineRule="auto"/>
              <w:ind w:left="20" w:right="640"/>
            </w:pPr>
            <w:r>
              <w:t>Компетенции</w:t>
            </w:r>
          </w:p>
        </w:tc>
        <w:tc>
          <w:tcPr>
            <w:tcW w:w="2520" w:type="dxa"/>
            <w:tcBorders>
              <w:top w:val="single" w:sz="8" w:space="0" w:color="000000"/>
              <w:bottom w:val="single" w:sz="8" w:space="0" w:color="000000"/>
              <w:right w:val="single" w:sz="8" w:space="0" w:color="000000"/>
            </w:tcBorders>
            <w:tcMar>
              <w:top w:w="0" w:type="dxa"/>
              <w:left w:w="100" w:type="dxa"/>
              <w:bottom w:w="0" w:type="dxa"/>
              <w:right w:w="100" w:type="dxa"/>
            </w:tcMar>
          </w:tcPr>
          <w:p w14:paraId="553C9AAB" w14:textId="77777777" w:rsidR="00492D84" w:rsidRDefault="00000000">
            <w:pPr>
              <w:spacing w:before="240" w:after="240" w:line="276" w:lineRule="auto"/>
            </w:pPr>
            <w:r>
              <w:rPr>
                <w:highlight w:val="white"/>
              </w:rPr>
              <w:t>ОПК-1, ПК-1, МПК-</w:t>
            </w:r>
            <w:r>
              <w:t>3</w:t>
            </w:r>
          </w:p>
        </w:tc>
      </w:tr>
    </w:tbl>
    <w:p w14:paraId="3D8B37FF" w14:textId="77777777" w:rsidR="00492D84" w:rsidRDefault="00000000">
      <w:pPr>
        <w:spacing w:before="240" w:after="240" w:line="276" w:lineRule="auto"/>
        <w:rPr>
          <w:b/>
          <w:bCs/>
        </w:rPr>
      </w:pPr>
      <w:r>
        <w:rPr>
          <w:b/>
          <w:bCs/>
        </w:rPr>
        <w:t xml:space="preserve"> </w:t>
      </w:r>
    </w:p>
    <w:p w14:paraId="20F01572" w14:textId="77777777" w:rsidR="00492D84" w:rsidRDefault="00000000">
      <w:pPr>
        <w:spacing w:before="240" w:after="240" w:line="276" w:lineRule="auto"/>
        <w:rPr>
          <w:b/>
          <w:bCs/>
        </w:rPr>
      </w:pPr>
      <w:r>
        <w:rPr>
          <w:b/>
          <w:bCs/>
        </w:rPr>
        <w:t>III. Задание комбинированного типа с выбором одного верного ответа из предложенных:</w:t>
      </w:r>
    </w:p>
    <w:p w14:paraId="357367CB" w14:textId="77777777" w:rsidR="00492D84" w:rsidRDefault="00000000">
      <w:pPr>
        <w:spacing w:before="240" w:after="200" w:line="276" w:lineRule="auto"/>
        <w:ind w:left="360"/>
      </w:pPr>
      <w:r>
        <w:t>1.</w:t>
      </w:r>
      <w:r>
        <w:rPr>
          <w:sz w:val="14"/>
          <w:szCs w:val="14"/>
        </w:rPr>
        <w:t xml:space="preserve">     </w:t>
      </w:r>
      <w:r>
        <w:t>Что такое робастные оценки?</w:t>
      </w:r>
    </w:p>
    <w:p w14:paraId="2761A51F" w14:textId="77777777" w:rsidR="00492D84" w:rsidRDefault="00000000">
      <w:pPr>
        <w:spacing w:before="240" w:after="240" w:line="276" w:lineRule="auto"/>
        <w:ind w:left="1420" w:hanging="700"/>
      </w:pPr>
      <w:r>
        <w:t>a)</w:t>
      </w:r>
      <w:r>
        <w:rPr>
          <w:sz w:val="14"/>
          <w:szCs w:val="14"/>
        </w:rPr>
        <w:t xml:space="preserve">     </w:t>
      </w:r>
      <w:r>
        <w:t xml:space="preserve">оценки с максимальным правдоподобием;  </w:t>
      </w:r>
      <w:r>
        <w:tab/>
      </w:r>
    </w:p>
    <w:p w14:paraId="68086FF3" w14:textId="77777777" w:rsidR="00492D84" w:rsidRDefault="00000000">
      <w:pPr>
        <w:spacing w:before="240" w:after="240" w:line="276" w:lineRule="auto"/>
        <w:ind w:left="700"/>
      </w:pPr>
      <w:r>
        <w:t xml:space="preserve">b)  метод оценивания с наименьшей чувствительностью к выбросам;     </w:t>
      </w:r>
      <w:r>
        <w:tab/>
      </w:r>
    </w:p>
    <w:p w14:paraId="26BBA761" w14:textId="77777777" w:rsidR="00492D84" w:rsidRDefault="00000000">
      <w:pPr>
        <w:spacing w:before="240" w:after="240" w:line="276" w:lineRule="auto"/>
        <w:ind w:left="700"/>
      </w:pPr>
      <w:r>
        <w:t>c)  оценивание параметра с минимальной дисперсией;</w:t>
      </w:r>
    </w:p>
    <w:p w14:paraId="0810EF83" w14:textId="77777777" w:rsidR="00492D84" w:rsidRDefault="00000000">
      <w:pPr>
        <w:spacing w:before="240" w:after="240" w:line="276" w:lineRule="auto"/>
        <w:rPr>
          <w:b/>
          <w:bCs/>
        </w:rPr>
      </w:pPr>
      <w:r>
        <w:rPr>
          <w:b/>
          <w:bCs/>
        </w:rPr>
        <w:t xml:space="preserve"> </w:t>
      </w:r>
    </w:p>
    <w:p w14:paraId="0CC11BB5" w14:textId="77777777" w:rsidR="00492D84" w:rsidRDefault="00000000">
      <w:pPr>
        <w:spacing w:before="240" w:after="200" w:line="276" w:lineRule="auto"/>
        <w:ind w:left="360"/>
      </w:pPr>
      <w:r>
        <w:t>2.</w:t>
      </w:r>
      <w:r>
        <w:rPr>
          <w:sz w:val="14"/>
          <w:szCs w:val="14"/>
        </w:rPr>
        <w:t xml:space="preserve">     </w:t>
      </w:r>
      <w:r>
        <w:t>Какие критерии позволяют оценить качество обработки дифракционного спектра?</w:t>
      </w:r>
    </w:p>
    <w:p w14:paraId="67509B2F" w14:textId="77777777" w:rsidR="00492D84" w:rsidRDefault="00000000">
      <w:pPr>
        <w:spacing w:before="240" w:after="240" w:line="276" w:lineRule="auto"/>
        <w:ind w:left="720"/>
      </w:pPr>
      <w:r>
        <w:t>a)</w:t>
      </w:r>
      <w:r>
        <w:rPr>
          <w:sz w:val="14"/>
          <w:szCs w:val="14"/>
        </w:rPr>
        <w:t xml:space="preserve">     </w:t>
      </w:r>
      <w:r>
        <w:t xml:space="preserve">α критерий;     </w:t>
      </w:r>
    </w:p>
    <w:p w14:paraId="1A5E4F44" w14:textId="77777777" w:rsidR="00492D84" w:rsidRDefault="00000000">
      <w:pPr>
        <w:spacing w:before="240" w:after="240" w:line="276" w:lineRule="auto"/>
        <w:ind w:left="700"/>
      </w:pPr>
      <w:r>
        <w:t xml:space="preserve">b)  дисперсия параметров;     </w:t>
      </w:r>
      <w:r>
        <w:tab/>
      </w:r>
    </w:p>
    <w:p w14:paraId="2F139A7A" w14:textId="77777777" w:rsidR="00492D84" w:rsidRDefault="00000000">
      <w:pPr>
        <w:spacing w:before="240" w:after="240" w:line="276" w:lineRule="auto"/>
        <w:ind w:left="700"/>
        <w:rPr>
          <w:b/>
          <w:bCs/>
        </w:rPr>
      </w:pPr>
      <w:r>
        <w:t>c)  χ</w:t>
      </w:r>
      <w:r>
        <w:rPr>
          <w:vertAlign w:val="superscript"/>
        </w:rPr>
        <w:t xml:space="preserve">2 </w:t>
      </w:r>
      <w:r>
        <w:t>критерий.;</w:t>
      </w:r>
    </w:p>
    <w:p w14:paraId="1E1A0BB2" w14:textId="77777777" w:rsidR="00492D84" w:rsidRDefault="00492D84">
      <w:pPr>
        <w:spacing w:before="240" w:after="120" w:line="276" w:lineRule="auto"/>
        <w:rPr>
          <w:b/>
          <w:bCs/>
        </w:rPr>
      </w:pPr>
    </w:p>
    <w:p w14:paraId="683F692E" w14:textId="77777777" w:rsidR="00492D84" w:rsidRDefault="00000000">
      <w:pPr>
        <w:spacing w:after="200" w:line="276" w:lineRule="auto"/>
        <w:ind w:left="360"/>
      </w:pPr>
      <w:r>
        <w:t>3.</w:t>
      </w:r>
      <w:r>
        <w:rPr>
          <w:sz w:val="14"/>
          <w:szCs w:val="14"/>
        </w:rPr>
        <w:t xml:space="preserve">     </w:t>
      </w:r>
      <w:r>
        <w:t>Какие требования предъявляют к оценке значения параметра Q?</w:t>
      </w:r>
    </w:p>
    <w:p w14:paraId="63B2E86B" w14:textId="77777777" w:rsidR="00492D84" w:rsidRDefault="00000000">
      <w:pPr>
        <w:spacing w:before="240" w:after="240" w:line="276" w:lineRule="auto"/>
        <w:ind w:left="720"/>
      </w:pPr>
      <w:r>
        <w:t>a)</w:t>
      </w:r>
      <w:r>
        <w:rPr>
          <w:sz w:val="14"/>
          <w:szCs w:val="14"/>
        </w:rPr>
        <w:t xml:space="preserve">     </w:t>
      </w:r>
      <w:r>
        <w:t xml:space="preserve">несмещенность;     </w:t>
      </w:r>
    </w:p>
    <w:p w14:paraId="618B417D" w14:textId="77777777" w:rsidR="00492D84" w:rsidRDefault="00000000">
      <w:pPr>
        <w:spacing w:before="240" w:after="240" w:line="276" w:lineRule="auto"/>
        <w:ind w:left="700"/>
      </w:pPr>
      <w:r>
        <w:t xml:space="preserve">b)  минимальный коэффициент корреляции;     </w:t>
      </w:r>
      <w:r>
        <w:tab/>
      </w:r>
    </w:p>
    <w:p w14:paraId="365C327A" w14:textId="77777777" w:rsidR="00492D84" w:rsidRDefault="00000000">
      <w:pPr>
        <w:spacing w:before="240" w:after="240" w:line="276" w:lineRule="auto"/>
        <w:ind w:left="700"/>
      </w:pPr>
      <w:r>
        <w:t xml:space="preserve">c)  выбирается минимальное значение параметра:  </w:t>
      </w:r>
      <w:r>
        <w:tab/>
      </w:r>
    </w:p>
    <w:p w14:paraId="0A09328A" w14:textId="77777777" w:rsidR="00492D84" w:rsidRDefault="00000000">
      <w:pPr>
        <w:spacing w:before="240" w:after="240" w:line="276" w:lineRule="auto"/>
        <w:rPr>
          <w:b/>
          <w:bCs/>
        </w:rPr>
      </w:pPr>
      <w:r>
        <w:rPr>
          <w:b/>
          <w:bCs/>
        </w:rPr>
        <w:t xml:space="preserve"> </w:t>
      </w:r>
    </w:p>
    <w:p w14:paraId="1DE47ECC" w14:textId="77777777" w:rsidR="00492D84" w:rsidRDefault="00000000">
      <w:pPr>
        <w:spacing w:after="200" w:line="276" w:lineRule="auto"/>
        <w:ind w:left="425" w:hanging="360"/>
      </w:pPr>
      <w:r>
        <w:t>4.</w:t>
      </w:r>
      <w:r>
        <w:rPr>
          <w:sz w:val="14"/>
          <w:szCs w:val="14"/>
        </w:rPr>
        <w:t xml:space="preserve">     </w:t>
      </w:r>
      <w:r>
        <w:t>Что такое мода случайной величины?</w:t>
      </w:r>
    </w:p>
    <w:p w14:paraId="61E12775" w14:textId="77777777" w:rsidR="00492D84" w:rsidRDefault="00000000">
      <w:pPr>
        <w:spacing w:before="240" w:after="240" w:line="276" w:lineRule="auto"/>
        <w:ind w:left="720" w:firstLine="15"/>
      </w:pPr>
      <w:r>
        <w:t>a)</w:t>
      </w:r>
      <w:r>
        <w:rPr>
          <w:sz w:val="14"/>
          <w:szCs w:val="14"/>
        </w:rPr>
        <w:t xml:space="preserve">     </w:t>
      </w:r>
      <w:r>
        <w:t xml:space="preserve">наиболее вероятное значение случайной величины;  </w:t>
      </w:r>
      <w:r>
        <w:tab/>
      </w:r>
    </w:p>
    <w:p w14:paraId="15B39B0F" w14:textId="77777777" w:rsidR="00492D84" w:rsidRDefault="00000000">
      <w:pPr>
        <w:spacing w:before="240" w:after="240" w:line="276" w:lineRule="auto"/>
        <w:ind w:left="700"/>
      </w:pPr>
      <w:r>
        <w:t xml:space="preserve">b)  значение определяющее центр распределение случайной величины;     </w:t>
      </w:r>
      <w:r>
        <w:tab/>
      </w:r>
    </w:p>
    <w:p w14:paraId="265042FA" w14:textId="77777777" w:rsidR="00492D84" w:rsidRDefault="00000000">
      <w:pPr>
        <w:spacing w:before="240" w:after="240" w:line="276" w:lineRule="auto"/>
        <w:ind w:left="700"/>
      </w:pPr>
      <w:r>
        <w:t>c)  среднее значение случайной величины;</w:t>
      </w:r>
    </w:p>
    <w:p w14:paraId="702630F5" w14:textId="77777777" w:rsidR="00492D84" w:rsidRDefault="00000000">
      <w:pPr>
        <w:spacing w:before="240" w:after="240" w:line="276" w:lineRule="auto"/>
      </w:pPr>
      <w:r>
        <w:t xml:space="preserve"> </w:t>
      </w:r>
    </w:p>
    <w:p w14:paraId="0431136E" w14:textId="77777777" w:rsidR="00492D84" w:rsidRDefault="00000000">
      <w:pPr>
        <w:spacing w:after="200" w:line="276" w:lineRule="auto"/>
        <w:ind w:left="360"/>
      </w:pPr>
      <w:r>
        <w:t>5.</w:t>
      </w:r>
      <w:r>
        <w:rPr>
          <w:sz w:val="14"/>
          <w:szCs w:val="14"/>
        </w:rPr>
        <w:t xml:space="preserve">     </w:t>
      </w:r>
      <w:r>
        <w:t>Что такое коэффициент корреляции?</w:t>
      </w:r>
    </w:p>
    <w:p w14:paraId="69C31024" w14:textId="77777777" w:rsidR="00492D84" w:rsidRDefault="00000000">
      <w:pPr>
        <w:spacing w:before="240" w:after="240" w:line="276" w:lineRule="auto"/>
        <w:ind w:left="720"/>
      </w:pPr>
      <w:r>
        <w:t>a)</w:t>
      </w:r>
      <w:r>
        <w:rPr>
          <w:sz w:val="14"/>
          <w:szCs w:val="14"/>
        </w:rPr>
        <w:t xml:space="preserve">     </w:t>
      </w:r>
      <w:r>
        <w:t>наиболее значимый коэффициент, отражающий качество оценки параметра;</w:t>
      </w:r>
    </w:p>
    <w:p w14:paraId="7B4F2338" w14:textId="77777777" w:rsidR="00492D84" w:rsidRDefault="00000000">
      <w:pPr>
        <w:spacing w:before="240" w:after="240" w:line="276" w:lineRule="auto"/>
        <w:ind w:left="700"/>
      </w:pPr>
      <w:r>
        <w:t xml:space="preserve">b) статистический коэффициент характеризующий связь двух случайных величин;     </w:t>
      </w:r>
    </w:p>
    <w:p w14:paraId="26071BFF" w14:textId="77777777" w:rsidR="00492D84" w:rsidRDefault="00000000">
      <w:pPr>
        <w:spacing w:before="240" w:after="240" w:line="276" w:lineRule="auto"/>
        <w:ind w:left="700"/>
      </w:pPr>
      <w:r>
        <w:t>c)  коэффициент показывающий отклонение найденного значения параметра от истинного значения;</w:t>
      </w:r>
    </w:p>
    <w:p w14:paraId="79C9DAD4" w14:textId="77777777" w:rsidR="00492D84" w:rsidRDefault="00000000">
      <w:pPr>
        <w:spacing w:before="240" w:after="240" w:line="276" w:lineRule="auto"/>
        <w:ind w:left="700"/>
        <w:rPr>
          <w:b/>
          <w:bCs/>
        </w:rPr>
      </w:pPr>
      <w:r>
        <w:rPr>
          <w:b/>
          <w:bCs/>
        </w:rPr>
        <w:t xml:space="preserve"> </w:t>
      </w:r>
    </w:p>
    <w:p w14:paraId="4FDCE502" w14:textId="77777777" w:rsidR="00492D84" w:rsidRDefault="00000000">
      <w:pPr>
        <w:spacing w:after="200" w:line="276" w:lineRule="auto"/>
        <w:ind w:left="360"/>
      </w:pPr>
      <w:r>
        <w:t>6.</w:t>
      </w:r>
      <w:r>
        <w:rPr>
          <w:sz w:val="14"/>
          <w:szCs w:val="14"/>
        </w:rPr>
        <w:t xml:space="preserve">     </w:t>
      </w:r>
      <w:r>
        <w:t>Что такое линия регрессии?</w:t>
      </w:r>
    </w:p>
    <w:p w14:paraId="684A7071" w14:textId="77777777" w:rsidR="00492D84" w:rsidRDefault="00000000">
      <w:pPr>
        <w:spacing w:before="240" w:after="240" w:line="276" w:lineRule="auto"/>
        <w:ind w:left="810" w:firstLine="15"/>
      </w:pPr>
      <w:r>
        <w:t>a)</w:t>
      </w:r>
      <w:r>
        <w:rPr>
          <w:sz w:val="14"/>
          <w:szCs w:val="14"/>
        </w:rPr>
        <w:t xml:space="preserve">     </w:t>
      </w:r>
      <w:r>
        <w:t>график зависимости χ</w:t>
      </w:r>
      <w:r>
        <w:rPr>
          <w:vertAlign w:val="superscript"/>
        </w:rPr>
        <w:t>2</w:t>
      </w:r>
      <w:r>
        <w:t>;</w:t>
      </w:r>
    </w:p>
    <w:p w14:paraId="0AC87C6A" w14:textId="77777777" w:rsidR="00492D84" w:rsidRDefault="00000000">
      <w:pPr>
        <w:spacing w:before="240" w:after="240" w:line="276" w:lineRule="auto"/>
        <w:ind w:left="810" w:firstLine="15"/>
      </w:pPr>
      <w:r>
        <w:t>b)</w:t>
      </w:r>
      <w:r>
        <w:rPr>
          <w:sz w:val="14"/>
          <w:szCs w:val="14"/>
        </w:rPr>
        <w:t xml:space="preserve">     </w:t>
      </w:r>
      <w:r>
        <w:t>график дисперсии параметров;</w:t>
      </w:r>
    </w:p>
    <w:p w14:paraId="4859AE6C" w14:textId="77777777" w:rsidR="00492D84" w:rsidRDefault="00000000">
      <w:pPr>
        <w:spacing w:before="240" w:after="240" w:line="276" w:lineRule="auto"/>
        <w:ind w:left="810" w:firstLine="15"/>
      </w:pPr>
      <w:r>
        <w:t>c)  графическое представление математической модели описывающие связь</w:t>
      </w:r>
    </w:p>
    <w:p w14:paraId="33853CC0" w14:textId="77777777" w:rsidR="00492D84" w:rsidRDefault="00000000">
      <w:pPr>
        <w:spacing w:before="240" w:after="240" w:line="276" w:lineRule="auto"/>
        <w:ind w:left="810" w:firstLine="15"/>
      </w:pPr>
      <w:r>
        <w:t>между случайными величинами</w:t>
      </w:r>
    </w:p>
    <w:p w14:paraId="19787196" w14:textId="77777777" w:rsidR="00492D84" w:rsidRDefault="00000000">
      <w:pPr>
        <w:spacing w:before="240" w:after="240" w:line="276" w:lineRule="auto"/>
        <w:rPr>
          <w:b/>
          <w:bCs/>
        </w:rPr>
      </w:pPr>
      <w:r>
        <w:rPr>
          <w:b/>
          <w:bCs/>
        </w:rPr>
        <w:t xml:space="preserve"> </w:t>
      </w:r>
    </w:p>
    <w:p w14:paraId="3CAA472F" w14:textId="77777777" w:rsidR="00492D84" w:rsidRDefault="00000000">
      <w:pPr>
        <w:spacing w:before="240" w:after="240" w:line="276" w:lineRule="auto"/>
        <w:rPr>
          <w:b/>
          <w:bCs/>
        </w:rPr>
      </w:pPr>
      <w:r>
        <w:rPr>
          <w:b/>
          <w:bCs/>
        </w:rPr>
        <w:t>Ключ к тесту</w:t>
      </w:r>
    </w:p>
    <w:sdt>
      <w:sdtPr>
        <w:tag w:val="goog_rdk_73"/>
        <w:id w:val="1067362406"/>
        <w:lock w:val="contentLocked"/>
      </w:sdtPr>
      <w:sdtContent>
        <w:tbl>
          <w:tblPr>
            <w:tblStyle w:val="affffffffffffffffffffffffffffffffffffb"/>
            <w:tblW w:w="804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640"/>
            <w:gridCol w:w="885"/>
            <w:gridCol w:w="885"/>
            <w:gridCol w:w="975"/>
            <w:gridCol w:w="885"/>
            <w:gridCol w:w="885"/>
            <w:gridCol w:w="885"/>
          </w:tblGrid>
          <w:tr w:rsidR="00492D84" w14:paraId="307FD555" w14:textId="77777777">
            <w:trPr>
              <w:trHeight w:val="285"/>
            </w:trPr>
            <w:tc>
              <w:tcPr>
                <w:tcW w:w="2640"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6B7998AF" w14:textId="77777777" w:rsidR="00492D84" w:rsidRDefault="00000000">
                <w:pPr>
                  <w:spacing w:before="240" w:after="240" w:line="276" w:lineRule="auto"/>
                  <w:ind w:left="-140"/>
                  <w:jc w:val="center"/>
                </w:pPr>
                <w:r>
                  <w:t>Номер вопроса</w:t>
                </w:r>
              </w:p>
            </w:tc>
            <w:tc>
              <w:tcPr>
                <w:tcW w:w="885"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32E35DC6" w14:textId="77777777" w:rsidR="00492D84" w:rsidRDefault="00000000">
                <w:pPr>
                  <w:spacing w:before="240" w:after="240" w:line="276" w:lineRule="auto"/>
                  <w:ind w:left="-140"/>
                  <w:jc w:val="center"/>
                </w:pPr>
                <w:r>
                  <w:t>1</w:t>
                </w:r>
              </w:p>
            </w:tc>
            <w:tc>
              <w:tcPr>
                <w:tcW w:w="885"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5791337E" w14:textId="77777777" w:rsidR="00492D84" w:rsidRDefault="00000000">
                <w:pPr>
                  <w:spacing w:before="240" w:after="240" w:line="276" w:lineRule="auto"/>
                  <w:ind w:left="-140"/>
                  <w:jc w:val="center"/>
                </w:pPr>
                <w:r>
                  <w:t>2</w:t>
                </w:r>
              </w:p>
            </w:tc>
            <w:tc>
              <w:tcPr>
                <w:tcW w:w="975"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78715C4F" w14:textId="77777777" w:rsidR="00492D84" w:rsidRDefault="00000000">
                <w:pPr>
                  <w:spacing w:before="240" w:after="240" w:line="276" w:lineRule="auto"/>
                  <w:ind w:left="-140"/>
                  <w:jc w:val="center"/>
                </w:pPr>
                <w:r>
                  <w:t>3</w:t>
                </w:r>
              </w:p>
            </w:tc>
            <w:tc>
              <w:tcPr>
                <w:tcW w:w="885"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2FEF4659" w14:textId="77777777" w:rsidR="00492D84" w:rsidRDefault="00000000">
                <w:pPr>
                  <w:spacing w:before="240" w:after="240" w:line="276" w:lineRule="auto"/>
                  <w:ind w:left="-140"/>
                  <w:jc w:val="center"/>
                </w:pPr>
                <w:r>
                  <w:t>4</w:t>
                </w:r>
              </w:p>
            </w:tc>
            <w:tc>
              <w:tcPr>
                <w:tcW w:w="885"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96AA3B8" w14:textId="77777777" w:rsidR="00492D84" w:rsidRDefault="00000000">
                <w:pPr>
                  <w:spacing w:before="240" w:after="240" w:line="276" w:lineRule="auto"/>
                  <w:ind w:left="-140"/>
                  <w:jc w:val="center"/>
                </w:pPr>
                <w:r>
                  <w:t>5</w:t>
                </w:r>
              </w:p>
            </w:tc>
            <w:tc>
              <w:tcPr>
                <w:tcW w:w="885"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5B178616" w14:textId="77777777" w:rsidR="00492D84" w:rsidRDefault="00000000">
                <w:pPr>
                  <w:spacing w:before="240" w:after="240" w:line="276" w:lineRule="auto"/>
                  <w:ind w:left="-140"/>
                  <w:jc w:val="center"/>
                </w:pPr>
                <w:r>
                  <w:t>6</w:t>
                </w:r>
              </w:p>
            </w:tc>
          </w:tr>
          <w:tr w:rsidR="00492D84" w14:paraId="23C5F98B" w14:textId="77777777">
            <w:trPr>
              <w:trHeight w:val="285"/>
            </w:trPr>
            <w:tc>
              <w:tcPr>
                <w:tcW w:w="264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3327E177" w14:textId="77777777" w:rsidR="00492D84" w:rsidRDefault="00000000">
                <w:pPr>
                  <w:spacing w:before="240" w:after="240" w:line="276" w:lineRule="auto"/>
                  <w:ind w:left="-140"/>
                  <w:jc w:val="center"/>
                </w:pPr>
                <w:r>
                  <w:t>Правильный ответ</w:t>
                </w:r>
              </w:p>
            </w:tc>
            <w:tc>
              <w:tcPr>
                <w:tcW w:w="885" w:type="dxa"/>
                <w:tcBorders>
                  <w:top w:val="nil"/>
                  <w:left w:val="nil"/>
                  <w:bottom w:val="single" w:sz="5" w:space="0" w:color="000000"/>
                  <w:right w:val="single" w:sz="5" w:space="0" w:color="000000"/>
                </w:tcBorders>
                <w:tcMar>
                  <w:top w:w="0" w:type="dxa"/>
                  <w:left w:w="100" w:type="dxa"/>
                  <w:bottom w:w="0" w:type="dxa"/>
                  <w:right w:w="100" w:type="dxa"/>
                </w:tcMar>
              </w:tcPr>
              <w:p w14:paraId="1C0165EE" w14:textId="77777777" w:rsidR="00492D84" w:rsidRDefault="00000000">
                <w:pPr>
                  <w:spacing w:before="240" w:after="240" w:line="276" w:lineRule="auto"/>
                  <w:ind w:left="-140"/>
                  <w:jc w:val="center"/>
                </w:pPr>
                <w:r>
                  <w:t>b</w:t>
                </w:r>
              </w:p>
            </w:tc>
            <w:tc>
              <w:tcPr>
                <w:tcW w:w="885" w:type="dxa"/>
                <w:tcBorders>
                  <w:top w:val="nil"/>
                  <w:left w:val="nil"/>
                  <w:bottom w:val="single" w:sz="5" w:space="0" w:color="000000"/>
                  <w:right w:val="single" w:sz="5" w:space="0" w:color="000000"/>
                </w:tcBorders>
                <w:tcMar>
                  <w:top w:w="0" w:type="dxa"/>
                  <w:left w:w="100" w:type="dxa"/>
                  <w:bottom w:w="0" w:type="dxa"/>
                  <w:right w:w="100" w:type="dxa"/>
                </w:tcMar>
              </w:tcPr>
              <w:p w14:paraId="7CB00AD0" w14:textId="77777777" w:rsidR="00492D84" w:rsidRDefault="00000000">
                <w:pPr>
                  <w:spacing w:before="240" w:after="240" w:line="276" w:lineRule="auto"/>
                  <w:ind w:left="-140"/>
                  <w:jc w:val="center"/>
                </w:pPr>
                <w:r>
                  <w:t>c</w:t>
                </w:r>
              </w:p>
            </w:tc>
            <w:tc>
              <w:tcPr>
                <w:tcW w:w="975" w:type="dxa"/>
                <w:tcBorders>
                  <w:top w:val="nil"/>
                  <w:left w:val="nil"/>
                  <w:bottom w:val="single" w:sz="5" w:space="0" w:color="000000"/>
                  <w:right w:val="single" w:sz="5" w:space="0" w:color="000000"/>
                </w:tcBorders>
                <w:tcMar>
                  <w:top w:w="0" w:type="dxa"/>
                  <w:left w:w="100" w:type="dxa"/>
                  <w:bottom w:w="0" w:type="dxa"/>
                  <w:right w:w="100" w:type="dxa"/>
                </w:tcMar>
              </w:tcPr>
              <w:p w14:paraId="089BC5FA" w14:textId="77777777" w:rsidR="00492D84" w:rsidRDefault="00000000">
                <w:pPr>
                  <w:spacing w:before="240" w:after="240" w:line="276" w:lineRule="auto"/>
                  <w:ind w:left="-140"/>
                  <w:jc w:val="center"/>
                </w:pPr>
                <w:r>
                  <w:t>a</w:t>
                </w:r>
              </w:p>
            </w:tc>
            <w:tc>
              <w:tcPr>
                <w:tcW w:w="885" w:type="dxa"/>
                <w:tcBorders>
                  <w:top w:val="nil"/>
                  <w:left w:val="nil"/>
                  <w:bottom w:val="single" w:sz="5" w:space="0" w:color="000000"/>
                  <w:right w:val="single" w:sz="5" w:space="0" w:color="000000"/>
                </w:tcBorders>
                <w:tcMar>
                  <w:top w:w="0" w:type="dxa"/>
                  <w:left w:w="100" w:type="dxa"/>
                  <w:bottom w:w="0" w:type="dxa"/>
                  <w:right w:w="100" w:type="dxa"/>
                </w:tcMar>
              </w:tcPr>
              <w:p w14:paraId="5B06B766" w14:textId="77777777" w:rsidR="00492D84" w:rsidRDefault="00000000">
                <w:pPr>
                  <w:spacing w:before="240" w:after="240" w:line="276" w:lineRule="auto"/>
                  <w:ind w:left="-140"/>
                  <w:jc w:val="center"/>
                </w:pPr>
                <w:r>
                  <w:t>a</w:t>
                </w:r>
              </w:p>
            </w:tc>
            <w:tc>
              <w:tcPr>
                <w:tcW w:w="885" w:type="dxa"/>
                <w:tcBorders>
                  <w:top w:val="nil"/>
                  <w:left w:val="nil"/>
                  <w:bottom w:val="single" w:sz="5" w:space="0" w:color="000000"/>
                  <w:right w:val="single" w:sz="5" w:space="0" w:color="000000"/>
                </w:tcBorders>
                <w:tcMar>
                  <w:top w:w="0" w:type="dxa"/>
                  <w:left w:w="100" w:type="dxa"/>
                  <w:bottom w:w="0" w:type="dxa"/>
                  <w:right w:w="100" w:type="dxa"/>
                </w:tcMar>
              </w:tcPr>
              <w:p w14:paraId="2BB6AB02" w14:textId="77777777" w:rsidR="00492D84" w:rsidRDefault="00000000">
                <w:pPr>
                  <w:spacing w:before="240" w:after="240" w:line="276" w:lineRule="auto"/>
                  <w:ind w:left="-140"/>
                  <w:jc w:val="center"/>
                </w:pPr>
                <w:r>
                  <w:t>b</w:t>
                </w:r>
              </w:p>
            </w:tc>
            <w:tc>
              <w:tcPr>
                <w:tcW w:w="885" w:type="dxa"/>
                <w:tcBorders>
                  <w:top w:val="nil"/>
                  <w:left w:val="nil"/>
                  <w:bottom w:val="single" w:sz="5" w:space="0" w:color="000000"/>
                  <w:right w:val="single" w:sz="5" w:space="0" w:color="000000"/>
                </w:tcBorders>
                <w:tcMar>
                  <w:top w:w="0" w:type="dxa"/>
                  <w:left w:w="100" w:type="dxa"/>
                  <w:bottom w:w="0" w:type="dxa"/>
                  <w:right w:w="100" w:type="dxa"/>
                </w:tcMar>
              </w:tcPr>
              <w:p w14:paraId="19CB353C" w14:textId="77777777" w:rsidR="00492D84" w:rsidRDefault="00000000">
                <w:pPr>
                  <w:spacing w:before="240" w:after="240" w:line="276" w:lineRule="auto"/>
                  <w:ind w:left="-140"/>
                  <w:jc w:val="center"/>
                </w:pPr>
                <w:r>
                  <w:t>с</w:t>
                </w:r>
              </w:p>
            </w:tc>
          </w:tr>
          <w:tr w:rsidR="00492D84" w14:paraId="681D1C34" w14:textId="77777777">
            <w:trPr>
              <w:trHeight w:val="285"/>
            </w:trPr>
            <w:tc>
              <w:tcPr>
                <w:tcW w:w="2640" w:type="dxa"/>
                <w:tcBorders>
                  <w:left w:val="single" w:sz="8" w:space="0" w:color="000000"/>
                  <w:bottom w:val="single" w:sz="8" w:space="0" w:color="000000"/>
                  <w:right w:val="single" w:sz="8" w:space="0" w:color="000000"/>
                </w:tcBorders>
                <w:tcMar>
                  <w:top w:w="0" w:type="dxa"/>
                  <w:left w:w="100" w:type="dxa"/>
                  <w:bottom w:w="0" w:type="dxa"/>
                  <w:right w:w="100" w:type="dxa"/>
                </w:tcMar>
              </w:tcPr>
              <w:p w14:paraId="7D030C8E" w14:textId="77777777" w:rsidR="00492D84" w:rsidRDefault="00000000">
                <w:pPr>
                  <w:spacing w:before="240" w:after="240" w:line="276" w:lineRule="auto"/>
                  <w:ind w:left="-140"/>
                  <w:jc w:val="center"/>
                </w:pPr>
                <w:r>
                  <w:t xml:space="preserve">Компетенции </w:t>
                </w:r>
              </w:p>
            </w:tc>
            <w:tc>
              <w:tcPr>
                <w:tcW w:w="885" w:type="dxa"/>
                <w:tcBorders>
                  <w:bottom w:val="single" w:sz="8" w:space="0" w:color="000000"/>
                  <w:right w:val="single" w:sz="8" w:space="0" w:color="000000"/>
                </w:tcBorders>
                <w:tcMar>
                  <w:top w:w="0" w:type="dxa"/>
                  <w:left w:w="100" w:type="dxa"/>
                  <w:bottom w:w="0" w:type="dxa"/>
                  <w:right w:w="100" w:type="dxa"/>
                </w:tcMar>
              </w:tcPr>
              <w:p w14:paraId="7905933A" w14:textId="77777777" w:rsidR="00492D84" w:rsidRDefault="00000000">
                <w:pPr>
                  <w:spacing w:before="240" w:after="240" w:line="276" w:lineRule="auto"/>
                  <w:ind w:left="-140"/>
                  <w:jc w:val="center"/>
                  <w:rPr>
                    <w:highlight w:val="white"/>
                  </w:rPr>
                </w:pPr>
                <w:r>
                  <w:rPr>
                    <w:highlight w:val="white"/>
                  </w:rPr>
                  <w:t xml:space="preserve">ОПК-1, ПК-1, </w:t>
                </w:r>
              </w:p>
            </w:tc>
            <w:tc>
              <w:tcPr>
                <w:tcW w:w="885" w:type="dxa"/>
                <w:tcBorders>
                  <w:bottom w:val="single" w:sz="8" w:space="0" w:color="000000"/>
                  <w:right w:val="single" w:sz="8" w:space="0" w:color="000000"/>
                </w:tcBorders>
                <w:tcMar>
                  <w:top w:w="0" w:type="dxa"/>
                  <w:left w:w="100" w:type="dxa"/>
                  <w:bottom w:w="0" w:type="dxa"/>
                  <w:right w:w="100" w:type="dxa"/>
                </w:tcMar>
              </w:tcPr>
              <w:p w14:paraId="65EE0AA2" w14:textId="77777777" w:rsidR="00492D84" w:rsidRDefault="00000000">
                <w:pPr>
                  <w:spacing w:before="240" w:after="240" w:line="276" w:lineRule="auto"/>
                  <w:ind w:left="-140"/>
                  <w:jc w:val="center"/>
                </w:pPr>
                <w:r>
                  <w:rPr>
                    <w:highlight w:val="white"/>
                  </w:rPr>
                  <w:t>ПК-1, МПК-</w:t>
                </w:r>
                <w:r>
                  <w:t>3</w:t>
                </w:r>
              </w:p>
            </w:tc>
            <w:tc>
              <w:tcPr>
                <w:tcW w:w="975" w:type="dxa"/>
                <w:tcBorders>
                  <w:bottom w:val="single" w:sz="8" w:space="0" w:color="000000"/>
                  <w:right w:val="single" w:sz="8" w:space="0" w:color="000000"/>
                </w:tcBorders>
                <w:tcMar>
                  <w:top w:w="0" w:type="dxa"/>
                  <w:left w:w="100" w:type="dxa"/>
                  <w:bottom w:w="0" w:type="dxa"/>
                  <w:right w:w="100" w:type="dxa"/>
                </w:tcMar>
              </w:tcPr>
              <w:p w14:paraId="781ADEB6" w14:textId="77777777" w:rsidR="00492D84" w:rsidRDefault="00000000">
                <w:pPr>
                  <w:spacing w:before="240" w:after="240" w:line="276" w:lineRule="auto"/>
                  <w:ind w:left="-140"/>
                  <w:jc w:val="center"/>
                </w:pPr>
                <w:r>
                  <w:rPr>
                    <w:highlight w:val="white"/>
                  </w:rPr>
                  <w:t>ПК-1, МПК-</w:t>
                </w:r>
                <w:r>
                  <w:t>3</w:t>
                </w:r>
              </w:p>
            </w:tc>
            <w:tc>
              <w:tcPr>
                <w:tcW w:w="885" w:type="dxa"/>
                <w:tcBorders>
                  <w:bottom w:val="single" w:sz="8" w:space="0" w:color="000000"/>
                  <w:right w:val="single" w:sz="8" w:space="0" w:color="000000"/>
                </w:tcBorders>
                <w:tcMar>
                  <w:top w:w="0" w:type="dxa"/>
                  <w:left w:w="100" w:type="dxa"/>
                  <w:bottom w:w="0" w:type="dxa"/>
                  <w:right w:w="100" w:type="dxa"/>
                </w:tcMar>
              </w:tcPr>
              <w:p w14:paraId="39DEE19B" w14:textId="77777777" w:rsidR="00492D84" w:rsidRDefault="00000000">
                <w:pPr>
                  <w:spacing w:before="240" w:after="240" w:line="276" w:lineRule="auto"/>
                  <w:ind w:left="-140"/>
                  <w:jc w:val="center"/>
                </w:pPr>
                <w:r>
                  <w:rPr>
                    <w:highlight w:val="white"/>
                  </w:rPr>
                  <w:t>ПК-1, МПК-</w:t>
                </w:r>
                <w:r>
                  <w:t>3</w:t>
                </w:r>
              </w:p>
            </w:tc>
            <w:tc>
              <w:tcPr>
                <w:tcW w:w="885" w:type="dxa"/>
                <w:tcBorders>
                  <w:bottom w:val="single" w:sz="8" w:space="0" w:color="000000"/>
                  <w:right w:val="single" w:sz="8" w:space="0" w:color="000000"/>
                </w:tcBorders>
                <w:tcMar>
                  <w:top w:w="0" w:type="dxa"/>
                  <w:left w:w="100" w:type="dxa"/>
                  <w:bottom w:w="0" w:type="dxa"/>
                  <w:right w:w="100" w:type="dxa"/>
                </w:tcMar>
              </w:tcPr>
              <w:p w14:paraId="3681C9F5" w14:textId="77777777" w:rsidR="00492D84" w:rsidRDefault="00000000">
                <w:pPr>
                  <w:spacing w:before="240" w:after="240" w:line="276" w:lineRule="auto"/>
                  <w:ind w:left="-140"/>
                  <w:jc w:val="center"/>
                </w:pPr>
                <w:r>
                  <w:rPr>
                    <w:highlight w:val="white"/>
                  </w:rPr>
                  <w:t>ПК-1, МПК-</w:t>
                </w:r>
                <w:r>
                  <w:t>3</w:t>
                </w:r>
              </w:p>
            </w:tc>
            <w:tc>
              <w:tcPr>
                <w:tcW w:w="885" w:type="dxa"/>
                <w:tcBorders>
                  <w:bottom w:val="single" w:sz="8" w:space="0" w:color="000000"/>
                  <w:right w:val="single" w:sz="8" w:space="0" w:color="000000"/>
                </w:tcBorders>
                <w:tcMar>
                  <w:top w:w="0" w:type="dxa"/>
                  <w:left w:w="100" w:type="dxa"/>
                  <w:bottom w:w="0" w:type="dxa"/>
                  <w:right w:w="100" w:type="dxa"/>
                </w:tcMar>
              </w:tcPr>
              <w:p w14:paraId="2C2D7CE5" w14:textId="77777777" w:rsidR="00492D84" w:rsidRDefault="00000000">
                <w:pPr>
                  <w:spacing w:before="240" w:after="240" w:line="276" w:lineRule="auto"/>
                  <w:ind w:left="-140"/>
                  <w:jc w:val="center"/>
                </w:pPr>
                <w:r>
                  <w:rPr>
                    <w:highlight w:val="white"/>
                  </w:rPr>
                  <w:t>ПК-1, МПК-</w:t>
                </w:r>
                <w:r>
                  <w:t>3</w:t>
                </w:r>
              </w:p>
            </w:tc>
          </w:tr>
        </w:tbl>
      </w:sdtContent>
    </w:sdt>
    <w:p w14:paraId="3FCFEDE1" w14:textId="77777777" w:rsidR="00492D84" w:rsidRDefault="00000000">
      <w:pPr>
        <w:spacing w:before="240" w:after="240" w:line="276" w:lineRule="auto"/>
        <w:rPr>
          <w:b/>
          <w:bCs/>
        </w:rPr>
      </w:pPr>
      <w:r>
        <w:rPr>
          <w:b/>
          <w:bCs/>
        </w:rPr>
        <w:t xml:space="preserve"> </w:t>
      </w:r>
    </w:p>
    <w:p w14:paraId="26E5954D" w14:textId="77777777" w:rsidR="00492D84" w:rsidRDefault="00000000">
      <w:pPr>
        <w:spacing w:before="240" w:after="240" w:line="276" w:lineRule="auto"/>
        <w:rPr>
          <w:b/>
          <w:bCs/>
        </w:rPr>
      </w:pPr>
      <w:r>
        <w:rPr>
          <w:b/>
          <w:bCs/>
        </w:rPr>
        <w:t>IV. Задание комбинированного типа с выбором нескольких вариантов ответа из</w:t>
      </w:r>
    </w:p>
    <w:p w14:paraId="509D662A" w14:textId="77777777" w:rsidR="00492D84" w:rsidRDefault="00000000">
      <w:pPr>
        <w:spacing w:before="240" w:after="240" w:line="276" w:lineRule="auto"/>
        <w:rPr>
          <w:b/>
          <w:bCs/>
        </w:rPr>
      </w:pPr>
      <w:r>
        <w:rPr>
          <w:b/>
          <w:bCs/>
        </w:rPr>
        <w:t xml:space="preserve">предложенных </w:t>
      </w:r>
    </w:p>
    <w:p w14:paraId="41654621" w14:textId="77777777" w:rsidR="00492D84" w:rsidRDefault="00000000">
      <w:pPr>
        <w:numPr>
          <w:ilvl w:val="0"/>
          <w:numId w:val="15"/>
        </w:numPr>
        <w:spacing w:after="240" w:line="276" w:lineRule="auto"/>
        <w:ind w:left="90" w:firstLine="0"/>
      </w:pPr>
      <w:r>
        <w:t>По каким критериям возможно обрывать процесс минимизации?</w:t>
      </w:r>
    </w:p>
    <w:p w14:paraId="654036E7" w14:textId="77777777" w:rsidR="00492D84" w:rsidRDefault="00000000">
      <w:pPr>
        <w:spacing w:before="240" w:after="240" w:line="276" w:lineRule="auto"/>
      </w:pPr>
      <w:r>
        <w:t xml:space="preserve"> 1)</w:t>
      </w:r>
      <w:r>
        <w:rPr>
          <w:sz w:val="14"/>
          <w:szCs w:val="14"/>
        </w:rPr>
        <w:t xml:space="preserve">     </w:t>
      </w:r>
      <w:r>
        <w:t>Норма приращения параметров ||</w:t>
      </w:r>
      <w:r>
        <w:rPr>
          <w:rFonts w:ascii="Calibri" w:eastAsia="Calibri" w:hAnsi="Calibri" w:cs="Calibri"/>
        </w:rPr>
        <w:t>Δ</w:t>
      </w:r>
      <w:r>
        <w:t>Р|| &lt; ξ</w:t>
      </w:r>
    </w:p>
    <w:p w14:paraId="6B8730BB" w14:textId="77777777" w:rsidR="00492D84" w:rsidRDefault="00000000">
      <w:pPr>
        <w:spacing w:before="240" w:after="240" w:line="276" w:lineRule="auto"/>
        <w:ind w:left="360"/>
      </w:pPr>
      <w:r>
        <w:t>2)</w:t>
      </w:r>
      <w:r>
        <w:rPr>
          <w:sz w:val="14"/>
          <w:szCs w:val="14"/>
        </w:rPr>
        <w:t xml:space="preserve">     </w:t>
      </w:r>
      <w:r>
        <w:t>Модуль приращения функционала ||S(P</w:t>
      </w:r>
      <w:r>
        <w:rPr>
          <w:vertAlign w:val="subscript"/>
        </w:rPr>
        <w:t>K+1</w:t>
      </w:r>
      <w:r>
        <w:t>)</w:t>
      </w:r>
      <w:r>
        <w:rPr>
          <w:vertAlign w:val="superscript"/>
        </w:rPr>
        <w:t>2</w:t>
      </w:r>
      <w:r>
        <w:t xml:space="preserve"> - Р(Р</w:t>
      </w:r>
      <w:r>
        <w:rPr>
          <w:vertAlign w:val="subscript"/>
        </w:rPr>
        <w:t>k</w:t>
      </w:r>
      <w:r>
        <w:t>)</w:t>
      </w:r>
      <w:r>
        <w:rPr>
          <w:vertAlign w:val="superscript"/>
        </w:rPr>
        <w:t>2</w:t>
      </w:r>
      <w:r>
        <w:t>|| &lt; ξ</w:t>
      </w:r>
    </w:p>
    <w:p w14:paraId="3C655697" w14:textId="77777777" w:rsidR="00492D84" w:rsidRDefault="00000000">
      <w:pPr>
        <w:spacing w:before="240" w:after="240" w:line="276" w:lineRule="auto"/>
        <w:ind w:left="360"/>
        <w:rPr>
          <w:vertAlign w:val="subscript"/>
        </w:rPr>
      </w:pPr>
      <w:r>
        <w:t>3)</w:t>
      </w:r>
      <w:r>
        <w:rPr>
          <w:sz w:val="14"/>
          <w:szCs w:val="14"/>
        </w:rPr>
        <w:t xml:space="preserve">     </w:t>
      </w:r>
      <w:r>
        <w:t>S(P)</w:t>
      </w:r>
      <w:r>
        <w:rPr>
          <w:vertAlign w:val="superscript"/>
        </w:rPr>
        <w:t>2</w:t>
      </w:r>
      <w:r>
        <w:t xml:space="preserve">  ~ χ</w:t>
      </w:r>
      <w:r>
        <w:rPr>
          <w:vertAlign w:val="superscript"/>
        </w:rPr>
        <w:t>2</w:t>
      </w:r>
      <w:r>
        <w:rPr>
          <w:vertAlign w:val="subscript"/>
        </w:rPr>
        <w:t>m-n</w:t>
      </w:r>
    </w:p>
    <w:p w14:paraId="16B7C4D6" w14:textId="77777777" w:rsidR="00492D84" w:rsidRDefault="00000000">
      <w:pPr>
        <w:spacing w:before="240" w:after="240" w:line="276" w:lineRule="auto"/>
        <w:ind w:left="360"/>
      </w:pPr>
      <w:r>
        <w:t>4)</w:t>
      </w:r>
      <w:r>
        <w:rPr>
          <w:sz w:val="14"/>
          <w:szCs w:val="14"/>
        </w:rPr>
        <w:t xml:space="preserve">     </w:t>
      </w:r>
      <w:r>
        <w:t>Время работы программы</w:t>
      </w:r>
    </w:p>
    <w:p w14:paraId="23070163" w14:textId="77777777" w:rsidR="00492D84" w:rsidRDefault="00000000">
      <w:pPr>
        <w:spacing w:before="240" w:after="240" w:line="276" w:lineRule="auto"/>
        <w:ind w:left="360"/>
      </w:pPr>
      <w:r>
        <w:t>5)</w:t>
      </w:r>
      <w:r>
        <w:rPr>
          <w:sz w:val="14"/>
          <w:szCs w:val="14"/>
        </w:rPr>
        <w:t xml:space="preserve">     </w:t>
      </w:r>
      <w:r>
        <w:t>Число итераций N</w:t>
      </w:r>
    </w:p>
    <w:p w14:paraId="5ECCFCEB" w14:textId="77777777" w:rsidR="00492D84" w:rsidRDefault="00000000">
      <w:pPr>
        <w:spacing w:after="20" w:line="276" w:lineRule="auto"/>
        <w:ind w:left="360"/>
        <w:rPr>
          <w:b/>
          <w:bCs/>
        </w:rPr>
      </w:pPr>
      <w:r>
        <w:rPr>
          <w:b/>
          <w:bCs/>
        </w:rPr>
        <w:t xml:space="preserve"> </w:t>
      </w:r>
    </w:p>
    <w:p w14:paraId="790FA7EC" w14:textId="77777777" w:rsidR="00492D84" w:rsidRDefault="00000000">
      <w:pPr>
        <w:spacing w:after="20" w:line="276" w:lineRule="auto"/>
        <w:ind w:left="360"/>
        <w:rPr>
          <w:b/>
          <w:bCs/>
        </w:rPr>
      </w:pPr>
      <w:r>
        <w:rPr>
          <w:b/>
          <w:bCs/>
        </w:rPr>
        <w:t>Ключ к тесту: 1,2,3,5</w:t>
      </w:r>
      <w:r>
        <w:rPr>
          <w:b/>
          <w:bCs/>
        </w:rPr>
        <w:br/>
      </w:r>
    </w:p>
    <w:tbl>
      <w:tblPr>
        <w:tblStyle w:val="affffffffffffffffffffffffffffffffffffc"/>
        <w:tblW w:w="465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400"/>
        <w:gridCol w:w="2250"/>
      </w:tblGrid>
      <w:tr w:rsidR="00492D84" w14:paraId="59732A85" w14:textId="77777777">
        <w:trPr>
          <w:trHeight w:val="795"/>
        </w:trPr>
        <w:tc>
          <w:tcPr>
            <w:tcW w:w="240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68A9FFCB" w14:textId="77777777" w:rsidR="00492D84" w:rsidRDefault="00000000">
            <w:pPr>
              <w:spacing w:before="240" w:line="264" w:lineRule="auto"/>
              <w:ind w:left="20" w:right="640"/>
            </w:pPr>
            <w:r>
              <w:t>Компетенции</w:t>
            </w:r>
          </w:p>
        </w:tc>
        <w:tc>
          <w:tcPr>
            <w:tcW w:w="2250" w:type="dxa"/>
            <w:tcBorders>
              <w:top w:val="single" w:sz="8" w:space="0" w:color="000000"/>
              <w:bottom w:val="single" w:sz="8" w:space="0" w:color="000000"/>
              <w:right w:val="single" w:sz="8" w:space="0" w:color="000000"/>
            </w:tcBorders>
            <w:tcMar>
              <w:top w:w="0" w:type="dxa"/>
              <w:left w:w="100" w:type="dxa"/>
              <w:bottom w:w="0" w:type="dxa"/>
              <w:right w:w="100" w:type="dxa"/>
            </w:tcMar>
          </w:tcPr>
          <w:p w14:paraId="5CC700B6" w14:textId="77777777" w:rsidR="00492D84" w:rsidRDefault="00000000">
            <w:pPr>
              <w:spacing w:before="240" w:after="240" w:line="276" w:lineRule="auto"/>
              <w:rPr>
                <w:highlight w:val="white"/>
              </w:rPr>
            </w:pPr>
            <w:r>
              <w:rPr>
                <w:highlight w:val="white"/>
              </w:rPr>
              <w:t>ОПК-4, ПК-2</w:t>
            </w:r>
          </w:p>
        </w:tc>
      </w:tr>
    </w:tbl>
    <w:p w14:paraId="32331971" w14:textId="77777777" w:rsidR="00492D84" w:rsidRDefault="00000000">
      <w:pPr>
        <w:spacing w:before="240" w:after="240" w:line="276" w:lineRule="auto"/>
        <w:rPr>
          <w:b/>
          <w:bCs/>
        </w:rPr>
      </w:pPr>
      <w:r>
        <w:rPr>
          <w:b/>
          <w:bCs/>
        </w:rPr>
        <w:t xml:space="preserve"> </w:t>
      </w:r>
    </w:p>
    <w:p w14:paraId="6D63D7D1" w14:textId="77777777" w:rsidR="00492D84" w:rsidRDefault="00000000">
      <w:pPr>
        <w:spacing w:before="240" w:after="240" w:line="276" w:lineRule="auto"/>
        <w:rPr>
          <w:b/>
          <w:bCs/>
        </w:rPr>
      </w:pPr>
      <w:r>
        <w:rPr>
          <w:b/>
          <w:bCs/>
        </w:rPr>
        <w:t>V. Задание открытого типа с развернутым ответом</w:t>
      </w:r>
    </w:p>
    <w:p w14:paraId="2A5B6FFA" w14:textId="77777777" w:rsidR="00492D84" w:rsidRDefault="00000000">
      <w:pPr>
        <w:spacing w:before="240" w:after="240" w:line="276" w:lineRule="auto"/>
      </w:pPr>
      <w:r>
        <w:t>1 Приведите алгоритм обработки прямых многократных измерений.</w:t>
      </w:r>
      <w:r>
        <w:br/>
      </w:r>
    </w:p>
    <w:tbl>
      <w:tblPr>
        <w:tblStyle w:val="affffffffffffffffffffffffffffffffffffd"/>
        <w:tblW w:w="465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400"/>
        <w:gridCol w:w="2250"/>
      </w:tblGrid>
      <w:tr w:rsidR="00492D84" w14:paraId="010576D8" w14:textId="77777777">
        <w:trPr>
          <w:trHeight w:val="795"/>
        </w:trPr>
        <w:tc>
          <w:tcPr>
            <w:tcW w:w="240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10E397D3" w14:textId="77777777" w:rsidR="00492D84" w:rsidRDefault="00000000">
            <w:pPr>
              <w:spacing w:before="240" w:line="264" w:lineRule="auto"/>
              <w:ind w:left="20" w:right="640"/>
            </w:pPr>
            <w:r>
              <w:t>Компетенции</w:t>
            </w:r>
          </w:p>
        </w:tc>
        <w:tc>
          <w:tcPr>
            <w:tcW w:w="2250" w:type="dxa"/>
            <w:tcBorders>
              <w:top w:val="single" w:sz="8" w:space="0" w:color="000000"/>
              <w:bottom w:val="single" w:sz="8" w:space="0" w:color="000000"/>
              <w:right w:val="single" w:sz="8" w:space="0" w:color="000000"/>
            </w:tcBorders>
            <w:tcMar>
              <w:top w:w="0" w:type="dxa"/>
              <w:left w:w="100" w:type="dxa"/>
              <w:bottom w:w="0" w:type="dxa"/>
              <w:right w:w="100" w:type="dxa"/>
            </w:tcMar>
          </w:tcPr>
          <w:p w14:paraId="06443081" w14:textId="77777777" w:rsidR="00492D84" w:rsidRDefault="00000000">
            <w:pPr>
              <w:spacing w:before="240" w:after="240" w:line="276" w:lineRule="auto"/>
              <w:rPr>
                <w:highlight w:val="white"/>
              </w:rPr>
            </w:pPr>
            <w:r>
              <w:rPr>
                <w:highlight w:val="white"/>
              </w:rPr>
              <w:t>ОПК-4, ПК-2</w:t>
            </w:r>
          </w:p>
        </w:tc>
      </w:tr>
    </w:tbl>
    <w:p w14:paraId="49ACF5DD" w14:textId="77777777" w:rsidR="00492D84" w:rsidRDefault="00492D84">
      <w:pPr>
        <w:spacing w:before="240" w:after="240" w:line="276" w:lineRule="auto"/>
      </w:pPr>
    </w:p>
    <w:p w14:paraId="0B60FE60" w14:textId="77777777" w:rsidR="00492D84" w:rsidRDefault="00000000">
      <w:pPr>
        <w:spacing w:before="240" w:after="240" w:line="276" w:lineRule="auto"/>
        <w:rPr>
          <w:b/>
          <w:bCs/>
        </w:rPr>
      </w:pPr>
      <w:r>
        <w:rPr>
          <w:b/>
          <w:bCs/>
        </w:rPr>
        <w:t xml:space="preserve"> Ответ:</w:t>
      </w:r>
    </w:p>
    <w:p w14:paraId="230B54B6" w14:textId="77777777" w:rsidR="00492D84" w:rsidRDefault="00000000">
      <w:pPr>
        <w:spacing w:before="240" w:after="240" w:line="276" w:lineRule="auto"/>
      </w:pPr>
      <w:r>
        <w:t xml:space="preserve">1.     </w:t>
      </w:r>
      <w:r>
        <w:tab/>
        <w:t>Проведение измерений физической величины одним и тем же прибором. Представление в виде множеств показаний средства измерения х</w:t>
      </w:r>
      <w:r>
        <w:rPr>
          <w:vertAlign w:val="subscript"/>
        </w:rPr>
        <w:t>и</w:t>
      </w:r>
      <w:r>
        <w:t xml:space="preserve"> = х</w:t>
      </w:r>
      <w:r>
        <w:rPr>
          <w:vertAlign w:val="subscript"/>
        </w:rPr>
        <w:t>1</w:t>
      </w:r>
      <w:r>
        <w:t>…x</w:t>
      </w:r>
      <w:r>
        <w:rPr>
          <w:vertAlign w:val="subscript"/>
        </w:rPr>
        <w:t>i</w:t>
      </w:r>
      <w:r>
        <w:t>…x</w:t>
      </w:r>
      <w:r>
        <w:rPr>
          <w:vertAlign w:val="subscript"/>
        </w:rPr>
        <w:t>n</w:t>
      </w:r>
      <w:r>
        <w:t>.</w:t>
      </w:r>
    </w:p>
    <w:p w14:paraId="04BD8790" w14:textId="77777777" w:rsidR="00492D84" w:rsidRDefault="00000000">
      <w:pPr>
        <w:spacing w:before="240" w:after="240" w:line="276" w:lineRule="auto"/>
      </w:pPr>
      <w:r>
        <w:t xml:space="preserve">2.     </w:t>
      </w:r>
      <w:r>
        <w:tab/>
        <w:t>Выявление и исключение грубых погрешностей (промахов).</w:t>
      </w:r>
    </w:p>
    <w:p w14:paraId="760650B0" w14:textId="77777777" w:rsidR="00492D84" w:rsidRDefault="00000000">
      <w:pPr>
        <w:spacing w:before="240" w:after="240" w:line="276" w:lineRule="auto"/>
      </w:pPr>
      <w:r>
        <w:t xml:space="preserve">3.     </w:t>
      </w:r>
      <w:r>
        <w:tab/>
        <w:t>Наилучшей оценкой истинного значения величины X является</w:t>
      </w:r>
    </w:p>
    <w:p w14:paraId="6B5264AC" w14:textId="77777777" w:rsidR="00492D84" w:rsidRDefault="00000000">
      <w:pPr>
        <w:spacing w:before="240" w:after="240" w:line="276" w:lineRule="auto"/>
      </w:pPr>
      <w:r>
        <w:t xml:space="preserve">выборочное среднее значение </w:t>
      </w:r>
      <w:r>
        <w:rPr>
          <w:noProof/>
        </w:rPr>
        <w:drawing>
          <wp:inline distT="114300" distB="114300" distL="114300" distR="114300" wp14:anchorId="61161A22" wp14:editId="27F5647E">
            <wp:extent cx="88900" cy="203200"/>
            <wp:effectExtent l="0" t="0" r="0" b="0"/>
            <wp:docPr id="21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6"/>
                    <a:srcRect/>
                    <a:stretch>
                      <a:fillRect/>
                    </a:stretch>
                  </pic:blipFill>
                  <pic:spPr>
                    <a:xfrm>
                      <a:off x="0" y="0"/>
                      <a:ext cx="88900" cy="203200"/>
                    </a:xfrm>
                    <a:prstGeom prst="rect">
                      <a:avLst/>
                    </a:prstGeom>
                    <a:ln/>
                  </pic:spPr>
                </pic:pic>
              </a:graphicData>
            </a:graphic>
          </wp:inline>
        </w:drawing>
      </w:r>
      <w:r>
        <w:t>=</w:t>
      </w:r>
      <w:r>
        <w:rPr>
          <w:noProof/>
        </w:rPr>
        <w:drawing>
          <wp:inline distT="114300" distB="114300" distL="114300" distR="114300" wp14:anchorId="0C1CFCF5" wp14:editId="4F210BE9">
            <wp:extent cx="393700" cy="279400"/>
            <wp:effectExtent l="0" t="0" r="0" b="0"/>
            <wp:docPr id="22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7"/>
                    <a:srcRect/>
                    <a:stretch>
                      <a:fillRect/>
                    </a:stretch>
                  </pic:blipFill>
                  <pic:spPr>
                    <a:xfrm>
                      <a:off x="0" y="0"/>
                      <a:ext cx="393700" cy="279400"/>
                    </a:xfrm>
                    <a:prstGeom prst="rect">
                      <a:avLst/>
                    </a:prstGeom>
                    <a:ln/>
                  </pic:spPr>
                </pic:pic>
              </a:graphicData>
            </a:graphic>
          </wp:inline>
        </w:drawing>
      </w:r>
      <w:r>
        <w:t xml:space="preserve"> где x</w:t>
      </w:r>
      <w:r>
        <w:rPr>
          <w:vertAlign w:val="subscript"/>
        </w:rPr>
        <w:t>i</w:t>
      </w:r>
      <w:r>
        <w:t xml:space="preserve"> - результат измерения i-го x, n - число отсчетов.</w:t>
      </w:r>
    </w:p>
    <w:p w14:paraId="52ED1A89" w14:textId="77777777" w:rsidR="00492D84" w:rsidRDefault="00000000">
      <w:pPr>
        <w:spacing w:before="240" w:after="240" w:line="276" w:lineRule="auto"/>
      </w:pPr>
      <w:r>
        <w:t xml:space="preserve">4.     </w:t>
      </w:r>
      <w:r>
        <w:tab/>
        <w:t>Для оценки разброса отсчетов при измерении используется выборочное среднее квадратическое отклонение отсчетов</w:t>
      </w:r>
    </w:p>
    <w:p w14:paraId="6D1FE3F1" w14:textId="77777777" w:rsidR="00492D84" w:rsidRDefault="00000000">
      <w:pPr>
        <w:spacing w:before="240" w:after="240" w:line="276" w:lineRule="auto"/>
      </w:pPr>
      <w:r>
        <w:t xml:space="preserve">                                           </w:t>
      </w:r>
      <w:r>
        <w:tab/>
      </w:r>
      <w:r>
        <w:rPr>
          <w:noProof/>
        </w:rPr>
        <w:drawing>
          <wp:inline distT="114300" distB="114300" distL="114300" distR="114300" wp14:anchorId="41D2B95E" wp14:editId="4C1E2F2D">
            <wp:extent cx="1092200" cy="406400"/>
            <wp:effectExtent l="0" t="0" r="0" b="0"/>
            <wp:docPr id="22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8"/>
                    <a:srcRect/>
                    <a:stretch>
                      <a:fillRect/>
                    </a:stretch>
                  </pic:blipFill>
                  <pic:spPr>
                    <a:xfrm>
                      <a:off x="0" y="0"/>
                      <a:ext cx="1092200" cy="406400"/>
                    </a:xfrm>
                    <a:prstGeom prst="rect">
                      <a:avLst/>
                    </a:prstGeom>
                    <a:ln/>
                  </pic:spPr>
                </pic:pic>
              </a:graphicData>
            </a:graphic>
          </wp:inline>
        </w:drawing>
      </w:r>
    </w:p>
    <w:p w14:paraId="7B787D26" w14:textId="77777777" w:rsidR="00492D84" w:rsidRDefault="00000000">
      <w:pPr>
        <w:spacing w:before="240" w:after="240" w:line="276" w:lineRule="auto"/>
      </w:pPr>
      <w:r>
        <w:t xml:space="preserve">5.     </w:t>
      </w:r>
      <w:r>
        <w:tab/>
        <w:t>Выборочное среднее является случайной величиной и его разброс относительно истинного значения измеряемой величины оценивается выборочным средним квадратическим отклонением среднего значения</w:t>
      </w:r>
    </w:p>
    <w:p w14:paraId="58660A86" w14:textId="77777777" w:rsidR="00492D84" w:rsidRDefault="00000000">
      <w:pPr>
        <w:spacing w:before="240" w:after="240" w:line="276" w:lineRule="auto"/>
      </w:pPr>
      <w:r>
        <w:rPr>
          <w:noProof/>
        </w:rPr>
        <w:drawing>
          <wp:inline distT="114300" distB="114300" distL="114300" distR="114300" wp14:anchorId="3D04BDFF" wp14:editId="79F9A1A5">
            <wp:extent cx="1358900" cy="558800"/>
            <wp:effectExtent l="0" t="0" r="0" b="0"/>
            <wp:docPr id="22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9"/>
                    <a:srcRect/>
                    <a:stretch>
                      <a:fillRect/>
                    </a:stretch>
                  </pic:blipFill>
                  <pic:spPr>
                    <a:xfrm>
                      <a:off x="0" y="0"/>
                      <a:ext cx="1358900" cy="558800"/>
                    </a:xfrm>
                    <a:prstGeom prst="rect">
                      <a:avLst/>
                    </a:prstGeom>
                    <a:ln/>
                  </pic:spPr>
                </pic:pic>
              </a:graphicData>
            </a:graphic>
          </wp:inline>
        </w:drawing>
      </w:r>
    </w:p>
    <w:p w14:paraId="5DAE89EC" w14:textId="77777777" w:rsidR="00492D84" w:rsidRDefault="00000000">
      <w:pPr>
        <w:spacing w:before="240" w:after="240" w:line="276" w:lineRule="auto"/>
      </w:pPr>
      <w:r>
        <w:t xml:space="preserve">Среднее квадратическое отклонение среднего из п отсчетов в </w:t>
      </w:r>
      <w:r>
        <w:rPr>
          <w:noProof/>
        </w:rPr>
        <w:drawing>
          <wp:inline distT="114300" distB="114300" distL="114300" distR="114300" wp14:anchorId="78BB381D" wp14:editId="4164B66F">
            <wp:extent cx="190500" cy="215900"/>
            <wp:effectExtent l="0" t="0" r="0" b="0"/>
            <wp:docPr id="22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0"/>
                    <a:srcRect/>
                    <a:stretch>
                      <a:fillRect/>
                    </a:stretch>
                  </pic:blipFill>
                  <pic:spPr>
                    <a:xfrm>
                      <a:off x="0" y="0"/>
                      <a:ext cx="190500" cy="215900"/>
                    </a:xfrm>
                    <a:prstGeom prst="rect">
                      <a:avLst/>
                    </a:prstGeom>
                    <a:ln/>
                  </pic:spPr>
                </pic:pic>
              </a:graphicData>
            </a:graphic>
          </wp:inline>
        </w:drawing>
      </w:r>
      <w:r>
        <w:t xml:space="preserve"> раз меньше среднего квадратического отклонения одного отсчета</w:t>
      </w:r>
    </w:p>
    <w:p w14:paraId="0BEE1B5F" w14:textId="77777777" w:rsidR="00492D84" w:rsidRDefault="00000000">
      <w:pPr>
        <w:spacing w:before="240" w:after="240" w:line="276" w:lineRule="auto"/>
        <w:rPr>
          <w:rFonts w:ascii="Calibri" w:eastAsia="Calibri" w:hAnsi="Calibri" w:cs="Calibri"/>
          <w:vertAlign w:val="subscript"/>
        </w:rPr>
      </w:pPr>
      <w:r>
        <w:t xml:space="preserve">6.     </w:t>
      </w:r>
      <w:r>
        <w:tab/>
        <w:t xml:space="preserve">Полная погрешность </w:t>
      </w:r>
      <w:r>
        <w:rPr>
          <w:rFonts w:ascii="Calibri" w:eastAsia="Calibri" w:hAnsi="Calibri" w:cs="Calibri"/>
        </w:rPr>
        <w:t xml:space="preserve">Δ </w:t>
      </w:r>
      <w:r>
        <w:t xml:space="preserve">прямых измерений равна квадратичной сумме ее составляющих: инструментальной (или НСП) – </w:t>
      </w:r>
      <w:r>
        <w:rPr>
          <w:rFonts w:ascii="Calibri" w:eastAsia="Calibri" w:hAnsi="Calibri" w:cs="Calibri"/>
        </w:rPr>
        <w:t>Δ</w:t>
      </w:r>
      <w:r>
        <w:rPr>
          <w:rFonts w:ascii="Calibri" w:eastAsia="Calibri" w:hAnsi="Calibri" w:cs="Calibri"/>
          <w:vertAlign w:val="subscript"/>
        </w:rPr>
        <w:t>и</w:t>
      </w:r>
      <w:r>
        <w:rPr>
          <w:rFonts w:ascii="Calibri" w:eastAsia="Calibri" w:hAnsi="Calibri" w:cs="Calibri"/>
        </w:rPr>
        <w:t xml:space="preserve"> </w:t>
      </w:r>
      <w:r>
        <w:t xml:space="preserve">и случайной </w:t>
      </w:r>
      <w:r>
        <w:rPr>
          <w:rFonts w:ascii="Calibri" w:eastAsia="Calibri" w:hAnsi="Calibri" w:cs="Calibri"/>
        </w:rPr>
        <w:t>Δ</w:t>
      </w:r>
      <w:r>
        <w:rPr>
          <w:rFonts w:ascii="Calibri" w:eastAsia="Calibri" w:hAnsi="Calibri" w:cs="Calibri"/>
          <w:vertAlign w:val="subscript"/>
        </w:rPr>
        <w:t>сл</w:t>
      </w:r>
    </w:p>
    <w:p w14:paraId="489CCFEC" w14:textId="77777777" w:rsidR="00492D84" w:rsidRDefault="00000000">
      <w:pPr>
        <w:spacing w:before="240" w:after="240" w:line="276" w:lineRule="auto"/>
        <w:ind w:left="2140" w:firstLine="700"/>
        <w:rPr>
          <w:rFonts w:ascii="Calibri" w:eastAsia="Calibri" w:hAnsi="Calibri" w:cs="Calibri"/>
        </w:rPr>
      </w:pPr>
      <w:r>
        <w:rPr>
          <w:rFonts w:ascii="Calibri" w:eastAsia="Calibri" w:hAnsi="Calibri" w:cs="Calibri"/>
        </w:rPr>
        <w:t xml:space="preserve">Δ </w:t>
      </w:r>
      <w:r>
        <w:rPr>
          <w:rFonts w:ascii="Calibri" w:eastAsia="Calibri" w:hAnsi="Calibri" w:cs="Calibri"/>
          <w:noProof/>
        </w:rPr>
        <w:drawing>
          <wp:inline distT="114300" distB="114300" distL="114300" distR="114300" wp14:anchorId="4FB78A94" wp14:editId="4F4C29D4">
            <wp:extent cx="673100" cy="254000"/>
            <wp:effectExtent l="0" t="0" r="0" b="0"/>
            <wp:docPr id="22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1"/>
                    <a:srcRect/>
                    <a:stretch>
                      <a:fillRect/>
                    </a:stretch>
                  </pic:blipFill>
                  <pic:spPr>
                    <a:xfrm>
                      <a:off x="0" y="0"/>
                      <a:ext cx="673100" cy="254000"/>
                    </a:xfrm>
                    <a:prstGeom prst="rect">
                      <a:avLst/>
                    </a:prstGeom>
                    <a:ln/>
                  </pic:spPr>
                </pic:pic>
              </a:graphicData>
            </a:graphic>
          </wp:inline>
        </w:drawing>
      </w:r>
      <w:r>
        <w:rPr>
          <w:rFonts w:ascii="Calibri" w:eastAsia="Calibri" w:hAnsi="Calibri" w:cs="Calibri"/>
        </w:rPr>
        <w:t>=</w:t>
      </w:r>
    </w:p>
    <w:p w14:paraId="42E1645B" w14:textId="77777777" w:rsidR="00492D84" w:rsidRDefault="00000000">
      <w:pPr>
        <w:spacing w:before="240" w:after="240" w:line="276" w:lineRule="auto"/>
        <w:rPr>
          <w:b/>
          <w:bCs/>
        </w:rPr>
      </w:pPr>
      <w:r>
        <w:rPr>
          <w:b/>
          <w:bCs/>
        </w:rPr>
        <w:t xml:space="preserve">                                         </w:t>
      </w:r>
      <w:r>
        <w:rPr>
          <w:b/>
          <w:bCs/>
        </w:rPr>
        <w:tab/>
      </w:r>
    </w:p>
    <w:p w14:paraId="5BD3C5CF" w14:textId="77777777" w:rsidR="00492D84" w:rsidRDefault="00000000">
      <w:pPr>
        <w:spacing w:before="240" w:after="120" w:line="276" w:lineRule="auto"/>
        <w:rPr>
          <w:b/>
          <w:bCs/>
        </w:rPr>
      </w:pPr>
      <w:r>
        <w:rPr>
          <w:b/>
          <w:bCs/>
        </w:rPr>
        <w:t>Разработчик ФОС:  Сумников С.В.</w:t>
      </w:r>
    </w:p>
    <w:p w14:paraId="66586C5D" w14:textId="77777777" w:rsidR="00492D84" w:rsidRDefault="00492D84">
      <w:pPr>
        <w:spacing w:before="240" w:after="120" w:line="276" w:lineRule="auto"/>
        <w:rPr>
          <w:b/>
          <w:bCs/>
        </w:rPr>
      </w:pPr>
    </w:p>
    <w:p w14:paraId="694227A4" w14:textId="77777777" w:rsidR="00492D84" w:rsidRDefault="00492D84">
      <w:pPr>
        <w:spacing w:before="240" w:after="120" w:line="276" w:lineRule="auto"/>
        <w:jc w:val="both"/>
        <w:rPr>
          <w:b/>
          <w:bCs/>
        </w:rPr>
      </w:pPr>
    </w:p>
    <w:p w14:paraId="29F7A216" w14:textId="77777777" w:rsidR="00492D84" w:rsidRDefault="00492D84">
      <w:pPr>
        <w:jc w:val="both"/>
        <w:rPr>
          <w:b/>
          <w:bCs/>
          <w:color w:val="FF0000"/>
        </w:rPr>
      </w:pPr>
    </w:p>
    <w:p w14:paraId="1C11E1DD" w14:textId="77777777" w:rsidR="00492D84" w:rsidRDefault="00492D84">
      <w:pPr>
        <w:jc w:val="both"/>
        <w:rPr>
          <w:color w:val="FF0000"/>
        </w:rPr>
      </w:pPr>
    </w:p>
    <w:p w14:paraId="751293C7" w14:textId="77777777" w:rsidR="00492D84" w:rsidRDefault="00492D84">
      <w:pPr>
        <w:spacing w:line="276" w:lineRule="auto"/>
        <w:jc w:val="center"/>
        <w:rPr>
          <w:b/>
          <w:bCs/>
        </w:rPr>
      </w:pPr>
    </w:p>
    <w:p w14:paraId="64BC37D8" w14:textId="77777777" w:rsidR="00492D84" w:rsidRDefault="00492D84">
      <w:pPr>
        <w:spacing w:line="276" w:lineRule="auto"/>
        <w:jc w:val="center"/>
        <w:rPr>
          <w:b/>
          <w:bCs/>
        </w:rPr>
      </w:pPr>
    </w:p>
    <w:p w14:paraId="23B751BB" w14:textId="77777777" w:rsidR="00492D84" w:rsidRDefault="00000000">
      <w:pPr>
        <w:spacing w:line="276" w:lineRule="auto"/>
        <w:jc w:val="center"/>
        <w:rPr>
          <w:b/>
          <w:bCs/>
        </w:rPr>
      </w:pPr>
      <w:r>
        <w:br w:type="page"/>
      </w:r>
    </w:p>
    <w:p w14:paraId="4AC73ADD" w14:textId="77777777" w:rsidR="00492D84" w:rsidRDefault="00000000">
      <w:pPr>
        <w:spacing w:line="276" w:lineRule="auto"/>
        <w:jc w:val="center"/>
        <w:rPr>
          <w:b/>
          <w:bCs/>
          <w:color w:val="FF0000"/>
        </w:rPr>
      </w:pPr>
      <w:r>
        <w:rPr>
          <w:b/>
          <w:bCs/>
        </w:rPr>
        <w:t>Дополнительные главы физики высоких энергий</w:t>
      </w:r>
    </w:p>
    <w:p w14:paraId="582A1882" w14:textId="77777777" w:rsidR="00492D84" w:rsidRDefault="00492D84">
      <w:pPr>
        <w:rPr>
          <w:color w:val="FF0000"/>
        </w:rPr>
      </w:pPr>
    </w:p>
    <w:p w14:paraId="61FB2677" w14:textId="77777777" w:rsidR="00492D84" w:rsidRDefault="00000000">
      <w:r>
        <w:t>Семестр – 2</w:t>
      </w:r>
    </w:p>
    <w:p w14:paraId="7AFF8B01" w14:textId="77777777" w:rsidR="00492D84" w:rsidRDefault="00000000">
      <w:r>
        <w:t>Зачетных  единиц – 3</w:t>
      </w:r>
    </w:p>
    <w:p w14:paraId="38849528" w14:textId="77777777" w:rsidR="00492D84" w:rsidRDefault="00000000">
      <w:r>
        <w:t xml:space="preserve">Общая трудоемкость – 108 ч, в т.ч. </w:t>
      </w:r>
    </w:p>
    <w:p w14:paraId="515AF9AB" w14:textId="77777777" w:rsidR="00492D84" w:rsidRDefault="00000000">
      <w:r>
        <w:t>Общая аудиторная нагрузка – 51 ч</w:t>
      </w:r>
    </w:p>
    <w:p w14:paraId="2A2902AB" w14:textId="77777777" w:rsidR="00492D84" w:rsidRDefault="00000000">
      <w:r>
        <w:t>Лекций – 17 ч</w:t>
      </w:r>
    </w:p>
    <w:p w14:paraId="02582308" w14:textId="77777777" w:rsidR="00492D84" w:rsidRDefault="00000000">
      <w:r>
        <w:t>Семинаров – 34 ч</w:t>
      </w:r>
    </w:p>
    <w:p w14:paraId="0A449345" w14:textId="77777777" w:rsidR="00492D84" w:rsidRDefault="00000000">
      <w:r>
        <w:t>Часов  самостоятельная работа студента - 57 ч</w:t>
      </w:r>
    </w:p>
    <w:p w14:paraId="03D27BBD" w14:textId="77777777" w:rsidR="00492D84" w:rsidRDefault="00000000">
      <w:pPr>
        <w:rPr>
          <w:color w:val="FF0000"/>
        </w:rPr>
      </w:pPr>
      <w:r>
        <w:t>Форма промежуточной аттестации: зачет</w:t>
      </w:r>
    </w:p>
    <w:p w14:paraId="3CE1B893" w14:textId="77777777" w:rsidR="00492D84" w:rsidRDefault="00492D84">
      <w:pPr>
        <w:rPr>
          <w:color w:val="FF0000"/>
        </w:rPr>
      </w:pPr>
    </w:p>
    <w:p w14:paraId="3A72AF74" w14:textId="77777777" w:rsidR="00492D84" w:rsidRDefault="00000000">
      <w:pPr>
        <w:rPr>
          <w:b/>
          <w:bCs/>
        </w:rPr>
      </w:pPr>
      <w:r>
        <w:rPr>
          <w:b/>
          <w:bCs/>
        </w:rPr>
        <w:t>1. Результаты обучения по дисциплине (модулю)</w:t>
      </w:r>
    </w:p>
    <w:tbl>
      <w:tblPr>
        <w:tblStyle w:val="affffffffffffffffffffffffffffffffffffe"/>
        <w:tblW w:w="9747" w:type="dxa"/>
        <w:tblInd w:w="-108" w:type="dxa"/>
        <w:tblLayout w:type="fixed"/>
        <w:tblLook w:val="0000" w:firstRow="0" w:lastRow="0" w:firstColumn="0" w:lastColumn="0" w:noHBand="0" w:noVBand="0"/>
      </w:tblPr>
      <w:tblGrid>
        <w:gridCol w:w="2943"/>
        <w:gridCol w:w="6804"/>
      </w:tblGrid>
      <w:tr w:rsidR="00492D84" w14:paraId="0035AA91" w14:textId="77777777">
        <w:trPr>
          <w:trHeight w:val="276"/>
        </w:trPr>
        <w:tc>
          <w:tcPr>
            <w:tcW w:w="2943"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C1D619" w14:textId="77777777" w:rsidR="00492D84" w:rsidRDefault="00000000">
            <w:pPr>
              <w:widowControl w:val="0"/>
              <w:jc w:val="both"/>
              <w:rPr>
                <w:b/>
                <w:bCs/>
              </w:rPr>
            </w:pPr>
            <w:r>
              <w:rPr>
                <w:b/>
                <w:bCs/>
              </w:rPr>
              <w:t>Компетенции</w:t>
            </w:r>
          </w:p>
        </w:tc>
        <w:tc>
          <w:tcPr>
            <w:tcW w:w="680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3F5893" w14:textId="77777777" w:rsidR="00492D84" w:rsidRDefault="00000000">
            <w:pPr>
              <w:widowControl w:val="0"/>
              <w:jc w:val="both"/>
              <w:rPr>
                <w:b/>
                <w:bCs/>
              </w:rPr>
            </w:pPr>
            <w:r>
              <w:rPr>
                <w:b/>
                <w:bCs/>
              </w:rPr>
              <w:t>Результаты обучения</w:t>
            </w:r>
          </w:p>
        </w:tc>
      </w:tr>
      <w:tr w:rsidR="00492D84" w14:paraId="5855C9DF" w14:textId="77777777">
        <w:trPr>
          <w:trHeight w:val="317"/>
        </w:trPr>
        <w:tc>
          <w:tcPr>
            <w:tcW w:w="2943"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DD21C4" w14:textId="77777777" w:rsidR="00492D84" w:rsidRDefault="00492D84">
            <w:pPr>
              <w:widowControl w:val="0"/>
              <w:pBdr>
                <w:top w:val="nil"/>
                <w:left w:val="nil"/>
                <w:bottom w:val="nil"/>
                <w:right w:val="nil"/>
                <w:between w:val="nil"/>
              </w:pBdr>
              <w:spacing w:line="276" w:lineRule="auto"/>
              <w:rPr>
                <w:b/>
                <w:bCs/>
              </w:rPr>
            </w:pPr>
          </w:p>
        </w:tc>
        <w:tc>
          <w:tcPr>
            <w:tcW w:w="68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F6532AC" w14:textId="77777777" w:rsidR="00492D84" w:rsidRDefault="00492D84">
            <w:pPr>
              <w:widowControl w:val="0"/>
              <w:pBdr>
                <w:top w:val="nil"/>
                <w:left w:val="nil"/>
                <w:bottom w:val="nil"/>
                <w:right w:val="nil"/>
                <w:between w:val="nil"/>
              </w:pBdr>
              <w:spacing w:line="276" w:lineRule="auto"/>
              <w:rPr>
                <w:b/>
                <w:bCs/>
              </w:rPr>
            </w:pPr>
          </w:p>
        </w:tc>
      </w:tr>
      <w:tr w:rsidR="00492D84" w14:paraId="4B2C2D0B" w14:textId="77777777">
        <w:trPr>
          <w:trHeight w:val="1824"/>
        </w:trPr>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2E6499" w14:textId="77777777" w:rsidR="00492D84" w:rsidRDefault="00000000">
            <w:pPr>
              <w:widowControl w:val="0"/>
              <w:jc w:val="both"/>
            </w:pPr>
            <w:r>
              <w:t>ОПК-1</w:t>
            </w:r>
          </w:p>
        </w:tc>
        <w:tc>
          <w:tcPr>
            <w:tcW w:w="6804"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04D633B4" w14:textId="77777777" w:rsidR="00492D84" w:rsidRDefault="00000000">
            <w:pPr>
              <w:widowControl w:val="0"/>
            </w:pPr>
            <w:r>
              <w:rPr>
                <w:u w:val="single"/>
              </w:rPr>
              <w:t>Знать</w:t>
            </w:r>
            <w:r>
              <w:t xml:space="preserve"> основные законы, научные концепции и методы исследований в области современной ядерной физики</w:t>
            </w:r>
          </w:p>
          <w:p w14:paraId="288A2615" w14:textId="77777777" w:rsidR="00492D84" w:rsidRDefault="00000000">
            <w:pPr>
              <w:widowControl w:val="0"/>
            </w:pPr>
            <w:r>
              <w:t xml:space="preserve"> </w:t>
            </w:r>
          </w:p>
          <w:p w14:paraId="56E3B51D" w14:textId="77777777" w:rsidR="00492D84" w:rsidRDefault="00000000">
            <w:pPr>
              <w:widowControl w:val="0"/>
            </w:pPr>
            <w:r>
              <w:rPr>
                <w:u w:val="single"/>
              </w:rPr>
              <w:t>Уметь</w:t>
            </w:r>
            <w:r>
              <w:t xml:space="preserve"> применять на практике результаты актуальных научных исследований в области современной ядерной физики</w:t>
            </w:r>
          </w:p>
          <w:p w14:paraId="78A8104B" w14:textId="77777777" w:rsidR="00492D84" w:rsidRDefault="00000000">
            <w:pPr>
              <w:widowControl w:val="0"/>
            </w:pPr>
            <w:r>
              <w:t xml:space="preserve"> </w:t>
            </w:r>
          </w:p>
          <w:p w14:paraId="628609A0" w14:textId="77777777" w:rsidR="00492D84" w:rsidRDefault="00000000">
            <w:pPr>
              <w:widowControl w:val="0"/>
            </w:pPr>
            <w:r>
              <w:rPr>
                <w:u w:val="single"/>
              </w:rPr>
              <w:t>Владеть</w:t>
            </w:r>
            <w:r>
              <w:t xml:space="preserve"> навыками применения современных научных принципов и методов исследования в области ядерной физики для решения профессиональных задач</w:t>
            </w:r>
          </w:p>
        </w:tc>
      </w:tr>
      <w:tr w:rsidR="00492D84" w14:paraId="00C2A20B" w14:textId="77777777">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8C8EABD" w14:textId="77777777" w:rsidR="00492D84" w:rsidRDefault="00000000">
            <w:pPr>
              <w:widowControl w:val="0"/>
              <w:jc w:val="both"/>
            </w:pPr>
            <w:r>
              <w:t>МПК-2</w:t>
            </w:r>
          </w:p>
        </w:tc>
        <w:tc>
          <w:tcPr>
            <w:tcW w:w="6804" w:type="dxa"/>
            <w:tcBorders>
              <w:top w:val="single" w:sz="4" w:space="0" w:color="000000"/>
              <w:left w:val="single" w:sz="4" w:space="0" w:color="000000"/>
              <w:bottom w:val="single" w:sz="4" w:space="0" w:color="000000"/>
              <w:right w:val="single" w:sz="4" w:space="0" w:color="000000"/>
            </w:tcBorders>
          </w:tcPr>
          <w:p w14:paraId="4EE25C81" w14:textId="77777777" w:rsidR="00492D84" w:rsidRDefault="00000000">
            <w:r>
              <w:rPr>
                <w:u w:val="single"/>
              </w:rPr>
              <w:t>Знать</w:t>
            </w:r>
            <w:r>
              <w:t xml:space="preserve"> основные идеи методов, используемых для решения экспериментальных и теоретических задач в физике элементарных частиц и релятивистской ядерной физике , и основные выполняемые эксперименты по физике элементарных частиц и релятивистской ядерной физике  на международном уровне и внутри страны.</w:t>
            </w:r>
          </w:p>
          <w:p w14:paraId="5D03A6D7" w14:textId="77777777" w:rsidR="00492D84" w:rsidRDefault="00492D84"/>
          <w:p w14:paraId="7024681C" w14:textId="77777777" w:rsidR="00492D84" w:rsidRDefault="00000000">
            <w:r>
              <w:rPr>
                <w:u w:val="single"/>
              </w:rPr>
              <w:t>Уметь</w:t>
            </w:r>
            <w:r>
              <w:t xml:space="preserve"> оценивать применимость различных методов и выбирать наилучший способ решения определенной задачи, а также находить актуальную и новую информацию по исследованиям в физике элементарных частиц и релятивистской ядерной физике.</w:t>
            </w:r>
            <w:r>
              <w:br/>
            </w:r>
          </w:p>
          <w:p w14:paraId="3FBAEA7D" w14:textId="77777777" w:rsidR="00492D84" w:rsidRDefault="00000000">
            <w:pPr>
              <w:rPr>
                <w:color w:val="FF9900"/>
              </w:rPr>
            </w:pPr>
            <w:r>
              <w:rPr>
                <w:u w:val="single"/>
              </w:rPr>
              <w:t>Владеть</w:t>
            </w:r>
            <w:r>
              <w:t xml:space="preserve"> способностью выделить недостатки и оценить неточность для  определенного метода решения задач физики элементарных частиц и релятивистской ядерной физике ; работать с книгами, публикациям, статьями и препринтами по физике высоких энергий и релятивистской ядерной физике  и анализировать их.</w:t>
            </w:r>
            <w:r>
              <w:rPr>
                <w:b/>
                <w:bCs/>
              </w:rPr>
              <w:br/>
            </w:r>
          </w:p>
        </w:tc>
      </w:tr>
    </w:tbl>
    <w:p w14:paraId="45CF314D" w14:textId="77777777" w:rsidR="00492D84" w:rsidRDefault="00492D84">
      <w:pPr>
        <w:rPr>
          <w:color w:val="FF0000"/>
        </w:rPr>
      </w:pPr>
    </w:p>
    <w:p w14:paraId="38A31E62" w14:textId="77777777" w:rsidR="00492D84" w:rsidRDefault="00000000">
      <w:pPr>
        <w:jc w:val="both"/>
        <w:rPr>
          <w:b/>
          <w:bCs/>
        </w:rPr>
      </w:pPr>
      <w:r>
        <w:rPr>
          <w:b/>
          <w:bCs/>
        </w:rPr>
        <w:t>2. Фонд оценочных средств (ФОС) для оценивания результатов обучения по дисциплине</w:t>
      </w:r>
    </w:p>
    <w:p w14:paraId="64D15883" w14:textId="77777777" w:rsidR="00492D84" w:rsidRDefault="00492D84">
      <w:pPr>
        <w:jc w:val="both"/>
        <w:rPr>
          <w:b/>
          <w:bCs/>
        </w:rPr>
      </w:pPr>
    </w:p>
    <w:p w14:paraId="4E3D7B4C" w14:textId="77777777" w:rsidR="00492D84" w:rsidRDefault="00000000">
      <w:pPr>
        <w:spacing w:line="276" w:lineRule="auto"/>
      </w:pPr>
      <w:r>
        <w:t>I. Задание открытого типа с развернутым ответом</w:t>
      </w:r>
    </w:p>
    <w:p w14:paraId="27AFE70E" w14:textId="77777777" w:rsidR="00492D84" w:rsidRDefault="00492D84">
      <w:pPr>
        <w:rPr>
          <w:b/>
          <w:bCs/>
        </w:rPr>
      </w:pPr>
    </w:p>
    <w:p w14:paraId="223FD2C3" w14:textId="77777777" w:rsidR="00492D84" w:rsidRDefault="00000000">
      <w:pPr>
        <w:widowControl w:val="0"/>
        <w:spacing w:after="160" w:line="256" w:lineRule="auto"/>
      </w:pPr>
      <w:r>
        <w:t>1. Можно ли сосчитать (и что для этого достаточно измерить) число кварков в природе?</w:t>
      </w:r>
    </w:p>
    <w:p w14:paraId="0585520B" w14:textId="77777777" w:rsidR="00492D84" w:rsidRDefault="00000000">
      <w:pPr>
        <w:widowControl w:val="0"/>
      </w:pPr>
      <w:r>
        <w:t xml:space="preserve">Ответ:  Число кварков в природе можно измерить. Например, можно измерить отношение полного сечения аннигиляции электрона с позитроном в адроны и полного сечения аннигиляции такой же системы в мю-мезонную пару. </w:t>
      </w:r>
    </w:p>
    <w:p w14:paraId="66A9233F" w14:textId="77777777" w:rsidR="00492D84" w:rsidRDefault="00492D84">
      <w:pPr>
        <w:widowControl w:val="0"/>
        <w:spacing w:line="256" w:lineRule="auto"/>
        <w:ind w:left="720"/>
        <w:rPr>
          <w:i/>
          <w:iCs/>
        </w:rPr>
      </w:pPr>
    </w:p>
    <w:p w14:paraId="01BA0B05" w14:textId="77777777" w:rsidR="00492D84" w:rsidRDefault="00000000">
      <w:pPr>
        <w:widowControl w:val="0"/>
        <w:spacing w:after="160" w:line="256" w:lineRule="auto"/>
      </w:pPr>
      <w:r>
        <w:t>2. Что такое «поляризационный метод определения электромагнитных формфакторов нуклонов»?</w:t>
      </w:r>
    </w:p>
    <w:p w14:paraId="59457E34" w14:textId="77777777" w:rsidR="00492D84" w:rsidRDefault="00000000">
      <w:pPr>
        <w:widowControl w:val="0"/>
      </w:pPr>
      <w:r>
        <w:t xml:space="preserve">Ответ:  В этом методе используется упругое рассеяние поляризованных электронов неполяризованными нуклонами (протоном или нейтроном). При этом регистрируется нуклон отдачи, а измеряется отношение продольной поляризации этой частицы отдачи к поперечной поляризации этой же частицы, которое прямо связано с отношением электрического и магнитного формфакторов частицы-мишени. </w:t>
      </w:r>
    </w:p>
    <w:p w14:paraId="5A07845B" w14:textId="77777777" w:rsidR="00492D84" w:rsidRDefault="00492D84">
      <w:pPr>
        <w:widowControl w:val="0"/>
        <w:spacing w:line="256" w:lineRule="auto"/>
        <w:ind w:left="720"/>
        <w:rPr>
          <w:i/>
          <w:iCs/>
        </w:rPr>
      </w:pPr>
    </w:p>
    <w:p w14:paraId="6D6D8460" w14:textId="77777777" w:rsidR="00492D84" w:rsidRDefault="00000000">
      <w:pPr>
        <w:widowControl w:val="0"/>
        <w:spacing w:after="160" w:line="256" w:lineRule="auto"/>
      </w:pPr>
      <w:r>
        <w:t>3. Чем интересен спектр электронов от бета-распада вблизи максимально возможной энергии электрона-продукта распада?</w:t>
      </w:r>
    </w:p>
    <w:p w14:paraId="1D7C579B" w14:textId="77777777" w:rsidR="00492D84" w:rsidRDefault="00000000">
      <w:pPr>
        <w:widowControl w:val="0"/>
        <w:rPr>
          <w:i/>
          <w:iCs/>
        </w:rPr>
      </w:pPr>
      <w:r>
        <w:t>Ответ: Точные измерения позволяют оценить величину массы нейтрино.</w:t>
      </w:r>
    </w:p>
    <w:p w14:paraId="46398B08" w14:textId="77777777" w:rsidR="00492D84" w:rsidRDefault="00492D84">
      <w:pPr>
        <w:widowControl w:val="0"/>
        <w:spacing w:after="160" w:line="256" w:lineRule="auto"/>
        <w:ind w:left="720"/>
        <w:rPr>
          <w:i/>
          <w:iCs/>
        </w:rPr>
      </w:pPr>
    </w:p>
    <w:p w14:paraId="289794D0" w14:textId="77777777" w:rsidR="00492D84" w:rsidRDefault="00000000">
      <w:pPr>
        <w:widowControl w:val="0"/>
        <w:spacing w:after="160" w:line="256" w:lineRule="auto"/>
      </w:pPr>
      <w:r>
        <w:t xml:space="preserve">4. Какие токи входят в «эффективный» гамильтониан слабого взаимодействия? </w:t>
      </w:r>
    </w:p>
    <w:p w14:paraId="5A34C069" w14:textId="77777777" w:rsidR="00492D84" w:rsidRDefault="00000000">
      <w:pPr>
        <w:widowControl w:val="0"/>
        <w:spacing w:after="160" w:line="256" w:lineRule="auto"/>
        <w:rPr>
          <w:i/>
          <w:iCs/>
        </w:rPr>
      </w:pPr>
      <w:r>
        <w:t xml:space="preserve">Ответ: Определяющий вклад в эффективный гамильтониан слабого взаимодействия вносят векторный (V)  и аксиально-векторный (A) токи. </w:t>
      </w:r>
    </w:p>
    <w:p w14:paraId="34C6559C" w14:textId="77777777" w:rsidR="00492D84" w:rsidRDefault="00492D84">
      <w:pPr>
        <w:widowControl w:val="0"/>
        <w:rPr>
          <w:i/>
          <w:iCs/>
        </w:rPr>
      </w:pPr>
    </w:p>
    <w:p w14:paraId="37CF16DE" w14:textId="77777777" w:rsidR="00492D84" w:rsidRDefault="00000000">
      <w:pPr>
        <w:widowControl w:val="0"/>
        <w:spacing w:line="276" w:lineRule="auto"/>
        <w:rPr>
          <w:b/>
          <w:bCs/>
        </w:rPr>
      </w:pPr>
      <w:r>
        <w:rPr>
          <w:b/>
          <w:bCs/>
        </w:rPr>
        <w:t>Ключ к тесту</w:t>
      </w:r>
    </w:p>
    <w:tbl>
      <w:tblPr>
        <w:tblStyle w:val="afffffffffffffffffffffffffffffffffffff"/>
        <w:tblW w:w="9930" w:type="dxa"/>
        <w:tblInd w:w="0" w:type="dxa"/>
        <w:tblLayout w:type="fixed"/>
        <w:tblLook w:val="0600" w:firstRow="0" w:lastRow="0" w:firstColumn="0" w:lastColumn="0" w:noHBand="1" w:noVBand="1"/>
      </w:tblPr>
      <w:tblGrid>
        <w:gridCol w:w="1620"/>
        <w:gridCol w:w="5595"/>
        <w:gridCol w:w="2715"/>
      </w:tblGrid>
      <w:tr w:rsidR="00492D84" w14:paraId="636750C4" w14:textId="77777777">
        <w:trPr>
          <w:trHeight w:val="525"/>
        </w:trPr>
        <w:tc>
          <w:tcPr>
            <w:tcW w:w="162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EAD0A48" w14:textId="77777777" w:rsidR="00492D84" w:rsidRDefault="00000000">
            <w:pPr>
              <w:widowControl w:val="0"/>
              <w:spacing w:line="276" w:lineRule="auto"/>
            </w:pPr>
            <w:r>
              <w:t>Номер вопроса</w:t>
            </w:r>
          </w:p>
        </w:tc>
        <w:tc>
          <w:tcPr>
            <w:tcW w:w="559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F703881" w14:textId="77777777" w:rsidR="00492D84" w:rsidRDefault="00000000">
            <w:pPr>
              <w:widowControl w:val="0"/>
              <w:spacing w:line="276" w:lineRule="auto"/>
            </w:pPr>
            <w:r>
              <w:t>Правильный ответ</w:t>
            </w:r>
          </w:p>
        </w:tc>
        <w:tc>
          <w:tcPr>
            <w:tcW w:w="27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F34B096" w14:textId="77777777" w:rsidR="00492D84" w:rsidRDefault="00000000">
            <w:pPr>
              <w:widowControl w:val="0"/>
              <w:spacing w:line="276" w:lineRule="auto"/>
            </w:pPr>
            <w:r>
              <w:t>Компетенции</w:t>
            </w:r>
          </w:p>
        </w:tc>
      </w:tr>
      <w:tr w:rsidR="00492D84" w14:paraId="333A062B" w14:textId="77777777">
        <w:trPr>
          <w:trHeight w:val="525"/>
        </w:trPr>
        <w:tc>
          <w:tcPr>
            <w:tcW w:w="162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D926D16" w14:textId="77777777" w:rsidR="00492D84" w:rsidRDefault="00000000">
            <w:pPr>
              <w:widowControl w:val="0"/>
              <w:spacing w:line="276" w:lineRule="auto"/>
            </w:pPr>
            <w:r>
              <w:t>1</w:t>
            </w:r>
          </w:p>
        </w:tc>
        <w:tc>
          <w:tcPr>
            <w:tcW w:w="559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56F9E76" w14:textId="77777777" w:rsidR="00492D84" w:rsidRDefault="00000000">
            <w:pPr>
              <w:widowControl w:val="0"/>
            </w:pPr>
            <w:r>
              <w:t xml:space="preserve">Число кварков в природе можно измерить. Например, можно измерить отношение полного сечения аннигиляции электрона с позитроном в адроны и полного сечения аннигиляции такой же системы в мю-мезонную пару. </w:t>
            </w:r>
          </w:p>
          <w:p w14:paraId="661EFAEB" w14:textId="77777777" w:rsidR="00492D84" w:rsidRDefault="00492D84">
            <w:pPr>
              <w:widowControl w:val="0"/>
              <w:spacing w:line="276" w:lineRule="auto"/>
              <w:jc w:val="both"/>
            </w:pPr>
          </w:p>
        </w:tc>
        <w:tc>
          <w:tcPr>
            <w:tcW w:w="27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D8CF258" w14:textId="77777777" w:rsidR="00492D84" w:rsidRDefault="00000000">
            <w:pPr>
              <w:widowControl w:val="0"/>
            </w:pPr>
            <w:r>
              <w:t>МПК-2</w:t>
            </w:r>
          </w:p>
        </w:tc>
      </w:tr>
      <w:tr w:rsidR="00492D84" w14:paraId="650AC119" w14:textId="77777777">
        <w:trPr>
          <w:trHeight w:val="525"/>
        </w:trPr>
        <w:tc>
          <w:tcPr>
            <w:tcW w:w="162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40B5E2F" w14:textId="77777777" w:rsidR="00492D84" w:rsidRDefault="00000000">
            <w:pPr>
              <w:widowControl w:val="0"/>
              <w:spacing w:line="276" w:lineRule="auto"/>
            </w:pPr>
            <w:r>
              <w:t>2</w:t>
            </w:r>
          </w:p>
        </w:tc>
        <w:tc>
          <w:tcPr>
            <w:tcW w:w="559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329249D" w14:textId="77777777" w:rsidR="00492D84" w:rsidRDefault="00000000">
            <w:pPr>
              <w:widowControl w:val="0"/>
              <w:rPr>
                <w:b/>
                <w:bCs/>
              </w:rPr>
            </w:pPr>
            <w:r>
              <w:t>В этом методе используется упругое рассеяние поляризованных электронов неполяризованными нуклонами (протоном или нейтроном). При этом регистрируется нуклон отдачи, а измеряется отношение продольной поляризации этой частицы отдачи к поперечной поляризации этой же частицы, которое прямо связано с отношением электрического и магнитного формфакторов частицы-мишени.</w:t>
            </w:r>
          </w:p>
        </w:tc>
        <w:tc>
          <w:tcPr>
            <w:tcW w:w="27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C6E7852" w14:textId="77777777" w:rsidR="00492D84" w:rsidRDefault="00000000">
            <w:pPr>
              <w:widowControl w:val="0"/>
            </w:pPr>
            <w:r>
              <w:t>МПК-2</w:t>
            </w:r>
          </w:p>
        </w:tc>
      </w:tr>
      <w:tr w:rsidR="00492D84" w14:paraId="57ACF939" w14:textId="77777777">
        <w:trPr>
          <w:trHeight w:val="525"/>
        </w:trPr>
        <w:tc>
          <w:tcPr>
            <w:tcW w:w="162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89EB7B8" w14:textId="77777777" w:rsidR="00492D84" w:rsidRDefault="00000000">
            <w:pPr>
              <w:widowControl w:val="0"/>
              <w:spacing w:line="276" w:lineRule="auto"/>
            </w:pPr>
            <w:r>
              <w:t>3</w:t>
            </w:r>
          </w:p>
        </w:tc>
        <w:tc>
          <w:tcPr>
            <w:tcW w:w="559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BFAED4E" w14:textId="77777777" w:rsidR="00492D84" w:rsidRDefault="00000000">
            <w:pPr>
              <w:widowControl w:val="0"/>
              <w:rPr>
                <w:i/>
                <w:iCs/>
              </w:rPr>
            </w:pPr>
            <w:r>
              <w:t>Точные измерения позволяют оценить величину массы нейтрино.</w:t>
            </w:r>
          </w:p>
          <w:p w14:paraId="546E8C8C" w14:textId="77777777" w:rsidR="00492D84" w:rsidRDefault="00492D84">
            <w:pPr>
              <w:widowControl w:val="0"/>
              <w:spacing w:line="276" w:lineRule="auto"/>
              <w:jc w:val="both"/>
            </w:pPr>
          </w:p>
        </w:tc>
        <w:tc>
          <w:tcPr>
            <w:tcW w:w="27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012AE14" w14:textId="77777777" w:rsidR="00492D84" w:rsidRDefault="00000000">
            <w:pPr>
              <w:widowControl w:val="0"/>
            </w:pPr>
            <w:r>
              <w:t>МПК-2</w:t>
            </w:r>
          </w:p>
        </w:tc>
      </w:tr>
      <w:tr w:rsidR="00492D84" w14:paraId="3F1BD8FF" w14:textId="77777777">
        <w:trPr>
          <w:trHeight w:val="1005"/>
        </w:trPr>
        <w:tc>
          <w:tcPr>
            <w:tcW w:w="162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1E1F63F" w14:textId="77777777" w:rsidR="00492D84" w:rsidRDefault="00000000">
            <w:pPr>
              <w:widowControl w:val="0"/>
              <w:spacing w:line="276" w:lineRule="auto"/>
            </w:pPr>
            <w:r>
              <w:t>4</w:t>
            </w:r>
          </w:p>
        </w:tc>
        <w:tc>
          <w:tcPr>
            <w:tcW w:w="559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4B08FFF" w14:textId="77777777" w:rsidR="00492D84" w:rsidRDefault="00000000">
            <w:pPr>
              <w:widowControl w:val="0"/>
              <w:spacing w:after="160" w:line="256" w:lineRule="auto"/>
            </w:pPr>
            <w:r>
              <w:t xml:space="preserve">Определяющий вклад в эффективный гамильтониан слабого взаимодействия вносят векторный (V)  и аксиально-векторный (A) токи. </w:t>
            </w:r>
          </w:p>
        </w:tc>
        <w:tc>
          <w:tcPr>
            <w:tcW w:w="27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49123EC" w14:textId="77777777" w:rsidR="00492D84" w:rsidRDefault="00000000">
            <w:pPr>
              <w:widowControl w:val="0"/>
            </w:pPr>
            <w:r>
              <w:t>МПК-2</w:t>
            </w:r>
          </w:p>
        </w:tc>
      </w:tr>
    </w:tbl>
    <w:p w14:paraId="2A607452" w14:textId="77777777" w:rsidR="00492D84" w:rsidRDefault="00492D84">
      <w:pPr>
        <w:tabs>
          <w:tab w:val="left" w:pos="4334"/>
        </w:tabs>
        <w:spacing w:before="40"/>
        <w:jc w:val="both"/>
      </w:pPr>
    </w:p>
    <w:p w14:paraId="515B44C8" w14:textId="77777777" w:rsidR="00492D84" w:rsidRDefault="00492D84">
      <w:pPr>
        <w:tabs>
          <w:tab w:val="left" w:pos="4334"/>
        </w:tabs>
        <w:spacing w:before="40"/>
        <w:jc w:val="both"/>
      </w:pPr>
    </w:p>
    <w:p w14:paraId="356A8213" w14:textId="77777777" w:rsidR="00492D84" w:rsidRDefault="00000000">
      <w:pPr>
        <w:tabs>
          <w:tab w:val="left" w:pos="4334"/>
        </w:tabs>
        <w:spacing w:line="276" w:lineRule="auto"/>
        <w:jc w:val="both"/>
      </w:pPr>
      <w:r>
        <w:t>II.Задание комбинированного типа с выбором одного верного ответа из четырех предложенных:</w:t>
      </w:r>
    </w:p>
    <w:p w14:paraId="520CEF70" w14:textId="77777777" w:rsidR="00240A6F" w:rsidRDefault="00000000">
      <w:pPr>
        <w:tabs>
          <w:tab w:val="left" w:pos="4334"/>
        </w:tabs>
        <w:spacing w:before="40"/>
        <w:jc w:val="both"/>
      </w:pPr>
      <w:r>
        <w:br/>
        <w:t>1) Какая частица не имеет электрического заряда и почти не взаимодействует с веществом?</w:t>
      </w:r>
      <w:r>
        <w:br/>
        <w:t>а) Электрон.</w:t>
      </w:r>
    </w:p>
    <w:p w14:paraId="554A820A" w14:textId="77777777" w:rsidR="00240A6F" w:rsidRDefault="00000000">
      <w:pPr>
        <w:tabs>
          <w:tab w:val="left" w:pos="4334"/>
        </w:tabs>
        <w:spacing w:before="40"/>
        <w:jc w:val="both"/>
      </w:pPr>
      <w:r>
        <w:t>б) Нейтрон.</w:t>
      </w:r>
    </w:p>
    <w:p w14:paraId="266B981F" w14:textId="77777777" w:rsidR="00240A6F" w:rsidRDefault="00000000">
      <w:pPr>
        <w:tabs>
          <w:tab w:val="left" w:pos="4334"/>
        </w:tabs>
        <w:spacing w:before="40"/>
        <w:jc w:val="both"/>
      </w:pPr>
      <w:r>
        <w:t xml:space="preserve">в) Нейтрино. </w:t>
      </w:r>
    </w:p>
    <w:p w14:paraId="08B7929D" w14:textId="77777777" w:rsidR="00492D84" w:rsidRDefault="00000000">
      <w:pPr>
        <w:tabs>
          <w:tab w:val="left" w:pos="4334"/>
        </w:tabs>
        <w:spacing w:before="40"/>
        <w:jc w:val="both"/>
      </w:pPr>
      <w:r>
        <w:t>г) Фотон.</w:t>
      </w:r>
    </w:p>
    <w:p w14:paraId="0580511A" w14:textId="77777777" w:rsidR="00492D84" w:rsidRDefault="00492D84">
      <w:pPr>
        <w:tabs>
          <w:tab w:val="left" w:pos="4334"/>
        </w:tabs>
      </w:pPr>
    </w:p>
    <w:p w14:paraId="26B41189" w14:textId="77777777" w:rsidR="00492D84" w:rsidRDefault="00000000">
      <w:pPr>
        <w:tabs>
          <w:tab w:val="left" w:pos="4334"/>
        </w:tabs>
      </w:pPr>
      <w:r>
        <w:t>2) Какой из перечисленных адронов является барионом?</w:t>
      </w:r>
      <w:r>
        <w:br/>
        <w:t>а) Пион (π⁺).</w:t>
      </w:r>
      <w:r>
        <w:br/>
        <w:t>б) Каон (K⁺).</w:t>
      </w:r>
      <w:r>
        <w:br/>
        <w:t xml:space="preserve">в) Протон (p). </w:t>
      </w:r>
      <w:r>
        <w:br/>
        <w:t>г) Эта‑мезон (η).</w:t>
      </w:r>
    </w:p>
    <w:p w14:paraId="65118C5C" w14:textId="77777777" w:rsidR="00492D84" w:rsidRDefault="00492D84">
      <w:pPr>
        <w:tabs>
          <w:tab w:val="left" w:pos="4334"/>
        </w:tabs>
        <w:spacing w:before="40"/>
        <w:jc w:val="both"/>
      </w:pPr>
    </w:p>
    <w:p w14:paraId="6D428C39" w14:textId="77777777" w:rsidR="00492D84" w:rsidRDefault="00000000">
      <w:pPr>
        <w:tabs>
          <w:tab w:val="left" w:pos="4334"/>
        </w:tabs>
      </w:pPr>
      <w:r>
        <w:t>3) Что такое «цветовой заряд» в квантовой хромодинамике?</w:t>
      </w:r>
      <w:r>
        <w:br/>
        <w:t>а) Оптический цвет частицы.</w:t>
      </w:r>
      <w:r>
        <w:br/>
        <w:t xml:space="preserve">б) Квантовое число, характеризующее сильное взаимодействие кварков (красный, зелёный, синий). </w:t>
      </w:r>
      <w:r>
        <w:br/>
        <w:t>в) Электрический заряд.</w:t>
      </w:r>
      <w:r>
        <w:br/>
        <w:t>г) Спин частицы.</w:t>
      </w:r>
    </w:p>
    <w:p w14:paraId="2D0A48A4" w14:textId="77777777" w:rsidR="00492D84" w:rsidRDefault="00492D84">
      <w:pPr>
        <w:tabs>
          <w:tab w:val="left" w:pos="4334"/>
        </w:tabs>
        <w:spacing w:before="40"/>
        <w:jc w:val="both"/>
      </w:pPr>
    </w:p>
    <w:p w14:paraId="7E917EA3" w14:textId="77777777" w:rsidR="00492D84" w:rsidRDefault="00000000">
      <w:pPr>
        <w:tabs>
          <w:tab w:val="left" w:pos="4334"/>
        </w:tabs>
        <w:spacing w:before="40"/>
        <w:jc w:val="both"/>
      </w:pPr>
      <w:r>
        <w:t>4) Какой из бозонов имеет наибольшую массу?</w:t>
      </w:r>
    </w:p>
    <w:p w14:paraId="2EB422DC" w14:textId="77777777" w:rsidR="00492D84" w:rsidRDefault="00000000">
      <w:pPr>
        <w:tabs>
          <w:tab w:val="left" w:pos="4334"/>
        </w:tabs>
        <w:spacing w:before="40"/>
        <w:jc w:val="both"/>
      </w:pPr>
      <w:r>
        <w:t>а) Фотон.</w:t>
      </w:r>
    </w:p>
    <w:p w14:paraId="4FAA1E20" w14:textId="77777777" w:rsidR="00492D84" w:rsidRDefault="00000000">
      <w:pPr>
        <w:tabs>
          <w:tab w:val="left" w:pos="4334"/>
        </w:tabs>
        <w:spacing w:before="40"/>
        <w:jc w:val="both"/>
      </w:pPr>
      <w:r>
        <w:t>б) Глюон.</w:t>
      </w:r>
    </w:p>
    <w:p w14:paraId="4C52810C" w14:textId="77777777" w:rsidR="00492D84" w:rsidRDefault="00000000">
      <w:pPr>
        <w:tabs>
          <w:tab w:val="left" w:pos="4334"/>
        </w:tabs>
        <w:spacing w:before="40"/>
        <w:jc w:val="both"/>
      </w:pPr>
      <w:r>
        <w:t>в) W‑бозон.</w:t>
      </w:r>
    </w:p>
    <w:p w14:paraId="142D97E2" w14:textId="77777777" w:rsidR="00492D84" w:rsidRDefault="00000000">
      <w:pPr>
        <w:tabs>
          <w:tab w:val="left" w:pos="4334"/>
        </w:tabs>
        <w:spacing w:before="40"/>
        <w:jc w:val="both"/>
      </w:pPr>
      <w:r>
        <w:t xml:space="preserve">г) Бозон Хиггса.  </w:t>
      </w:r>
    </w:p>
    <w:p w14:paraId="34286982" w14:textId="77777777" w:rsidR="00492D84" w:rsidRDefault="00492D84">
      <w:pPr>
        <w:tabs>
          <w:tab w:val="left" w:pos="4334"/>
        </w:tabs>
        <w:spacing w:before="40"/>
        <w:jc w:val="both"/>
      </w:pPr>
    </w:p>
    <w:p w14:paraId="0D6460BE" w14:textId="77777777" w:rsidR="00492D84" w:rsidRDefault="00000000">
      <w:pPr>
        <w:tabs>
          <w:tab w:val="left" w:pos="4334"/>
        </w:tabs>
      </w:pPr>
      <w:r>
        <w:t>5) Что такое «сечение взаимодействия» в физике частиц?</w:t>
      </w:r>
      <w:r>
        <w:br/>
        <w:t>а) Геометрическая площадь частицы.</w:t>
      </w:r>
      <w:r>
        <w:br/>
        <w:t xml:space="preserve">б) Характеристика вероятности процесса с размерностью площади  </w:t>
      </w:r>
      <w:r>
        <w:br/>
        <w:t>в) Энергия, выделяемая при столкновении.</w:t>
      </w:r>
      <w:r>
        <w:br/>
        <w:t>г) Время жизни частицы.</w:t>
      </w:r>
    </w:p>
    <w:p w14:paraId="5EE01B8F" w14:textId="77777777" w:rsidR="00492D84" w:rsidRDefault="00000000">
      <w:pPr>
        <w:tabs>
          <w:tab w:val="left" w:pos="4334"/>
        </w:tabs>
        <w:spacing w:before="40"/>
        <w:jc w:val="both"/>
      </w:pPr>
      <w:r>
        <w:br/>
        <w:t>Ключ к тесту</w:t>
      </w:r>
    </w:p>
    <w:tbl>
      <w:tblPr>
        <w:tblStyle w:val="afffffffffffffffffffffffffffffffffffff0"/>
        <w:tblW w:w="798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65"/>
        <w:gridCol w:w="1185"/>
        <w:gridCol w:w="1200"/>
        <w:gridCol w:w="1260"/>
        <w:gridCol w:w="1290"/>
        <w:gridCol w:w="1380"/>
      </w:tblGrid>
      <w:tr w:rsidR="00492D84" w14:paraId="757B7972" w14:textId="77777777">
        <w:trPr>
          <w:trHeight w:val="555"/>
        </w:trPr>
        <w:tc>
          <w:tcPr>
            <w:tcW w:w="166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568E222D" w14:textId="77777777" w:rsidR="00492D84" w:rsidRDefault="00000000">
            <w:r>
              <w:t>Номер вопроса</w:t>
            </w:r>
          </w:p>
        </w:tc>
        <w:tc>
          <w:tcPr>
            <w:tcW w:w="1185" w:type="dxa"/>
            <w:tcBorders>
              <w:top w:val="single" w:sz="8" w:space="0" w:color="000000"/>
              <w:bottom w:val="single" w:sz="8" w:space="0" w:color="000000"/>
              <w:right w:val="single" w:sz="8" w:space="0" w:color="000000"/>
            </w:tcBorders>
            <w:tcMar>
              <w:top w:w="0" w:type="dxa"/>
              <w:left w:w="100" w:type="dxa"/>
              <w:bottom w:w="0" w:type="dxa"/>
              <w:right w:w="100" w:type="dxa"/>
            </w:tcMar>
          </w:tcPr>
          <w:p w14:paraId="25C20166" w14:textId="77777777" w:rsidR="00492D84" w:rsidRDefault="00000000">
            <w:r>
              <w:t>1</w:t>
            </w:r>
          </w:p>
        </w:tc>
        <w:tc>
          <w:tcPr>
            <w:tcW w:w="1200" w:type="dxa"/>
            <w:tcBorders>
              <w:top w:val="single" w:sz="8" w:space="0" w:color="000000"/>
              <w:bottom w:val="single" w:sz="8" w:space="0" w:color="000000"/>
              <w:right w:val="single" w:sz="8" w:space="0" w:color="000000"/>
            </w:tcBorders>
            <w:tcMar>
              <w:top w:w="0" w:type="dxa"/>
              <w:left w:w="100" w:type="dxa"/>
              <w:bottom w:w="0" w:type="dxa"/>
              <w:right w:w="100" w:type="dxa"/>
            </w:tcMar>
          </w:tcPr>
          <w:p w14:paraId="1EBC72DC" w14:textId="77777777" w:rsidR="00492D84" w:rsidRDefault="00000000">
            <w:r>
              <w:t>2</w:t>
            </w:r>
          </w:p>
        </w:tc>
        <w:tc>
          <w:tcPr>
            <w:tcW w:w="1260" w:type="dxa"/>
            <w:tcBorders>
              <w:top w:val="single" w:sz="8" w:space="0" w:color="000000"/>
              <w:bottom w:val="single" w:sz="8" w:space="0" w:color="000000"/>
              <w:right w:val="single" w:sz="8" w:space="0" w:color="000000"/>
            </w:tcBorders>
            <w:tcMar>
              <w:top w:w="0" w:type="dxa"/>
              <w:left w:w="100" w:type="dxa"/>
              <w:bottom w:w="0" w:type="dxa"/>
              <w:right w:w="100" w:type="dxa"/>
            </w:tcMar>
          </w:tcPr>
          <w:p w14:paraId="3E8F1C5E" w14:textId="77777777" w:rsidR="00492D84" w:rsidRDefault="00000000">
            <w:r>
              <w:t>3</w:t>
            </w:r>
          </w:p>
        </w:tc>
        <w:tc>
          <w:tcPr>
            <w:tcW w:w="1290" w:type="dxa"/>
            <w:tcBorders>
              <w:top w:val="single" w:sz="8" w:space="0" w:color="000000"/>
              <w:bottom w:val="single" w:sz="8" w:space="0" w:color="000000"/>
              <w:right w:val="single" w:sz="8" w:space="0" w:color="000000"/>
            </w:tcBorders>
            <w:tcMar>
              <w:top w:w="0" w:type="dxa"/>
              <w:left w:w="100" w:type="dxa"/>
              <w:bottom w:w="0" w:type="dxa"/>
              <w:right w:w="100" w:type="dxa"/>
            </w:tcMar>
          </w:tcPr>
          <w:p w14:paraId="13400FB4" w14:textId="77777777" w:rsidR="00492D84" w:rsidRDefault="00000000">
            <w:r>
              <w:t>4</w:t>
            </w:r>
          </w:p>
        </w:tc>
        <w:tc>
          <w:tcPr>
            <w:tcW w:w="1380" w:type="dxa"/>
            <w:tcBorders>
              <w:top w:val="single" w:sz="8" w:space="0" w:color="000000"/>
              <w:bottom w:val="single" w:sz="8" w:space="0" w:color="000000"/>
              <w:right w:val="single" w:sz="8" w:space="0" w:color="000000"/>
            </w:tcBorders>
            <w:tcMar>
              <w:top w:w="0" w:type="dxa"/>
              <w:left w:w="100" w:type="dxa"/>
              <w:bottom w:w="0" w:type="dxa"/>
              <w:right w:w="100" w:type="dxa"/>
            </w:tcMar>
          </w:tcPr>
          <w:p w14:paraId="1BA71FCB" w14:textId="77777777" w:rsidR="00492D84" w:rsidRDefault="00000000">
            <w:r>
              <w:t>5</w:t>
            </w:r>
          </w:p>
        </w:tc>
      </w:tr>
      <w:tr w:rsidR="00492D84" w14:paraId="32DA393F" w14:textId="77777777">
        <w:trPr>
          <w:trHeight w:val="555"/>
        </w:trPr>
        <w:tc>
          <w:tcPr>
            <w:tcW w:w="1665" w:type="dxa"/>
            <w:tcBorders>
              <w:left w:val="single" w:sz="8" w:space="0" w:color="000000"/>
              <w:bottom w:val="single" w:sz="8" w:space="0" w:color="000000"/>
              <w:right w:val="single" w:sz="8" w:space="0" w:color="000000"/>
            </w:tcBorders>
            <w:tcMar>
              <w:top w:w="0" w:type="dxa"/>
              <w:left w:w="100" w:type="dxa"/>
              <w:bottom w:w="0" w:type="dxa"/>
              <w:right w:w="100" w:type="dxa"/>
            </w:tcMar>
          </w:tcPr>
          <w:p w14:paraId="1CEF0E4A" w14:textId="77777777" w:rsidR="00492D84" w:rsidRDefault="00000000">
            <w:r>
              <w:t>Правильный ответ</w:t>
            </w:r>
          </w:p>
        </w:tc>
        <w:tc>
          <w:tcPr>
            <w:tcW w:w="1185" w:type="dxa"/>
            <w:tcBorders>
              <w:bottom w:val="single" w:sz="8" w:space="0" w:color="000000"/>
              <w:right w:val="single" w:sz="8" w:space="0" w:color="000000"/>
            </w:tcBorders>
            <w:tcMar>
              <w:top w:w="0" w:type="dxa"/>
              <w:left w:w="100" w:type="dxa"/>
              <w:bottom w:w="0" w:type="dxa"/>
              <w:right w:w="100" w:type="dxa"/>
            </w:tcMar>
          </w:tcPr>
          <w:p w14:paraId="1A03FABC" w14:textId="77777777" w:rsidR="00492D84" w:rsidRDefault="00000000">
            <w:r>
              <w:t>в</w:t>
            </w:r>
          </w:p>
        </w:tc>
        <w:tc>
          <w:tcPr>
            <w:tcW w:w="1200" w:type="dxa"/>
            <w:tcBorders>
              <w:bottom w:val="single" w:sz="8" w:space="0" w:color="000000"/>
              <w:right w:val="single" w:sz="8" w:space="0" w:color="000000"/>
            </w:tcBorders>
            <w:tcMar>
              <w:top w:w="0" w:type="dxa"/>
              <w:left w:w="100" w:type="dxa"/>
              <w:bottom w:w="0" w:type="dxa"/>
              <w:right w:w="100" w:type="dxa"/>
            </w:tcMar>
          </w:tcPr>
          <w:p w14:paraId="25B6CD93" w14:textId="77777777" w:rsidR="00492D84" w:rsidRDefault="00000000">
            <w:r>
              <w:t>в</w:t>
            </w:r>
          </w:p>
        </w:tc>
        <w:tc>
          <w:tcPr>
            <w:tcW w:w="1260" w:type="dxa"/>
            <w:tcBorders>
              <w:bottom w:val="single" w:sz="8" w:space="0" w:color="000000"/>
              <w:right w:val="single" w:sz="8" w:space="0" w:color="000000"/>
            </w:tcBorders>
            <w:tcMar>
              <w:top w:w="0" w:type="dxa"/>
              <w:left w:w="100" w:type="dxa"/>
              <w:bottom w:w="0" w:type="dxa"/>
              <w:right w:w="100" w:type="dxa"/>
            </w:tcMar>
          </w:tcPr>
          <w:p w14:paraId="70F93A9E" w14:textId="77777777" w:rsidR="00492D84" w:rsidRDefault="00000000">
            <w:r>
              <w:t>б</w:t>
            </w:r>
          </w:p>
        </w:tc>
        <w:tc>
          <w:tcPr>
            <w:tcW w:w="1290" w:type="dxa"/>
            <w:tcBorders>
              <w:bottom w:val="single" w:sz="8" w:space="0" w:color="000000"/>
              <w:right w:val="single" w:sz="8" w:space="0" w:color="000000"/>
            </w:tcBorders>
            <w:tcMar>
              <w:top w:w="0" w:type="dxa"/>
              <w:left w:w="100" w:type="dxa"/>
              <w:bottom w:w="0" w:type="dxa"/>
              <w:right w:w="100" w:type="dxa"/>
            </w:tcMar>
          </w:tcPr>
          <w:p w14:paraId="244AC4C6" w14:textId="77777777" w:rsidR="00492D84" w:rsidRDefault="00000000">
            <w:r>
              <w:t>г</w:t>
            </w:r>
          </w:p>
        </w:tc>
        <w:tc>
          <w:tcPr>
            <w:tcW w:w="1380" w:type="dxa"/>
            <w:tcBorders>
              <w:bottom w:val="single" w:sz="8" w:space="0" w:color="000000"/>
              <w:right w:val="single" w:sz="8" w:space="0" w:color="000000"/>
            </w:tcBorders>
            <w:tcMar>
              <w:top w:w="0" w:type="dxa"/>
              <w:left w:w="100" w:type="dxa"/>
              <w:bottom w:w="0" w:type="dxa"/>
              <w:right w:w="100" w:type="dxa"/>
            </w:tcMar>
          </w:tcPr>
          <w:p w14:paraId="636B9FB1" w14:textId="77777777" w:rsidR="00492D84" w:rsidRDefault="00000000">
            <w:r>
              <w:t>б</w:t>
            </w:r>
          </w:p>
        </w:tc>
      </w:tr>
      <w:tr w:rsidR="00492D84" w14:paraId="2BBD6FAD" w14:textId="77777777">
        <w:trPr>
          <w:trHeight w:val="555"/>
        </w:trPr>
        <w:tc>
          <w:tcPr>
            <w:tcW w:w="1665" w:type="dxa"/>
            <w:tcBorders>
              <w:left w:val="single" w:sz="8" w:space="0" w:color="000000"/>
              <w:bottom w:val="single" w:sz="8" w:space="0" w:color="000000"/>
              <w:right w:val="single" w:sz="8" w:space="0" w:color="000000"/>
            </w:tcBorders>
            <w:tcMar>
              <w:top w:w="0" w:type="dxa"/>
              <w:left w:w="100" w:type="dxa"/>
              <w:bottom w:w="0" w:type="dxa"/>
              <w:right w:w="100" w:type="dxa"/>
            </w:tcMar>
          </w:tcPr>
          <w:p w14:paraId="78D2E798" w14:textId="77777777" w:rsidR="00492D84" w:rsidRDefault="00000000">
            <w:r>
              <w:t>Компетенции</w:t>
            </w:r>
          </w:p>
        </w:tc>
        <w:tc>
          <w:tcPr>
            <w:tcW w:w="1185" w:type="dxa"/>
            <w:tcBorders>
              <w:bottom w:val="single" w:sz="8" w:space="0" w:color="000000"/>
              <w:right w:val="single" w:sz="8" w:space="0" w:color="000000"/>
            </w:tcBorders>
            <w:tcMar>
              <w:top w:w="0" w:type="dxa"/>
              <w:left w:w="100" w:type="dxa"/>
              <w:bottom w:w="0" w:type="dxa"/>
              <w:right w:w="100" w:type="dxa"/>
            </w:tcMar>
          </w:tcPr>
          <w:p w14:paraId="4E0BBDE2" w14:textId="77777777" w:rsidR="00492D84" w:rsidRDefault="00000000">
            <w:r>
              <w:t>МПК-2</w:t>
            </w:r>
          </w:p>
        </w:tc>
        <w:tc>
          <w:tcPr>
            <w:tcW w:w="1200" w:type="dxa"/>
            <w:tcBorders>
              <w:bottom w:val="single" w:sz="8" w:space="0" w:color="000000"/>
              <w:right w:val="single" w:sz="8" w:space="0" w:color="000000"/>
            </w:tcBorders>
            <w:tcMar>
              <w:top w:w="0" w:type="dxa"/>
              <w:left w:w="100" w:type="dxa"/>
              <w:bottom w:w="0" w:type="dxa"/>
              <w:right w:w="100" w:type="dxa"/>
            </w:tcMar>
          </w:tcPr>
          <w:p w14:paraId="3380771F" w14:textId="77777777" w:rsidR="00492D84" w:rsidRDefault="00000000">
            <w:r>
              <w:t>МПК-2</w:t>
            </w:r>
          </w:p>
        </w:tc>
        <w:tc>
          <w:tcPr>
            <w:tcW w:w="1260" w:type="dxa"/>
            <w:tcBorders>
              <w:bottom w:val="single" w:sz="8" w:space="0" w:color="000000"/>
              <w:right w:val="single" w:sz="8" w:space="0" w:color="000000"/>
            </w:tcBorders>
            <w:tcMar>
              <w:top w:w="0" w:type="dxa"/>
              <w:left w:w="100" w:type="dxa"/>
              <w:bottom w:w="0" w:type="dxa"/>
              <w:right w:w="100" w:type="dxa"/>
            </w:tcMar>
          </w:tcPr>
          <w:p w14:paraId="6266A8F1" w14:textId="77777777" w:rsidR="00492D84" w:rsidRDefault="00000000">
            <w:r>
              <w:t>ОПК-1</w:t>
            </w:r>
          </w:p>
        </w:tc>
        <w:tc>
          <w:tcPr>
            <w:tcW w:w="1290" w:type="dxa"/>
            <w:tcBorders>
              <w:bottom w:val="single" w:sz="8" w:space="0" w:color="000000"/>
              <w:right w:val="single" w:sz="8" w:space="0" w:color="000000"/>
            </w:tcBorders>
            <w:tcMar>
              <w:top w:w="0" w:type="dxa"/>
              <w:left w:w="100" w:type="dxa"/>
              <w:bottom w:w="0" w:type="dxa"/>
              <w:right w:w="100" w:type="dxa"/>
            </w:tcMar>
          </w:tcPr>
          <w:p w14:paraId="176C06BC" w14:textId="77777777" w:rsidR="00492D84" w:rsidRDefault="00000000">
            <w:r>
              <w:t>ОПК-1</w:t>
            </w:r>
          </w:p>
        </w:tc>
        <w:tc>
          <w:tcPr>
            <w:tcW w:w="1380" w:type="dxa"/>
            <w:tcBorders>
              <w:bottom w:val="single" w:sz="8" w:space="0" w:color="000000"/>
              <w:right w:val="single" w:sz="8" w:space="0" w:color="000000"/>
            </w:tcBorders>
            <w:tcMar>
              <w:top w:w="0" w:type="dxa"/>
              <w:left w:w="100" w:type="dxa"/>
              <w:bottom w:w="0" w:type="dxa"/>
              <w:right w:w="100" w:type="dxa"/>
            </w:tcMar>
          </w:tcPr>
          <w:p w14:paraId="264B2454" w14:textId="77777777" w:rsidR="00492D84" w:rsidRDefault="00000000">
            <w:r>
              <w:t>ОПК-1</w:t>
            </w:r>
          </w:p>
        </w:tc>
      </w:tr>
    </w:tbl>
    <w:p w14:paraId="1D720C6D" w14:textId="77777777" w:rsidR="00492D84" w:rsidRDefault="00492D84"/>
    <w:p w14:paraId="3B537D80" w14:textId="77777777" w:rsidR="00492D84" w:rsidRDefault="00492D84">
      <w:pPr>
        <w:tabs>
          <w:tab w:val="left" w:pos="4334"/>
        </w:tabs>
        <w:spacing w:before="40"/>
        <w:jc w:val="both"/>
      </w:pPr>
    </w:p>
    <w:p w14:paraId="0D02716B" w14:textId="77777777" w:rsidR="00492D84" w:rsidRDefault="00000000">
      <w:r>
        <w:rPr>
          <w:b/>
          <w:bCs/>
        </w:rPr>
        <w:t xml:space="preserve">Разработчик ФОС: </w:t>
      </w:r>
      <w:r>
        <w:t xml:space="preserve">д.ф.-м.н., профессор Строковский Е.А. </w:t>
      </w:r>
    </w:p>
    <w:p w14:paraId="31C5C826" w14:textId="77777777" w:rsidR="00492D84" w:rsidRDefault="00000000">
      <w:pPr>
        <w:spacing w:after="120" w:line="276" w:lineRule="auto"/>
        <w:rPr>
          <w:b/>
          <w:bCs/>
        </w:rPr>
      </w:pPr>
      <w:r>
        <w:br w:type="page"/>
      </w:r>
    </w:p>
    <w:p w14:paraId="0B9C2F14" w14:textId="77777777" w:rsidR="00492D84" w:rsidRDefault="00000000">
      <w:pPr>
        <w:spacing w:line="276" w:lineRule="auto"/>
        <w:jc w:val="center"/>
        <w:rPr>
          <w:b/>
          <w:bCs/>
          <w:color w:val="FF0000"/>
        </w:rPr>
      </w:pPr>
      <w:r>
        <w:rPr>
          <w:b/>
          <w:bCs/>
        </w:rPr>
        <w:t>Техника обработки данных в физике высоких энергий</w:t>
      </w:r>
    </w:p>
    <w:p w14:paraId="01C6BA82" w14:textId="77777777" w:rsidR="00492D84" w:rsidRDefault="00492D84">
      <w:pPr>
        <w:rPr>
          <w:color w:val="FF0000"/>
        </w:rPr>
      </w:pPr>
    </w:p>
    <w:p w14:paraId="3FEDAF18" w14:textId="77777777" w:rsidR="00492D84" w:rsidRDefault="00000000">
      <w:r>
        <w:t>Семестр – 2</w:t>
      </w:r>
    </w:p>
    <w:p w14:paraId="1C630975" w14:textId="77777777" w:rsidR="00492D84" w:rsidRDefault="00000000">
      <w:r>
        <w:t>Зачетных  единиц – 2</w:t>
      </w:r>
    </w:p>
    <w:p w14:paraId="1E6EA0E7" w14:textId="77777777" w:rsidR="00492D84" w:rsidRDefault="00000000">
      <w:r>
        <w:t xml:space="preserve">Общая трудоемкость – 72 ч, в т.ч. </w:t>
      </w:r>
    </w:p>
    <w:p w14:paraId="151F77C4" w14:textId="77777777" w:rsidR="00492D84" w:rsidRDefault="00000000">
      <w:r>
        <w:t>Общая аудиторная нагрузка – 34 ч</w:t>
      </w:r>
    </w:p>
    <w:p w14:paraId="7342565E" w14:textId="77777777" w:rsidR="00492D84" w:rsidRDefault="00000000">
      <w:r>
        <w:t>Лекций – 17 ч</w:t>
      </w:r>
    </w:p>
    <w:p w14:paraId="52F84EE1" w14:textId="77777777" w:rsidR="00492D84" w:rsidRDefault="00000000">
      <w:r>
        <w:t>Семинаров – 17 ч</w:t>
      </w:r>
    </w:p>
    <w:p w14:paraId="1AF6FBCF" w14:textId="77777777" w:rsidR="00492D84" w:rsidRDefault="00000000">
      <w:r>
        <w:t>Часов  самостоятельная работа студента - 38 ч</w:t>
      </w:r>
    </w:p>
    <w:p w14:paraId="10270786" w14:textId="77777777" w:rsidR="00492D84" w:rsidRDefault="00000000">
      <w:pPr>
        <w:rPr>
          <w:color w:val="FF0000"/>
        </w:rPr>
      </w:pPr>
      <w:r>
        <w:t>Форма промежуточной аттестации: зачет</w:t>
      </w:r>
    </w:p>
    <w:p w14:paraId="4458528E" w14:textId="77777777" w:rsidR="00492D84" w:rsidRDefault="00492D84">
      <w:pPr>
        <w:rPr>
          <w:color w:val="FF0000"/>
        </w:rPr>
      </w:pPr>
    </w:p>
    <w:p w14:paraId="0B63F83E" w14:textId="77777777" w:rsidR="00492D84" w:rsidRDefault="00000000">
      <w:pPr>
        <w:rPr>
          <w:b/>
          <w:bCs/>
        </w:rPr>
      </w:pPr>
      <w:r>
        <w:rPr>
          <w:b/>
          <w:bCs/>
        </w:rPr>
        <w:t>1. Результаты обучения по дисциплине (модулю)</w:t>
      </w:r>
    </w:p>
    <w:tbl>
      <w:tblPr>
        <w:tblStyle w:val="afffffffffffffffffffffffffffffffffffff1"/>
        <w:tblW w:w="9747" w:type="dxa"/>
        <w:tblInd w:w="-108" w:type="dxa"/>
        <w:tblLayout w:type="fixed"/>
        <w:tblLook w:val="0000" w:firstRow="0" w:lastRow="0" w:firstColumn="0" w:lastColumn="0" w:noHBand="0" w:noVBand="0"/>
      </w:tblPr>
      <w:tblGrid>
        <w:gridCol w:w="3368"/>
        <w:gridCol w:w="6379"/>
      </w:tblGrid>
      <w:tr w:rsidR="00492D84" w14:paraId="79DE8F66" w14:textId="77777777">
        <w:trPr>
          <w:trHeight w:val="276"/>
        </w:trPr>
        <w:tc>
          <w:tcPr>
            <w:tcW w:w="336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371028" w14:textId="77777777" w:rsidR="00492D84" w:rsidRDefault="00000000">
            <w:pPr>
              <w:widowControl w:val="0"/>
              <w:jc w:val="both"/>
              <w:rPr>
                <w:b/>
                <w:bCs/>
              </w:rPr>
            </w:pPr>
            <w:r>
              <w:rPr>
                <w:b/>
                <w:bCs/>
              </w:rPr>
              <w:t>Компетенции</w:t>
            </w:r>
          </w:p>
        </w:tc>
        <w:tc>
          <w:tcPr>
            <w:tcW w:w="637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7399C2" w14:textId="77777777" w:rsidR="00492D84" w:rsidRDefault="00000000">
            <w:pPr>
              <w:widowControl w:val="0"/>
              <w:jc w:val="both"/>
              <w:rPr>
                <w:b/>
                <w:bCs/>
              </w:rPr>
            </w:pPr>
            <w:r>
              <w:rPr>
                <w:b/>
                <w:bCs/>
              </w:rPr>
              <w:t>Результаты обучения</w:t>
            </w:r>
          </w:p>
        </w:tc>
      </w:tr>
      <w:tr w:rsidR="00492D84" w14:paraId="48A43A10" w14:textId="77777777">
        <w:trPr>
          <w:trHeight w:val="317"/>
        </w:trPr>
        <w:tc>
          <w:tcPr>
            <w:tcW w:w="336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3039DB" w14:textId="77777777" w:rsidR="00492D84" w:rsidRDefault="00492D84">
            <w:pPr>
              <w:widowControl w:val="0"/>
              <w:pBdr>
                <w:top w:val="nil"/>
                <w:left w:val="nil"/>
                <w:bottom w:val="nil"/>
                <w:right w:val="nil"/>
                <w:between w:val="nil"/>
              </w:pBdr>
              <w:spacing w:line="276" w:lineRule="auto"/>
              <w:rPr>
                <w:b/>
                <w:bCs/>
              </w:rPr>
            </w:pPr>
          </w:p>
        </w:tc>
        <w:tc>
          <w:tcPr>
            <w:tcW w:w="637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2885DC" w14:textId="77777777" w:rsidR="00492D84" w:rsidRDefault="00492D84">
            <w:pPr>
              <w:widowControl w:val="0"/>
              <w:pBdr>
                <w:top w:val="nil"/>
                <w:left w:val="nil"/>
                <w:bottom w:val="nil"/>
                <w:right w:val="nil"/>
                <w:between w:val="nil"/>
              </w:pBdr>
              <w:spacing w:line="276" w:lineRule="auto"/>
              <w:rPr>
                <w:b/>
                <w:bCs/>
              </w:rPr>
            </w:pPr>
          </w:p>
        </w:tc>
      </w:tr>
      <w:tr w:rsidR="00492D84" w14:paraId="663F542F"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545C4A" w14:textId="77777777" w:rsidR="00492D84" w:rsidRDefault="00000000">
            <w:pPr>
              <w:widowControl w:val="0"/>
              <w:jc w:val="both"/>
            </w:pPr>
            <w:r>
              <w:t>ОПК-4</w:t>
            </w:r>
          </w:p>
        </w:tc>
        <w:tc>
          <w:tcPr>
            <w:tcW w:w="6379" w:type="dxa"/>
            <w:tcBorders>
              <w:left w:val="single" w:sz="8" w:space="0" w:color="000000"/>
              <w:bottom w:val="single" w:sz="8" w:space="0" w:color="000000"/>
              <w:right w:val="single" w:sz="8" w:space="0" w:color="000000"/>
            </w:tcBorders>
            <w:tcMar>
              <w:top w:w="0" w:type="dxa"/>
              <w:left w:w="100" w:type="dxa"/>
              <w:bottom w:w="0" w:type="dxa"/>
              <w:right w:w="100" w:type="dxa"/>
            </w:tcMar>
          </w:tcPr>
          <w:p w14:paraId="426572FA" w14:textId="77777777" w:rsidR="00492D84" w:rsidRDefault="00000000">
            <w:pPr>
              <w:widowControl w:val="0"/>
            </w:pPr>
            <w:r>
              <w:rPr>
                <w:u w:val="single"/>
              </w:rPr>
              <w:t>Знать</w:t>
            </w:r>
            <w:r>
              <w:t xml:space="preserve"> типовые процедуры применения проблемно-ориентированных прикладных программных средств в области современной ядерной физики</w:t>
            </w:r>
          </w:p>
          <w:p w14:paraId="48F8B078" w14:textId="77777777" w:rsidR="00492D84" w:rsidRDefault="00000000">
            <w:pPr>
              <w:widowControl w:val="0"/>
            </w:pPr>
            <w:r>
              <w:t xml:space="preserve"> </w:t>
            </w:r>
          </w:p>
          <w:p w14:paraId="0796C8A9" w14:textId="77777777" w:rsidR="00492D84" w:rsidRDefault="00000000">
            <w:pPr>
              <w:widowControl w:val="0"/>
            </w:pPr>
            <w:r>
              <w:rPr>
                <w:u w:val="single"/>
              </w:rPr>
              <w:t>Уметь</w:t>
            </w:r>
            <w:r>
              <w:t xml:space="preserve"> использовать современные информационные и компьютерные технологии, средства коммуникаций, способствующие повышению эффективности научной деятельности в области современной ядерной физики</w:t>
            </w:r>
          </w:p>
          <w:p w14:paraId="3E9C9F6F" w14:textId="77777777" w:rsidR="00492D84" w:rsidRDefault="00000000">
            <w:pPr>
              <w:widowControl w:val="0"/>
            </w:pPr>
            <w:r>
              <w:t xml:space="preserve"> </w:t>
            </w:r>
          </w:p>
          <w:p w14:paraId="199D4D54" w14:textId="77777777" w:rsidR="00492D84" w:rsidRDefault="00000000">
            <w:pPr>
              <w:widowControl w:val="0"/>
            </w:pPr>
            <w:r>
              <w:rPr>
                <w:u w:val="single"/>
              </w:rPr>
              <w:t>Владеть</w:t>
            </w:r>
            <w:r>
              <w:t xml:space="preserve"> методами научного моделирования при решении поставленных исследовательских задач с использованием современных информационных технологий</w:t>
            </w:r>
          </w:p>
          <w:p w14:paraId="42AC477D" w14:textId="77777777" w:rsidR="00492D84" w:rsidRDefault="00000000">
            <w:pPr>
              <w:widowControl w:val="0"/>
              <w:ind w:left="-100"/>
            </w:pPr>
            <w:r>
              <w:t xml:space="preserve"> </w:t>
            </w:r>
          </w:p>
        </w:tc>
      </w:tr>
      <w:tr w:rsidR="00492D84" w14:paraId="76FB1208"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8D7DBF" w14:textId="77777777" w:rsidR="00492D84" w:rsidRDefault="00000000">
            <w:pPr>
              <w:widowControl w:val="0"/>
            </w:pPr>
            <w:r>
              <w:t>ПК-2</w:t>
            </w:r>
          </w:p>
        </w:tc>
        <w:tc>
          <w:tcPr>
            <w:tcW w:w="6379" w:type="dxa"/>
            <w:tcBorders>
              <w:top w:val="single" w:sz="4" w:space="0" w:color="000000"/>
              <w:left w:val="single" w:sz="4" w:space="0" w:color="000000"/>
              <w:bottom w:val="single" w:sz="4" w:space="0" w:color="000000"/>
              <w:right w:val="single" w:sz="4" w:space="0" w:color="000000"/>
            </w:tcBorders>
          </w:tcPr>
          <w:p w14:paraId="1D1DC6BB" w14:textId="77777777" w:rsidR="00492D84" w:rsidRDefault="00000000">
            <w:r>
              <w:rPr>
                <w:u w:val="single"/>
              </w:rPr>
              <w:t>Знать</w:t>
            </w:r>
            <w:r>
              <w:t xml:space="preserve"> современное программное и аппаратное обеспечение информационных и систем, используемых в профильной области научного исследования</w:t>
            </w:r>
          </w:p>
          <w:p w14:paraId="1A5DAC35" w14:textId="77777777" w:rsidR="00492D84" w:rsidRDefault="00492D84"/>
          <w:p w14:paraId="16A4308B" w14:textId="77777777" w:rsidR="00492D84" w:rsidRDefault="00000000">
            <w:r>
              <w:rPr>
                <w:u w:val="single"/>
              </w:rPr>
              <w:t>Уметь</w:t>
            </w:r>
            <w:r>
              <w:t xml:space="preserve"> модернизировать программное и аппаратное обеспечение информационных и автоматизированных систем для решения поставленной научной  задачи</w:t>
            </w:r>
          </w:p>
          <w:p w14:paraId="33E6FC52" w14:textId="77777777" w:rsidR="00492D84" w:rsidRDefault="00492D84"/>
          <w:p w14:paraId="3F6A95A1" w14:textId="77777777" w:rsidR="00492D84" w:rsidRDefault="00000000">
            <w:r>
              <w:rPr>
                <w:u w:val="single"/>
              </w:rPr>
              <w:t>Владеть</w:t>
            </w:r>
            <w:r>
              <w:t xml:space="preserve"> навыками адаптирования программного и аппаратного обеспечения информационных и автоматизированных систем для решения поставленной научной задачи</w:t>
            </w:r>
          </w:p>
        </w:tc>
      </w:tr>
      <w:tr w:rsidR="00492D84" w14:paraId="4175895F"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EFC73A" w14:textId="77777777" w:rsidR="00492D84" w:rsidRDefault="00000000">
            <w:pPr>
              <w:widowControl w:val="0"/>
              <w:jc w:val="both"/>
            </w:pPr>
            <w:r>
              <w:t>МПК-2</w:t>
            </w:r>
          </w:p>
        </w:tc>
        <w:tc>
          <w:tcPr>
            <w:tcW w:w="6379" w:type="dxa"/>
            <w:tcBorders>
              <w:top w:val="single" w:sz="4" w:space="0" w:color="000000"/>
              <w:left w:val="single" w:sz="4" w:space="0" w:color="000000"/>
              <w:bottom w:val="single" w:sz="4" w:space="0" w:color="000000"/>
              <w:right w:val="single" w:sz="4" w:space="0" w:color="000000"/>
            </w:tcBorders>
          </w:tcPr>
          <w:p w14:paraId="41BABB63" w14:textId="77777777" w:rsidR="00492D84" w:rsidRDefault="00000000">
            <w:r>
              <w:rPr>
                <w:u w:val="single"/>
              </w:rPr>
              <w:t>Знать</w:t>
            </w:r>
            <w:r>
              <w:t xml:space="preserve"> особенности Unix-подобных ОС, способы взаимодействия с ними, в том числе в случае с удаленным доступом</w:t>
            </w:r>
            <w:r>
              <w:br/>
            </w:r>
          </w:p>
          <w:p w14:paraId="33B38B19" w14:textId="77777777" w:rsidR="00492D84" w:rsidRDefault="00000000">
            <w:r>
              <w:rPr>
                <w:u w:val="single"/>
              </w:rPr>
              <w:t>Уметь</w:t>
            </w:r>
            <w:r>
              <w:t xml:space="preserve"> осуществлять моделирование и анализ событий физики частиц, используя существующие программные пакеты и методы</w:t>
            </w:r>
            <w:r>
              <w:br/>
            </w:r>
          </w:p>
          <w:p w14:paraId="09EC1886" w14:textId="77777777" w:rsidR="00492D84" w:rsidRDefault="00000000">
            <w:r>
              <w:rPr>
                <w:u w:val="single"/>
              </w:rPr>
              <w:t>Владеть</w:t>
            </w:r>
            <w:r>
              <w:t xml:space="preserve"> навыками программирования C++, Python и иных языков и дополнительных библиотек, достаточными для использования методов в ROOT или иных пакетах анализа</w:t>
            </w:r>
          </w:p>
        </w:tc>
      </w:tr>
    </w:tbl>
    <w:p w14:paraId="5523E04C" w14:textId="77777777" w:rsidR="00492D84" w:rsidRDefault="00492D84">
      <w:pPr>
        <w:rPr>
          <w:b/>
          <w:bCs/>
        </w:rPr>
      </w:pPr>
    </w:p>
    <w:p w14:paraId="5C6094D5" w14:textId="77777777" w:rsidR="00492D84" w:rsidRDefault="00000000">
      <w:pPr>
        <w:rPr>
          <w:b/>
          <w:bCs/>
        </w:rPr>
      </w:pPr>
      <w:r>
        <w:rPr>
          <w:b/>
          <w:bCs/>
        </w:rPr>
        <w:t>2. Фонд оценочных средств для оценивания результатов обучения по дисциплине.</w:t>
      </w:r>
    </w:p>
    <w:p w14:paraId="003A8553" w14:textId="77777777" w:rsidR="00492D84" w:rsidRDefault="00492D84">
      <w:pPr>
        <w:rPr>
          <w:b/>
          <w:bCs/>
        </w:rPr>
      </w:pPr>
    </w:p>
    <w:p w14:paraId="601981BD" w14:textId="77777777" w:rsidR="00492D84" w:rsidRDefault="00000000">
      <w:pPr>
        <w:rPr>
          <w:b/>
          <w:bCs/>
          <w:color w:val="FF0000"/>
        </w:rPr>
      </w:pPr>
      <w:r>
        <w:t>2.1 Типовые контрольные задания или иные материалы для проведения текущего и промежуточного контроля успеваемости:</w:t>
      </w:r>
    </w:p>
    <w:p w14:paraId="4D931F87" w14:textId="77777777" w:rsidR="00492D84" w:rsidRDefault="00492D84">
      <w:pPr>
        <w:jc w:val="both"/>
        <w:rPr>
          <w:b/>
          <w:bCs/>
        </w:rPr>
      </w:pPr>
    </w:p>
    <w:p w14:paraId="202D6D8A" w14:textId="77777777" w:rsidR="00492D84" w:rsidRDefault="00000000">
      <w:pPr>
        <w:spacing w:line="276" w:lineRule="auto"/>
      </w:pPr>
      <w:r>
        <w:t>I.Задание комбинированного типа с выбором одного верного ответа из четырех предложенных:</w:t>
      </w:r>
    </w:p>
    <w:p w14:paraId="09D00567" w14:textId="77777777" w:rsidR="00492D84" w:rsidRDefault="00492D84">
      <w:pPr>
        <w:jc w:val="center"/>
        <w:rPr>
          <w:b/>
          <w:bCs/>
        </w:rPr>
      </w:pPr>
    </w:p>
    <w:p w14:paraId="0C6BF1B9" w14:textId="77777777" w:rsidR="00492D84" w:rsidRDefault="00000000">
      <w:pPr>
        <w:spacing w:line="276" w:lineRule="auto"/>
        <w:ind w:right="100"/>
      </w:pPr>
      <w:r>
        <w:t>1) Какая утилита поиска файла по имени в дисковом пространстве Unix-подобных ОС самая быстрая?</w:t>
      </w:r>
    </w:p>
    <w:p w14:paraId="24250D9E" w14:textId="77777777" w:rsidR="00492D84" w:rsidRPr="005C7EA9" w:rsidRDefault="00000000">
      <w:pPr>
        <w:ind w:left="720"/>
        <w:rPr>
          <w:lang w:val="en-US"/>
        </w:rPr>
      </w:pPr>
      <w:r w:rsidRPr="005C7EA9">
        <w:rPr>
          <w:lang w:val="en-US"/>
        </w:rPr>
        <w:t xml:space="preserve">a) </w:t>
      </w:r>
      <w:r>
        <w:t>утилита</w:t>
      </w:r>
      <w:r w:rsidRPr="005C7EA9">
        <w:rPr>
          <w:lang w:val="en-US"/>
        </w:rPr>
        <w:t xml:space="preserve"> top</w:t>
      </w:r>
    </w:p>
    <w:p w14:paraId="3C881DD9" w14:textId="77777777" w:rsidR="00492D84" w:rsidRPr="005C7EA9" w:rsidRDefault="00000000">
      <w:pPr>
        <w:ind w:left="720"/>
        <w:rPr>
          <w:lang w:val="en-US"/>
        </w:rPr>
      </w:pPr>
      <w:r w:rsidRPr="005C7EA9">
        <w:rPr>
          <w:lang w:val="en-US"/>
        </w:rPr>
        <w:t xml:space="preserve">b) </w:t>
      </w:r>
      <w:r>
        <w:t>утилита</w:t>
      </w:r>
      <w:r w:rsidRPr="005C7EA9">
        <w:rPr>
          <w:lang w:val="en-US"/>
        </w:rPr>
        <w:t xml:space="preserve"> locate</w:t>
      </w:r>
    </w:p>
    <w:p w14:paraId="4CEDD131" w14:textId="77777777" w:rsidR="00492D84" w:rsidRPr="005C7EA9" w:rsidRDefault="00000000">
      <w:pPr>
        <w:ind w:left="720"/>
        <w:rPr>
          <w:lang w:val="en-US"/>
        </w:rPr>
      </w:pPr>
      <w:r w:rsidRPr="005C7EA9">
        <w:rPr>
          <w:lang w:val="en-US"/>
        </w:rPr>
        <w:t xml:space="preserve">c) </w:t>
      </w:r>
      <w:r>
        <w:t>утилита</w:t>
      </w:r>
      <w:r w:rsidRPr="005C7EA9">
        <w:rPr>
          <w:lang w:val="en-US"/>
        </w:rPr>
        <w:t xml:space="preserve"> chmod</w:t>
      </w:r>
    </w:p>
    <w:p w14:paraId="5A7F29F4" w14:textId="77777777" w:rsidR="00492D84" w:rsidRPr="005C7EA9" w:rsidRDefault="00000000">
      <w:pPr>
        <w:ind w:left="720" w:right="100"/>
        <w:rPr>
          <w:lang w:val="en-US"/>
        </w:rPr>
      </w:pPr>
      <w:r w:rsidRPr="005C7EA9">
        <w:rPr>
          <w:lang w:val="en-US"/>
        </w:rPr>
        <w:t xml:space="preserve">d) </w:t>
      </w:r>
      <w:r>
        <w:t>утилита</w:t>
      </w:r>
      <w:r w:rsidRPr="005C7EA9">
        <w:rPr>
          <w:lang w:val="en-US"/>
        </w:rPr>
        <w:t xml:space="preserve"> chgrp </w:t>
      </w:r>
      <w:r w:rsidRPr="005C7EA9">
        <w:rPr>
          <w:lang w:val="en-US"/>
        </w:rPr>
        <w:br/>
      </w:r>
    </w:p>
    <w:p w14:paraId="5B7957B8" w14:textId="77777777" w:rsidR="00492D84" w:rsidRDefault="00000000">
      <w:pPr>
        <w:ind w:right="100"/>
      </w:pPr>
      <w:r>
        <w:t>2) Семейства каких класса в пакете ROOT лучше всего приспособлены для анализа статистических распределений?</w:t>
      </w:r>
      <w:r>
        <w:br/>
      </w:r>
      <w:r>
        <w:tab/>
        <w:t>a) семейство гистограмм (TH1D, TH2C …)</w:t>
      </w:r>
      <w:r>
        <w:br/>
      </w:r>
      <w:r>
        <w:tab/>
        <w:t>b) семейство графов (TGraph, TGraphErrors,TMultiGraph …)</w:t>
      </w:r>
      <w:r>
        <w:br/>
      </w:r>
      <w:r>
        <w:tab/>
        <w:t>c) семейство векторов (Vector2D, Point3D, LorentzVector…)</w:t>
      </w:r>
      <w:r>
        <w:br/>
      </w:r>
      <w:r>
        <w:tab/>
        <w:t>d) семество виджетов (RGeomViewer, RTreeViewer, TWebCanvas…)</w:t>
      </w:r>
      <w:r>
        <w:br/>
      </w:r>
      <w:r>
        <w:br/>
      </w:r>
    </w:p>
    <w:p w14:paraId="59272521" w14:textId="77777777" w:rsidR="00492D84" w:rsidRDefault="00000000">
      <w:pPr>
        <w:ind w:right="100"/>
      </w:pPr>
      <w:r>
        <w:t>3) Объекты какого класса в пакете ROOT лучше всего приспособлены для хранения информации о физическом событии в целом?</w:t>
      </w:r>
      <w:r>
        <w:br/>
      </w:r>
      <w:r>
        <w:tab/>
        <w:t>a) объект TBrowser</w:t>
      </w:r>
      <w:r>
        <w:br/>
      </w:r>
      <w:r>
        <w:tab/>
        <w:t>b) объект TH1F</w:t>
      </w:r>
      <w:r>
        <w:br/>
      </w:r>
      <w:r>
        <w:tab/>
        <w:t>c) объект TTree</w:t>
      </w:r>
      <w:r>
        <w:br/>
      </w:r>
      <w:r>
        <w:tab/>
        <w:t>d) объект TLorentzVector</w:t>
      </w:r>
    </w:p>
    <w:p w14:paraId="4DC8436C" w14:textId="77777777" w:rsidR="00492D84" w:rsidRDefault="00000000">
      <w:pPr>
        <w:ind w:left="720" w:right="100"/>
      </w:pPr>
      <w:r>
        <w:t xml:space="preserve">  </w:t>
      </w:r>
    </w:p>
    <w:p w14:paraId="16CF574F" w14:textId="77777777" w:rsidR="00492D84" w:rsidRDefault="00000000">
      <w:pPr>
        <w:ind w:right="100"/>
      </w:pPr>
      <w:r>
        <w:t>4) Что такое физический фон исследуемого процесса физики высоких энергий на ускорителях?</w:t>
      </w:r>
    </w:p>
    <w:p w14:paraId="2B5539B5" w14:textId="77777777" w:rsidR="00492D84" w:rsidRDefault="00000000">
      <w:pPr>
        <w:ind w:left="720" w:right="100"/>
      </w:pPr>
      <w:r>
        <w:t>a) регистрация шумов аппаратуры</w:t>
      </w:r>
      <w:r>
        <w:br/>
        <w:t>b) регистрация случайных совпадений в результате воздействия естественного радиационного фона</w:t>
      </w:r>
      <w:r>
        <w:br/>
        <w:t>c) регистрация других физических процессов, которые имеют такие же конечные состояния</w:t>
      </w:r>
      <w:r>
        <w:br/>
        <w:t>d) ни один из перечисленных вариантов</w:t>
      </w:r>
    </w:p>
    <w:p w14:paraId="7F939D95" w14:textId="77777777" w:rsidR="00492D84" w:rsidRDefault="00000000">
      <w:pPr>
        <w:ind w:left="720" w:right="100"/>
      </w:pPr>
      <w:r>
        <w:t xml:space="preserve"> </w:t>
      </w:r>
    </w:p>
    <w:p w14:paraId="5D114C3F" w14:textId="77777777" w:rsidR="00492D84" w:rsidRDefault="00000000">
      <w:pPr>
        <w:spacing w:before="240" w:after="60"/>
        <w:rPr>
          <w:b/>
          <w:bCs/>
        </w:rPr>
      </w:pPr>
      <w:r>
        <w:rPr>
          <w:b/>
          <w:bCs/>
        </w:rPr>
        <w:t>Ключ к тесту</w:t>
      </w:r>
    </w:p>
    <w:tbl>
      <w:tblPr>
        <w:tblStyle w:val="afffffffffffffffffffffffffffffffffffff2"/>
        <w:tblW w:w="655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65"/>
        <w:gridCol w:w="1110"/>
        <w:gridCol w:w="1170"/>
        <w:gridCol w:w="1215"/>
        <w:gridCol w:w="1395"/>
      </w:tblGrid>
      <w:tr w:rsidR="00492D84" w14:paraId="416E553D" w14:textId="77777777">
        <w:trPr>
          <w:trHeight w:val="555"/>
        </w:trPr>
        <w:tc>
          <w:tcPr>
            <w:tcW w:w="166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7BA6F51C" w14:textId="77777777" w:rsidR="00492D84" w:rsidRDefault="00000000">
            <w:r>
              <w:t>Номер вопроса</w:t>
            </w:r>
          </w:p>
        </w:tc>
        <w:tc>
          <w:tcPr>
            <w:tcW w:w="1110" w:type="dxa"/>
            <w:tcBorders>
              <w:top w:val="single" w:sz="8" w:space="0" w:color="000000"/>
              <w:bottom w:val="single" w:sz="8" w:space="0" w:color="000000"/>
              <w:right w:val="single" w:sz="8" w:space="0" w:color="000000"/>
            </w:tcBorders>
            <w:tcMar>
              <w:top w:w="0" w:type="dxa"/>
              <w:left w:w="100" w:type="dxa"/>
              <w:bottom w:w="0" w:type="dxa"/>
              <w:right w:w="100" w:type="dxa"/>
            </w:tcMar>
          </w:tcPr>
          <w:p w14:paraId="4F162669" w14:textId="77777777" w:rsidR="00492D84" w:rsidRDefault="00000000">
            <w:r>
              <w:t>1</w:t>
            </w:r>
          </w:p>
        </w:tc>
        <w:tc>
          <w:tcPr>
            <w:tcW w:w="1170" w:type="dxa"/>
            <w:tcBorders>
              <w:top w:val="single" w:sz="8" w:space="0" w:color="000000"/>
              <w:bottom w:val="single" w:sz="8" w:space="0" w:color="000000"/>
              <w:right w:val="single" w:sz="8" w:space="0" w:color="000000"/>
            </w:tcBorders>
            <w:tcMar>
              <w:top w:w="0" w:type="dxa"/>
              <w:left w:w="100" w:type="dxa"/>
              <w:bottom w:w="0" w:type="dxa"/>
              <w:right w:w="100" w:type="dxa"/>
            </w:tcMar>
          </w:tcPr>
          <w:p w14:paraId="1FCC71EC" w14:textId="77777777" w:rsidR="00492D84" w:rsidRDefault="00000000">
            <w:r>
              <w:t>2</w:t>
            </w:r>
          </w:p>
        </w:tc>
        <w:tc>
          <w:tcPr>
            <w:tcW w:w="1215" w:type="dxa"/>
            <w:tcBorders>
              <w:top w:val="single" w:sz="8" w:space="0" w:color="000000"/>
              <w:bottom w:val="single" w:sz="8" w:space="0" w:color="000000"/>
              <w:right w:val="single" w:sz="8" w:space="0" w:color="000000"/>
            </w:tcBorders>
            <w:tcMar>
              <w:top w:w="0" w:type="dxa"/>
              <w:left w:w="100" w:type="dxa"/>
              <w:bottom w:w="0" w:type="dxa"/>
              <w:right w:w="100" w:type="dxa"/>
            </w:tcMar>
          </w:tcPr>
          <w:p w14:paraId="013B342B" w14:textId="77777777" w:rsidR="00492D84" w:rsidRDefault="00000000">
            <w:r>
              <w:t>3</w:t>
            </w:r>
          </w:p>
        </w:tc>
        <w:tc>
          <w:tcPr>
            <w:tcW w:w="1395" w:type="dxa"/>
            <w:tcBorders>
              <w:top w:val="single" w:sz="8" w:space="0" w:color="000000"/>
              <w:bottom w:val="single" w:sz="8" w:space="0" w:color="000000"/>
              <w:right w:val="single" w:sz="8" w:space="0" w:color="000000"/>
            </w:tcBorders>
            <w:tcMar>
              <w:top w:w="0" w:type="dxa"/>
              <w:left w:w="100" w:type="dxa"/>
              <w:bottom w:w="0" w:type="dxa"/>
              <w:right w:w="100" w:type="dxa"/>
            </w:tcMar>
          </w:tcPr>
          <w:p w14:paraId="574D0965" w14:textId="77777777" w:rsidR="00492D84" w:rsidRDefault="00000000">
            <w:r>
              <w:t>4</w:t>
            </w:r>
          </w:p>
        </w:tc>
      </w:tr>
      <w:tr w:rsidR="00492D84" w14:paraId="47F033B4" w14:textId="77777777">
        <w:trPr>
          <w:trHeight w:val="555"/>
        </w:trPr>
        <w:tc>
          <w:tcPr>
            <w:tcW w:w="1665" w:type="dxa"/>
            <w:tcBorders>
              <w:left w:val="single" w:sz="8" w:space="0" w:color="000000"/>
              <w:bottom w:val="single" w:sz="8" w:space="0" w:color="000000"/>
              <w:right w:val="single" w:sz="8" w:space="0" w:color="000000"/>
            </w:tcBorders>
            <w:tcMar>
              <w:top w:w="0" w:type="dxa"/>
              <w:left w:w="100" w:type="dxa"/>
              <w:bottom w:w="0" w:type="dxa"/>
              <w:right w:w="100" w:type="dxa"/>
            </w:tcMar>
          </w:tcPr>
          <w:p w14:paraId="40C8D988" w14:textId="77777777" w:rsidR="00492D84" w:rsidRDefault="00000000">
            <w:r>
              <w:t>Правильный ответ</w:t>
            </w:r>
          </w:p>
        </w:tc>
        <w:tc>
          <w:tcPr>
            <w:tcW w:w="1110" w:type="dxa"/>
            <w:tcBorders>
              <w:bottom w:val="single" w:sz="8" w:space="0" w:color="000000"/>
              <w:right w:val="single" w:sz="8" w:space="0" w:color="000000"/>
            </w:tcBorders>
            <w:tcMar>
              <w:top w:w="0" w:type="dxa"/>
              <w:left w:w="100" w:type="dxa"/>
              <w:bottom w:w="0" w:type="dxa"/>
              <w:right w:w="100" w:type="dxa"/>
            </w:tcMar>
          </w:tcPr>
          <w:p w14:paraId="744DFE1C" w14:textId="77777777" w:rsidR="00492D84" w:rsidRDefault="00000000">
            <w:r>
              <w:t>b</w:t>
            </w:r>
          </w:p>
        </w:tc>
        <w:tc>
          <w:tcPr>
            <w:tcW w:w="1170" w:type="dxa"/>
            <w:tcBorders>
              <w:bottom w:val="single" w:sz="8" w:space="0" w:color="000000"/>
              <w:right w:val="single" w:sz="8" w:space="0" w:color="000000"/>
            </w:tcBorders>
            <w:tcMar>
              <w:top w:w="0" w:type="dxa"/>
              <w:left w:w="100" w:type="dxa"/>
              <w:bottom w:w="0" w:type="dxa"/>
              <w:right w:w="100" w:type="dxa"/>
            </w:tcMar>
          </w:tcPr>
          <w:p w14:paraId="6F1A71DA" w14:textId="77777777" w:rsidR="00492D84" w:rsidRDefault="00000000">
            <w:r>
              <w:t>a</w:t>
            </w:r>
          </w:p>
        </w:tc>
        <w:tc>
          <w:tcPr>
            <w:tcW w:w="1215" w:type="dxa"/>
            <w:tcBorders>
              <w:bottom w:val="single" w:sz="8" w:space="0" w:color="000000"/>
              <w:right w:val="single" w:sz="8" w:space="0" w:color="000000"/>
            </w:tcBorders>
            <w:tcMar>
              <w:top w:w="0" w:type="dxa"/>
              <w:left w:w="100" w:type="dxa"/>
              <w:bottom w:w="0" w:type="dxa"/>
              <w:right w:w="100" w:type="dxa"/>
            </w:tcMar>
          </w:tcPr>
          <w:p w14:paraId="648EB7CC" w14:textId="77777777" w:rsidR="00492D84" w:rsidRDefault="00000000">
            <w:r>
              <w:t>c</w:t>
            </w:r>
          </w:p>
        </w:tc>
        <w:tc>
          <w:tcPr>
            <w:tcW w:w="1395" w:type="dxa"/>
            <w:tcBorders>
              <w:bottom w:val="single" w:sz="8" w:space="0" w:color="000000"/>
              <w:right w:val="single" w:sz="8" w:space="0" w:color="000000"/>
            </w:tcBorders>
            <w:tcMar>
              <w:top w:w="0" w:type="dxa"/>
              <w:left w:w="100" w:type="dxa"/>
              <w:bottom w:w="0" w:type="dxa"/>
              <w:right w:w="100" w:type="dxa"/>
            </w:tcMar>
          </w:tcPr>
          <w:p w14:paraId="522DF3D6" w14:textId="77777777" w:rsidR="00492D84" w:rsidRDefault="00000000">
            <w:r>
              <w:t>c</w:t>
            </w:r>
          </w:p>
        </w:tc>
      </w:tr>
      <w:tr w:rsidR="00492D84" w14:paraId="15014B31" w14:textId="77777777">
        <w:trPr>
          <w:trHeight w:val="555"/>
        </w:trPr>
        <w:tc>
          <w:tcPr>
            <w:tcW w:w="1665" w:type="dxa"/>
            <w:tcBorders>
              <w:left w:val="single" w:sz="8" w:space="0" w:color="000000"/>
              <w:bottom w:val="single" w:sz="8" w:space="0" w:color="000000"/>
              <w:right w:val="single" w:sz="8" w:space="0" w:color="000000"/>
            </w:tcBorders>
            <w:tcMar>
              <w:top w:w="0" w:type="dxa"/>
              <w:left w:w="100" w:type="dxa"/>
              <w:bottom w:w="0" w:type="dxa"/>
              <w:right w:w="100" w:type="dxa"/>
            </w:tcMar>
          </w:tcPr>
          <w:p w14:paraId="64FC6DDC" w14:textId="77777777" w:rsidR="00492D84" w:rsidRDefault="00000000">
            <w:r>
              <w:t>Компетенции</w:t>
            </w:r>
          </w:p>
        </w:tc>
        <w:tc>
          <w:tcPr>
            <w:tcW w:w="1110" w:type="dxa"/>
            <w:tcBorders>
              <w:bottom w:val="single" w:sz="8" w:space="0" w:color="000000"/>
              <w:right w:val="single" w:sz="8" w:space="0" w:color="000000"/>
            </w:tcBorders>
            <w:tcMar>
              <w:top w:w="0" w:type="dxa"/>
              <w:left w:w="100" w:type="dxa"/>
              <w:bottom w:w="0" w:type="dxa"/>
              <w:right w:w="100" w:type="dxa"/>
            </w:tcMar>
          </w:tcPr>
          <w:p w14:paraId="430F7939" w14:textId="77777777" w:rsidR="00492D84" w:rsidRDefault="00000000">
            <w:r>
              <w:t>МПК-2</w:t>
            </w:r>
          </w:p>
        </w:tc>
        <w:tc>
          <w:tcPr>
            <w:tcW w:w="1170" w:type="dxa"/>
            <w:tcBorders>
              <w:bottom w:val="single" w:sz="8" w:space="0" w:color="000000"/>
              <w:right w:val="single" w:sz="8" w:space="0" w:color="000000"/>
            </w:tcBorders>
            <w:tcMar>
              <w:top w:w="0" w:type="dxa"/>
              <w:left w:w="100" w:type="dxa"/>
              <w:bottom w:w="0" w:type="dxa"/>
              <w:right w:w="100" w:type="dxa"/>
            </w:tcMar>
          </w:tcPr>
          <w:p w14:paraId="43AA538D" w14:textId="77777777" w:rsidR="00492D84" w:rsidRDefault="00000000">
            <w:r>
              <w:t>МПК-2</w:t>
            </w:r>
          </w:p>
        </w:tc>
        <w:tc>
          <w:tcPr>
            <w:tcW w:w="1215" w:type="dxa"/>
            <w:tcBorders>
              <w:bottom w:val="single" w:sz="8" w:space="0" w:color="000000"/>
              <w:right w:val="single" w:sz="8" w:space="0" w:color="000000"/>
            </w:tcBorders>
            <w:tcMar>
              <w:top w:w="0" w:type="dxa"/>
              <w:left w:w="100" w:type="dxa"/>
              <w:bottom w:w="0" w:type="dxa"/>
              <w:right w:w="100" w:type="dxa"/>
            </w:tcMar>
          </w:tcPr>
          <w:p w14:paraId="78542BE0" w14:textId="77777777" w:rsidR="00492D84" w:rsidRDefault="00000000">
            <w:r>
              <w:t>ОПК-4</w:t>
            </w:r>
          </w:p>
        </w:tc>
        <w:tc>
          <w:tcPr>
            <w:tcW w:w="1395" w:type="dxa"/>
            <w:tcBorders>
              <w:bottom w:val="single" w:sz="8" w:space="0" w:color="000000"/>
              <w:right w:val="single" w:sz="8" w:space="0" w:color="000000"/>
            </w:tcBorders>
            <w:tcMar>
              <w:top w:w="0" w:type="dxa"/>
              <w:left w:w="100" w:type="dxa"/>
              <w:bottom w:w="0" w:type="dxa"/>
              <w:right w:w="100" w:type="dxa"/>
            </w:tcMar>
          </w:tcPr>
          <w:p w14:paraId="5024208B" w14:textId="77777777" w:rsidR="00492D84" w:rsidRDefault="00000000">
            <w:r>
              <w:t>ОПК-4</w:t>
            </w:r>
          </w:p>
        </w:tc>
      </w:tr>
    </w:tbl>
    <w:p w14:paraId="6DAE5058" w14:textId="77777777" w:rsidR="00492D84" w:rsidRDefault="00000000">
      <w:r>
        <w:t xml:space="preserve"> </w:t>
      </w:r>
    </w:p>
    <w:p w14:paraId="534D2CFD" w14:textId="77777777" w:rsidR="00492D84" w:rsidRDefault="00000000">
      <w:pPr>
        <w:spacing w:line="276" w:lineRule="auto"/>
      </w:pPr>
      <w:r>
        <w:t>II. Задание комбинированного типа с выбором нескольких вариантов ответа из предложенных</w:t>
      </w:r>
    </w:p>
    <w:p w14:paraId="52C3CAD6" w14:textId="77777777" w:rsidR="00492D84" w:rsidRDefault="00492D84"/>
    <w:p w14:paraId="3C496748" w14:textId="77777777" w:rsidR="00492D84" w:rsidRDefault="00000000">
      <w:pPr>
        <w:ind w:right="100"/>
      </w:pPr>
      <w:r>
        <w:t>1) Математическое описание (фитирование) распределений в пакете ROOT можно осуществлять при помощи:</w:t>
      </w:r>
    </w:p>
    <w:p w14:paraId="670C1271" w14:textId="77777777" w:rsidR="00492D84" w:rsidRDefault="00000000">
      <w:pPr>
        <w:ind w:left="720" w:right="100"/>
      </w:pPr>
      <w:r>
        <w:t>a) предопределенных функций</w:t>
      </w:r>
      <w:r>
        <w:br/>
        <w:t xml:space="preserve">b) встроенных в пакет аналитических функций </w:t>
      </w:r>
      <w:r>
        <w:br/>
        <w:t>c) внешних функций языка C++</w:t>
      </w:r>
      <w:r>
        <w:br/>
        <w:t>d) ничего из перечисленного</w:t>
      </w:r>
    </w:p>
    <w:p w14:paraId="552C585C" w14:textId="77777777" w:rsidR="00492D84" w:rsidRDefault="00000000">
      <w:pPr>
        <w:ind w:left="720" w:right="100"/>
      </w:pPr>
      <w:r>
        <w:t xml:space="preserve"> </w:t>
      </w:r>
    </w:p>
    <w:p w14:paraId="21469D10" w14:textId="77777777" w:rsidR="00492D84" w:rsidRDefault="00000000">
      <w:pPr>
        <w:ind w:right="100"/>
      </w:pPr>
      <w:r>
        <w:t xml:space="preserve">2) Поиск наиболее пригодного математического описания (фита) распределения осуществляется </w:t>
      </w:r>
    </w:p>
    <w:p w14:paraId="2D0427E9" w14:textId="77777777" w:rsidR="00492D84" w:rsidRDefault="00000000">
      <w:pPr>
        <w:ind w:left="720" w:right="100"/>
      </w:pPr>
      <w:r>
        <w:t>a) минимизацией критерия chi2</w:t>
      </w:r>
      <w:r>
        <w:br/>
        <w:t xml:space="preserve">b) максимизацией функции правдоподобия </w:t>
      </w:r>
      <w:r>
        <w:br/>
        <w:t>c) методом случайного подбора параметров</w:t>
      </w:r>
    </w:p>
    <w:p w14:paraId="137BD8DC" w14:textId="77777777" w:rsidR="00492D84" w:rsidRDefault="00000000">
      <w:pPr>
        <w:ind w:left="720" w:right="100"/>
      </w:pPr>
      <w:r>
        <w:t>d) путем визуального сравнения</w:t>
      </w:r>
    </w:p>
    <w:p w14:paraId="113B20C7" w14:textId="77777777" w:rsidR="00492D84" w:rsidRDefault="00000000">
      <w:pPr>
        <w:ind w:left="720" w:right="100"/>
      </w:pPr>
      <w:r>
        <w:t xml:space="preserve"> </w:t>
      </w:r>
    </w:p>
    <w:p w14:paraId="24653641" w14:textId="77777777" w:rsidR="00492D84" w:rsidRDefault="00000000">
      <w:pPr>
        <w:ind w:right="100"/>
      </w:pPr>
      <w:r>
        <w:t>3) Визуализация третьего измерения объектов типа TH2F осуществляется:</w:t>
      </w:r>
    </w:p>
    <w:p w14:paraId="59DF2BC9" w14:textId="77777777" w:rsidR="00492D84" w:rsidRDefault="00000000">
      <w:pPr>
        <w:ind w:left="720" w:right="100"/>
      </w:pPr>
      <w:r>
        <w:t>a) изометрической проекцией (метод surf)</w:t>
      </w:r>
      <w:r>
        <w:br/>
        <w:t xml:space="preserve">b) разделением по цвету бинов (метод colz) </w:t>
      </w:r>
      <w:r>
        <w:br/>
        <w:t>c) голографическим трехмерным изображением (метод holo)</w:t>
      </w:r>
      <w:r>
        <w:br/>
        <w:t>d) ничего из перечисленного</w:t>
      </w:r>
    </w:p>
    <w:p w14:paraId="619FA57E" w14:textId="77777777" w:rsidR="00492D84" w:rsidRDefault="00492D84"/>
    <w:p w14:paraId="449CCD0E" w14:textId="77777777" w:rsidR="00492D84" w:rsidRDefault="00000000">
      <w:pPr>
        <w:spacing w:before="240" w:after="60"/>
        <w:rPr>
          <w:b/>
          <w:bCs/>
        </w:rPr>
      </w:pPr>
      <w:r>
        <w:rPr>
          <w:b/>
          <w:bCs/>
        </w:rPr>
        <w:t>Ключ к тесту</w:t>
      </w:r>
    </w:p>
    <w:tbl>
      <w:tblPr>
        <w:tblStyle w:val="afffffffffffffffffffffffffffffffffffff3"/>
        <w:tblW w:w="418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65"/>
        <w:gridCol w:w="840"/>
        <w:gridCol w:w="840"/>
        <w:gridCol w:w="840"/>
      </w:tblGrid>
      <w:tr w:rsidR="00492D84" w14:paraId="15D838D8" w14:textId="77777777">
        <w:trPr>
          <w:trHeight w:val="555"/>
        </w:trPr>
        <w:tc>
          <w:tcPr>
            <w:tcW w:w="166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4E737CB5" w14:textId="77777777" w:rsidR="00492D84" w:rsidRDefault="00000000">
            <w:r>
              <w:t>Номер вопроса</w:t>
            </w:r>
          </w:p>
        </w:tc>
        <w:tc>
          <w:tcPr>
            <w:tcW w:w="840" w:type="dxa"/>
            <w:tcBorders>
              <w:top w:val="single" w:sz="8" w:space="0" w:color="000000"/>
              <w:bottom w:val="single" w:sz="8" w:space="0" w:color="000000"/>
              <w:right w:val="single" w:sz="8" w:space="0" w:color="000000"/>
            </w:tcBorders>
            <w:tcMar>
              <w:top w:w="0" w:type="dxa"/>
              <w:left w:w="100" w:type="dxa"/>
              <w:bottom w:w="0" w:type="dxa"/>
              <w:right w:w="100" w:type="dxa"/>
            </w:tcMar>
          </w:tcPr>
          <w:p w14:paraId="3F8417CD" w14:textId="77777777" w:rsidR="00492D84" w:rsidRDefault="00000000">
            <w:r>
              <w:t>1</w:t>
            </w:r>
          </w:p>
        </w:tc>
        <w:tc>
          <w:tcPr>
            <w:tcW w:w="840" w:type="dxa"/>
            <w:tcBorders>
              <w:top w:val="single" w:sz="8" w:space="0" w:color="000000"/>
              <w:bottom w:val="single" w:sz="8" w:space="0" w:color="000000"/>
              <w:right w:val="single" w:sz="8" w:space="0" w:color="000000"/>
            </w:tcBorders>
            <w:tcMar>
              <w:top w:w="0" w:type="dxa"/>
              <w:left w:w="100" w:type="dxa"/>
              <w:bottom w:w="0" w:type="dxa"/>
              <w:right w:w="100" w:type="dxa"/>
            </w:tcMar>
          </w:tcPr>
          <w:p w14:paraId="4991EA77" w14:textId="77777777" w:rsidR="00492D84" w:rsidRDefault="00000000">
            <w:r>
              <w:t>2</w:t>
            </w:r>
          </w:p>
        </w:tc>
        <w:tc>
          <w:tcPr>
            <w:tcW w:w="840" w:type="dxa"/>
            <w:tcBorders>
              <w:top w:val="single" w:sz="8" w:space="0" w:color="000000"/>
              <w:bottom w:val="single" w:sz="8" w:space="0" w:color="000000"/>
              <w:right w:val="single" w:sz="8" w:space="0" w:color="000000"/>
            </w:tcBorders>
            <w:tcMar>
              <w:top w:w="0" w:type="dxa"/>
              <w:left w:w="100" w:type="dxa"/>
              <w:bottom w:w="0" w:type="dxa"/>
              <w:right w:w="100" w:type="dxa"/>
            </w:tcMar>
          </w:tcPr>
          <w:p w14:paraId="7DDCACA5" w14:textId="77777777" w:rsidR="00492D84" w:rsidRDefault="00000000">
            <w:r>
              <w:t>3</w:t>
            </w:r>
          </w:p>
        </w:tc>
      </w:tr>
      <w:tr w:rsidR="00492D84" w14:paraId="45718142" w14:textId="77777777">
        <w:trPr>
          <w:trHeight w:val="555"/>
        </w:trPr>
        <w:tc>
          <w:tcPr>
            <w:tcW w:w="1665" w:type="dxa"/>
            <w:tcBorders>
              <w:left w:val="single" w:sz="8" w:space="0" w:color="000000"/>
              <w:bottom w:val="single" w:sz="8" w:space="0" w:color="000000"/>
              <w:right w:val="single" w:sz="8" w:space="0" w:color="000000"/>
            </w:tcBorders>
            <w:tcMar>
              <w:top w:w="0" w:type="dxa"/>
              <w:left w:w="100" w:type="dxa"/>
              <w:bottom w:w="0" w:type="dxa"/>
              <w:right w:w="100" w:type="dxa"/>
            </w:tcMar>
          </w:tcPr>
          <w:p w14:paraId="23097689" w14:textId="77777777" w:rsidR="00492D84" w:rsidRDefault="00000000">
            <w:r>
              <w:t>Правильный ответ</w:t>
            </w:r>
          </w:p>
        </w:tc>
        <w:tc>
          <w:tcPr>
            <w:tcW w:w="840" w:type="dxa"/>
            <w:tcBorders>
              <w:bottom w:val="single" w:sz="8" w:space="0" w:color="000000"/>
              <w:right w:val="single" w:sz="8" w:space="0" w:color="000000"/>
            </w:tcBorders>
            <w:tcMar>
              <w:top w:w="0" w:type="dxa"/>
              <w:left w:w="100" w:type="dxa"/>
              <w:bottom w:w="0" w:type="dxa"/>
              <w:right w:w="100" w:type="dxa"/>
            </w:tcMar>
          </w:tcPr>
          <w:p w14:paraId="3D1524DC" w14:textId="77777777" w:rsidR="00492D84" w:rsidRDefault="00000000">
            <w:r>
              <w:t>abc</w:t>
            </w:r>
          </w:p>
        </w:tc>
        <w:tc>
          <w:tcPr>
            <w:tcW w:w="840" w:type="dxa"/>
            <w:tcBorders>
              <w:bottom w:val="single" w:sz="8" w:space="0" w:color="000000"/>
              <w:right w:val="single" w:sz="8" w:space="0" w:color="000000"/>
            </w:tcBorders>
            <w:tcMar>
              <w:top w:w="0" w:type="dxa"/>
              <w:left w:w="100" w:type="dxa"/>
              <w:bottom w:w="0" w:type="dxa"/>
              <w:right w:w="100" w:type="dxa"/>
            </w:tcMar>
          </w:tcPr>
          <w:p w14:paraId="6F33E383" w14:textId="77777777" w:rsidR="00492D84" w:rsidRDefault="00000000">
            <w:r>
              <w:t>ab</w:t>
            </w:r>
          </w:p>
        </w:tc>
        <w:tc>
          <w:tcPr>
            <w:tcW w:w="840" w:type="dxa"/>
            <w:tcBorders>
              <w:bottom w:val="single" w:sz="8" w:space="0" w:color="000000"/>
              <w:right w:val="single" w:sz="8" w:space="0" w:color="000000"/>
            </w:tcBorders>
            <w:tcMar>
              <w:top w:w="0" w:type="dxa"/>
              <w:left w:w="100" w:type="dxa"/>
              <w:bottom w:w="0" w:type="dxa"/>
              <w:right w:w="100" w:type="dxa"/>
            </w:tcMar>
          </w:tcPr>
          <w:p w14:paraId="34ABFF64" w14:textId="77777777" w:rsidR="00492D84" w:rsidRDefault="00000000">
            <w:r>
              <w:t>ab</w:t>
            </w:r>
          </w:p>
        </w:tc>
      </w:tr>
      <w:tr w:rsidR="00492D84" w14:paraId="4DC2EFB5" w14:textId="77777777">
        <w:trPr>
          <w:trHeight w:val="555"/>
        </w:trPr>
        <w:tc>
          <w:tcPr>
            <w:tcW w:w="1665" w:type="dxa"/>
            <w:tcBorders>
              <w:left w:val="single" w:sz="8" w:space="0" w:color="000000"/>
              <w:bottom w:val="single" w:sz="8" w:space="0" w:color="000000"/>
              <w:right w:val="single" w:sz="8" w:space="0" w:color="000000"/>
            </w:tcBorders>
            <w:tcMar>
              <w:top w:w="0" w:type="dxa"/>
              <w:left w:w="100" w:type="dxa"/>
              <w:bottom w:w="0" w:type="dxa"/>
              <w:right w:w="100" w:type="dxa"/>
            </w:tcMar>
          </w:tcPr>
          <w:p w14:paraId="2E78AA54" w14:textId="77777777" w:rsidR="00492D84" w:rsidRDefault="00000000">
            <w:r>
              <w:t>Компетенции</w:t>
            </w:r>
          </w:p>
        </w:tc>
        <w:tc>
          <w:tcPr>
            <w:tcW w:w="840" w:type="dxa"/>
            <w:tcBorders>
              <w:bottom w:val="single" w:sz="8" w:space="0" w:color="000000"/>
              <w:right w:val="single" w:sz="8" w:space="0" w:color="000000"/>
            </w:tcBorders>
            <w:tcMar>
              <w:top w:w="0" w:type="dxa"/>
              <w:left w:w="100" w:type="dxa"/>
              <w:bottom w:w="0" w:type="dxa"/>
              <w:right w:w="100" w:type="dxa"/>
            </w:tcMar>
          </w:tcPr>
          <w:p w14:paraId="662B1AD3" w14:textId="77777777" w:rsidR="00492D84" w:rsidRDefault="00000000">
            <w:r>
              <w:t>ПК-2</w:t>
            </w:r>
          </w:p>
        </w:tc>
        <w:tc>
          <w:tcPr>
            <w:tcW w:w="840" w:type="dxa"/>
            <w:tcBorders>
              <w:bottom w:val="single" w:sz="8" w:space="0" w:color="000000"/>
              <w:right w:val="single" w:sz="8" w:space="0" w:color="000000"/>
            </w:tcBorders>
            <w:tcMar>
              <w:top w:w="0" w:type="dxa"/>
              <w:left w:w="100" w:type="dxa"/>
              <w:bottom w:w="0" w:type="dxa"/>
              <w:right w:w="100" w:type="dxa"/>
            </w:tcMar>
          </w:tcPr>
          <w:p w14:paraId="1EB10757" w14:textId="77777777" w:rsidR="00492D84" w:rsidRDefault="00000000">
            <w:r>
              <w:t>ПК-2</w:t>
            </w:r>
          </w:p>
        </w:tc>
        <w:tc>
          <w:tcPr>
            <w:tcW w:w="840" w:type="dxa"/>
            <w:tcBorders>
              <w:bottom w:val="single" w:sz="8" w:space="0" w:color="000000"/>
              <w:right w:val="single" w:sz="8" w:space="0" w:color="000000"/>
            </w:tcBorders>
            <w:tcMar>
              <w:top w:w="0" w:type="dxa"/>
              <w:left w:w="100" w:type="dxa"/>
              <w:bottom w:w="0" w:type="dxa"/>
              <w:right w:w="100" w:type="dxa"/>
            </w:tcMar>
          </w:tcPr>
          <w:p w14:paraId="087363A9" w14:textId="77777777" w:rsidR="00492D84" w:rsidRDefault="00000000">
            <w:r>
              <w:t>ПК-2</w:t>
            </w:r>
          </w:p>
        </w:tc>
      </w:tr>
    </w:tbl>
    <w:p w14:paraId="4A72DE20" w14:textId="77777777" w:rsidR="00492D84" w:rsidRDefault="00492D84"/>
    <w:p w14:paraId="33C056A1" w14:textId="77777777" w:rsidR="00492D84" w:rsidRDefault="00492D84"/>
    <w:p w14:paraId="74C832A1" w14:textId="77777777" w:rsidR="00492D84" w:rsidRDefault="00000000">
      <w:r>
        <w:rPr>
          <w:b/>
          <w:bCs/>
        </w:rPr>
        <w:t xml:space="preserve">Разработчик ФОС: </w:t>
      </w:r>
      <w:r>
        <w:t xml:space="preserve">к.ф.- м.н., доцент Леонтьев В.В. </w:t>
      </w:r>
    </w:p>
    <w:p w14:paraId="3F4B4A04" w14:textId="77777777" w:rsidR="00492D84" w:rsidRDefault="00000000">
      <w:pPr>
        <w:jc w:val="center"/>
        <w:rPr>
          <w:b/>
          <w:bCs/>
          <w:color w:val="FF0000"/>
        </w:rPr>
      </w:pPr>
      <w:r>
        <w:br w:type="page"/>
      </w:r>
      <w:r>
        <w:rPr>
          <w:b/>
          <w:bCs/>
        </w:rPr>
        <w:t>Прецизионные расчеты в физике высоких энергий</w:t>
      </w:r>
    </w:p>
    <w:p w14:paraId="46635B23" w14:textId="77777777" w:rsidR="00492D84" w:rsidRDefault="00000000">
      <w:r>
        <w:rPr>
          <w:color w:val="FF0000"/>
        </w:rPr>
        <w:br/>
      </w:r>
      <w:r>
        <w:t>Семестр – 2</w:t>
      </w:r>
    </w:p>
    <w:p w14:paraId="6CAC25D4" w14:textId="77777777" w:rsidR="00492D84" w:rsidRDefault="00000000">
      <w:r>
        <w:t>Зачетных  единиц – 2</w:t>
      </w:r>
    </w:p>
    <w:p w14:paraId="2334273C" w14:textId="77777777" w:rsidR="00492D84" w:rsidRDefault="00000000">
      <w:r>
        <w:t xml:space="preserve">Общая трудоемкость – 72 ч, в т.ч. </w:t>
      </w:r>
    </w:p>
    <w:p w14:paraId="22D1EDF5" w14:textId="77777777" w:rsidR="00492D84" w:rsidRDefault="00000000">
      <w:r>
        <w:t>Общая аудиторная нагрузка – 34 ч</w:t>
      </w:r>
    </w:p>
    <w:p w14:paraId="6AA29C94" w14:textId="77777777" w:rsidR="00492D84" w:rsidRDefault="00000000">
      <w:r>
        <w:t>Лекций – 17 ч</w:t>
      </w:r>
    </w:p>
    <w:p w14:paraId="7B5DCC07" w14:textId="77777777" w:rsidR="00492D84" w:rsidRDefault="00000000">
      <w:r>
        <w:t>Семинаров – 17 ч</w:t>
      </w:r>
    </w:p>
    <w:p w14:paraId="586928D2" w14:textId="77777777" w:rsidR="00492D84" w:rsidRDefault="00000000">
      <w:r>
        <w:t>Часов  самостоятельная работа студента - 38 ч</w:t>
      </w:r>
    </w:p>
    <w:p w14:paraId="554FD8EE" w14:textId="77777777" w:rsidR="00492D84" w:rsidRDefault="00000000">
      <w:pPr>
        <w:rPr>
          <w:color w:val="FF0000"/>
        </w:rPr>
      </w:pPr>
      <w:r>
        <w:t>Форма промежуточной аттестации: экзамен</w:t>
      </w:r>
    </w:p>
    <w:p w14:paraId="7341F7BA" w14:textId="77777777" w:rsidR="00492D84" w:rsidRDefault="00492D84">
      <w:pPr>
        <w:rPr>
          <w:color w:val="FF0000"/>
        </w:rPr>
      </w:pPr>
    </w:p>
    <w:p w14:paraId="44C98F89" w14:textId="77777777" w:rsidR="00492D84" w:rsidRDefault="00000000">
      <w:pPr>
        <w:rPr>
          <w:b/>
          <w:bCs/>
        </w:rPr>
      </w:pPr>
      <w:r>
        <w:rPr>
          <w:b/>
          <w:bCs/>
        </w:rPr>
        <w:t>1. Результаты обучения по дисциплине (модулю)</w:t>
      </w:r>
    </w:p>
    <w:tbl>
      <w:tblPr>
        <w:tblStyle w:val="afffffffffffffffffffffffffffffffffffff4"/>
        <w:tblW w:w="9750" w:type="dxa"/>
        <w:tblInd w:w="-108" w:type="dxa"/>
        <w:tblLayout w:type="fixed"/>
        <w:tblLook w:val="0000" w:firstRow="0" w:lastRow="0" w:firstColumn="0" w:lastColumn="0" w:noHBand="0" w:noVBand="0"/>
      </w:tblPr>
      <w:tblGrid>
        <w:gridCol w:w="3360"/>
        <w:gridCol w:w="6390"/>
      </w:tblGrid>
      <w:tr w:rsidR="00492D84" w14:paraId="07C95CF2" w14:textId="77777777">
        <w:trPr>
          <w:trHeight w:val="276"/>
        </w:trPr>
        <w:tc>
          <w:tcPr>
            <w:tcW w:w="3360" w:type="dxa"/>
            <w:vMerge w:val="restart"/>
            <w:tcBorders>
              <w:top w:val="single" w:sz="4" w:space="0" w:color="000000"/>
              <w:left w:val="single" w:sz="4" w:space="0" w:color="000000"/>
              <w:bottom w:val="single" w:sz="4" w:space="0" w:color="000000"/>
              <w:right w:val="single" w:sz="4" w:space="0" w:color="000000"/>
            </w:tcBorders>
          </w:tcPr>
          <w:p w14:paraId="03944314" w14:textId="77777777" w:rsidR="00492D84" w:rsidRDefault="00000000">
            <w:pPr>
              <w:widowControl w:val="0"/>
              <w:jc w:val="both"/>
              <w:rPr>
                <w:b/>
                <w:bCs/>
              </w:rPr>
            </w:pPr>
            <w:r>
              <w:rPr>
                <w:b/>
                <w:bCs/>
              </w:rPr>
              <w:t>Компетенции</w:t>
            </w:r>
          </w:p>
        </w:tc>
        <w:tc>
          <w:tcPr>
            <w:tcW w:w="6390" w:type="dxa"/>
            <w:vMerge w:val="restart"/>
            <w:tcBorders>
              <w:top w:val="single" w:sz="4" w:space="0" w:color="000000"/>
              <w:left w:val="single" w:sz="4" w:space="0" w:color="000000"/>
              <w:bottom w:val="single" w:sz="4" w:space="0" w:color="000000"/>
              <w:right w:val="single" w:sz="4" w:space="0" w:color="000000"/>
            </w:tcBorders>
          </w:tcPr>
          <w:p w14:paraId="69DE149B" w14:textId="77777777" w:rsidR="00492D84" w:rsidRDefault="00000000">
            <w:pPr>
              <w:widowControl w:val="0"/>
              <w:jc w:val="both"/>
              <w:rPr>
                <w:b/>
                <w:bCs/>
              </w:rPr>
            </w:pPr>
            <w:r>
              <w:rPr>
                <w:b/>
                <w:bCs/>
              </w:rPr>
              <w:t>Результаты обучения</w:t>
            </w:r>
          </w:p>
        </w:tc>
      </w:tr>
      <w:tr w:rsidR="00492D84" w14:paraId="0C5FB153" w14:textId="77777777">
        <w:trPr>
          <w:trHeight w:val="317"/>
        </w:trPr>
        <w:tc>
          <w:tcPr>
            <w:tcW w:w="3360" w:type="dxa"/>
            <w:vMerge/>
            <w:tcBorders>
              <w:top w:val="single" w:sz="4" w:space="0" w:color="000000"/>
              <w:left w:val="single" w:sz="4" w:space="0" w:color="000000"/>
              <w:bottom w:val="single" w:sz="4" w:space="0" w:color="000000"/>
              <w:right w:val="single" w:sz="4" w:space="0" w:color="000000"/>
            </w:tcBorders>
          </w:tcPr>
          <w:p w14:paraId="52FF7333" w14:textId="77777777" w:rsidR="00492D84" w:rsidRDefault="00492D84">
            <w:pPr>
              <w:widowControl w:val="0"/>
              <w:pBdr>
                <w:top w:val="nil"/>
                <w:left w:val="nil"/>
                <w:bottom w:val="nil"/>
                <w:right w:val="nil"/>
                <w:between w:val="nil"/>
              </w:pBdr>
              <w:spacing w:line="276" w:lineRule="auto"/>
              <w:rPr>
                <w:b/>
                <w:bCs/>
              </w:rPr>
            </w:pPr>
          </w:p>
        </w:tc>
        <w:tc>
          <w:tcPr>
            <w:tcW w:w="6390" w:type="dxa"/>
            <w:vMerge/>
            <w:tcBorders>
              <w:top w:val="single" w:sz="4" w:space="0" w:color="000000"/>
              <w:left w:val="single" w:sz="4" w:space="0" w:color="000000"/>
              <w:bottom w:val="single" w:sz="4" w:space="0" w:color="000000"/>
              <w:right w:val="single" w:sz="4" w:space="0" w:color="000000"/>
            </w:tcBorders>
          </w:tcPr>
          <w:p w14:paraId="2CF349B7" w14:textId="77777777" w:rsidR="00492D84" w:rsidRDefault="00492D84">
            <w:pPr>
              <w:widowControl w:val="0"/>
              <w:pBdr>
                <w:top w:val="nil"/>
                <w:left w:val="nil"/>
                <w:bottom w:val="nil"/>
                <w:right w:val="nil"/>
                <w:between w:val="nil"/>
              </w:pBdr>
              <w:spacing w:line="276" w:lineRule="auto"/>
              <w:rPr>
                <w:b/>
                <w:bCs/>
              </w:rPr>
            </w:pPr>
          </w:p>
        </w:tc>
      </w:tr>
      <w:tr w:rsidR="00492D84" w14:paraId="77397F37" w14:textId="77777777">
        <w:tc>
          <w:tcPr>
            <w:tcW w:w="33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226756" w14:textId="77777777" w:rsidR="00492D84" w:rsidRDefault="00492D84">
            <w:pPr>
              <w:widowControl w:val="0"/>
              <w:jc w:val="both"/>
            </w:pPr>
          </w:p>
          <w:p w14:paraId="18E33233" w14:textId="77777777" w:rsidR="00492D84" w:rsidRDefault="00492D84">
            <w:pPr>
              <w:widowControl w:val="0"/>
              <w:jc w:val="both"/>
            </w:pPr>
          </w:p>
          <w:p w14:paraId="5F098DD7" w14:textId="77777777" w:rsidR="00492D84" w:rsidRDefault="00492D84">
            <w:pPr>
              <w:widowControl w:val="0"/>
              <w:jc w:val="both"/>
            </w:pPr>
          </w:p>
          <w:p w14:paraId="0C935D9B" w14:textId="77777777" w:rsidR="00492D84" w:rsidRDefault="00492D84">
            <w:pPr>
              <w:widowControl w:val="0"/>
              <w:jc w:val="both"/>
            </w:pPr>
          </w:p>
          <w:p w14:paraId="0C7AB763" w14:textId="77777777" w:rsidR="00492D84" w:rsidRDefault="00492D84">
            <w:pPr>
              <w:widowControl w:val="0"/>
              <w:jc w:val="both"/>
            </w:pPr>
          </w:p>
          <w:p w14:paraId="5ADA0DA8" w14:textId="77777777" w:rsidR="00492D84" w:rsidRDefault="00000000">
            <w:pPr>
              <w:widowControl w:val="0"/>
              <w:jc w:val="both"/>
            </w:pPr>
            <w:r>
              <w:t>ОПК-4</w:t>
            </w:r>
          </w:p>
        </w:tc>
        <w:tc>
          <w:tcPr>
            <w:tcW w:w="6390" w:type="dxa"/>
            <w:tcBorders>
              <w:left w:val="single" w:sz="8" w:space="0" w:color="000000"/>
              <w:bottom w:val="single" w:sz="8" w:space="0" w:color="000000"/>
              <w:right w:val="single" w:sz="8" w:space="0" w:color="000000"/>
            </w:tcBorders>
            <w:tcMar>
              <w:top w:w="0" w:type="dxa"/>
              <w:left w:w="100" w:type="dxa"/>
              <w:bottom w:w="0" w:type="dxa"/>
              <w:right w:w="100" w:type="dxa"/>
            </w:tcMar>
          </w:tcPr>
          <w:p w14:paraId="7A4AC4D0" w14:textId="77777777" w:rsidR="00492D84" w:rsidRDefault="00000000">
            <w:pPr>
              <w:widowControl w:val="0"/>
            </w:pPr>
            <w:r>
              <w:rPr>
                <w:u w:val="single"/>
              </w:rPr>
              <w:t>Знать</w:t>
            </w:r>
            <w:r>
              <w:t xml:space="preserve"> типовые процедуры применения проблемно-ориентированных прикладных программных средств в области современной ядерной физики</w:t>
            </w:r>
          </w:p>
          <w:p w14:paraId="216D5726" w14:textId="77777777" w:rsidR="00492D84" w:rsidRDefault="00000000">
            <w:pPr>
              <w:widowControl w:val="0"/>
            </w:pPr>
            <w:r>
              <w:t xml:space="preserve"> </w:t>
            </w:r>
          </w:p>
          <w:p w14:paraId="7AB522BF" w14:textId="77777777" w:rsidR="00492D84" w:rsidRDefault="00000000">
            <w:pPr>
              <w:widowControl w:val="0"/>
            </w:pPr>
            <w:r>
              <w:rPr>
                <w:u w:val="single"/>
              </w:rPr>
              <w:t>Уметь</w:t>
            </w:r>
            <w:r>
              <w:t xml:space="preserve"> использовать современные информационные и компьютерные технологии, средства коммуникаций, способствующие повышению эффективности научной деятельности в области современной ядерной физики</w:t>
            </w:r>
          </w:p>
          <w:p w14:paraId="1202E057" w14:textId="77777777" w:rsidR="00492D84" w:rsidRDefault="00000000">
            <w:pPr>
              <w:widowControl w:val="0"/>
            </w:pPr>
            <w:r>
              <w:t xml:space="preserve"> </w:t>
            </w:r>
          </w:p>
          <w:p w14:paraId="1365331D" w14:textId="77777777" w:rsidR="00492D84" w:rsidRDefault="00000000">
            <w:pPr>
              <w:widowControl w:val="0"/>
            </w:pPr>
            <w:r>
              <w:rPr>
                <w:u w:val="single"/>
              </w:rPr>
              <w:t>Владеть</w:t>
            </w:r>
            <w:r>
              <w:t xml:space="preserve"> методами научного моделирования при решении поставленных исследовательских задач с использованием современных информационных технологий</w:t>
            </w:r>
          </w:p>
          <w:p w14:paraId="2C669A48" w14:textId="77777777" w:rsidR="00492D84" w:rsidRDefault="00000000">
            <w:pPr>
              <w:widowControl w:val="0"/>
              <w:ind w:left="-100"/>
            </w:pPr>
            <w:r>
              <w:t xml:space="preserve"> </w:t>
            </w:r>
          </w:p>
        </w:tc>
      </w:tr>
      <w:tr w:rsidR="00492D84" w14:paraId="2176AB12" w14:textId="77777777">
        <w:tc>
          <w:tcPr>
            <w:tcW w:w="33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D2509F" w14:textId="77777777" w:rsidR="00492D84" w:rsidRDefault="00000000">
            <w:pPr>
              <w:widowControl w:val="0"/>
              <w:spacing w:before="80"/>
              <w:jc w:val="both"/>
            </w:pPr>
            <w:r>
              <w:t>ПК-2</w:t>
            </w:r>
          </w:p>
        </w:tc>
        <w:tc>
          <w:tcPr>
            <w:tcW w:w="6390" w:type="dxa"/>
            <w:tcBorders>
              <w:top w:val="single" w:sz="4" w:space="0" w:color="000000"/>
              <w:left w:val="single" w:sz="4" w:space="0" w:color="000000"/>
              <w:bottom w:val="single" w:sz="4" w:space="0" w:color="000000"/>
              <w:right w:val="single" w:sz="4" w:space="0" w:color="000000"/>
            </w:tcBorders>
          </w:tcPr>
          <w:p w14:paraId="666BD653" w14:textId="77777777" w:rsidR="00492D84" w:rsidRDefault="00000000">
            <w:r>
              <w:rPr>
                <w:u w:val="single"/>
              </w:rPr>
              <w:t>Знать</w:t>
            </w:r>
            <w:r>
              <w:t xml:space="preserve"> современное программное и аппаратное обеспечение информационных и систем, используемых в профильной области научного исследования</w:t>
            </w:r>
          </w:p>
          <w:p w14:paraId="520A2404" w14:textId="77777777" w:rsidR="00492D84" w:rsidRDefault="00492D84"/>
          <w:p w14:paraId="6A147C93" w14:textId="77777777" w:rsidR="00492D84" w:rsidRDefault="00000000">
            <w:r>
              <w:rPr>
                <w:u w:val="single"/>
              </w:rPr>
              <w:t>Уметь</w:t>
            </w:r>
            <w:r>
              <w:t xml:space="preserve"> модернизировать программное и аппаратное обеспечение информационных и автоматизированных систем для решения поставленной научной  задачи</w:t>
            </w:r>
          </w:p>
          <w:p w14:paraId="2EFC0C6A" w14:textId="77777777" w:rsidR="00492D84" w:rsidRDefault="00492D84"/>
          <w:p w14:paraId="1674FF66" w14:textId="77777777" w:rsidR="00492D84" w:rsidRDefault="00000000">
            <w:r>
              <w:rPr>
                <w:u w:val="single"/>
              </w:rPr>
              <w:t>Владеть</w:t>
            </w:r>
            <w:r>
              <w:t xml:space="preserve"> навыками адаптирования программного и аппаратного обеспечения информационных и автоматизированных систем для решения поставленной научной задачи</w:t>
            </w:r>
          </w:p>
        </w:tc>
      </w:tr>
      <w:tr w:rsidR="00492D84" w14:paraId="4358298B" w14:textId="77777777">
        <w:tc>
          <w:tcPr>
            <w:tcW w:w="33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8DA229" w14:textId="77777777" w:rsidR="00492D84" w:rsidRDefault="00492D84">
            <w:pPr>
              <w:widowControl w:val="0"/>
              <w:jc w:val="both"/>
            </w:pPr>
          </w:p>
          <w:p w14:paraId="3492E9D1" w14:textId="77777777" w:rsidR="00492D84" w:rsidRDefault="00492D84">
            <w:pPr>
              <w:widowControl w:val="0"/>
              <w:jc w:val="both"/>
            </w:pPr>
          </w:p>
          <w:p w14:paraId="0320D87D" w14:textId="77777777" w:rsidR="00492D84" w:rsidRDefault="00492D84">
            <w:pPr>
              <w:widowControl w:val="0"/>
              <w:jc w:val="both"/>
            </w:pPr>
          </w:p>
          <w:p w14:paraId="1E1DD38F" w14:textId="77777777" w:rsidR="00492D84" w:rsidRDefault="00492D84">
            <w:pPr>
              <w:widowControl w:val="0"/>
              <w:jc w:val="both"/>
            </w:pPr>
          </w:p>
          <w:p w14:paraId="7949C580" w14:textId="77777777" w:rsidR="00492D84" w:rsidRDefault="00000000">
            <w:pPr>
              <w:widowControl w:val="0"/>
              <w:jc w:val="both"/>
            </w:pPr>
            <w:r>
              <w:t>МПК-2</w:t>
            </w:r>
          </w:p>
        </w:tc>
        <w:tc>
          <w:tcPr>
            <w:tcW w:w="63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2ACB52" w14:textId="77777777" w:rsidR="00492D84" w:rsidRDefault="00000000">
            <w:r>
              <w:rPr>
                <w:u w:val="single"/>
              </w:rPr>
              <w:t>Знать</w:t>
            </w:r>
            <w:r>
              <w:t xml:space="preserve"> теоретические основы физики высоких энергий, такие как лагранжиан стандартной модели, регуляризация, нарушения симметрии</w:t>
            </w:r>
            <w:r>
              <w:br/>
            </w:r>
          </w:p>
          <w:p w14:paraId="6AC6BA04" w14:textId="77777777" w:rsidR="00492D84" w:rsidRDefault="00000000">
            <w:r>
              <w:rPr>
                <w:u w:val="single"/>
              </w:rPr>
              <w:t>Уметь</w:t>
            </w:r>
            <w:r>
              <w:t xml:space="preserve"> вычислять характеристики однопетлевых процессов в физике высоких энергий</w:t>
            </w:r>
            <w:r>
              <w:br/>
            </w:r>
          </w:p>
          <w:p w14:paraId="64DB1241" w14:textId="77777777" w:rsidR="00492D84" w:rsidRDefault="00000000">
            <w:r>
              <w:rPr>
                <w:u w:val="single"/>
              </w:rPr>
              <w:t>Владеть</w:t>
            </w:r>
            <w:r>
              <w:t xml:space="preserve"> методами расчета характеристик основных характерных процессов физики высоких энергий</w:t>
            </w:r>
          </w:p>
        </w:tc>
      </w:tr>
    </w:tbl>
    <w:p w14:paraId="283EA2D9" w14:textId="77777777" w:rsidR="00492D84" w:rsidRDefault="00492D84">
      <w:pPr>
        <w:keepNext/>
        <w:pBdr>
          <w:top w:val="nil"/>
          <w:left w:val="nil"/>
          <w:bottom w:val="nil"/>
          <w:right w:val="nil"/>
          <w:between w:val="nil"/>
        </w:pBdr>
        <w:jc w:val="center"/>
        <w:rPr>
          <w:b/>
          <w:bCs/>
          <w:color w:val="FF0000"/>
        </w:rPr>
      </w:pPr>
    </w:p>
    <w:p w14:paraId="05FA2126" w14:textId="77777777" w:rsidR="00492D84" w:rsidRDefault="00000000">
      <w:pPr>
        <w:rPr>
          <w:b/>
          <w:bCs/>
        </w:rPr>
      </w:pPr>
      <w:r>
        <w:rPr>
          <w:b/>
          <w:bCs/>
        </w:rPr>
        <w:t>2. Фонд оценочных средств для оценивания результатов обучения по дисциплине.</w:t>
      </w:r>
    </w:p>
    <w:p w14:paraId="67D658C3" w14:textId="77777777" w:rsidR="00492D84" w:rsidRDefault="00492D84">
      <w:pPr>
        <w:rPr>
          <w:b/>
          <w:bCs/>
        </w:rPr>
      </w:pPr>
    </w:p>
    <w:p w14:paraId="25182641" w14:textId="77777777" w:rsidR="00492D84" w:rsidRDefault="00000000">
      <w:pPr>
        <w:rPr>
          <w:b/>
          <w:bCs/>
        </w:rPr>
      </w:pPr>
      <w:r>
        <w:t>2.1 Типовые контрольные задания или иные материалы для проведения текущего и промежуточного контроля успеваемости:</w:t>
      </w:r>
    </w:p>
    <w:p w14:paraId="2A80574B" w14:textId="77777777" w:rsidR="00492D84" w:rsidRDefault="00492D84">
      <w:pPr>
        <w:jc w:val="both"/>
        <w:rPr>
          <w:b/>
          <w:bCs/>
        </w:rPr>
      </w:pPr>
    </w:p>
    <w:p w14:paraId="18A19D42" w14:textId="77777777" w:rsidR="00492D84" w:rsidRDefault="00000000">
      <w:pPr>
        <w:spacing w:line="276" w:lineRule="auto"/>
        <w:jc w:val="both"/>
      </w:pPr>
      <w:r>
        <w:t>I.Задание комбинированного типа с выбором одного верного ответа из четырех предложенных:</w:t>
      </w:r>
    </w:p>
    <w:p w14:paraId="0B1AAB9F" w14:textId="77777777" w:rsidR="00492D84" w:rsidRDefault="00492D84"/>
    <w:p w14:paraId="1936A08C" w14:textId="77777777" w:rsidR="00492D84" w:rsidRDefault="00000000">
      <w:bookmarkStart w:id="3" w:name="_heading=h.f8e2fh6cuxp" w:colFirst="0" w:colLast="0"/>
      <w:bookmarkEnd w:id="3"/>
      <w:r>
        <w:t xml:space="preserve">1) Стандартная Модель описывается: </w:t>
      </w:r>
    </w:p>
    <w:p w14:paraId="5FB9CDA9" w14:textId="77777777" w:rsidR="00492D84" w:rsidRDefault="00000000">
      <w:r>
        <w:t xml:space="preserve"> </w:t>
      </w:r>
      <w:r>
        <w:tab/>
        <w:t>а) 6 лептонами, 6 кварками,</w:t>
      </w:r>
    </w:p>
    <w:p w14:paraId="7613AC13" w14:textId="77777777" w:rsidR="00492D84" w:rsidRDefault="00000000">
      <w:pPr>
        <w:ind w:firstLine="720"/>
      </w:pPr>
      <w:r>
        <w:t xml:space="preserve">б) переносчиками слабого взаимодействия: W- и Z- бозонами, </w:t>
      </w:r>
    </w:p>
    <w:p w14:paraId="6BBD5361" w14:textId="77777777" w:rsidR="00492D84" w:rsidRDefault="00000000">
      <w:pPr>
        <w:ind w:firstLine="720"/>
      </w:pPr>
      <w:r>
        <w:t>в) четырьмя типами переносчиков силовых взаимодействий:</w:t>
      </w:r>
    </w:p>
    <w:p w14:paraId="5934A174" w14:textId="77777777" w:rsidR="00492D84" w:rsidRDefault="00000000">
      <w:r>
        <w:t xml:space="preserve">    </w:t>
      </w:r>
      <w:r>
        <w:tab/>
        <w:t xml:space="preserve">электромагнитного, сильного, слабого и бозона Хиггса, </w:t>
      </w:r>
    </w:p>
    <w:p w14:paraId="5322CAA9" w14:textId="77777777" w:rsidR="00492D84" w:rsidRDefault="00000000">
      <w:pPr>
        <w:ind w:firstLine="720"/>
      </w:pPr>
      <w:r>
        <w:t>г) параметром  поля Хиггса, 6 лептонами, 6 кварками,</w:t>
      </w:r>
    </w:p>
    <w:p w14:paraId="78C5A855" w14:textId="77777777" w:rsidR="00492D84" w:rsidRDefault="00000000">
      <w:pPr>
        <w:rPr>
          <w:b/>
          <w:bCs/>
          <w:i/>
          <w:iCs/>
        </w:rPr>
      </w:pPr>
      <w:r>
        <w:rPr>
          <w:b/>
          <w:bCs/>
          <w:i/>
          <w:iCs/>
        </w:rPr>
        <w:t xml:space="preserve"> </w:t>
      </w:r>
    </w:p>
    <w:p w14:paraId="51D7B725" w14:textId="77777777" w:rsidR="00492D84" w:rsidRDefault="00000000">
      <w:r>
        <w:t>2) Как оцениваются  калибровочные константы взаимодействия для групп симметрии</w:t>
      </w:r>
    </w:p>
    <w:p w14:paraId="5B99E06E" w14:textId="77777777" w:rsidR="00492D84" w:rsidRDefault="00000000">
      <w:r>
        <w:t>SU(3),SU(2), U(1)?</w:t>
      </w:r>
    </w:p>
    <w:p w14:paraId="3943BB92" w14:textId="77777777" w:rsidR="00492D84" w:rsidRDefault="00000000">
      <w:r>
        <w:t xml:space="preserve"> </w:t>
      </w:r>
      <w:r>
        <w:tab/>
        <w:t>а) Все три калибровочные константы выводятся из теории,</w:t>
      </w:r>
    </w:p>
    <w:p w14:paraId="767FA12F" w14:textId="77777777" w:rsidR="00492D84" w:rsidRDefault="00000000">
      <w:pPr>
        <w:ind w:firstLine="720"/>
      </w:pPr>
      <w:r>
        <w:t>б) Все являются параметрами Стандартной Модели,</w:t>
      </w:r>
    </w:p>
    <w:p w14:paraId="19577D6A" w14:textId="77777777" w:rsidR="00492D84" w:rsidRDefault="00000000">
      <w:pPr>
        <w:ind w:firstLine="720"/>
      </w:pPr>
      <w:r>
        <w:t>в) Константа сильного взаимодействия берется из эксперимента</w:t>
      </w:r>
    </w:p>
    <w:p w14:paraId="4C731037" w14:textId="77777777" w:rsidR="00492D84" w:rsidRDefault="00000000">
      <w:pPr>
        <w:ind w:firstLine="720"/>
      </w:pPr>
      <w:r>
        <w:t>г) Константа электрослабого взаимодействия берется из эксперимента</w:t>
      </w:r>
    </w:p>
    <w:p w14:paraId="7541FD79" w14:textId="77777777" w:rsidR="00492D84" w:rsidRDefault="00000000">
      <w:r>
        <w:t xml:space="preserve"> </w:t>
      </w:r>
    </w:p>
    <w:p w14:paraId="7FA5EF95" w14:textId="77777777" w:rsidR="00492D84" w:rsidRDefault="00000000">
      <w:r>
        <w:t>3) Описывает ли Стандартная Модель гравитацию и объясняет ли она темную материю</w:t>
      </w:r>
    </w:p>
    <w:p w14:paraId="1BE5253C" w14:textId="77777777" w:rsidR="00492D84" w:rsidRDefault="00000000">
      <w:pPr>
        <w:ind w:firstLine="720"/>
      </w:pPr>
      <w:r>
        <w:t>а) Описывает гравитацию,</w:t>
      </w:r>
    </w:p>
    <w:p w14:paraId="40D23D3F" w14:textId="77777777" w:rsidR="00492D84" w:rsidRDefault="00000000">
      <w:pPr>
        <w:ind w:firstLine="720"/>
      </w:pPr>
      <w:r>
        <w:t>б) Объясняет темную материю,</w:t>
      </w:r>
    </w:p>
    <w:p w14:paraId="5C847A8B" w14:textId="77777777" w:rsidR="00492D84" w:rsidRDefault="00000000">
      <w:pPr>
        <w:ind w:firstLine="720"/>
      </w:pPr>
      <w:r>
        <w:t>в) Не объясняет темную материю,</w:t>
      </w:r>
    </w:p>
    <w:p w14:paraId="615E0C79" w14:textId="77777777" w:rsidR="00492D84" w:rsidRDefault="00000000">
      <w:pPr>
        <w:ind w:firstLine="720"/>
      </w:pPr>
      <w:r>
        <w:t>г) Не описывает гравитацию и не объясняет темную материю.</w:t>
      </w:r>
    </w:p>
    <w:p w14:paraId="70115FF6" w14:textId="77777777" w:rsidR="00492D84" w:rsidRDefault="00000000">
      <w:r>
        <w:t xml:space="preserve"> </w:t>
      </w:r>
    </w:p>
    <w:p w14:paraId="659B50AF" w14:textId="77777777" w:rsidR="00492D84" w:rsidRDefault="00000000">
      <w:r>
        <w:t>4) Судаковский фактор задает вероятность, что при эволюции системы от одного масштаба до другого</w:t>
      </w:r>
    </w:p>
    <w:p w14:paraId="12732E35" w14:textId="77777777" w:rsidR="00492D84" w:rsidRDefault="00000000">
      <w:r>
        <w:t xml:space="preserve"> </w:t>
      </w:r>
      <w:r>
        <w:tab/>
        <w:t>а) Произойдет множественное излучение фотонов,</w:t>
      </w:r>
    </w:p>
    <w:p w14:paraId="67C0588E" w14:textId="77777777" w:rsidR="00492D84" w:rsidRDefault="00000000">
      <w:pPr>
        <w:ind w:firstLine="720"/>
      </w:pPr>
      <w:r>
        <w:t>б) Произойдет излучение одного реального фотона,</w:t>
      </w:r>
    </w:p>
    <w:p w14:paraId="59122D5B" w14:textId="77777777" w:rsidR="00492D84" w:rsidRDefault="00000000">
      <w:pPr>
        <w:ind w:firstLine="720"/>
      </w:pPr>
      <w:r>
        <w:t>в) Фотоны не будут излучаться,</w:t>
      </w:r>
    </w:p>
    <w:p w14:paraId="2962D9DF" w14:textId="77777777" w:rsidR="00492D84" w:rsidRDefault="00000000">
      <w:pPr>
        <w:ind w:firstLine="720"/>
        <w:rPr>
          <w:i/>
          <w:iCs/>
        </w:rPr>
      </w:pPr>
      <w:r>
        <w:t>г) Произойдет излучение одного виртуального фотона,</w:t>
      </w:r>
      <w:r>
        <w:rPr>
          <w:i/>
          <w:iCs/>
        </w:rPr>
        <w:t xml:space="preserve"> </w:t>
      </w:r>
    </w:p>
    <w:p w14:paraId="504D035F" w14:textId="77777777" w:rsidR="00492D84" w:rsidRDefault="00000000">
      <w:r>
        <w:t>5) Какая команда в FeynCalc используется для упрощения выражений с матрицами Дирака?</w:t>
      </w:r>
    </w:p>
    <w:p w14:paraId="358738AA" w14:textId="77777777" w:rsidR="00492D84" w:rsidRPr="005C7EA9" w:rsidRDefault="00000000">
      <w:pPr>
        <w:ind w:firstLine="720"/>
        <w:rPr>
          <w:lang w:val="en-US"/>
        </w:rPr>
      </w:pPr>
      <w:r>
        <w:t>а</w:t>
      </w:r>
      <w:r w:rsidRPr="005C7EA9">
        <w:rPr>
          <w:lang w:val="en-US"/>
        </w:rPr>
        <w:t>) DiracSimplify</w:t>
      </w:r>
    </w:p>
    <w:p w14:paraId="1F95B3D7" w14:textId="77777777" w:rsidR="00492D84" w:rsidRPr="005C7EA9" w:rsidRDefault="00000000">
      <w:pPr>
        <w:ind w:firstLine="720"/>
        <w:rPr>
          <w:lang w:val="en-US"/>
        </w:rPr>
      </w:pPr>
      <w:r>
        <w:t>б</w:t>
      </w:r>
      <w:r w:rsidRPr="005C7EA9">
        <w:rPr>
          <w:lang w:val="en-US"/>
        </w:rPr>
        <w:t>) TensorReduce</w:t>
      </w:r>
    </w:p>
    <w:p w14:paraId="4D211007" w14:textId="77777777" w:rsidR="00492D84" w:rsidRPr="005C7EA9" w:rsidRDefault="00000000">
      <w:pPr>
        <w:ind w:firstLine="720"/>
        <w:rPr>
          <w:lang w:val="en-US"/>
        </w:rPr>
      </w:pPr>
      <w:r>
        <w:t>в</w:t>
      </w:r>
      <w:r w:rsidRPr="005C7EA9">
        <w:rPr>
          <w:lang w:val="en-US"/>
        </w:rPr>
        <w:t>) FeynRule</w:t>
      </w:r>
    </w:p>
    <w:p w14:paraId="0870BCFB" w14:textId="77777777" w:rsidR="00492D84" w:rsidRDefault="00000000">
      <w:pPr>
        <w:ind w:firstLine="720"/>
      </w:pPr>
      <w:r>
        <w:t>г) DiagramGenerate</w:t>
      </w:r>
    </w:p>
    <w:p w14:paraId="680E93E4" w14:textId="77777777" w:rsidR="00492D84" w:rsidRDefault="00000000">
      <w:r>
        <w:t xml:space="preserve"> </w:t>
      </w:r>
    </w:p>
    <w:p w14:paraId="124C8033" w14:textId="77777777" w:rsidR="00492D84" w:rsidRDefault="00000000">
      <w:pPr>
        <w:rPr>
          <w:b/>
          <w:bCs/>
        </w:rPr>
      </w:pPr>
      <w:r>
        <w:rPr>
          <w:b/>
          <w:bCs/>
        </w:rPr>
        <w:t xml:space="preserve"> Ключ к тесту</w:t>
      </w:r>
    </w:p>
    <w:p w14:paraId="1BDEED5C" w14:textId="77777777" w:rsidR="00492D84" w:rsidRDefault="00492D84"/>
    <w:tbl>
      <w:tblPr>
        <w:tblStyle w:val="afffffffffffffffffffffffffffffffffffff5"/>
        <w:tblW w:w="715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95"/>
        <w:gridCol w:w="1035"/>
        <w:gridCol w:w="1080"/>
        <w:gridCol w:w="1095"/>
        <w:gridCol w:w="1155"/>
        <w:gridCol w:w="1095"/>
      </w:tblGrid>
      <w:tr w:rsidR="00492D84" w14:paraId="21D3B793" w14:textId="77777777">
        <w:trPr>
          <w:trHeight w:val="562"/>
        </w:trPr>
        <w:tc>
          <w:tcPr>
            <w:tcW w:w="16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44AB2D" w14:textId="77777777" w:rsidR="00492D84" w:rsidRDefault="00000000">
            <w:r>
              <w:t>Номер вопроса</w:t>
            </w:r>
          </w:p>
        </w:tc>
        <w:tc>
          <w:tcPr>
            <w:tcW w:w="10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F67C580" w14:textId="77777777" w:rsidR="00492D84" w:rsidRDefault="00000000">
            <w:r>
              <w:t>1</w:t>
            </w:r>
          </w:p>
        </w:tc>
        <w:tc>
          <w:tcPr>
            <w:tcW w:w="1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108569" w14:textId="77777777" w:rsidR="00492D84" w:rsidRDefault="00000000">
            <w:r>
              <w:t>2</w:t>
            </w:r>
          </w:p>
        </w:tc>
        <w:tc>
          <w:tcPr>
            <w:tcW w:w="10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DAD2AF" w14:textId="77777777" w:rsidR="00492D84" w:rsidRDefault="00000000">
            <w:r>
              <w:t>3</w:t>
            </w:r>
          </w:p>
        </w:tc>
        <w:tc>
          <w:tcPr>
            <w:tcW w:w="11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D12643" w14:textId="77777777" w:rsidR="00492D84" w:rsidRDefault="00000000">
            <w:r>
              <w:t>4</w:t>
            </w:r>
          </w:p>
        </w:tc>
        <w:tc>
          <w:tcPr>
            <w:tcW w:w="10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B5DC5C" w14:textId="77777777" w:rsidR="00492D84" w:rsidRDefault="00000000">
            <w:r>
              <w:t>5</w:t>
            </w:r>
          </w:p>
        </w:tc>
      </w:tr>
      <w:tr w:rsidR="00492D84" w14:paraId="0006C3B1" w14:textId="77777777">
        <w:trPr>
          <w:trHeight w:val="562"/>
        </w:trPr>
        <w:tc>
          <w:tcPr>
            <w:tcW w:w="16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364982" w14:textId="77777777" w:rsidR="00492D84" w:rsidRDefault="00000000">
            <w:r>
              <w:t>Правильный ответ</w:t>
            </w:r>
          </w:p>
        </w:tc>
        <w:tc>
          <w:tcPr>
            <w:tcW w:w="10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AEE888" w14:textId="77777777" w:rsidR="00492D84" w:rsidRDefault="00000000">
            <w:r>
              <w:t>в</w:t>
            </w:r>
          </w:p>
        </w:tc>
        <w:tc>
          <w:tcPr>
            <w:tcW w:w="1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1B56E3" w14:textId="77777777" w:rsidR="00492D84" w:rsidRDefault="00000000">
            <w:r>
              <w:t>б</w:t>
            </w:r>
          </w:p>
        </w:tc>
        <w:tc>
          <w:tcPr>
            <w:tcW w:w="10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E1261F" w14:textId="77777777" w:rsidR="00492D84" w:rsidRDefault="00000000">
            <w:r>
              <w:t>г</w:t>
            </w:r>
          </w:p>
        </w:tc>
        <w:tc>
          <w:tcPr>
            <w:tcW w:w="11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803D12" w14:textId="77777777" w:rsidR="00492D84" w:rsidRDefault="00000000">
            <w:r>
              <w:t>в</w:t>
            </w:r>
          </w:p>
        </w:tc>
        <w:tc>
          <w:tcPr>
            <w:tcW w:w="10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B38BCC" w14:textId="77777777" w:rsidR="00492D84" w:rsidRDefault="00000000">
            <w:r>
              <w:t>а</w:t>
            </w:r>
          </w:p>
        </w:tc>
      </w:tr>
      <w:tr w:rsidR="00492D84" w14:paraId="73C599CA" w14:textId="77777777">
        <w:trPr>
          <w:trHeight w:val="562"/>
        </w:trPr>
        <w:tc>
          <w:tcPr>
            <w:tcW w:w="16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8E01B8" w14:textId="77777777" w:rsidR="00492D84" w:rsidRDefault="00000000">
            <w:r>
              <w:t>Компетенции</w:t>
            </w:r>
          </w:p>
        </w:tc>
        <w:tc>
          <w:tcPr>
            <w:tcW w:w="10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E4ADF6" w14:textId="77777777" w:rsidR="00492D84" w:rsidRDefault="00000000">
            <w:r>
              <w:t>МПК-2</w:t>
            </w:r>
          </w:p>
        </w:tc>
        <w:tc>
          <w:tcPr>
            <w:tcW w:w="1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F28DBD" w14:textId="77777777" w:rsidR="00492D84" w:rsidRDefault="00000000">
            <w:r>
              <w:t>МПК-2</w:t>
            </w:r>
          </w:p>
        </w:tc>
        <w:tc>
          <w:tcPr>
            <w:tcW w:w="10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F343731" w14:textId="77777777" w:rsidR="00492D84" w:rsidRDefault="00000000">
            <w:r>
              <w:t>МПК-2</w:t>
            </w:r>
          </w:p>
        </w:tc>
        <w:tc>
          <w:tcPr>
            <w:tcW w:w="11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364119" w14:textId="77777777" w:rsidR="00492D84" w:rsidRDefault="00000000">
            <w:r>
              <w:t>ОПК-4</w:t>
            </w:r>
          </w:p>
        </w:tc>
        <w:tc>
          <w:tcPr>
            <w:tcW w:w="10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6C1DF1" w14:textId="77777777" w:rsidR="00492D84" w:rsidRDefault="00000000">
            <w:r>
              <w:t>ОПК-4</w:t>
            </w:r>
          </w:p>
        </w:tc>
      </w:tr>
    </w:tbl>
    <w:p w14:paraId="7EA9C228" w14:textId="77777777" w:rsidR="00492D84" w:rsidRDefault="00492D84">
      <w:pPr>
        <w:jc w:val="center"/>
        <w:rPr>
          <w:b/>
          <w:bCs/>
        </w:rPr>
      </w:pPr>
    </w:p>
    <w:p w14:paraId="518A6866" w14:textId="77777777" w:rsidR="00492D84" w:rsidRDefault="00492D84">
      <w:pPr>
        <w:jc w:val="both"/>
        <w:rPr>
          <w:b/>
          <w:bCs/>
        </w:rPr>
      </w:pPr>
    </w:p>
    <w:p w14:paraId="45D3F23D" w14:textId="77777777" w:rsidR="00492D84" w:rsidRDefault="00000000">
      <w:pPr>
        <w:spacing w:line="276" w:lineRule="auto"/>
        <w:jc w:val="both"/>
        <w:rPr>
          <w:b/>
          <w:bCs/>
        </w:rPr>
      </w:pPr>
      <w:r>
        <w:t>II.Задание открытого типа с развернутым ответом</w:t>
      </w:r>
    </w:p>
    <w:p w14:paraId="6F00D830" w14:textId="77777777" w:rsidR="00492D84" w:rsidRDefault="00492D84">
      <w:pPr>
        <w:jc w:val="both"/>
        <w:rPr>
          <w:b/>
          <w:bCs/>
        </w:rPr>
      </w:pPr>
    </w:p>
    <w:p w14:paraId="0E7294F7" w14:textId="77777777" w:rsidR="00492D84" w:rsidRDefault="00000000">
      <w:r>
        <w:t>1) Как регуляризуется коллинеарная сингулярность в КЭД?</w:t>
      </w:r>
      <w:r>
        <w:br/>
      </w:r>
    </w:p>
    <w:p w14:paraId="5CC96E04" w14:textId="77777777" w:rsidR="00492D84" w:rsidRDefault="00000000">
      <w:r>
        <w:t xml:space="preserve"> Ответ: Отсутствует в точном расчете, так как излучает массивная частица,</w:t>
      </w:r>
    </w:p>
    <w:p w14:paraId="368E88B0" w14:textId="77777777" w:rsidR="00492D84" w:rsidRDefault="00492D84">
      <w:pPr>
        <w:ind w:firstLine="720"/>
      </w:pPr>
    </w:p>
    <w:p w14:paraId="151E9DBC" w14:textId="77777777" w:rsidR="00492D84" w:rsidRDefault="00000000">
      <w:r>
        <w:t xml:space="preserve"> </w:t>
      </w:r>
    </w:p>
    <w:p w14:paraId="5295E7F3" w14:textId="77777777" w:rsidR="00492D84" w:rsidRDefault="00000000">
      <w:r>
        <w:t>2) В контексте Монте-Карло генераторов событий, что такое партонный ливень?</w:t>
      </w:r>
    </w:p>
    <w:p w14:paraId="5BF02706" w14:textId="77777777" w:rsidR="00492D84" w:rsidRDefault="00000000">
      <w:r>
        <w:br/>
        <w:t>Ответ: Симуляция каскадного излучения кварков и глюонов, приводящего к образованию адронов, для приближения QCD-эффектов.</w:t>
      </w:r>
    </w:p>
    <w:p w14:paraId="2715F18A" w14:textId="77777777" w:rsidR="00492D84" w:rsidRDefault="00000000">
      <w:r>
        <w:t xml:space="preserve"> </w:t>
      </w:r>
    </w:p>
    <w:p w14:paraId="0FE0053D" w14:textId="77777777" w:rsidR="00492D84" w:rsidRDefault="00000000">
      <w:r>
        <w:t>3) В программе CalcHEP, что происходит на этапе символьного расчёта матричных элементов?</w:t>
      </w:r>
    </w:p>
    <w:p w14:paraId="2035C14A" w14:textId="77777777" w:rsidR="00492D84" w:rsidRDefault="00000000">
      <w:r>
        <w:br/>
        <w:t>Ответ: Автоматическое вычисление амплитуд Фейнмана с квадрированием и суммированием по поляризациям.</w:t>
      </w:r>
    </w:p>
    <w:p w14:paraId="4944FC57" w14:textId="77777777" w:rsidR="00492D84" w:rsidRDefault="00000000">
      <w:r>
        <w:t xml:space="preserve"> </w:t>
      </w:r>
    </w:p>
    <w:p w14:paraId="769161E1" w14:textId="77777777" w:rsidR="00492D84" w:rsidRDefault="00000000">
      <w:r>
        <w:t>4) Зачем используются matching и merging в генераторах событий?</w:t>
      </w:r>
    </w:p>
    <w:p w14:paraId="4264F17E" w14:textId="77777777" w:rsidR="00492D84" w:rsidRDefault="00000000">
      <w:r>
        <w:br/>
        <w:t>Ответ: Чтобы избежать двойной счет между расчетом матричного элемента в фиксированном порядке и партонным ливнем.</w:t>
      </w:r>
    </w:p>
    <w:p w14:paraId="3591593F" w14:textId="77777777" w:rsidR="00492D84" w:rsidRDefault="00492D84">
      <w:pPr>
        <w:ind w:firstLine="720"/>
        <w:rPr>
          <w:b/>
          <w:bCs/>
        </w:rPr>
      </w:pPr>
    </w:p>
    <w:p w14:paraId="2419A400" w14:textId="77777777" w:rsidR="00492D84" w:rsidRDefault="00000000">
      <w:pPr>
        <w:spacing w:line="276" w:lineRule="auto"/>
        <w:jc w:val="both"/>
        <w:rPr>
          <w:b/>
          <w:bCs/>
        </w:rPr>
      </w:pPr>
      <w:r>
        <w:rPr>
          <w:b/>
          <w:bCs/>
        </w:rPr>
        <w:t>Ключ к тесту</w:t>
      </w:r>
    </w:p>
    <w:tbl>
      <w:tblPr>
        <w:tblStyle w:val="afffffffffffffffffffffffffffffffffffff6"/>
        <w:tblW w:w="9915" w:type="dxa"/>
        <w:tblInd w:w="0" w:type="dxa"/>
        <w:tblLayout w:type="fixed"/>
        <w:tblLook w:val="0600" w:firstRow="0" w:lastRow="0" w:firstColumn="0" w:lastColumn="0" w:noHBand="1" w:noVBand="1"/>
      </w:tblPr>
      <w:tblGrid>
        <w:gridCol w:w="1245"/>
        <w:gridCol w:w="6345"/>
        <w:gridCol w:w="2325"/>
      </w:tblGrid>
      <w:tr w:rsidR="00492D84" w14:paraId="26937FA9" w14:textId="77777777">
        <w:trPr>
          <w:trHeight w:val="525"/>
        </w:trPr>
        <w:tc>
          <w:tcPr>
            <w:tcW w:w="124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6B54CE0" w14:textId="77777777" w:rsidR="00492D84" w:rsidRDefault="00000000">
            <w:pPr>
              <w:spacing w:line="276" w:lineRule="auto"/>
              <w:jc w:val="both"/>
            </w:pPr>
            <w:r>
              <w:t>Номер вопроса</w:t>
            </w:r>
          </w:p>
        </w:tc>
        <w:tc>
          <w:tcPr>
            <w:tcW w:w="634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452DBAE" w14:textId="77777777" w:rsidR="00492D84" w:rsidRDefault="00000000">
            <w:pPr>
              <w:spacing w:line="276" w:lineRule="auto"/>
              <w:jc w:val="both"/>
            </w:pPr>
            <w:r>
              <w:t>Правильный ответ</w:t>
            </w:r>
          </w:p>
        </w:tc>
        <w:tc>
          <w:tcPr>
            <w:tcW w:w="232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9C285CB" w14:textId="77777777" w:rsidR="00492D84" w:rsidRDefault="00000000">
            <w:pPr>
              <w:spacing w:line="276" w:lineRule="auto"/>
              <w:jc w:val="both"/>
            </w:pPr>
            <w:r>
              <w:t>Компетенции</w:t>
            </w:r>
          </w:p>
        </w:tc>
      </w:tr>
      <w:tr w:rsidR="00492D84" w14:paraId="5C4C8C80" w14:textId="77777777">
        <w:trPr>
          <w:trHeight w:val="525"/>
        </w:trPr>
        <w:tc>
          <w:tcPr>
            <w:tcW w:w="124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39531BE" w14:textId="77777777" w:rsidR="00492D84" w:rsidRDefault="00000000">
            <w:pPr>
              <w:spacing w:line="276" w:lineRule="auto"/>
              <w:jc w:val="both"/>
            </w:pPr>
            <w:r>
              <w:t>1</w:t>
            </w:r>
          </w:p>
        </w:tc>
        <w:tc>
          <w:tcPr>
            <w:tcW w:w="634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DA1F41C" w14:textId="77777777" w:rsidR="00492D84" w:rsidRDefault="00000000">
            <w:r>
              <w:t>Отсутствует в точном расчете, так как излучает массивная частица,</w:t>
            </w:r>
          </w:p>
          <w:p w14:paraId="191E7E7C" w14:textId="77777777" w:rsidR="00492D84" w:rsidRDefault="00492D84">
            <w:pPr>
              <w:spacing w:line="276" w:lineRule="auto"/>
              <w:jc w:val="both"/>
            </w:pPr>
          </w:p>
        </w:tc>
        <w:tc>
          <w:tcPr>
            <w:tcW w:w="232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1E72A3F" w14:textId="77777777" w:rsidR="00492D84" w:rsidRDefault="00000000">
            <w:r>
              <w:t>ОПК-4</w:t>
            </w:r>
          </w:p>
        </w:tc>
      </w:tr>
      <w:tr w:rsidR="00492D84" w14:paraId="17CF8272" w14:textId="77777777">
        <w:trPr>
          <w:trHeight w:val="525"/>
        </w:trPr>
        <w:tc>
          <w:tcPr>
            <w:tcW w:w="124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FB6EDA0" w14:textId="77777777" w:rsidR="00492D84" w:rsidRDefault="00000000">
            <w:pPr>
              <w:spacing w:line="276" w:lineRule="auto"/>
              <w:jc w:val="both"/>
            </w:pPr>
            <w:r>
              <w:t>2</w:t>
            </w:r>
          </w:p>
        </w:tc>
        <w:tc>
          <w:tcPr>
            <w:tcW w:w="634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7C71F3E" w14:textId="77777777" w:rsidR="00492D84" w:rsidRDefault="00000000">
            <w:r>
              <w:t>Симуляция каскадного излучения кварков и глюонов, приводящего к образованию адронов, для приближения QCD-эффектов</w:t>
            </w:r>
          </w:p>
        </w:tc>
        <w:tc>
          <w:tcPr>
            <w:tcW w:w="232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D065AA1" w14:textId="77777777" w:rsidR="00492D84" w:rsidRDefault="00000000">
            <w:r>
              <w:t>ОПК-4</w:t>
            </w:r>
          </w:p>
        </w:tc>
      </w:tr>
      <w:tr w:rsidR="00492D84" w14:paraId="3A7F8402" w14:textId="77777777">
        <w:trPr>
          <w:trHeight w:val="525"/>
        </w:trPr>
        <w:tc>
          <w:tcPr>
            <w:tcW w:w="124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ECC0C7C" w14:textId="77777777" w:rsidR="00492D84" w:rsidRDefault="00000000">
            <w:pPr>
              <w:spacing w:line="276" w:lineRule="auto"/>
              <w:jc w:val="both"/>
            </w:pPr>
            <w:r>
              <w:t>3</w:t>
            </w:r>
          </w:p>
        </w:tc>
        <w:tc>
          <w:tcPr>
            <w:tcW w:w="634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507A5F2" w14:textId="77777777" w:rsidR="00492D84" w:rsidRDefault="00000000">
            <w:r>
              <w:t>Автоматическое вычисление амплитуд Фейнмана с квадрированием и суммированием по поляризациям</w:t>
            </w:r>
          </w:p>
        </w:tc>
        <w:tc>
          <w:tcPr>
            <w:tcW w:w="232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17617E5" w14:textId="77777777" w:rsidR="00492D84" w:rsidRDefault="00000000">
            <w:r>
              <w:t>МПК-2</w:t>
            </w:r>
          </w:p>
        </w:tc>
      </w:tr>
      <w:tr w:rsidR="00492D84" w14:paraId="03673C58" w14:textId="77777777">
        <w:trPr>
          <w:trHeight w:val="1005"/>
        </w:trPr>
        <w:tc>
          <w:tcPr>
            <w:tcW w:w="124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8F81612" w14:textId="77777777" w:rsidR="00492D84" w:rsidRDefault="00000000">
            <w:pPr>
              <w:spacing w:line="276" w:lineRule="auto"/>
              <w:jc w:val="both"/>
            </w:pPr>
            <w:r>
              <w:t>4</w:t>
            </w:r>
          </w:p>
        </w:tc>
        <w:tc>
          <w:tcPr>
            <w:tcW w:w="634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073861B" w14:textId="77777777" w:rsidR="00492D84" w:rsidRDefault="00000000">
            <w:r>
              <w:t>Чтобы избежать двойной счет между расчетом матричного элемента в фиксированном порядке и партонным ливнем</w:t>
            </w:r>
          </w:p>
        </w:tc>
        <w:tc>
          <w:tcPr>
            <w:tcW w:w="232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AECA449" w14:textId="77777777" w:rsidR="00492D84" w:rsidRDefault="00000000">
            <w:r>
              <w:t>МПК-2</w:t>
            </w:r>
          </w:p>
        </w:tc>
      </w:tr>
    </w:tbl>
    <w:p w14:paraId="2A82BBCF" w14:textId="77777777" w:rsidR="00492D84" w:rsidRDefault="00492D84">
      <w:pPr>
        <w:jc w:val="both"/>
        <w:rPr>
          <w:b/>
          <w:bCs/>
        </w:rPr>
      </w:pPr>
    </w:p>
    <w:p w14:paraId="746BC4BF" w14:textId="77777777" w:rsidR="00492D84" w:rsidRDefault="00492D84">
      <w:pPr>
        <w:jc w:val="both"/>
        <w:rPr>
          <w:b/>
          <w:bCs/>
        </w:rPr>
      </w:pPr>
    </w:p>
    <w:p w14:paraId="6567B757" w14:textId="77777777" w:rsidR="00492D84" w:rsidRDefault="00000000">
      <w:pPr>
        <w:jc w:val="both"/>
      </w:pPr>
      <w:r>
        <w:rPr>
          <w:b/>
          <w:bCs/>
        </w:rPr>
        <w:t>Разработчик ФОС:</w:t>
      </w:r>
      <w:r>
        <w:t xml:space="preserve"> д.ф.-м.н., профессор Калиновская Л.В. </w:t>
      </w:r>
    </w:p>
    <w:p w14:paraId="56F16A48" w14:textId="77777777" w:rsidR="00492D84" w:rsidRDefault="00000000">
      <w:pPr>
        <w:jc w:val="both"/>
      </w:pPr>
      <w:r>
        <w:br w:type="page"/>
      </w:r>
    </w:p>
    <w:p w14:paraId="068738A8" w14:textId="77777777" w:rsidR="00492D84" w:rsidRDefault="00000000">
      <w:pPr>
        <w:jc w:val="center"/>
        <w:rPr>
          <w:b/>
          <w:bCs/>
        </w:rPr>
      </w:pPr>
      <w:r>
        <w:rPr>
          <w:b/>
          <w:bCs/>
        </w:rPr>
        <w:t xml:space="preserve">Нейтронная ядерная физика </w:t>
      </w:r>
    </w:p>
    <w:p w14:paraId="0C95391C" w14:textId="77777777" w:rsidR="00492D84" w:rsidRDefault="00000000">
      <w:r>
        <w:rPr>
          <w:color w:val="FF0000"/>
        </w:rPr>
        <w:br/>
      </w:r>
      <w:r>
        <w:t>Семестр – 2</w:t>
      </w:r>
    </w:p>
    <w:p w14:paraId="53BCA3DD" w14:textId="77777777" w:rsidR="00492D84" w:rsidRDefault="00000000">
      <w:r>
        <w:t>Зачетных  единиц – 2</w:t>
      </w:r>
    </w:p>
    <w:p w14:paraId="06E73413" w14:textId="77777777" w:rsidR="00492D84" w:rsidRDefault="00000000">
      <w:r>
        <w:t xml:space="preserve">Общая трудоемкость – 72 ч, в т.ч. </w:t>
      </w:r>
    </w:p>
    <w:p w14:paraId="6EC567C2" w14:textId="77777777" w:rsidR="00492D84" w:rsidRDefault="00000000">
      <w:r>
        <w:t>Общая аудиторная нагрузка – 34 ч</w:t>
      </w:r>
    </w:p>
    <w:p w14:paraId="262A79C9" w14:textId="77777777" w:rsidR="00492D84" w:rsidRDefault="00000000">
      <w:r>
        <w:t>Лекций – 17 ч</w:t>
      </w:r>
    </w:p>
    <w:p w14:paraId="468ED4AF" w14:textId="77777777" w:rsidR="00492D84" w:rsidRDefault="00000000">
      <w:r>
        <w:t>Семинаров – 17 ч</w:t>
      </w:r>
    </w:p>
    <w:p w14:paraId="70820E0B" w14:textId="77777777" w:rsidR="00492D84" w:rsidRDefault="00000000">
      <w:r>
        <w:t>Часов  самостоятельная работа студента - 38 ч</w:t>
      </w:r>
    </w:p>
    <w:p w14:paraId="4861BF58" w14:textId="3FDDF17F" w:rsidR="00492D84" w:rsidRPr="00E65304" w:rsidRDefault="00000000">
      <w:pPr>
        <w:rPr>
          <w:lang w:val="ru-RU"/>
        </w:rPr>
      </w:pPr>
      <w:r>
        <w:t xml:space="preserve">Форма промежуточной аттестации: </w:t>
      </w:r>
      <w:r w:rsidR="00E65304">
        <w:rPr>
          <w:lang w:val="ru-RU"/>
        </w:rPr>
        <w:t>экзамен</w:t>
      </w:r>
    </w:p>
    <w:p w14:paraId="68F67CD7" w14:textId="77777777" w:rsidR="00492D84" w:rsidRDefault="00492D84">
      <w:pPr>
        <w:rPr>
          <w:color w:val="FF0000"/>
        </w:rPr>
      </w:pPr>
    </w:p>
    <w:p w14:paraId="53203732" w14:textId="77777777" w:rsidR="00492D84" w:rsidRDefault="00000000">
      <w:pPr>
        <w:rPr>
          <w:b/>
          <w:bCs/>
        </w:rPr>
      </w:pPr>
      <w:r>
        <w:rPr>
          <w:b/>
          <w:bCs/>
        </w:rPr>
        <w:t>1. Результаты обучения по дисциплине (модулю)</w:t>
      </w:r>
    </w:p>
    <w:sdt>
      <w:sdtPr>
        <w:tag w:val="goog_rdk_74"/>
        <w:id w:val="-1944785914"/>
        <w:lock w:val="contentLocked"/>
      </w:sdtPr>
      <w:sdtContent>
        <w:tbl>
          <w:tblPr>
            <w:tblStyle w:val="afffffffffffffffffffffffffffffffffffff7"/>
            <w:tblW w:w="9750" w:type="dxa"/>
            <w:tblInd w:w="-108" w:type="dxa"/>
            <w:tblLayout w:type="fixed"/>
            <w:tblLook w:val="0000" w:firstRow="0" w:lastRow="0" w:firstColumn="0" w:lastColumn="0" w:noHBand="0" w:noVBand="0"/>
          </w:tblPr>
          <w:tblGrid>
            <w:gridCol w:w="3360"/>
            <w:gridCol w:w="6390"/>
          </w:tblGrid>
          <w:tr w:rsidR="00492D84" w14:paraId="6B1E75A8" w14:textId="77777777">
            <w:trPr>
              <w:trHeight w:val="276"/>
            </w:trPr>
            <w:tc>
              <w:tcPr>
                <w:tcW w:w="3360" w:type="dxa"/>
                <w:vMerge w:val="restart"/>
                <w:tcBorders>
                  <w:top w:val="single" w:sz="4" w:space="0" w:color="000000"/>
                  <w:left w:val="single" w:sz="4" w:space="0" w:color="000000"/>
                  <w:bottom w:val="single" w:sz="4" w:space="0" w:color="000000"/>
                  <w:right w:val="single" w:sz="4" w:space="0" w:color="000000"/>
                </w:tcBorders>
              </w:tcPr>
              <w:p w14:paraId="15F25302" w14:textId="77777777" w:rsidR="00492D84" w:rsidRDefault="00000000">
                <w:pPr>
                  <w:widowControl w:val="0"/>
                  <w:jc w:val="both"/>
                  <w:rPr>
                    <w:b/>
                    <w:bCs/>
                  </w:rPr>
                </w:pPr>
                <w:r>
                  <w:rPr>
                    <w:b/>
                    <w:bCs/>
                  </w:rPr>
                  <w:t>Компетенции</w:t>
                </w:r>
              </w:p>
            </w:tc>
            <w:tc>
              <w:tcPr>
                <w:tcW w:w="6390" w:type="dxa"/>
                <w:vMerge w:val="restart"/>
                <w:tcBorders>
                  <w:top w:val="single" w:sz="4" w:space="0" w:color="000000"/>
                  <w:left w:val="single" w:sz="4" w:space="0" w:color="000000"/>
                  <w:bottom w:val="single" w:sz="4" w:space="0" w:color="000000"/>
                  <w:right w:val="single" w:sz="4" w:space="0" w:color="000000"/>
                </w:tcBorders>
              </w:tcPr>
              <w:p w14:paraId="0C671F0A" w14:textId="77777777" w:rsidR="00492D84" w:rsidRDefault="00000000">
                <w:pPr>
                  <w:widowControl w:val="0"/>
                  <w:jc w:val="both"/>
                  <w:rPr>
                    <w:b/>
                    <w:bCs/>
                  </w:rPr>
                </w:pPr>
                <w:r>
                  <w:rPr>
                    <w:b/>
                    <w:bCs/>
                  </w:rPr>
                  <w:t>Результаты обучения</w:t>
                </w:r>
              </w:p>
            </w:tc>
          </w:tr>
          <w:tr w:rsidR="00492D84" w14:paraId="4F5588EE" w14:textId="77777777">
            <w:trPr>
              <w:trHeight w:val="317"/>
            </w:trPr>
            <w:tc>
              <w:tcPr>
                <w:tcW w:w="3360" w:type="dxa"/>
                <w:vMerge/>
                <w:tcBorders>
                  <w:top w:val="single" w:sz="4" w:space="0" w:color="000000"/>
                  <w:left w:val="single" w:sz="4" w:space="0" w:color="000000"/>
                  <w:bottom w:val="single" w:sz="4" w:space="0" w:color="000000"/>
                  <w:right w:val="single" w:sz="4" w:space="0" w:color="000000"/>
                </w:tcBorders>
              </w:tcPr>
              <w:p w14:paraId="0A94A2A0" w14:textId="77777777" w:rsidR="00492D84" w:rsidRDefault="00492D84">
                <w:pPr>
                  <w:widowControl w:val="0"/>
                  <w:pBdr>
                    <w:top w:val="nil"/>
                    <w:left w:val="nil"/>
                    <w:bottom w:val="nil"/>
                    <w:right w:val="nil"/>
                    <w:between w:val="nil"/>
                  </w:pBdr>
                  <w:spacing w:line="276" w:lineRule="auto"/>
                  <w:rPr>
                    <w:b/>
                    <w:bCs/>
                  </w:rPr>
                </w:pPr>
              </w:p>
            </w:tc>
            <w:tc>
              <w:tcPr>
                <w:tcW w:w="6390" w:type="dxa"/>
                <w:vMerge/>
                <w:tcBorders>
                  <w:top w:val="single" w:sz="4" w:space="0" w:color="000000"/>
                  <w:left w:val="single" w:sz="4" w:space="0" w:color="000000"/>
                  <w:bottom w:val="single" w:sz="4" w:space="0" w:color="000000"/>
                  <w:right w:val="single" w:sz="4" w:space="0" w:color="000000"/>
                </w:tcBorders>
              </w:tcPr>
              <w:p w14:paraId="032F7985" w14:textId="77777777" w:rsidR="00492D84" w:rsidRDefault="00492D84">
                <w:pPr>
                  <w:widowControl w:val="0"/>
                  <w:pBdr>
                    <w:top w:val="nil"/>
                    <w:left w:val="nil"/>
                    <w:bottom w:val="nil"/>
                    <w:right w:val="nil"/>
                    <w:between w:val="nil"/>
                  </w:pBdr>
                  <w:spacing w:line="276" w:lineRule="auto"/>
                  <w:rPr>
                    <w:b/>
                    <w:bCs/>
                  </w:rPr>
                </w:pPr>
              </w:p>
            </w:tc>
          </w:tr>
          <w:tr w:rsidR="00492D84" w14:paraId="424C7690" w14:textId="77777777">
            <w:tc>
              <w:tcPr>
                <w:tcW w:w="33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72F359" w14:textId="77777777" w:rsidR="00492D84" w:rsidRDefault="00000000">
                <w:pPr>
                  <w:widowControl w:val="0"/>
                  <w:jc w:val="both"/>
                </w:pPr>
                <w:r>
                  <w:t>ОПК-1</w:t>
                </w:r>
              </w:p>
            </w:tc>
            <w:tc>
              <w:tcPr>
                <w:tcW w:w="63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EE627E" w14:textId="77777777" w:rsidR="00492D84" w:rsidRDefault="00000000">
                <w:r>
                  <w:rPr>
                    <w:u w:val="single"/>
                  </w:rPr>
                  <w:t>Знать</w:t>
                </w:r>
                <w:r>
                  <w:t xml:space="preserve"> основные законы, научные концепции и методы исследований в области современной ядерной физики</w:t>
                </w:r>
              </w:p>
              <w:p w14:paraId="2F45485A" w14:textId="77777777" w:rsidR="00492D84" w:rsidRDefault="00492D84"/>
              <w:p w14:paraId="0FF5709A" w14:textId="77777777" w:rsidR="00492D84" w:rsidRDefault="00000000">
                <w:r>
                  <w:rPr>
                    <w:u w:val="single"/>
                  </w:rPr>
                  <w:t>Уметь</w:t>
                </w:r>
                <w:r>
                  <w:t xml:space="preserve"> применять на практике результаты актуальных научных исследований в области современной ядерной физики</w:t>
                </w:r>
              </w:p>
              <w:p w14:paraId="55ED777F" w14:textId="77777777" w:rsidR="00492D84" w:rsidRDefault="00492D84"/>
              <w:p w14:paraId="120E1BC8" w14:textId="77777777" w:rsidR="00492D84" w:rsidRDefault="00000000">
                <w:pPr>
                  <w:rPr>
                    <w:b/>
                    <w:bCs/>
                  </w:rPr>
                </w:pPr>
                <w:r>
                  <w:rPr>
                    <w:u w:val="single"/>
                  </w:rPr>
                  <w:t>Владеть</w:t>
                </w:r>
                <w:r>
                  <w:t xml:space="preserve"> навыками  применения современных научных принципов и методов исследования в области ядерной физики для решения профессиональных задач</w:t>
                </w:r>
              </w:p>
            </w:tc>
          </w:tr>
          <w:tr w:rsidR="00492D84" w14:paraId="047990E4" w14:textId="77777777">
            <w:tc>
              <w:tcPr>
                <w:tcW w:w="33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6D40EA" w14:textId="77777777" w:rsidR="00492D84" w:rsidRDefault="00000000">
                <w:pPr>
                  <w:widowControl w:val="0"/>
                  <w:spacing w:before="80"/>
                  <w:jc w:val="both"/>
                </w:pPr>
                <w:r>
                  <w:t>ПК-1</w:t>
                </w:r>
              </w:p>
            </w:tc>
            <w:tc>
              <w:tcPr>
                <w:tcW w:w="6390" w:type="dxa"/>
                <w:tcBorders>
                  <w:top w:val="single" w:sz="4" w:space="0" w:color="000000"/>
                  <w:left w:val="single" w:sz="4" w:space="0" w:color="000000"/>
                  <w:bottom w:val="single" w:sz="4" w:space="0" w:color="000000"/>
                  <w:right w:val="single" w:sz="4" w:space="0" w:color="000000"/>
                </w:tcBorders>
              </w:tcPr>
              <w:p w14:paraId="1C60193E" w14:textId="77777777" w:rsidR="00492D84" w:rsidRDefault="00000000">
                <w:r>
                  <w:rPr>
                    <w:u w:val="single"/>
                  </w:rPr>
                  <w:t>Знать</w:t>
                </w:r>
                <w:r>
                  <w:t xml:space="preserve"> разделы ядерной физики, необходимыми для решения поставленной научной задачи</w:t>
                </w:r>
              </w:p>
              <w:p w14:paraId="2DB516E6" w14:textId="77777777" w:rsidR="00492D84" w:rsidRDefault="00000000">
                <w:r>
                  <w:t xml:space="preserve"> </w:t>
                </w:r>
              </w:p>
              <w:p w14:paraId="173C31F3" w14:textId="77777777" w:rsidR="00492D84" w:rsidRDefault="00000000">
                <w:r>
                  <w:rPr>
                    <w:u w:val="single"/>
                  </w:rPr>
                  <w:t>Уметь</w:t>
                </w:r>
                <w:r>
                  <w:t xml:space="preserve"> применять экспериментальные и теоретические знания при решении поставленной научной задачи</w:t>
                </w:r>
              </w:p>
              <w:p w14:paraId="7B54FA2F" w14:textId="77777777" w:rsidR="00492D84" w:rsidRDefault="00000000">
                <w:r>
                  <w:t xml:space="preserve"> </w:t>
                </w:r>
              </w:p>
              <w:p w14:paraId="060EE526" w14:textId="77777777" w:rsidR="00492D84" w:rsidRDefault="00000000">
                <w:r>
                  <w:rPr>
                    <w:u w:val="single"/>
                  </w:rPr>
                  <w:t>Владеть</w:t>
                </w:r>
                <w:r>
                  <w:t xml:space="preserve"> экспериментальными и теоретическими методами исследования при решении  научных задач в области современной ядерной физики</w:t>
                </w:r>
              </w:p>
            </w:tc>
          </w:tr>
          <w:tr w:rsidR="00492D84" w14:paraId="4CE12DDA" w14:textId="77777777">
            <w:tc>
              <w:tcPr>
                <w:tcW w:w="33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B82324" w14:textId="77777777" w:rsidR="00492D84" w:rsidRDefault="00000000">
                <w:pPr>
                  <w:widowControl w:val="0"/>
                  <w:jc w:val="both"/>
                </w:pPr>
                <w:r>
                  <w:t>МПК-2</w:t>
                </w:r>
              </w:p>
            </w:tc>
            <w:tc>
              <w:tcPr>
                <w:tcW w:w="6390" w:type="dxa"/>
                <w:tcBorders>
                  <w:top w:val="single" w:sz="4" w:space="0" w:color="000000"/>
                  <w:left w:val="single" w:sz="4" w:space="0" w:color="000000"/>
                  <w:bottom w:val="single" w:sz="4" w:space="0" w:color="000000"/>
                  <w:right w:val="single" w:sz="4" w:space="0" w:color="000000"/>
                </w:tcBorders>
              </w:tcPr>
              <w:p w14:paraId="2128EB48" w14:textId="77777777" w:rsidR="00492D84" w:rsidRDefault="00000000">
                <w:r>
                  <w:rPr>
                    <w:u w:val="single"/>
                  </w:rPr>
                  <w:t>Знать</w:t>
                </w:r>
                <w:r>
                  <w:t xml:space="preserve"> основные типы и особенности реакций с нейтронами, а также виды и характеристики реакций с гамма-квантами.</w:t>
                </w:r>
              </w:p>
              <w:p w14:paraId="39D6DC68" w14:textId="77777777" w:rsidR="00492D84" w:rsidRDefault="00492D84"/>
              <w:p w14:paraId="02D264EA" w14:textId="77777777" w:rsidR="00492D84" w:rsidRDefault="00000000">
                <w:r>
                  <w:rPr>
                    <w:u w:val="single"/>
                  </w:rPr>
                  <w:t>Уметь</w:t>
                </w:r>
                <w:r>
                  <w:t xml:space="preserve"> описывать процессы в реакциях с нейтронами и гамма-квантами. </w:t>
                </w:r>
              </w:p>
              <w:p w14:paraId="5C762465" w14:textId="77777777" w:rsidR="00492D84" w:rsidRDefault="00492D84"/>
              <w:p w14:paraId="3B5F2A29" w14:textId="77777777" w:rsidR="00492D84" w:rsidRDefault="00000000">
                <w:r>
                  <w:rPr>
                    <w:u w:val="single"/>
                  </w:rPr>
                  <w:t>Владеть</w:t>
                </w:r>
                <w:r>
                  <w:t xml:space="preserve"> методами, применяемыми в экспериментальных исследованиях реакций с нейтронами и гамма-квантами, в том числе для анализа таких экспериментов.</w:t>
                </w:r>
              </w:p>
            </w:tc>
          </w:tr>
        </w:tbl>
      </w:sdtContent>
    </w:sdt>
    <w:p w14:paraId="75A8DE8E" w14:textId="77777777" w:rsidR="00492D84" w:rsidRDefault="00492D84">
      <w:pPr>
        <w:keepNext/>
        <w:jc w:val="center"/>
        <w:rPr>
          <w:b/>
          <w:bCs/>
          <w:color w:val="FF0000"/>
        </w:rPr>
      </w:pPr>
    </w:p>
    <w:p w14:paraId="6A6EF009" w14:textId="77777777" w:rsidR="00492D84" w:rsidRDefault="00492D84">
      <w:pPr>
        <w:spacing w:line="276" w:lineRule="auto"/>
        <w:jc w:val="both"/>
        <w:rPr>
          <w:b/>
          <w:bCs/>
        </w:rPr>
      </w:pPr>
    </w:p>
    <w:p w14:paraId="3CFB6C40" w14:textId="77777777" w:rsidR="00492D84" w:rsidRDefault="00492D84">
      <w:pPr>
        <w:spacing w:line="276" w:lineRule="auto"/>
        <w:jc w:val="both"/>
        <w:rPr>
          <w:b/>
          <w:bCs/>
        </w:rPr>
      </w:pPr>
    </w:p>
    <w:p w14:paraId="1474AB12" w14:textId="77777777" w:rsidR="00492D84" w:rsidRDefault="00000000">
      <w:pPr>
        <w:spacing w:line="276" w:lineRule="auto"/>
        <w:jc w:val="both"/>
        <w:rPr>
          <w:b/>
          <w:bCs/>
        </w:rPr>
      </w:pPr>
      <w:r>
        <w:rPr>
          <w:b/>
          <w:bCs/>
        </w:rPr>
        <w:t>2. Фонд оценочных средств (ФОС, оценочные и методические материалы) для оценивания результатов обучения:</w:t>
      </w:r>
    </w:p>
    <w:p w14:paraId="5AD38085" w14:textId="77777777" w:rsidR="00492D84" w:rsidRDefault="00492D84">
      <w:pPr>
        <w:spacing w:before="240" w:after="240" w:line="276" w:lineRule="auto"/>
        <w:jc w:val="both"/>
        <w:rPr>
          <w:b/>
          <w:bCs/>
          <w:color w:val="FF0000"/>
        </w:rPr>
      </w:pPr>
    </w:p>
    <w:p w14:paraId="7EF643E2" w14:textId="77777777" w:rsidR="00492D84" w:rsidRDefault="00000000">
      <w:pPr>
        <w:spacing w:before="240" w:after="240" w:line="276" w:lineRule="auto"/>
        <w:jc w:val="both"/>
      </w:pPr>
      <w:r>
        <w:rPr>
          <w:b/>
          <w:bCs/>
        </w:rPr>
        <w:t>I. Задание закрытого типа на установление соответствия</w:t>
      </w:r>
    </w:p>
    <w:p w14:paraId="48971F93" w14:textId="77777777" w:rsidR="00492D84" w:rsidRDefault="00000000">
      <w:pPr>
        <w:spacing w:after="200" w:line="276" w:lineRule="auto"/>
      </w:pPr>
      <w:r>
        <w:t xml:space="preserve"> 1. Прочитайте текст и установите соответствие.</w:t>
      </w:r>
    </w:p>
    <w:sdt>
      <w:sdtPr>
        <w:tag w:val="goog_rdk_75"/>
        <w:id w:val="1838295838"/>
        <w:lock w:val="contentLocked"/>
      </w:sdtPr>
      <w:sdtContent>
        <w:tbl>
          <w:tblPr>
            <w:tblStyle w:val="afffffffffffffffffffffffffffffffffffff8"/>
            <w:tblW w:w="901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966"/>
            <w:gridCol w:w="3699"/>
            <w:gridCol w:w="450"/>
            <w:gridCol w:w="3900"/>
          </w:tblGrid>
          <w:tr w:rsidR="00492D84" w14:paraId="2BE3C537" w14:textId="77777777">
            <w:trPr>
              <w:trHeight w:val="375"/>
            </w:trPr>
            <w:tc>
              <w:tcPr>
                <w:tcW w:w="4665" w:type="dxa"/>
                <w:gridSpan w:val="2"/>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68A32896" w14:textId="77777777" w:rsidR="00492D84" w:rsidRDefault="00000000">
                <w:pPr>
                  <w:spacing w:after="200" w:line="276" w:lineRule="auto"/>
                  <w:ind w:left="-140"/>
                  <w:jc w:val="center"/>
                </w:pPr>
                <w:r>
                  <w:t>Выполняемая задача</w:t>
                </w:r>
              </w:p>
            </w:tc>
            <w:tc>
              <w:tcPr>
                <w:tcW w:w="4350" w:type="dxa"/>
                <w:gridSpan w:val="2"/>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5658E8B1" w14:textId="77777777" w:rsidR="00492D84" w:rsidRDefault="00000000">
                <w:pPr>
                  <w:spacing w:after="200" w:line="276" w:lineRule="auto"/>
                  <w:ind w:left="141"/>
                </w:pPr>
                <w:r>
                  <w:t>Формула условия</w:t>
                </w:r>
              </w:p>
            </w:tc>
          </w:tr>
          <w:tr w:rsidR="00492D84" w14:paraId="560E7608" w14:textId="77777777">
            <w:trPr>
              <w:trHeight w:val="3915"/>
            </w:trPr>
            <w:tc>
              <w:tcPr>
                <w:tcW w:w="966"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5C118C92" w14:textId="77777777" w:rsidR="00492D84" w:rsidRDefault="00000000">
                <w:pPr>
                  <w:spacing w:after="200" w:line="276" w:lineRule="auto"/>
                  <w:ind w:left="-140"/>
                  <w:jc w:val="center"/>
                </w:pPr>
                <w:r>
                  <w:t>А</w:t>
                </w:r>
              </w:p>
            </w:tc>
            <w:tc>
              <w:tcPr>
                <w:tcW w:w="3699" w:type="dxa"/>
                <w:tcBorders>
                  <w:top w:val="nil"/>
                  <w:left w:val="nil"/>
                  <w:bottom w:val="single" w:sz="5" w:space="0" w:color="000000"/>
                  <w:right w:val="single" w:sz="5" w:space="0" w:color="000000"/>
                </w:tcBorders>
                <w:tcMar>
                  <w:top w:w="0" w:type="dxa"/>
                  <w:left w:w="100" w:type="dxa"/>
                  <w:bottom w:w="0" w:type="dxa"/>
                  <w:right w:w="100" w:type="dxa"/>
                </w:tcMar>
              </w:tcPr>
              <w:p w14:paraId="284AA2B8" w14:textId="77777777" w:rsidR="00492D84" w:rsidRDefault="00000000">
                <w:pPr>
                  <w:spacing w:after="200" w:line="276" w:lineRule="auto"/>
                  <w:ind w:left="141"/>
                </w:pPr>
                <w:r>
                  <w:t xml:space="preserve">Формула для сечения упругого рассеяния нейтрона с волновым вектором </w:t>
                </w:r>
                <w:r>
                  <w:rPr>
                    <w:noProof/>
                  </w:rPr>
                  <w:drawing>
                    <wp:inline distT="114300" distB="114300" distL="114300" distR="114300" wp14:anchorId="37ED9098" wp14:editId="2FD0E43F">
                      <wp:extent cx="101600" cy="203200"/>
                      <wp:effectExtent l="0" t="0" r="0" b="0"/>
                      <wp:docPr id="22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2"/>
                              <a:srcRect/>
                              <a:stretch>
                                <a:fillRect/>
                              </a:stretch>
                            </pic:blipFill>
                            <pic:spPr>
                              <a:xfrm>
                                <a:off x="0" y="0"/>
                                <a:ext cx="101600" cy="203200"/>
                              </a:xfrm>
                              <a:prstGeom prst="rect">
                                <a:avLst/>
                              </a:prstGeom>
                              <a:ln/>
                            </pic:spPr>
                          </pic:pic>
                        </a:graphicData>
                      </a:graphic>
                    </wp:inline>
                  </w:drawing>
                </w:r>
                <w:r>
                  <w:t xml:space="preserve"> на ядре со спином </w:t>
                </w:r>
                <w:r>
                  <w:rPr>
                    <w:noProof/>
                  </w:rPr>
                  <w:drawing>
                    <wp:inline distT="114300" distB="114300" distL="114300" distR="114300" wp14:anchorId="7BD1143C" wp14:editId="1F02295A">
                      <wp:extent cx="63500" cy="203200"/>
                      <wp:effectExtent l="0" t="0" r="0" b="0"/>
                      <wp:docPr id="22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3"/>
                              <a:srcRect/>
                              <a:stretch>
                                <a:fillRect/>
                              </a:stretch>
                            </pic:blipFill>
                            <pic:spPr>
                              <a:xfrm>
                                <a:off x="0" y="0"/>
                                <a:ext cx="63500" cy="203200"/>
                              </a:xfrm>
                              <a:prstGeom prst="rect">
                                <a:avLst/>
                              </a:prstGeom>
                              <a:ln/>
                            </pic:spPr>
                          </pic:pic>
                        </a:graphicData>
                      </a:graphic>
                    </wp:inline>
                  </w:drawing>
                </w:r>
                <w:r>
                  <w:t xml:space="preserve">, характерным радиусом </w:t>
                </w:r>
                <w:r>
                  <w:rPr>
                    <w:noProof/>
                  </w:rPr>
                  <w:drawing>
                    <wp:inline distT="114300" distB="114300" distL="114300" distR="114300" wp14:anchorId="30F91639" wp14:editId="5ED648D8">
                      <wp:extent cx="101600" cy="203200"/>
                      <wp:effectExtent l="0" t="0" r="0" b="0"/>
                      <wp:docPr id="22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4"/>
                              <a:srcRect/>
                              <a:stretch>
                                <a:fillRect/>
                              </a:stretch>
                            </pic:blipFill>
                            <pic:spPr>
                              <a:xfrm>
                                <a:off x="0" y="0"/>
                                <a:ext cx="101600" cy="203200"/>
                              </a:xfrm>
                              <a:prstGeom prst="rect">
                                <a:avLst/>
                              </a:prstGeom>
                              <a:ln/>
                            </pic:spPr>
                          </pic:pic>
                        </a:graphicData>
                      </a:graphic>
                    </wp:inline>
                  </w:drawing>
                </w:r>
                <w:r>
                  <w:t xml:space="preserve"> в области изолированного резонанса с энергией </w:t>
                </w:r>
                <w:r>
                  <w:rPr>
                    <w:noProof/>
                  </w:rPr>
                  <w:drawing>
                    <wp:inline distT="114300" distB="114300" distL="114300" distR="114300" wp14:anchorId="5DB572E3" wp14:editId="1505684D">
                      <wp:extent cx="152400" cy="203200"/>
                      <wp:effectExtent l="0" t="0" r="0" b="0"/>
                      <wp:docPr id="260"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55"/>
                              <a:srcRect/>
                              <a:stretch>
                                <a:fillRect/>
                              </a:stretch>
                            </pic:blipFill>
                            <pic:spPr>
                              <a:xfrm>
                                <a:off x="0" y="0"/>
                                <a:ext cx="152400" cy="203200"/>
                              </a:xfrm>
                              <a:prstGeom prst="rect">
                                <a:avLst/>
                              </a:prstGeom>
                              <a:ln/>
                            </pic:spPr>
                          </pic:pic>
                        </a:graphicData>
                      </a:graphic>
                    </wp:inline>
                  </w:drawing>
                </w:r>
                <w:r>
                  <w:t xml:space="preserve">, полной шириной </w:t>
                </w:r>
                <w:r>
                  <w:rPr>
                    <w:noProof/>
                  </w:rPr>
                  <w:drawing>
                    <wp:inline distT="114300" distB="114300" distL="114300" distR="114300" wp14:anchorId="0B7F12CA" wp14:editId="2500876E">
                      <wp:extent cx="88900" cy="203200"/>
                      <wp:effectExtent l="0" t="0" r="0" b="0"/>
                      <wp:docPr id="261"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56"/>
                              <a:srcRect/>
                              <a:stretch>
                                <a:fillRect/>
                              </a:stretch>
                            </pic:blipFill>
                            <pic:spPr>
                              <a:xfrm>
                                <a:off x="0" y="0"/>
                                <a:ext cx="88900" cy="203200"/>
                              </a:xfrm>
                              <a:prstGeom prst="rect">
                                <a:avLst/>
                              </a:prstGeom>
                              <a:ln/>
                            </pic:spPr>
                          </pic:pic>
                        </a:graphicData>
                      </a:graphic>
                    </wp:inline>
                  </w:drawing>
                </w:r>
                <w:r>
                  <w:t xml:space="preserve">, ронной шириной </w:t>
                </w:r>
                <w:r>
                  <w:rPr>
                    <w:noProof/>
                  </w:rPr>
                  <w:drawing>
                    <wp:inline distT="114300" distB="114300" distL="114300" distR="114300" wp14:anchorId="20585BB5" wp14:editId="78C2F2EF">
                      <wp:extent cx="165100" cy="203200"/>
                      <wp:effectExtent l="0" t="0" r="0" b="0"/>
                      <wp:docPr id="26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7"/>
                              <a:srcRect/>
                              <a:stretch>
                                <a:fillRect/>
                              </a:stretch>
                            </pic:blipFill>
                            <pic:spPr>
                              <a:xfrm>
                                <a:off x="0" y="0"/>
                                <a:ext cx="165100" cy="203200"/>
                              </a:xfrm>
                              <a:prstGeom prst="rect">
                                <a:avLst/>
                              </a:prstGeom>
                              <a:ln/>
                            </pic:spPr>
                          </pic:pic>
                        </a:graphicData>
                      </a:graphic>
                    </wp:inline>
                  </w:drawing>
                </w:r>
                <w:r>
                  <w:rPr>
                    <w:vertAlign w:val="subscript"/>
                  </w:rPr>
                  <w:t xml:space="preserve">, </w:t>
                </w:r>
                <w:r>
                  <w:t xml:space="preserve">радиационной шириной </w:t>
                </w:r>
                <w:r>
                  <w:rPr>
                    <w:noProof/>
                  </w:rPr>
                  <w:drawing>
                    <wp:inline distT="114300" distB="114300" distL="114300" distR="114300" wp14:anchorId="69EEC643" wp14:editId="0838F9E5">
                      <wp:extent cx="139700" cy="215900"/>
                      <wp:effectExtent l="0" t="0" r="0" b="0"/>
                      <wp:docPr id="26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8"/>
                              <a:srcRect/>
                              <a:stretch>
                                <a:fillRect/>
                              </a:stretch>
                            </pic:blipFill>
                            <pic:spPr>
                              <a:xfrm>
                                <a:off x="0" y="0"/>
                                <a:ext cx="139700" cy="215900"/>
                              </a:xfrm>
                              <a:prstGeom prst="rect">
                                <a:avLst/>
                              </a:prstGeom>
                              <a:ln/>
                            </pic:spPr>
                          </pic:pic>
                        </a:graphicData>
                      </a:graphic>
                    </wp:inline>
                  </w:drawing>
                </w:r>
                <w:r>
                  <w:t xml:space="preserve"> и спином составного ядра </w:t>
                </w:r>
                <w:r>
                  <w:rPr>
                    <w:noProof/>
                  </w:rPr>
                  <w:drawing>
                    <wp:inline distT="114300" distB="114300" distL="114300" distR="114300" wp14:anchorId="0CD77BD8" wp14:editId="41B6C30B">
                      <wp:extent cx="101600" cy="203200"/>
                      <wp:effectExtent l="0" t="0" r="0" b="0"/>
                      <wp:docPr id="264"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59"/>
                              <a:srcRect/>
                              <a:stretch>
                                <a:fillRect/>
                              </a:stretch>
                            </pic:blipFill>
                            <pic:spPr>
                              <a:xfrm>
                                <a:off x="0" y="0"/>
                                <a:ext cx="101600" cy="203200"/>
                              </a:xfrm>
                              <a:prstGeom prst="rect">
                                <a:avLst/>
                              </a:prstGeom>
                              <a:ln/>
                            </pic:spPr>
                          </pic:pic>
                        </a:graphicData>
                      </a:graphic>
                    </wp:inline>
                  </w:drawing>
                </w:r>
              </w:p>
            </w:tc>
            <w:tc>
              <w:tcPr>
                <w:tcW w:w="450" w:type="dxa"/>
                <w:tcBorders>
                  <w:top w:val="nil"/>
                  <w:left w:val="nil"/>
                  <w:bottom w:val="single" w:sz="5" w:space="0" w:color="000000"/>
                  <w:right w:val="single" w:sz="5" w:space="0" w:color="000000"/>
                </w:tcBorders>
                <w:tcMar>
                  <w:top w:w="0" w:type="dxa"/>
                  <w:left w:w="100" w:type="dxa"/>
                  <w:bottom w:w="0" w:type="dxa"/>
                  <w:right w:w="100" w:type="dxa"/>
                </w:tcMar>
              </w:tcPr>
              <w:p w14:paraId="525132FA" w14:textId="77777777" w:rsidR="00492D84" w:rsidRDefault="00000000">
                <w:pPr>
                  <w:spacing w:after="200" w:line="276" w:lineRule="auto"/>
                  <w:ind w:left="-140"/>
                  <w:jc w:val="center"/>
                </w:pPr>
                <w:r>
                  <w:t>1</w:t>
                </w:r>
              </w:p>
            </w:tc>
            <w:tc>
              <w:tcPr>
                <w:tcW w:w="3900" w:type="dxa"/>
                <w:tcBorders>
                  <w:top w:val="nil"/>
                  <w:left w:val="nil"/>
                  <w:bottom w:val="single" w:sz="5" w:space="0" w:color="000000"/>
                  <w:right w:val="single" w:sz="5" w:space="0" w:color="000000"/>
                </w:tcBorders>
                <w:tcMar>
                  <w:top w:w="0" w:type="dxa"/>
                  <w:left w:w="100" w:type="dxa"/>
                  <w:bottom w:w="0" w:type="dxa"/>
                  <w:right w:w="100" w:type="dxa"/>
                </w:tcMar>
              </w:tcPr>
              <w:p w14:paraId="101D7B43" w14:textId="77777777" w:rsidR="00492D84" w:rsidRDefault="00000000">
                <w:pPr>
                  <w:spacing w:after="200" w:line="276" w:lineRule="auto"/>
                  <w:ind w:left="-140"/>
                  <w:jc w:val="center"/>
                </w:pPr>
                <w:r>
                  <w:rPr>
                    <w:noProof/>
                  </w:rPr>
                  <w:drawing>
                    <wp:inline distT="114300" distB="114300" distL="114300" distR="114300" wp14:anchorId="1B6551F8" wp14:editId="190649D3">
                      <wp:extent cx="1604010" cy="333200"/>
                      <wp:effectExtent l="0" t="0" r="0" b="0"/>
                      <wp:docPr id="265"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60"/>
                              <a:srcRect/>
                              <a:stretch>
                                <a:fillRect/>
                              </a:stretch>
                            </pic:blipFill>
                            <pic:spPr>
                              <a:xfrm>
                                <a:off x="0" y="0"/>
                                <a:ext cx="1604010" cy="333200"/>
                              </a:xfrm>
                              <a:prstGeom prst="rect">
                                <a:avLst/>
                              </a:prstGeom>
                              <a:ln/>
                            </pic:spPr>
                          </pic:pic>
                        </a:graphicData>
                      </a:graphic>
                    </wp:inline>
                  </w:drawing>
                </w:r>
              </w:p>
            </w:tc>
          </w:tr>
          <w:tr w:rsidR="00492D84" w14:paraId="70D053FC" w14:textId="77777777">
            <w:trPr>
              <w:trHeight w:val="4395"/>
            </w:trPr>
            <w:tc>
              <w:tcPr>
                <w:tcW w:w="966"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3D2EFB2" w14:textId="77777777" w:rsidR="00492D84" w:rsidRDefault="00000000">
                <w:pPr>
                  <w:spacing w:after="200" w:line="276" w:lineRule="auto"/>
                  <w:ind w:left="-140"/>
                  <w:jc w:val="center"/>
                </w:pPr>
                <w:r>
                  <w:t>Б</w:t>
                </w:r>
              </w:p>
            </w:tc>
            <w:tc>
              <w:tcPr>
                <w:tcW w:w="3699" w:type="dxa"/>
                <w:tcBorders>
                  <w:top w:val="nil"/>
                  <w:left w:val="nil"/>
                  <w:bottom w:val="single" w:sz="5" w:space="0" w:color="000000"/>
                  <w:right w:val="single" w:sz="5" w:space="0" w:color="000000"/>
                </w:tcBorders>
                <w:tcMar>
                  <w:top w:w="0" w:type="dxa"/>
                  <w:left w:w="100" w:type="dxa"/>
                  <w:bottom w:w="0" w:type="dxa"/>
                  <w:right w:w="100" w:type="dxa"/>
                </w:tcMar>
              </w:tcPr>
              <w:p w14:paraId="4E422A86" w14:textId="77777777" w:rsidR="00492D84" w:rsidRDefault="00000000">
                <w:pPr>
                  <w:spacing w:after="200" w:line="276" w:lineRule="auto"/>
                </w:pPr>
                <w:r>
                  <w:t xml:space="preserve">Формула для сечения радиационного захвата нейтрона с волновым вектором </w:t>
                </w:r>
                <w:r>
                  <w:rPr>
                    <w:noProof/>
                  </w:rPr>
                  <w:drawing>
                    <wp:inline distT="114300" distB="114300" distL="114300" distR="114300" wp14:anchorId="214AD602" wp14:editId="4F00C099">
                      <wp:extent cx="101600" cy="203200"/>
                      <wp:effectExtent l="0" t="0" r="0" b="0"/>
                      <wp:docPr id="26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2"/>
                              <a:srcRect/>
                              <a:stretch>
                                <a:fillRect/>
                              </a:stretch>
                            </pic:blipFill>
                            <pic:spPr>
                              <a:xfrm>
                                <a:off x="0" y="0"/>
                                <a:ext cx="101600" cy="203200"/>
                              </a:xfrm>
                              <a:prstGeom prst="rect">
                                <a:avLst/>
                              </a:prstGeom>
                              <a:ln/>
                            </pic:spPr>
                          </pic:pic>
                        </a:graphicData>
                      </a:graphic>
                    </wp:inline>
                  </w:drawing>
                </w:r>
                <w:r>
                  <w:t xml:space="preserve"> на ядре со спином </w:t>
                </w:r>
                <w:r>
                  <w:rPr>
                    <w:noProof/>
                  </w:rPr>
                  <w:drawing>
                    <wp:inline distT="114300" distB="114300" distL="114300" distR="114300" wp14:anchorId="6AE99E6C" wp14:editId="1F6F8435">
                      <wp:extent cx="63500" cy="203200"/>
                      <wp:effectExtent l="0" t="0" r="0" b="0"/>
                      <wp:docPr id="26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3"/>
                              <a:srcRect/>
                              <a:stretch>
                                <a:fillRect/>
                              </a:stretch>
                            </pic:blipFill>
                            <pic:spPr>
                              <a:xfrm>
                                <a:off x="0" y="0"/>
                                <a:ext cx="63500" cy="203200"/>
                              </a:xfrm>
                              <a:prstGeom prst="rect">
                                <a:avLst/>
                              </a:prstGeom>
                              <a:ln/>
                            </pic:spPr>
                          </pic:pic>
                        </a:graphicData>
                      </a:graphic>
                    </wp:inline>
                  </w:drawing>
                </w:r>
                <w:r>
                  <w:t xml:space="preserve">, характерным радиусом </w:t>
                </w:r>
                <w:r>
                  <w:rPr>
                    <w:noProof/>
                  </w:rPr>
                  <w:drawing>
                    <wp:inline distT="114300" distB="114300" distL="114300" distR="114300" wp14:anchorId="142F992F" wp14:editId="01144ED5">
                      <wp:extent cx="101600" cy="203200"/>
                      <wp:effectExtent l="0" t="0" r="0" b="0"/>
                      <wp:docPr id="26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4"/>
                              <a:srcRect/>
                              <a:stretch>
                                <a:fillRect/>
                              </a:stretch>
                            </pic:blipFill>
                            <pic:spPr>
                              <a:xfrm>
                                <a:off x="0" y="0"/>
                                <a:ext cx="101600" cy="203200"/>
                              </a:xfrm>
                              <a:prstGeom prst="rect">
                                <a:avLst/>
                              </a:prstGeom>
                              <a:ln/>
                            </pic:spPr>
                          </pic:pic>
                        </a:graphicData>
                      </a:graphic>
                    </wp:inline>
                  </w:drawing>
                </w:r>
                <w:r>
                  <w:t xml:space="preserve"> в области изолированного резонанса с энергией </w:t>
                </w:r>
                <w:r>
                  <w:rPr>
                    <w:noProof/>
                  </w:rPr>
                  <w:drawing>
                    <wp:inline distT="114300" distB="114300" distL="114300" distR="114300" wp14:anchorId="0321020C" wp14:editId="24583079">
                      <wp:extent cx="152400" cy="203200"/>
                      <wp:effectExtent l="0" t="0" r="0" b="0"/>
                      <wp:docPr id="269"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55"/>
                              <a:srcRect/>
                              <a:stretch>
                                <a:fillRect/>
                              </a:stretch>
                            </pic:blipFill>
                            <pic:spPr>
                              <a:xfrm>
                                <a:off x="0" y="0"/>
                                <a:ext cx="152400" cy="203200"/>
                              </a:xfrm>
                              <a:prstGeom prst="rect">
                                <a:avLst/>
                              </a:prstGeom>
                              <a:ln/>
                            </pic:spPr>
                          </pic:pic>
                        </a:graphicData>
                      </a:graphic>
                    </wp:inline>
                  </w:drawing>
                </w:r>
                <w:r>
                  <w:t xml:space="preserve">, полной шириной </w:t>
                </w:r>
                <w:r>
                  <w:rPr>
                    <w:noProof/>
                  </w:rPr>
                  <w:drawing>
                    <wp:inline distT="114300" distB="114300" distL="114300" distR="114300" wp14:anchorId="66485414" wp14:editId="7FCE64B5">
                      <wp:extent cx="88900" cy="203200"/>
                      <wp:effectExtent l="0" t="0" r="0" b="0"/>
                      <wp:docPr id="259"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56"/>
                              <a:srcRect/>
                              <a:stretch>
                                <a:fillRect/>
                              </a:stretch>
                            </pic:blipFill>
                            <pic:spPr>
                              <a:xfrm>
                                <a:off x="0" y="0"/>
                                <a:ext cx="88900" cy="203200"/>
                              </a:xfrm>
                              <a:prstGeom prst="rect">
                                <a:avLst/>
                              </a:prstGeom>
                              <a:ln/>
                            </pic:spPr>
                          </pic:pic>
                        </a:graphicData>
                      </a:graphic>
                    </wp:inline>
                  </w:drawing>
                </w:r>
                <w:r>
                  <w:t xml:space="preserve">, ронной шириной </w:t>
                </w:r>
                <w:r>
                  <w:rPr>
                    <w:noProof/>
                  </w:rPr>
                  <w:drawing>
                    <wp:inline distT="114300" distB="114300" distL="114300" distR="114300" wp14:anchorId="2BFA6965" wp14:editId="40AA01E9">
                      <wp:extent cx="165100" cy="203200"/>
                      <wp:effectExtent l="0" t="0" r="0" b="0"/>
                      <wp:docPr id="25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7"/>
                              <a:srcRect/>
                              <a:stretch>
                                <a:fillRect/>
                              </a:stretch>
                            </pic:blipFill>
                            <pic:spPr>
                              <a:xfrm>
                                <a:off x="0" y="0"/>
                                <a:ext cx="165100" cy="203200"/>
                              </a:xfrm>
                              <a:prstGeom prst="rect">
                                <a:avLst/>
                              </a:prstGeom>
                              <a:ln/>
                            </pic:spPr>
                          </pic:pic>
                        </a:graphicData>
                      </a:graphic>
                    </wp:inline>
                  </w:drawing>
                </w:r>
                <w:r>
                  <w:rPr>
                    <w:vertAlign w:val="subscript"/>
                  </w:rPr>
                  <w:t xml:space="preserve">, </w:t>
                </w:r>
                <w:r>
                  <w:t xml:space="preserve">радиационной шириной </w:t>
                </w:r>
                <w:r>
                  <w:rPr>
                    <w:noProof/>
                  </w:rPr>
                  <w:drawing>
                    <wp:inline distT="114300" distB="114300" distL="114300" distR="114300" wp14:anchorId="551826A7" wp14:editId="1A8FBACC">
                      <wp:extent cx="139700" cy="215900"/>
                      <wp:effectExtent l="0" t="0" r="0" b="0"/>
                      <wp:docPr id="251"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8"/>
                              <a:srcRect/>
                              <a:stretch>
                                <a:fillRect/>
                              </a:stretch>
                            </pic:blipFill>
                            <pic:spPr>
                              <a:xfrm>
                                <a:off x="0" y="0"/>
                                <a:ext cx="139700" cy="215900"/>
                              </a:xfrm>
                              <a:prstGeom prst="rect">
                                <a:avLst/>
                              </a:prstGeom>
                              <a:ln/>
                            </pic:spPr>
                          </pic:pic>
                        </a:graphicData>
                      </a:graphic>
                    </wp:inline>
                  </w:drawing>
                </w:r>
                <w:r>
                  <w:t xml:space="preserve"> и спином составного ядра </w:t>
                </w:r>
                <w:r>
                  <w:rPr>
                    <w:noProof/>
                  </w:rPr>
                  <w:drawing>
                    <wp:inline distT="114300" distB="114300" distL="114300" distR="114300" wp14:anchorId="16FDEDB1" wp14:editId="26946104">
                      <wp:extent cx="101600" cy="203200"/>
                      <wp:effectExtent l="0" t="0" r="0" b="0"/>
                      <wp:docPr id="252"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59"/>
                              <a:srcRect/>
                              <a:stretch>
                                <a:fillRect/>
                              </a:stretch>
                            </pic:blipFill>
                            <pic:spPr>
                              <a:xfrm>
                                <a:off x="0" y="0"/>
                                <a:ext cx="101600" cy="203200"/>
                              </a:xfrm>
                              <a:prstGeom prst="rect">
                                <a:avLst/>
                              </a:prstGeom>
                              <a:ln/>
                            </pic:spPr>
                          </pic:pic>
                        </a:graphicData>
                      </a:graphic>
                    </wp:inline>
                  </w:drawing>
                </w:r>
              </w:p>
            </w:tc>
            <w:tc>
              <w:tcPr>
                <w:tcW w:w="450" w:type="dxa"/>
                <w:tcBorders>
                  <w:top w:val="nil"/>
                  <w:left w:val="nil"/>
                  <w:bottom w:val="single" w:sz="5" w:space="0" w:color="000000"/>
                  <w:right w:val="single" w:sz="5" w:space="0" w:color="000000"/>
                </w:tcBorders>
                <w:tcMar>
                  <w:top w:w="0" w:type="dxa"/>
                  <w:left w:w="100" w:type="dxa"/>
                  <w:bottom w:w="0" w:type="dxa"/>
                  <w:right w:w="100" w:type="dxa"/>
                </w:tcMar>
              </w:tcPr>
              <w:p w14:paraId="5B662C9F" w14:textId="77777777" w:rsidR="00492D84" w:rsidRDefault="00000000">
                <w:pPr>
                  <w:spacing w:after="200" w:line="276" w:lineRule="auto"/>
                  <w:ind w:left="-140"/>
                  <w:jc w:val="center"/>
                </w:pPr>
                <w:r>
                  <w:t>2</w:t>
                </w:r>
              </w:p>
            </w:tc>
            <w:tc>
              <w:tcPr>
                <w:tcW w:w="3900" w:type="dxa"/>
                <w:tcBorders>
                  <w:top w:val="nil"/>
                  <w:left w:val="nil"/>
                  <w:bottom w:val="single" w:sz="5" w:space="0" w:color="000000"/>
                  <w:right w:val="single" w:sz="5" w:space="0" w:color="000000"/>
                </w:tcBorders>
                <w:tcMar>
                  <w:top w:w="0" w:type="dxa"/>
                  <w:left w:w="100" w:type="dxa"/>
                  <w:bottom w:w="0" w:type="dxa"/>
                  <w:right w:w="100" w:type="dxa"/>
                </w:tcMar>
              </w:tcPr>
              <w:p w14:paraId="79CAB6B6" w14:textId="77777777" w:rsidR="00492D84" w:rsidRDefault="00000000">
                <w:pPr>
                  <w:spacing w:after="200" w:line="276" w:lineRule="auto"/>
                  <w:ind w:left="-140"/>
                  <w:jc w:val="center"/>
                </w:pPr>
                <w:r>
                  <w:rPr>
                    <w:noProof/>
                  </w:rPr>
                  <w:drawing>
                    <wp:inline distT="114300" distB="114300" distL="114300" distR="114300" wp14:anchorId="255A9565" wp14:editId="1F220D59">
                      <wp:extent cx="1642110" cy="349048"/>
                      <wp:effectExtent l="0" t="0" r="0" b="0"/>
                      <wp:docPr id="25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61"/>
                              <a:srcRect/>
                              <a:stretch>
                                <a:fillRect/>
                              </a:stretch>
                            </pic:blipFill>
                            <pic:spPr>
                              <a:xfrm>
                                <a:off x="0" y="0"/>
                                <a:ext cx="1642110" cy="349048"/>
                              </a:xfrm>
                              <a:prstGeom prst="rect">
                                <a:avLst/>
                              </a:prstGeom>
                              <a:ln/>
                            </pic:spPr>
                          </pic:pic>
                        </a:graphicData>
                      </a:graphic>
                    </wp:inline>
                  </w:drawing>
                </w:r>
              </w:p>
            </w:tc>
          </w:tr>
          <w:tr w:rsidR="00492D84" w14:paraId="3FFBB32F" w14:textId="77777777">
            <w:trPr>
              <w:trHeight w:val="3885"/>
            </w:trPr>
            <w:tc>
              <w:tcPr>
                <w:tcW w:w="966"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332CBBC" w14:textId="77777777" w:rsidR="00492D84" w:rsidRDefault="00000000">
                <w:pPr>
                  <w:spacing w:after="200" w:line="276" w:lineRule="auto"/>
                  <w:ind w:left="-140"/>
                  <w:jc w:val="center"/>
                </w:pPr>
                <w:r>
                  <w:t>В</w:t>
                </w:r>
              </w:p>
            </w:tc>
            <w:tc>
              <w:tcPr>
                <w:tcW w:w="3699" w:type="dxa"/>
                <w:tcBorders>
                  <w:top w:val="nil"/>
                  <w:left w:val="nil"/>
                  <w:bottom w:val="single" w:sz="5" w:space="0" w:color="000000"/>
                  <w:right w:val="single" w:sz="5" w:space="0" w:color="000000"/>
                </w:tcBorders>
                <w:tcMar>
                  <w:top w:w="0" w:type="dxa"/>
                  <w:left w:w="100" w:type="dxa"/>
                  <w:bottom w:w="0" w:type="dxa"/>
                  <w:right w:w="100" w:type="dxa"/>
                </w:tcMar>
              </w:tcPr>
              <w:p w14:paraId="4EBE8F09" w14:textId="77777777" w:rsidR="00492D84" w:rsidRDefault="00000000">
                <w:pPr>
                  <w:spacing w:after="200" w:line="276" w:lineRule="auto"/>
                </w:pPr>
                <w:r>
                  <w:t xml:space="preserve">Формула для сечения неупругого рассеяния нейтрона с волновым вектором </w:t>
                </w:r>
                <w:r>
                  <w:rPr>
                    <w:noProof/>
                  </w:rPr>
                  <w:drawing>
                    <wp:inline distT="114300" distB="114300" distL="114300" distR="114300" wp14:anchorId="7866D802" wp14:editId="1C79CC46">
                      <wp:extent cx="101600" cy="203200"/>
                      <wp:effectExtent l="0" t="0" r="0" b="0"/>
                      <wp:docPr id="25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2"/>
                              <a:srcRect/>
                              <a:stretch>
                                <a:fillRect/>
                              </a:stretch>
                            </pic:blipFill>
                            <pic:spPr>
                              <a:xfrm>
                                <a:off x="0" y="0"/>
                                <a:ext cx="101600" cy="203200"/>
                              </a:xfrm>
                              <a:prstGeom prst="rect">
                                <a:avLst/>
                              </a:prstGeom>
                              <a:ln/>
                            </pic:spPr>
                          </pic:pic>
                        </a:graphicData>
                      </a:graphic>
                    </wp:inline>
                  </w:drawing>
                </w:r>
                <w:r>
                  <w:t xml:space="preserve"> на ядре со спином </w:t>
                </w:r>
                <w:r>
                  <w:rPr>
                    <w:noProof/>
                  </w:rPr>
                  <w:drawing>
                    <wp:inline distT="114300" distB="114300" distL="114300" distR="114300" wp14:anchorId="079E638A" wp14:editId="625D4AE5">
                      <wp:extent cx="63500" cy="203200"/>
                      <wp:effectExtent l="0" t="0" r="0" b="0"/>
                      <wp:docPr id="25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3"/>
                              <a:srcRect/>
                              <a:stretch>
                                <a:fillRect/>
                              </a:stretch>
                            </pic:blipFill>
                            <pic:spPr>
                              <a:xfrm>
                                <a:off x="0" y="0"/>
                                <a:ext cx="63500" cy="203200"/>
                              </a:xfrm>
                              <a:prstGeom prst="rect">
                                <a:avLst/>
                              </a:prstGeom>
                              <a:ln/>
                            </pic:spPr>
                          </pic:pic>
                        </a:graphicData>
                      </a:graphic>
                    </wp:inline>
                  </w:drawing>
                </w:r>
                <w:r>
                  <w:t xml:space="preserve">, характерным радиусом </w:t>
                </w:r>
                <w:r>
                  <w:rPr>
                    <w:noProof/>
                  </w:rPr>
                  <w:drawing>
                    <wp:inline distT="114300" distB="114300" distL="114300" distR="114300" wp14:anchorId="300F2203" wp14:editId="4F98995E">
                      <wp:extent cx="101600" cy="203200"/>
                      <wp:effectExtent l="0" t="0" r="0" b="0"/>
                      <wp:docPr id="25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4"/>
                              <a:srcRect/>
                              <a:stretch>
                                <a:fillRect/>
                              </a:stretch>
                            </pic:blipFill>
                            <pic:spPr>
                              <a:xfrm>
                                <a:off x="0" y="0"/>
                                <a:ext cx="101600" cy="203200"/>
                              </a:xfrm>
                              <a:prstGeom prst="rect">
                                <a:avLst/>
                              </a:prstGeom>
                              <a:ln/>
                            </pic:spPr>
                          </pic:pic>
                        </a:graphicData>
                      </a:graphic>
                    </wp:inline>
                  </w:drawing>
                </w:r>
                <w:r>
                  <w:t xml:space="preserve"> в области изолированного резонанса с энергией </w:t>
                </w:r>
                <w:r>
                  <w:rPr>
                    <w:noProof/>
                  </w:rPr>
                  <w:drawing>
                    <wp:inline distT="114300" distB="114300" distL="114300" distR="114300" wp14:anchorId="2C40818B" wp14:editId="41B67588">
                      <wp:extent cx="152400" cy="203200"/>
                      <wp:effectExtent l="0" t="0" r="0" b="0"/>
                      <wp:docPr id="257"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55"/>
                              <a:srcRect/>
                              <a:stretch>
                                <a:fillRect/>
                              </a:stretch>
                            </pic:blipFill>
                            <pic:spPr>
                              <a:xfrm>
                                <a:off x="0" y="0"/>
                                <a:ext cx="152400" cy="203200"/>
                              </a:xfrm>
                              <a:prstGeom prst="rect">
                                <a:avLst/>
                              </a:prstGeom>
                              <a:ln/>
                            </pic:spPr>
                          </pic:pic>
                        </a:graphicData>
                      </a:graphic>
                    </wp:inline>
                  </w:drawing>
                </w:r>
                <w:r>
                  <w:t xml:space="preserve">, полной шириной </w:t>
                </w:r>
                <w:r>
                  <w:rPr>
                    <w:noProof/>
                  </w:rPr>
                  <w:drawing>
                    <wp:inline distT="114300" distB="114300" distL="114300" distR="114300" wp14:anchorId="0FC7B98D" wp14:editId="7C261336">
                      <wp:extent cx="88900" cy="203200"/>
                      <wp:effectExtent l="0" t="0" r="0" b="0"/>
                      <wp:docPr id="258"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56"/>
                              <a:srcRect/>
                              <a:stretch>
                                <a:fillRect/>
                              </a:stretch>
                            </pic:blipFill>
                            <pic:spPr>
                              <a:xfrm>
                                <a:off x="0" y="0"/>
                                <a:ext cx="88900" cy="203200"/>
                              </a:xfrm>
                              <a:prstGeom prst="rect">
                                <a:avLst/>
                              </a:prstGeom>
                              <a:ln/>
                            </pic:spPr>
                          </pic:pic>
                        </a:graphicData>
                      </a:graphic>
                    </wp:inline>
                  </w:drawing>
                </w:r>
                <w:r>
                  <w:t xml:space="preserve">, ронной шириной </w:t>
                </w:r>
                <w:r>
                  <w:rPr>
                    <w:noProof/>
                  </w:rPr>
                  <w:drawing>
                    <wp:inline distT="114300" distB="114300" distL="114300" distR="114300" wp14:anchorId="5BBBF946" wp14:editId="5556D99B">
                      <wp:extent cx="165100" cy="203200"/>
                      <wp:effectExtent l="0" t="0" r="0" b="0"/>
                      <wp:docPr id="24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7"/>
                              <a:srcRect/>
                              <a:stretch>
                                <a:fillRect/>
                              </a:stretch>
                            </pic:blipFill>
                            <pic:spPr>
                              <a:xfrm>
                                <a:off x="0" y="0"/>
                                <a:ext cx="165100" cy="203200"/>
                              </a:xfrm>
                              <a:prstGeom prst="rect">
                                <a:avLst/>
                              </a:prstGeom>
                              <a:ln/>
                            </pic:spPr>
                          </pic:pic>
                        </a:graphicData>
                      </a:graphic>
                    </wp:inline>
                  </w:drawing>
                </w:r>
                <w:r>
                  <w:rPr>
                    <w:vertAlign w:val="subscript"/>
                  </w:rPr>
                  <w:t xml:space="preserve">, </w:t>
                </w:r>
                <w:r>
                  <w:t xml:space="preserve">радиационной шириной </w:t>
                </w:r>
                <w:r>
                  <w:rPr>
                    <w:noProof/>
                  </w:rPr>
                  <w:drawing>
                    <wp:inline distT="114300" distB="114300" distL="114300" distR="114300" wp14:anchorId="7FE6EDB7" wp14:editId="593A8096">
                      <wp:extent cx="139700" cy="215900"/>
                      <wp:effectExtent l="0" t="0" r="0" b="0"/>
                      <wp:docPr id="24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8"/>
                              <a:srcRect/>
                              <a:stretch>
                                <a:fillRect/>
                              </a:stretch>
                            </pic:blipFill>
                            <pic:spPr>
                              <a:xfrm>
                                <a:off x="0" y="0"/>
                                <a:ext cx="139700" cy="215900"/>
                              </a:xfrm>
                              <a:prstGeom prst="rect">
                                <a:avLst/>
                              </a:prstGeom>
                              <a:ln/>
                            </pic:spPr>
                          </pic:pic>
                        </a:graphicData>
                      </a:graphic>
                    </wp:inline>
                  </w:drawing>
                </w:r>
                <w:r>
                  <w:t xml:space="preserve"> и спином составного ядра </w:t>
                </w:r>
                <w:r>
                  <w:rPr>
                    <w:noProof/>
                  </w:rPr>
                  <w:drawing>
                    <wp:inline distT="114300" distB="114300" distL="114300" distR="114300" wp14:anchorId="3463E51E" wp14:editId="77597594">
                      <wp:extent cx="101600" cy="203200"/>
                      <wp:effectExtent l="0" t="0" r="0" b="0"/>
                      <wp:docPr id="284"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59"/>
                              <a:srcRect/>
                              <a:stretch>
                                <a:fillRect/>
                              </a:stretch>
                            </pic:blipFill>
                            <pic:spPr>
                              <a:xfrm>
                                <a:off x="0" y="0"/>
                                <a:ext cx="101600" cy="203200"/>
                              </a:xfrm>
                              <a:prstGeom prst="rect">
                                <a:avLst/>
                              </a:prstGeom>
                              <a:ln/>
                            </pic:spPr>
                          </pic:pic>
                        </a:graphicData>
                      </a:graphic>
                    </wp:inline>
                  </w:drawing>
                </w:r>
              </w:p>
            </w:tc>
            <w:tc>
              <w:tcPr>
                <w:tcW w:w="450" w:type="dxa"/>
                <w:tcBorders>
                  <w:top w:val="nil"/>
                  <w:left w:val="nil"/>
                  <w:bottom w:val="single" w:sz="5" w:space="0" w:color="000000"/>
                  <w:right w:val="single" w:sz="5" w:space="0" w:color="000000"/>
                </w:tcBorders>
                <w:tcMar>
                  <w:top w:w="0" w:type="dxa"/>
                  <w:left w:w="100" w:type="dxa"/>
                  <w:bottom w:w="0" w:type="dxa"/>
                  <w:right w:w="100" w:type="dxa"/>
                </w:tcMar>
              </w:tcPr>
              <w:p w14:paraId="7F823EC2" w14:textId="77777777" w:rsidR="00492D84" w:rsidRDefault="00000000">
                <w:pPr>
                  <w:spacing w:after="200" w:line="276" w:lineRule="auto"/>
                  <w:ind w:left="-140"/>
                  <w:jc w:val="center"/>
                </w:pPr>
                <w:r>
                  <w:t>3</w:t>
                </w:r>
              </w:p>
            </w:tc>
            <w:tc>
              <w:tcPr>
                <w:tcW w:w="3900" w:type="dxa"/>
                <w:tcBorders>
                  <w:top w:val="nil"/>
                  <w:left w:val="nil"/>
                  <w:bottom w:val="single" w:sz="5" w:space="0" w:color="000000"/>
                  <w:right w:val="single" w:sz="5" w:space="0" w:color="000000"/>
                </w:tcBorders>
                <w:tcMar>
                  <w:top w:w="0" w:type="dxa"/>
                  <w:left w:w="100" w:type="dxa"/>
                  <w:bottom w:w="0" w:type="dxa"/>
                  <w:right w:w="100" w:type="dxa"/>
                </w:tcMar>
              </w:tcPr>
              <w:p w14:paraId="42AE9E4C" w14:textId="77777777" w:rsidR="00492D84" w:rsidRDefault="00000000">
                <w:pPr>
                  <w:spacing w:after="200" w:line="276" w:lineRule="auto"/>
                  <w:ind w:left="-140"/>
                  <w:jc w:val="center"/>
                </w:pPr>
                <w:r>
                  <w:rPr>
                    <w:noProof/>
                  </w:rPr>
                  <w:drawing>
                    <wp:inline distT="114300" distB="114300" distL="114300" distR="114300" wp14:anchorId="3E00AC1F" wp14:editId="3AD7F6C1">
                      <wp:extent cx="2720725" cy="284797"/>
                      <wp:effectExtent l="0" t="0" r="0" b="0"/>
                      <wp:docPr id="285"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62"/>
                              <a:srcRect/>
                              <a:stretch>
                                <a:fillRect/>
                              </a:stretch>
                            </pic:blipFill>
                            <pic:spPr>
                              <a:xfrm>
                                <a:off x="0" y="0"/>
                                <a:ext cx="2720725" cy="284797"/>
                              </a:xfrm>
                              <a:prstGeom prst="rect">
                                <a:avLst/>
                              </a:prstGeom>
                              <a:ln/>
                            </pic:spPr>
                          </pic:pic>
                        </a:graphicData>
                      </a:graphic>
                    </wp:inline>
                  </w:drawing>
                </w:r>
              </w:p>
            </w:tc>
          </w:tr>
          <w:tr w:rsidR="00492D84" w14:paraId="1467A84A" w14:textId="77777777">
            <w:trPr>
              <w:trHeight w:val="840"/>
            </w:trPr>
            <w:tc>
              <w:tcPr>
                <w:tcW w:w="966"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3615E94B" w14:textId="77777777" w:rsidR="00492D84" w:rsidRDefault="00000000">
                <w:pPr>
                  <w:spacing w:after="200" w:line="276" w:lineRule="auto"/>
                  <w:ind w:left="-140"/>
                  <w:jc w:val="center"/>
                </w:pPr>
                <w:r>
                  <w:t xml:space="preserve"> </w:t>
                </w:r>
              </w:p>
            </w:tc>
            <w:tc>
              <w:tcPr>
                <w:tcW w:w="3699" w:type="dxa"/>
                <w:tcBorders>
                  <w:top w:val="nil"/>
                  <w:left w:val="nil"/>
                  <w:bottom w:val="single" w:sz="5" w:space="0" w:color="000000"/>
                  <w:right w:val="single" w:sz="5" w:space="0" w:color="000000"/>
                </w:tcBorders>
                <w:tcMar>
                  <w:top w:w="0" w:type="dxa"/>
                  <w:left w:w="100" w:type="dxa"/>
                  <w:bottom w:w="0" w:type="dxa"/>
                  <w:right w:w="100" w:type="dxa"/>
                </w:tcMar>
              </w:tcPr>
              <w:p w14:paraId="01A3A636" w14:textId="77777777" w:rsidR="00492D84" w:rsidRDefault="00000000">
                <w:pPr>
                  <w:spacing w:after="200" w:line="276" w:lineRule="auto"/>
                  <w:ind w:left="-140"/>
                  <w:jc w:val="center"/>
                </w:pPr>
                <w:r>
                  <w:t xml:space="preserve"> </w:t>
                </w:r>
              </w:p>
            </w:tc>
            <w:tc>
              <w:tcPr>
                <w:tcW w:w="450" w:type="dxa"/>
                <w:tcBorders>
                  <w:top w:val="nil"/>
                  <w:left w:val="nil"/>
                  <w:bottom w:val="single" w:sz="5" w:space="0" w:color="000000"/>
                  <w:right w:val="single" w:sz="5" w:space="0" w:color="000000"/>
                </w:tcBorders>
                <w:tcMar>
                  <w:top w:w="0" w:type="dxa"/>
                  <w:left w:w="100" w:type="dxa"/>
                  <w:bottom w:w="0" w:type="dxa"/>
                  <w:right w:w="100" w:type="dxa"/>
                </w:tcMar>
              </w:tcPr>
              <w:p w14:paraId="7E2C0F6C" w14:textId="77777777" w:rsidR="00492D84" w:rsidRDefault="00000000">
                <w:pPr>
                  <w:spacing w:after="200" w:line="276" w:lineRule="auto"/>
                  <w:ind w:left="-140"/>
                  <w:jc w:val="center"/>
                </w:pPr>
                <w:r>
                  <w:t>4</w:t>
                </w:r>
              </w:p>
            </w:tc>
            <w:tc>
              <w:tcPr>
                <w:tcW w:w="3900" w:type="dxa"/>
                <w:tcBorders>
                  <w:top w:val="nil"/>
                  <w:left w:val="nil"/>
                  <w:bottom w:val="single" w:sz="5" w:space="0" w:color="000000"/>
                  <w:right w:val="single" w:sz="5" w:space="0" w:color="000000"/>
                </w:tcBorders>
                <w:tcMar>
                  <w:top w:w="0" w:type="dxa"/>
                  <w:left w:w="100" w:type="dxa"/>
                  <w:bottom w:w="0" w:type="dxa"/>
                  <w:right w:w="100" w:type="dxa"/>
                </w:tcMar>
              </w:tcPr>
              <w:p w14:paraId="7B58B012" w14:textId="77777777" w:rsidR="00492D84" w:rsidRDefault="00000000">
                <w:pPr>
                  <w:spacing w:after="200" w:line="276" w:lineRule="auto"/>
                  <w:ind w:left="-140"/>
                  <w:jc w:val="center"/>
                </w:pPr>
                <w:r>
                  <w:rPr>
                    <w:noProof/>
                  </w:rPr>
                  <w:drawing>
                    <wp:inline distT="114300" distB="114300" distL="114300" distR="114300" wp14:anchorId="0A222D9F" wp14:editId="5C3CE8A1">
                      <wp:extent cx="2013585" cy="329217"/>
                      <wp:effectExtent l="0" t="0" r="0" b="0"/>
                      <wp:docPr id="286"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63"/>
                              <a:srcRect/>
                              <a:stretch>
                                <a:fillRect/>
                              </a:stretch>
                            </pic:blipFill>
                            <pic:spPr>
                              <a:xfrm>
                                <a:off x="0" y="0"/>
                                <a:ext cx="2013585" cy="329217"/>
                              </a:xfrm>
                              <a:prstGeom prst="rect">
                                <a:avLst/>
                              </a:prstGeom>
                              <a:ln/>
                            </pic:spPr>
                          </pic:pic>
                        </a:graphicData>
                      </a:graphic>
                    </wp:inline>
                  </w:drawing>
                </w:r>
              </w:p>
            </w:tc>
          </w:tr>
        </w:tbl>
      </w:sdtContent>
    </w:sdt>
    <w:p w14:paraId="67AFDB33" w14:textId="77777777" w:rsidR="00492D84" w:rsidRDefault="00000000">
      <w:pPr>
        <w:spacing w:after="200" w:line="276" w:lineRule="auto"/>
      </w:pPr>
      <w:r>
        <w:t xml:space="preserve"> </w:t>
      </w:r>
    </w:p>
    <w:p w14:paraId="607915D5" w14:textId="77777777" w:rsidR="00492D84" w:rsidRDefault="00000000">
      <w:pPr>
        <w:spacing w:after="200" w:line="276" w:lineRule="auto"/>
        <w:rPr>
          <w:b/>
          <w:bCs/>
        </w:rPr>
      </w:pPr>
      <w:r>
        <w:rPr>
          <w:b/>
          <w:bCs/>
        </w:rPr>
        <w:t>КЛЮЧ</w:t>
      </w:r>
      <w:r>
        <w:t xml:space="preserve">:    </w:t>
      </w:r>
      <w:r>
        <w:tab/>
      </w:r>
      <w:r>
        <w:rPr>
          <w:b/>
          <w:bCs/>
        </w:rPr>
        <w:t>А-3, Б-1, В-2</w:t>
      </w:r>
    </w:p>
    <w:p w14:paraId="20477235" w14:textId="77777777" w:rsidR="00492D84" w:rsidRDefault="00492D84">
      <w:pPr>
        <w:spacing w:line="256" w:lineRule="auto"/>
        <w:jc w:val="both"/>
        <w:rPr>
          <w:b/>
          <w:bCs/>
          <w:sz w:val="26"/>
          <w:szCs w:val="26"/>
        </w:rPr>
      </w:pPr>
    </w:p>
    <w:tbl>
      <w:tblPr>
        <w:tblStyle w:val="afffffffffffffffffffffffffffffffffffff9"/>
        <w:tblW w:w="4935"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415"/>
        <w:gridCol w:w="2520"/>
      </w:tblGrid>
      <w:tr w:rsidR="00492D84" w14:paraId="2F481B36" w14:textId="77777777">
        <w:trPr>
          <w:trHeight w:val="765"/>
        </w:trPr>
        <w:tc>
          <w:tcPr>
            <w:tcW w:w="241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6FF52F52" w14:textId="77777777" w:rsidR="00492D84" w:rsidRDefault="00000000">
            <w:pPr>
              <w:spacing w:before="240" w:line="264" w:lineRule="auto"/>
              <w:ind w:left="20" w:right="640"/>
              <w:jc w:val="both"/>
            </w:pPr>
            <w:r>
              <w:t>Компетенции</w:t>
            </w:r>
          </w:p>
        </w:tc>
        <w:tc>
          <w:tcPr>
            <w:tcW w:w="2520" w:type="dxa"/>
            <w:tcBorders>
              <w:top w:val="single" w:sz="8" w:space="0" w:color="000000"/>
              <w:bottom w:val="single" w:sz="8" w:space="0" w:color="000000"/>
              <w:right w:val="single" w:sz="8" w:space="0" w:color="000000"/>
            </w:tcBorders>
            <w:tcMar>
              <w:top w:w="0" w:type="dxa"/>
              <w:left w:w="100" w:type="dxa"/>
              <w:bottom w:w="0" w:type="dxa"/>
              <w:right w:w="100" w:type="dxa"/>
            </w:tcMar>
          </w:tcPr>
          <w:p w14:paraId="2C25555A" w14:textId="77777777" w:rsidR="00492D84" w:rsidRDefault="00000000">
            <w:pPr>
              <w:spacing w:before="240" w:after="240" w:line="256" w:lineRule="auto"/>
              <w:jc w:val="both"/>
            </w:pPr>
            <w:r>
              <w:rPr>
                <w:highlight w:val="white"/>
              </w:rPr>
              <w:t>ОПК-1, ПК-</w:t>
            </w:r>
            <w:r>
              <w:t>1, МПК-2</w:t>
            </w:r>
          </w:p>
        </w:tc>
      </w:tr>
    </w:tbl>
    <w:p w14:paraId="7C48C553" w14:textId="77777777" w:rsidR="00492D84" w:rsidRDefault="00492D84">
      <w:pPr>
        <w:spacing w:line="256" w:lineRule="auto"/>
        <w:jc w:val="both"/>
        <w:rPr>
          <w:b/>
          <w:bCs/>
          <w:sz w:val="26"/>
          <w:szCs w:val="26"/>
        </w:rPr>
      </w:pPr>
    </w:p>
    <w:p w14:paraId="0EC6F1C6" w14:textId="77777777" w:rsidR="00492D84" w:rsidRDefault="00000000">
      <w:pPr>
        <w:spacing w:after="160" w:line="256" w:lineRule="auto"/>
        <w:rPr>
          <w:b/>
          <w:bCs/>
          <w:sz w:val="26"/>
          <w:szCs w:val="26"/>
        </w:rPr>
      </w:pPr>
      <w:r>
        <w:rPr>
          <w:b/>
          <w:bCs/>
          <w:sz w:val="26"/>
          <w:szCs w:val="26"/>
        </w:rPr>
        <w:t xml:space="preserve"> </w:t>
      </w:r>
    </w:p>
    <w:p w14:paraId="0135ECB6" w14:textId="77777777" w:rsidR="00492D84" w:rsidRDefault="00000000">
      <w:pPr>
        <w:spacing w:after="200" w:line="276" w:lineRule="auto"/>
        <w:rPr>
          <w:b/>
          <w:bCs/>
        </w:rPr>
      </w:pPr>
      <w:r>
        <w:rPr>
          <w:b/>
          <w:bCs/>
        </w:rPr>
        <w:t>II. Задание закрытого типа на установление последовательности</w:t>
      </w:r>
    </w:p>
    <w:p w14:paraId="0CC6A2F0" w14:textId="77777777" w:rsidR="00492D84" w:rsidRDefault="00000000">
      <w:pPr>
        <w:spacing w:after="200" w:line="276" w:lineRule="auto"/>
      </w:pPr>
      <w:r>
        <w:t>1. Укажите правильную последовательность физических процессов в источнике нейтронов на основе электронного ускорителя:</w:t>
      </w:r>
    </w:p>
    <w:p w14:paraId="3B659A18" w14:textId="77777777" w:rsidR="00492D84" w:rsidRDefault="00000000">
      <w:pPr>
        <w:spacing w:line="276" w:lineRule="auto"/>
        <w:ind w:left="1440" w:hanging="360"/>
      </w:pPr>
      <w:r>
        <w:t>1.</w:t>
      </w:r>
      <w:r>
        <w:rPr>
          <w:sz w:val="14"/>
          <w:szCs w:val="14"/>
        </w:rPr>
        <w:t xml:space="preserve">     </w:t>
      </w:r>
      <w:r>
        <w:t>Торможение электронов;</w:t>
      </w:r>
    </w:p>
    <w:p w14:paraId="43D565F2" w14:textId="77777777" w:rsidR="00492D84" w:rsidRDefault="00000000">
      <w:pPr>
        <w:spacing w:line="276" w:lineRule="auto"/>
        <w:ind w:left="1440" w:hanging="360"/>
      </w:pPr>
      <w:r>
        <w:t>2.</w:t>
      </w:r>
      <w:r>
        <w:rPr>
          <w:sz w:val="14"/>
          <w:szCs w:val="14"/>
        </w:rPr>
        <w:t xml:space="preserve">     </w:t>
      </w:r>
      <w:r>
        <w:t>Замедление нейтронов;</w:t>
      </w:r>
    </w:p>
    <w:p w14:paraId="6CB4C143" w14:textId="77777777" w:rsidR="00492D84" w:rsidRDefault="00000000">
      <w:pPr>
        <w:spacing w:line="276" w:lineRule="auto"/>
        <w:ind w:left="1440" w:hanging="360"/>
      </w:pPr>
      <w:r>
        <w:t>3.</w:t>
      </w:r>
      <w:r>
        <w:rPr>
          <w:sz w:val="14"/>
          <w:szCs w:val="14"/>
        </w:rPr>
        <w:t xml:space="preserve">     </w:t>
      </w:r>
      <w:r>
        <w:t>Эмиссия электронов;</w:t>
      </w:r>
    </w:p>
    <w:p w14:paraId="6D672B10" w14:textId="77777777" w:rsidR="00492D84" w:rsidRDefault="00000000">
      <w:pPr>
        <w:spacing w:line="276" w:lineRule="auto"/>
        <w:ind w:left="1440" w:hanging="360"/>
      </w:pPr>
      <w:r>
        <w:t>4.</w:t>
      </w:r>
      <w:r>
        <w:rPr>
          <w:sz w:val="14"/>
          <w:szCs w:val="14"/>
        </w:rPr>
        <w:t xml:space="preserve">     </w:t>
      </w:r>
      <w:r>
        <w:t>Возникновение реакций деления;</w:t>
      </w:r>
    </w:p>
    <w:p w14:paraId="29EBEB17" w14:textId="77777777" w:rsidR="00492D84" w:rsidRDefault="00000000">
      <w:pPr>
        <w:spacing w:line="276" w:lineRule="auto"/>
        <w:ind w:left="1440" w:hanging="360"/>
      </w:pPr>
      <w:r>
        <w:t>5.</w:t>
      </w:r>
      <w:r>
        <w:rPr>
          <w:sz w:val="14"/>
          <w:szCs w:val="14"/>
        </w:rPr>
        <w:t xml:space="preserve">     </w:t>
      </w:r>
      <w:r>
        <w:t>Возбуждение ядер;</w:t>
      </w:r>
    </w:p>
    <w:p w14:paraId="5AA6A8F2" w14:textId="77777777" w:rsidR="00492D84" w:rsidRDefault="00000000">
      <w:pPr>
        <w:spacing w:line="276" w:lineRule="auto"/>
        <w:ind w:left="1440" w:hanging="360"/>
      </w:pPr>
      <w:r>
        <w:t>6.</w:t>
      </w:r>
      <w:r>
        <w:rPr>
          <w:sz w:val="14"/>
          <w:szCs w:val="14"/>
        </w:rPr>
        <w:t xml:space="preserve">     </w:t>
      </w:r>
      <w:r>
        <w:t>Ускорение электронов;</w:t>
      </w:r>
    </w:p>
    <w:p w14:paraId="46AC32B7" w14:textId="77777777" w:rsidR="00492D84" w:rsidRDefault="00000000">
      <w:pPr>
        <w:spacing w:line="276" w:lineRule="auto"/>
        <w:ind w:left="1440" w:hanging="360"/>
      </w:pPr>
      <w:r>
        <w:t>7.</w:t>
      </w:r>
      <w:r>
        <w:rPr>
          <w:sz w:val="14"/>
          <w:szCs w:val="14"/>
        </w:rPr>
        <w:t xml:space="preserve">     </w:t>
      </w:r>
      <w:r>
        <w:t>Излучение гамма-квантов;</w:t>
      </w:r>
    </w:p>
    <w:p w14:paraId="57227869" w14:textId="77777777" w:rsidR="00492D84" w:rsidRDefault="00000000">
      <w:pPr>
        <w:spacing w:line="276" w:lineRule="auto"/>
        <w:ind w:left="1440" w:hanging="360"/>
      </w:pPr>
      <w:r>
        <w:t>8.</w:t>
      </w:r>
      <w:r>
        <w:rPr>
          <w:sz w:val="14"/>
          <w:szCs w:val="14"/>
        </w:rPr>
        <w:t xml:space="preserve">     </w:t>
      </w:r>
      <w:r>
        <w:t>Испускание нейтронов.</w:t>
      </w:r>
    </w:p>
    <w:p w14:paraId="60723D7E" w14:textId="77777777" w:rsidR="00492D84" w:rsidRDefault="00492D84">
      <w:pPr>
        <w:spacing w:line="276" w:lineRule="auto"/>
        <w:ind w:left="1440" w:hanging="360"/>
      </w:pPr>
    </w:p>
    <w:p w14:paraId="19ADF373" w14:textId="77777777" w:rsidR="00492D84" w:rsidRDefault="00000000">
      <w:pPr>
        <w:spacing w:after="200" w:line="276" w:lineRule="auto"/>
        <w:rPr>
          <w:b/>
          <w:bCs/>
        </w:rPr>
      </w:pPr>
      <w:r>
        <w:rPr>
          <w:b/>
          <w:bCs/>
        </w:rPr>
        <w:t>ОТВЕТ</w:t>
      </w:r>
      <w:r>
        <w:t xml:space="preserve">:    </w:t>
      </w:r>
      <w:r>
        <w:tab/>
      </w:r>
      <w:r>
        <w:rPr>
          <w:b/>
          <w:bCs/>
        </w:rPr>
        <w:t>3, 6, 1 и 7, 5, 8, 2</w:t>
      </w:r>
    </w:p>
    <w:p w14:paraId="4161531A" w14:textId="77777777" w:rsidR="00492D84" w:rsidRDefault="00000000">
      <w:pPr>
        <w:spacing w:after="200" w:line="276" w:lineRule="auto"/>
      </w:pPr>
      <w:r>
        <w:t xml:space="preserve"> </w:t>
      </w:r>
    </w:p>
    <w:tbl>
      <w:tblPr>
        <w:tblStyle w:val="afffffffffffffffffffffffffffffffffffffa"/>
        <w:tblW w:w="4935"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430"/>
        <w:gridCol w:w="2505"/>
      </w:tblGrid>
      <w:tr w:rsidR="00492D84" w14:paraId="48CDB0EF" w14:textId="77777777">
        <w:trPr>
          <w:trHeight w:val="795"/>
        </w:trPr>
        <w:tc>
          <w:tcPr>
            <w:tcW w:w="243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4DBDDB7F" w14:textId="77777777" w:rsidR="00492D84" w:rsidRDefault="00000000">
            <w:pPr>
              <w:spacing w:before="240" w:line="264" w:lineRule="auto"/>
              <w:ind w:left="20" w:right="640"/>
            </w:pPr>
            <w:r>
              <w:t>Компетенции</w:t>
            </w:r>
          </w:p>
        </w:tc>
        <w:tc>
          <w:tcPr>
            <w:tcW w:w="2505" w:type="dxa"/>
            <w:tcBorders>
              <w:top w:val="single" w:sz="8" w:space="0" w:color="000000"/>
              <w:bottom w:val="single" w:sz="8" w:space="0" w:color="000000"/>
              <w:right w:val="single" w:sz="8" w:space="0" w:color="000000"/>
            </w:tcBorders>
            <w:tcMar>
              <w:top w:w="0" w:type="dxa"/>
              <w:left w:w="100" w:type="dxa"/>
              <w:bottom w:w="0" w:type="dxa"/>
              <w:right w:w="100" w:type="dxa"/>
            </w:tcMar>
          </w:tcPr>
          <w:p w14:paraId="079A62D1" w14:textId="77777777" w:rsidR="00492D84" w:rsidRDefault="00000000">
            <w:pPr>
              <w:spacing w:before="240" w:after="240" w:line="276" w:lineRule="auto"/>
            </w:pPr>
            <w:r>
              <w:rPr>
                <w:highlight w:val="white"/>
              </w:rPr>
              <w:t>ПК-</w:t>
            </w:r>
            <w:r>
              <w:t>1, МПК-2</w:t>
            </w:r>
          </w:p>
        </w:tc>
      </w:tr>
    </w:tbl>
    <w:p w14:paraId="1609A5D5" w14:textId="77777777" w:rsidR="00492D84" w:rsidRDefault="00492D84">
      <w:pPr>
        <w:spacing w:after="200" w:line="276" w:lineRule="auto"/>
      </w:pPr>
    </w:p>
    <w:p w14:paraId="0B2B8A2A" w14:textId="77777777" w:rsidR="00492D84" w:rsidRDefault="00000000">
      <w:pPr>
        <w:spacing w:before="240" w:after="200"/>
        <w:jc w:val="both"/>
        <w:rPr>
          <w:b/>
          <w:bCs/>
        </w:rPr>
      </w:pPr>
      <w:r>
        <w:rPr>
          <w:b/>
          <w:bCs/>
        </w:rPr>
        <w:t>III. Задание комбинированного типа с выбором одного верного ответа из четырех предложенных:</w:t>
      </w:r>
    </w:p>
    <w:p w14:paraId="20602010" w14:textId="77777777" w:rsidR="00492D84" w:rsidRDefault="00000000">
      <w:pPr>
        <w:spacing w:after="200" w:line="276" w:lineRule="auto"/>
      </w:pPr>
      <w:r>
        <w:t>1. Каков порядок характерной длины волны тепловых нейтронов?</w:t>
      </w:r>
    </w:p>
    <w:p w14:paraId="22BABF22" w14:textId="77777777" w:rsidR="00492D84" w:rsidRDefault="00000000">
      <w:pPr>
        <w:spacing w:after="160"/>
        <w:ind w:left="720"/>
      </w:pPr>
      <w:r>
        <w:t>а) менее 1 ферми;</w:t>
      </w:r>
    </w:p>
    <w:p w14:paraId="71435377" w14:textId="77777777" w:rsidR="00492D84" w:rsidRDefault="00000000">
      <w:pPr>
        <w:spacing w:after="160"/>
        <w:ind w:left="720"/>
      </w:pPr>
      <w:r>
        <w:t>б) порядка ангстрема;</w:t>
      </w:r>
    </w:p>
    <w:p w14:paraId="3EE5ED73" w14:textId="77777777" w:rsidR="00492D84" w:rsidRDefault="00000000">
      <w:pPr>
        <w:spacing w:after="160"/>
        <w:ind w:left="720"/>
      </w:pPr>
      <w:r>
        <w:t>в) порядка нанометра;</w:t>
      </w:r>
    </w:p>
    <w:p w14:paraId="15D319F0" w14:textId="77777777" w:rsidR="00492D84" w:rsidRDefault="00000000">
      <w:pPr>
        <w:spacing w:after="160"/>
        <w:ind w:left="720"/>
      </w:pPr>
      <w:r>
        <w:t>г) порядка микрона.</w:t>
      </w:r>
    </w:p>
    <w:p w14:paraId="5E96D8C3" w14:textId="77777777" w:rsidR="00492D84" w:rsidRDefault="00000000">
      <w:pPr>
        <w:spacing w:after="200"/>
        <w:rPr>
          <w:b/>
          <w:bCs/>
        </w:rPr>
      </w:pPr>
      <w:r>
        <w:rPr>
          <w:b/>
          <w:bCs/>
        </w:rPr>
        <w:t xml:space="preserve"> </w:t>
      </w:r>
    </w:p>
    <w:p w14:paraId="5C06A31B" w14:textId="77777777" w:rsidR="00492D84" w:rsidRDefault="00000000">
      <w:pPr>
        <w:spacing w:after="200" w:line="276" w:lineRule="auto"/>
      </w:pPr>
      <w:r>
        <w:t>2. В чём отличительная черта нейтронов, называемых «ультрахолодными»?</w:t>
      </w:r>
    </w:p>
    <w:p w14:paraId="05AC1CBA" w14:textId="77777777" w:rsidR="00492D84" w:rsidRDefault="00000000">
      <w:pPr>
        <w:spacing w:after="160"/>
        <w:ind w:left="720"/>
      </w:pPr>
      <w:r>
        <w:t>а) Кинетическая энергия этих нейтронов соответствует температуре менее 1K.</w:t>
      </w:r>
    </w:p>
    <w:p w14:paraId="36D6BDD9" w14:textId="77777777" w:rsidR="00492D84" w:rsidRDefault="00000000">
      <w:pPr>
        <w:spacing w:before="240" w:after="240"/>
        <w:ind w:left="700"/>
        <w:jc w:val="both"/>
      </w:pPr>
      <w:r>
        <w:t>б) Они прошли через холодный замедлитель.</w:t>
      </w:r>
    </w:p>
    <w:p w14:paraId="673E0319" w14:textId="77777777" w:rsidR="00492D84" w:rsidRDefault="00000000">
      <w:pPr>
        <w:spacing w:before="240" w:after="240"/>
        <w:ind w:left="700"/>
        <w:jc w:val="both"/>
      </w:pPr>
      <w:r>
        <w:t>в) Испытывают упругое отражение от границы вакуум-вещество при любом угле падения.</w:t>
      </w:r>
    </w:p>
    <w:p w14:paraId="5109CB0B" w14:textId="77777777" w:rsidR="00492D84" w:rsidRDefault="00000000">
      <w:pPr>
        <w:spacing w:after="160"/>
        <w:ind w:left="720"/>
      </w:pPr>
      <w:r>
        <w:t>г) Они рассеялись на холодном образце.</w:t>
      </w:r>
    </w:p>
    <w:p w14:paraId="7FBF5396" w14:textId="77777777" w:rsidR="00492D84" w:rsidRDefault="00000000">
      <w:pPr>
        <w:spacing w:before="240" w:after="240"/>
        <w:jc w:val="both"/>
      </w:pPr>
      <w:r>
        <w:t xml:space="preserve"> </w:t>
      </w:r>
    </w:p>
    <w:p w14:paraId="69F6A597" w14:textId="77777777" w:rsidR="00492D84" w:rsidRDefault="00000000">
      <w:pPr>
        <w:spacing w:after="200" w:line="276" w:lineRule="auto"/>
      </w:pPr>
      <w:r>
        <w:t>3. Какие источники являются наиболее интенсивными для исследований на пучках нейтронов?</w:t>
      </w:r>
    </w:p>
    <w:p w14:paraId="363B74B0" w14:textId="77777777" w:rsidR="00492D84" w:rsidRDefault="00000000">
      <w:pPr>
        <w:spacing w:before="240" w:after="240"/>
        <w:ind w:left="700"/>
        <w:jc w:val="both"/>
      </w:pPr>
      <w:r>
        <w:t>а) Источники на основе ускорителей электронов.</w:t>
      </w:r>
    </w:p>
    <w:p w14:paraId="21F84DD2" w14:textId="77777777" w:rsidR="00492D84" w:rsidRDefault="00000000">
      <w:pPr>
        <w:spacing w:before="240" w:after="240"/>
        <w:ind w:left="700"/>
        <w:jc w:val="both"/>
      </w:pPr>
      <w:r>
        <w:t>б) Взрывы сверхновых звёзд.</w:t>
      </w:r>
    </w:p>
    <w:p w14:paraId="4DCE2883" w14:textId="77777777" w:rsidR="00492D84" w:rsidRDefault="00000000">
      <w:pPr>
        <w:spacing w:before="240" w:after="240"/>
        <w:ind w:left="700"/>
        <w:jc w:val="both"/>
      </w:pPr>
      <w:r>
        <w:t>в) Коллайдеры тяжелых ионов</w:t>
      </w:r>
    </w:p>
    <w:p w14:paraId="78F4FE68" w14:textId="77777777" w:rsidR="00492D84" w:rsidRDefault="00000000">
      <w:pPr>
        <w:spacing w:before="240" w:after="240"/>
        <w:ind w:left="700"/>
        <w:jc w:val="both"/>
      </w:pPr>
      <w:r>
        <w:t>г) Исследовательские ядерные реакторы и источники на основе протонных ускорителей.</w:t>
      </w:r>
    </w:p>
    <w:p w14:paraId="69D0CD4C" w14:textId="77777777" w:rsidR="00492D84" w:rsidRDefault="00000000">
      <w:pPr>
        <w:spacing w:before="240" w:after="240"/>
        <w:jc w:val="both"/>
      </w:pPr>
      <w:r>
        <w:t xml:space="preserve"> </w:t>
      </w:r>
    </w:p>
    <w:p w14:paraId="0A60BDA5" w14:textId="77777777" w:rsidR="00492D84" w:rsidRDefault="00000000">
      <w:pPr>
        <w:spacing w:after="200" w:line="276" w:lineRule="auto"/>
      </w:pPr>
      <w:r>
        <w:t>4. Сечение какого процесса является доминирующим при взаимодействии тепловых нейтронов с поликристаллами?</w:t>
      </w:r>
    </w:p>
    <w:p w14:paraId="3C581F09" w14:textId="77777777" w:rsidR="00492D84" w:rsidRDefault="00000000">
      <w:pPr>
        <w:spacing w:line="276" w:lineRule="auto"/>
        <w:ind w:left="560" w:right="640"/>
        <w:jc w:val="both"/>
      </w:pPr>
      <w:r>
        <w:t>а) Сечение упругого когерентного рассеяния.</w:t>
      </w:r>
    </w:p>
    <w:p w14:paraId="1BAB69AC" w14:textId="77777777" w:rsidR="00492D84" w:rsidRDefault="00000000">
      <w:pPr>
        <w:spacing w:line="276" w:lineRule="auto"/>
        <w:ind w:left="560"/>
      </w:pPr>
      <w:r>
        <w:t>б) Сечение неупругого когерентного рассеяния.</w:t>
      </w:r>
    </w:p>
    <w:p w14:paraId="1A01B750" w14:textId="77777777" w:rsidR="00492D84" w:rsidRDefault="00000000">
      <w:pPr>
        <w:spacing w:line="276" w:lineRule="auto"/>
        <w:ind w:left="560"/>
      </w:pPr>
      <w:r>
        <w:t>в) Сечение упругого некогерентного рассеяния.</w:t>
      </w:r>
    </w:p>
    <w:p w14:paraId="4EE24B02" w14:textId="77777777" w:rsidR="00492D84" w:rsidRDefault="00000000">
      <w:pPr>
        <w:spacing w:line="276" w:lineRule="auto"/>
        <w:ind w:left="560"/>
      </w:pPr>
      <w:r>
        <w:t>г) Сечение неупругого некогерентного рассеяния.</w:t>
      </w:r>
    </w:p>
    <w:p w14:paraId="5A64687D" w14:textId="77777777" w:rsidR="00492D84" w:rsidRDefault="00000000">
      <w:pPr>
        <w:spacing w:before="240" w:after="60"/>
        <w:ind w:left="20" w:right="640"/>
        <w:jc w:val="both"/>
        <w:rPr>
          <w:b/>
          <w:bCs/>
        </w:rPr>
      </w:pPr>
      <w:r>
        <w:rPr>
          <w:b/>
          <w:bCs/>
        </w:rPr>
        <w:t>Ключ к тесту</w:t>
      </w:r>
    </w:p>
    <w:sdt>
      <w:sdtPr>
        <w:tag w:val="goog_rdk_76"/>
        <w:id w:val="944790849"/>
        <w:lock w:val="contentLocked"/>
      </w:sdtPr>
      <w:sdtContent>
        <w:tbl>
          <w:tblPr>
            <w:tblStyle w:val="afffffffffffffffffffffffffffffffffffffb"/>
            <w:tblW w:w="979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3705"/>
            <w:gridCol w:w="1530"/>
            <w:gridCol w:w="1530"/>
            <w:gridCol w:w="1515"/>
            <w:gridCol w:w="1515"/>
          </w:tblGrid>
          <w:tr w:rsidR="00492D84" w14:paraId="22A5096F" w14:textId="77777777">
            <w:trPr>
              <w:trHeight w:val="285"/>
            </w:trPr>
            <w:tc>
              <w:tcPr>
                <w:tcW w:w="370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5909584D" w14:textId="77777777" w:rsidR="00492D84" w:rsidRDefault="00000000">
                <w:pPr>
                  <w:spacing w:before="240" w:after="240"/>
                  <w:jc w:val="both"/>
                </w:pPr>
                <w:r>
                  <w:t>Номер вопроса</w:t>
                </w:r>
              </w:p>
            </w:tc>
            <w:tc>
              <w:tcPr>
                <w:tcW w:w="1530"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568D7A75" w14:textId="77777777" w:rsidR="00492D84" w:rsidRDefault="00000000">
                <w:pPr>
                  <w:spacing w:before="240" w:after="240"/>
                  <w:jc w:val="both"/>
                </w:pPr>
                <w:r>
                  <w:t>1</w:t>
                </w:r>
              </w:p>
            </w:tc>
            <w:tc>
              <w:tcPr>
                <w:tcW w:w="1530"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C9FB758" w14:textId="77777777" w:rsidR="00492D84" w:rsidRDefault="00000000">
                <w:pPr>
                  <w:spacing w:before="240" w:after="240"/>
                  <w:jc w:val="both"/>
                </w:pPr>
                <w:r>
                  <w:t>2</w:t>
                </w:r>
              </w:p>
            </w:tc>
            <w:tc>
              <w:tcPr>
                <w:tcW w:w="1515"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66496077" w14:textId="77777777" w:rsidR="00492D84" w:rsidRDefault="00000000">
                <w:pPr>
                  <w:spacing w:before="240" w:after="240"/>
                  <w:jc w:val="both"/>
                </w:pPr>
                <w:r>
                  <w:t>3</w:t>
                </w:r>
              </w:p>
            </w:tc>
            <w:tc>
              <w:tcPr>
                <w:tcW w:w="1515"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2806A999" w14:textId="77777777" w:rsidR="00492D84" w:rsidRDefault="00000000">
                <w:pPr>
                  <w:spacing w:before="240" w:after="240"/>
                  <w:jc w:val="both"/>
                </w:pPr>
                <w:r>
                  <w:t>4</w:t>
                </w:r>
              </w:p>
            </w:tc>
          </w:tr>
          <w:tr w:rsidR="00492D84" w14:paraId="5F4D96A9" w14:textId="77777777">
            <w:trPr>
              <w:trHeight w:val="285"/>
            </w:trPr>
            <w:tc>
              <w:tcPr>
                <w:tcW w:w="370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3067994D" w14:textId="77777777" w:rsidR="00492D84" w:rsidRDefault="00000000">
                <w:pPr>
                  <w:spacing w:before="240" w:after="240"/>
                  <w:jc w:val="both"/>
                </w:pPr>
                <w:r>
                  <w:t>Правильный ответ</w:t>
                </w:r>
              </w:p>
            </w:tc>
            <w:tc>
              <w:tcPr>
                <w:tcW w:w="1530" w:type="dxa"/>
                <w:tcBorders>
                  <w:top w:val="nil"/>
                  <w:left w:val="nil"/>
                  <w:bottom w:val="single" w:sz="5" w:space="0" w:color="000000"/>
                  <w:right w:val="single" w:sz="5" w:space="0" w:color="000000"/>
                </w:tcBorders>
                <w:tcMar>
                  <w:top w:w="0" w:type="dxa"/>
                  <w:left w:w="100" w:type="dxa"/>
                  <w:bottom w:w="0" w:type="dxa"/>
                  <w:right w:w="100" w:type="dxa"/>
                </w:tcMar>
              </w:tcPr>
              <w:p w14:paraId="1170FEBC" w14:textId="77777777" w:rsidR="00492D84" w:rsidRDefault="00000000">
                <w:pPr>
                  <w:spacing w:before="240" w:after="240"/>
                  <w:jc w:val="both"/>
                </w:pPr>
                <w:r>
                  <w:t>б</w:t>
                </w:r>
              </w:p>
            </w:tc>
            <w:tc>
              <w:tcPr>
                <w:tcW w:w="1530" w:type="dxa"/>
                <w:tcBorders>
                  <w:top w:val="nil"/>
                  <w:left w:val="nil"/>
                  <w:bottom w:val="single" w:sz="5" w:space="0" w:color="000000"/>
                  <w:right w:val="single" w:sz="5" w:space="0" w:color="000000"/>
                </w:tcBorders>
                <w:tcMar>
                  <w:top w:w="0" w:type="dxa"/>
                  <w:left w:w="100" w:type="dxa"/>
                  <w:bottom w:w="0" w:type="dxa"/>
                  <w:right w:w="100" w:type="dxa"/>
                </w:tcMar>
              </w:tcPr>
              <w:p w14:paraId="36E92B05" w14:textId="77777777" w:rsidR="00492D84" w:rsidRDefault="00000000">
                <w:pPr>
                  <w:spacing w:before="240" w:after="240"/>
                  <w:jc w:val="both"/>
                </w:pPr>
                <w:r>
                  <w:t>в</w:t>
                </w:r>
              </w:p>
            </w:tc>
            <w:tc>
              <w:tcPr>
                <w:tcW w:w="1515" w:type="dxa"/>
                <w:tcBorders>
                  <w:top w:val="nil"/>
                  <w:left w:val="nil"/>
                  <w:bottom w:val="single" w:sz="5" w:space="0" w:color="000000"/>
                  <w:right w:val="single" w:sz="5" w:space="0" w:color="000000"/>
                </w:tcBorders>
                <w:tcMar>
                  <w:top w:w="0" w:type="dxa"/>
                  <w:left w:w="100" w:type="dxa"/>
                  <w:bottom w:w="0" w:type="dxa"/>
                  <w:right w:w="100" w:type="dxa"/>
                </w:tcMar>
              </w:tcPr>
              <w:p w14:paraId="2A24258D" w14:textId="77777777" w:rsidR="00492D84" w:rsidRDefault="00000000">
                <w:pPr>
                  <w:spacing w:before="240" w:after="240"/>
                  <w:jc w:val="both"/>
                </w:pPr>
                <w:r>
                  <w:t>г</w:t>
                </w:r>
              </w:p>
            </w:tc>
            <w:tc>
              <w:tcPr>
                <w:tcW w:w="1515" w:type="dxa"/>
                <w:tcBorders>
                  <w:top w:val="nil"/>
                  <w:left w:val="nil"/>
                  <w:bottom w:val="single" w:sz="5" w:space="0" w:color="000000"/>
                  <w:right w:val="single" w:sz="5" w:space="0" w:color="000000"/>
                </w:tcBorders>
                <w:tcMar>
                  <w:top w:w="0" w:type="dxa"/>
                  <w:left w:w="100" w:type="dxa"/>
                  <w:bottom w:w="0" w:type="dxa"/>
                  <w:right w:w="100" w:type="dxa"/>
                </w:tcMar>
              </w:tcPr>
              <w:p w14:paraId="47C157AE" w14:textId="77777777" w:rsidR="00492D84" w:rsidRDefault="00000000">
                <w:pPr>
                  <w:spacing w:before="240" w:after="240"/>
                  <w:jc w:val="both"/>
                </w:pPr>
                <w:r>
                  <w:t>а</w:t>
                </w:r>
              </w:p>
            </w:tc>
          </w:tr>
          <w:tr w:rsidR="00492D84" w14:paraId="447F3FB6" w14:textId="77777777">
            <w:trPr>
              <w:trHeight w:val="285"/>
            </w:trPr>
            <w:tc>
              <w:tcPr>
                <w:tcW w:w="3705" w:type="dxa"/>
                <w:tcBorders>
                  <w:left w:val="single" w:sz="8" w:space="0" w:color="000000"/>
                  <w:bottom w:val="single" w:sz="8" w:space="0" w:color="000000"/>
                  <w:right w:val="single" w:sz="8" w:space="0" w:color="000000"/>
                </w:tcBorders>
                <w:tcMar>
                  <w:top w:w="0" w:type="dxa"/>
                  <w:left w:w="100" w:type="dxa"/>
                  <w:bottom w:w="0" w:type="dxa"/>
                  <w:right w:w="100" w:type="dxa"/>
                </w:tcMar>
              </w:tcPr>
              <w:p w14:paraId="3E99B32D" w14:textId="77777777" w:rsidR="00492D84" w:rsidRDefault="00000000">
                <w:pPr>
                  <w:spacing w:before="240" w:after="240"/>
                  <w:jc w:val="both"/>
                </w:pPr>
                <w:r>
                  <w:t xml:space="preserve">Компетенции </w:t>
                </w:r>
              </w:p>
            </w:tc>
            <w:tc>
              <w:tcPr>
                <w:tcW w:w="1530" w:type="dxa"/>
                <w:tcBorders>
                  <w:bottom w:val="single" w:sz="8" w:space="0" w:color="000000"/>
                  <w:right w:val="single" w:sz="8" w:space="0" w:color="000000"/>
                </w:tcBorders>
                <w:tcMar>
                  <w:top w:w="0" w:type="dxa"/>
                  <w:left w:w="100" w:type="dxa"/>
                  <w:bottom w:w="0" w:type="dxa"/>
                  <w:right w:w="100" w:type="dxa"/>
                </w:tcMar>
              </w:tcPr>
              <w:p w14:paraId="297BA0C3" w14:textId="77777777" w:rsidR="00492D84" w:rsidRDefault="00000000">
                <w:pPr>
                  <w:spacing w:before="240" w:after="240"/>
                  <w:jc w:val="both"/>
                </w:pPr>
                <w:r>
                  <w:rPr>
                    <w:highlight w:val="white"/>
                  </w:rPr>
                  <w:t>ПК-</w:t>
                </w:r>
                <w:r>
                  <w:t>1, МПК-2</w:t>
                </w:r>
              </w:p>
            </w:tc>
            <w:tc>
              <w:tcPr>
                <w:tcW w:w="1530" w:type="dxa"/>
                <w:tcBorders>
                  <w:bottom w:val="single" w:sz="8" w:space="0" w:color="000000"/>
                  <w:right w:val="single" w:sz="8" w:space="0" w:color="000000"/>
                </w:tcBorders>
                <w:tcMar>
                  <w:top w:w="0" w:type="dxa"/>
                  <w:left w:w="100" w:type="dxa"/>
                  <w:bottom w:w="0" w:type="dxa"/>
                  <w:right w:w="100" w:type="dxa"/>
                </w:tcMar>
              </w:tcPr>
              <w:p w14:paraId="06D32366" w14:textId="77777777" w:rsidR="00492D84" w:rsidRDefault="00000000">
                <w:pPr>
                  <w:spacing w:before="240" w:after="240"/>
                  <w:jc w:val="both"/>
                </w:pPr>
                <w:r>
                  <w:rPr>
                    <w:highlight w:val="white"/>
                  </w:rPr>
                  <w:t>ПК-</w:t>
                </w:r>
                <w:r>
                  <w:t>1, МПК-2</w:t>
                </w:r>
              </w:p>
            </w:tc>
            <w:tc>
              <w:tcPr>
                <w:tcW w:w="1515" w:type="dxa"/>
                <w:tcBorders>
                  <w:bottom w:val="single" w:sz="8" w:space="0" w:color="000000"/>
                  <w:right w:val="single" w:sz="8" w:space="0" w:color="000000"/>
                </w:tcBorders>
                <w:tcMar>
                  <w:top w:w="0" w:type="dxa"/>
                  <w:left w:w="100" w:type="dxa"/>
                  <w:bottom w:w="0" w:type="dxa"/>
                  <w:right w:w="100" w:type="dxa"/>
                </w:tcMar>
              </w:tcPr>
              <w:p w14:paraId="6D01A943" w14:textId="77777777" w:rsidR="00492D84" w:rsidRDefault="00000000">
                <w:pPr>
                  <w:spacing w:before="240" w:after="240"/>
                  <w:jc w:val="both"/>
                </w:pPr>
                <w:r>
                  <w:rPr>
                    <w:highlight w:val="white"/>
                  </w:rPr>
                  <w:t>ОПК-1, ПК-</w:t>
                </w:r>
                <w:r>
                  <w:t xml:space="preserve">1, </w:t>
                </w:r>
              </w:p>
            </w:tc>
            <w:tc>
              <w:tcPr>
                <w:tcW w:w="1515" w:type="dxa"/>
                <w:tcBorders>
                  <w:bottom w:val="single" w:sz="8" w:space="0" w:color="000000"/>
                  <w:right w:val="single" w:sz="8" w:space="0" w:color="000000"/>
                </w:tcBorders>
                <w:tcMar>
                  <w:top w:w="0" w:type="dxa"/>
                  <w:left w:w="100" w:type="dxa"/>
                  <w:bottom w:w="0" w:type="dxa"/>
                  <w:right w:w="100" w:type="dxa"/>
                </w:tcMar>
              </w:tcPr>
              <w:p w14:paraId="73C76BCB" w14:textId="77777777" w:rsidR="00492D84" w:rsidRDefault="00000000">
                <w:pPr>
                  <w:spacing w:before="240" w:after="240"/>
                  <w:jc w:val="both"/>
                </w:pPr>
                <w:r>
                  <w:rPr>
                    <w:highlight w:val="white"/>
                  </w:rPr>
                  <w:t>ПК-</w:t>
                </w:r>
                <w:r>
                  <w:t>1, МПК-2</w:t>
                </w:r>
              </w:p>
            </w:tc>
          </w:tr>
        </w:tbl>
      </w:sdtContent>
    </w:sdt>
    <w:p w14:paraId="60BBF16C" w14:textId="77777777" w:rsidR="00492D84" w:rsidRDefault="00000000">
      <w:pPr>
        <w:spacing w:after="200" w:line="276" w:lineRule="auto"/>
        <w:rPr>
          <w:b/>
          <w:bCs/>
          <w:sz w:val="26"/>
          <w:szCs w:val="26"/>
        </w:rPr>
      </w:pPr>
      <w:r>
        <w:rPr>
          <w:b/>
          <w:bCs/>
          <w:sz w:val="26"/>
          <w:szCs w:val="26"/>
        </w:rPr>
        <w:t xml:space="preserve"> </w:t>
      </w:r>
    </w:p>
    <w:p w14:paraId="2529A0F1" w14:textId="77777777" w:rsidR="00492D84" w:rsidRDefault="00000000">
      <w:pPr>
        <w:spacing w:after="200" w:line="276" w:lineRule="auto"/>
        <w:rPr>
          <w:b/>
          <w:bCs/>
          <w:sz w:val="26"/>
          <w:szCs w:val="26"/>
        </w:rPr>
      </w:pPr>
      <w:r>
        <w:rPr>
          <w:b/>
          <w:bCs/>
          <w:sz w:val="26"/>
          <w:szCs w:val="26"/>
        </w:rPr>
        <w:t xml:space="preserve"> </w:t>
      </w:r>
    </w:p>
    <w:p w14:paraId="490FF5D2" w14:textId="77777777" w:rsidR="00492D84" w:rsidRDefault="00000000">
      <w:pPr>
        <w:spacing w:after="200" w:line="276" w:lineRule="auto"/>
        <w:jc w:val="both"/>
        <w:rPr>
          <w:b/>
          <w:bCs/>
        </w:rPr>
      </w:pPr>
      <w:r>
        <w:rPr>
          <w:b/>
          <w:bCs/>
        </w:rPr>
        <w:t xml:space="preserve">IV. Задание комбинированного типа с выбором нескольких вариантов ответа из предложенных </w:t>
      </w:r>
    </w:p>
    <w:p w14:paraId="045662F1" w14:textId="77777777" w:rsidR="00492D84" w:rsidRDefault="00000000">
      <w:pPr>
        <w:spacing w:after="200" w:line="276" w:lineRule="auto"/>
      </w:pPr>
      <w:r>
        <w:t>1. Какие выражения дают правильное соотношение амплитуды рассеяния</w:t>
      </w:r>
      <w:r>
        <w:rPr>
          <w:sz w:val="28"/>
          <w:szCs w:val="28"/>
        </w:rPr>
        <w:t xml:space="preserve"> </w:t>
      </w:r>
      <w:r>
        <w:rPr>
          <w:i/>
          <w:iCs/>
          <w:sz w:val="28"/>
          <w:szCs w:val="28"/>
        </w:rPr>
        <w:t xml:space="preserve">f </w:t>
      </w:r>
      <w:r>
        <w:t xml:space="preserve">и длины рассеяния </w:t>
      </w:r>
      <w:r>
        <w:rPr>
          <w:i/>
          <w:iCs/>
          <w:sz w:val="28"/>
          <w:szCs w:val="28"/>
        </w:rPr>
        <w:t>a</w:t>
      </w:r>
      <w:r>
        <w:rPr>
          <w:i/>
          <w:iCs/>
        </w:rPr>
        <w:t xml:space="preserve"> </w:t>
      </w:r>
      <w:r>
        <w:t>при малых энергиях?</w:t>
      </w:r>
    </w:p>
    <w:p w14:paraId="011E6F60" w14:textId="77777777" w:rsidR="00492D84" w:rsidRPr="005C7EA9" w:rsidRDefault="00000000">
      <w:pPr>
        <w:ind w:firstLine="700"/>
        <w:jc w:val="both"/>
        <w:rPr>
          <w:lang w:val="en-US"/>
        </w:rPr>
      </w:pPr>
      <w:r>
        <w:t>а</w:t>
      </w:r>
      <w:r w:rsidRPr="005C7EA9">
        <w:rPr>
          <w:lang w:val="en-US"/>
        </w:rPr>
        <w:t>)</w:t>
      </w:r>
      <w:r w:rsidRPr="005C7EA9">
        <w:rPr>
          <w:i/>
          <w:iCs/>
          <w:sz w:val="28"/>
          <w:szCs w:val="28"/>
          <w:lang w:val="en-US"/>
        </w:rPr>
        <w:t xml:space="preserve">  f</w:t>
      </w:r>
      <w:r w:rsidRPr="005C7EA9">
        <w:rPr>
          <w:sz w:val="28"/>
          <w:szCs w:val="28"/>
          <w:lang w:val="en-US"/>
        </w:rPr>
        <w:t xml:space="preserve"> |</w:t>
      </w:r>
      <w:r w:rsidRPr="005C7EA9">
        <w:rPr>
          <w:i/>
          <w:iCs/>
          <w:sz w:val="28"/>
          <w:szCs w:val="28"/>
          <w:vertAlign w:val="subscript"/>
          <w:lang w:val="en-US"/>
        </w:rPr>
        <w:t>E</w:t>
      </w:r>
      <w:sdt>
        <w:sdtPr>
          <w:tag w:val="goog_rdk_77"/>
          <w:id w:val="543500307"/>
        </w:sdtPr>
        <w:sdtContent>
          <w:r w:rsidRPr="005C7EA9">
            <w:rPr>
              <w:rFonts w:ascii="Cardo" w:eastAsia="Cardo" w:hAnsi="Cardo" w:cs="Cardo"/>
              <w:i/>
              <w:iCs/>
              <w:sz w:val="46"/>
              <w:szCs w:val="46"/>
              <w:vertAlign w:val="subscript"/>
              <w:lang w:val="en-US"/>
            </w:rPr>
            <w:t>→0</w:t>
          </w:r>
        </w:sdtContent>
      </w:sdt>
      <w:r w:rsidRPr="005C7EA9">
        <w:rPr>
          <w:sz w:val="46"/>
          <w:szCs w:val="46"/>
          <w:vertAlign w:val="subscript"/>
          <w:lang w:val="en-US"/>
        </w:rPr>
        <w:t xml:space="preserve"> </w:t>
      </w:r>
      <w:r w:rsidRPr="005C7EA9">
        <w:rPr>
          <w:sz w:val="28"/>
          <w:szCs w:val="28"/>
          <w:lang w:val="en-US"/>
        </w:rPr>
        <w:t xml:space="preserve">= </w:t>
      </w:r>
      <w:r w:rsidRPr="005C7EA9">
        <w:rPr>
          <w:i/>
          <w:iCs/>
          <w:sz w:val="28"/>
          <w:szCs w:val="28"/>
          <w:lang w:val="en-US"/>
        </w:rPr>
        <w:t>–</w:t>
      </w:r>
      <w:r w:rsidRPr="005C7EA9">
        <w:rPr>
          <w:sz w:val="28"/>
          <w:szCs w:val="28"/>
          <w:lang w:val="en-US"/>
        </w:rPr>
        <w:t xml:space="preserve"> </w:t>
      </w:r>
      <w:r w:rsidRPr="005C7EA9">
        <w:rPr>
          <w:i/>
          <w:iCs/>
          <w:sz w:val="28"/>
          <w:szCs w:val="28"/>
          <w:lang w:val="en-US"/>
        </w:rPr>
        <w:t>a, a&gt;0</w:t>
      </w:r>
      <w:r w:rsidRPr="005C7EA9">
        <w:rPr>
          <w:lang w:val="en-US"/>
        </w:rPr>
        <w:t>;</w:t>
      </w:r>
    </w:p>
    <w:p w14:paraId="07A375B8" w14:textId="77777777" w:rsidR="00492D84" w:rsidRPr="005C7EA9" w:rsidRDefault="00000000">
      <w:pPr>
        <w:ind w:left="700"/>
        <w:jc w:val="both"/>
        <w:rPr>
          <w:lang w:val="en-US"/>
        </w:rPr>
      </w:pPr>
      <w:r>
        <w:t>б</w:t>
      </w:r>
      <w:r w:rsidRPr="005C7EA9">
        <w:rPr>
          <w:lang w:val="en-US"/>
        </w:rPr>
        <w:t xml:space="preserve">)  </w:t>
      </w:r>
      <w:r w:rsidRPr="005C7EA9">
        <w:rPr>
          <w:i/>
          <w:iCs/>
          <w:sz w:val="28"/>
          <w:szCs w:val="28"/>
          <w:lang w:val="en-US"/>
        </w:rPr>
        <w:t>f</w:t>
      </w:r>
      <w:r w:rsidRPr="005C7EA9">
        <w:rPr>
          <w:sz w:val="28"/>
          <w:szCs w:val="28"/>
          <w:lang w:val="en-US"/>
        </w:rPr>
        <w:t xml:space="preserve"> |</w:t>
      </w:r>
      <w:sdt>
        <w:sdtPr>
          <w:tag w:val="goog_rdk_78"/>
          <w:id w:val="-316484533"/>
        </w:sdtPr>
        <w:sdtContent>
          <w:r w:rsidRPr="005C7EA9">
            <w:rPr>
              <w:rFonts w:ascii="Cardo" w:eastAsia="Cardo" w:hAnsi="Cardo" w:cs="Cardo"/>
              <w:i/>
              <w:iCs/>
              <w:sz w:val="28"/>
              <w:szCs w:val="28"/>
              <w:vertAlign w:val="subscript"/>
              <w:lang w:val="en-US"/>
            </w:rPr>
            <w:t>E→</w:t>
          </w:r>
        </w:sdtContent>
      </w:sdt>
      <w:r w:rsidRPr="005C7EA9">
        <w:rPr>
          <w:i/>
          <w:iCs/>
          <w:sz w:val="46"/>
          <w:szCs w:val="46"/>
          <w:vertAlign w:val="subscript"/>
          <w:lang w:val="en-US"/>
        </w:rPr>
        <w:t>0</w:t>
      </w:r>
      <w:r w:rsidRPr="005C7EA9">
        <w:rPr>
          <w:sz w:val="46"/>
          <w:szCs w:val="46"/>
          <w:vertAlign w:val="subscript"/>
          <w:lang w:val="en-US"/>
        </w:rPr>
        <w:t xml:space="preserve"> </w:t>
      </w:r>
      <w:r w:rsidRPr="005C7EA9">
        <w:rPr>
          <w:sz w:val="28"/>
          <w:szCs w:val="28"/>
          <w:lang w:val="en-US"/>
        </w:rPr>
        <w:t xml:space="preserve">= </w:t>
      </w:r>
      <w:r w:rsidRPr="005C7EA9">
        <w:rPr>
          <w:i/>
          <w:iCs/>
          <w:sz w:val="28"/>
          <w:szCs w:val="28"/>
          <w:lang w:val="en-US"/>
        </w:rPr>
        <w:t>a</w:t>
      </w:r>
      <w:r w:rsidRPr="005C7EA9">
        <w:rPr>
          <w:lang w:val="en-US"/>
        </w:rPr>
        <w:t xml:space="preserve">;   </w:t>
      </w:r>
      <w:r w:rsidRPr="005C7EA9">
        <w:rPr>
          <w:i/>
          <w:iCs/>
          <w:sz w:val="28"/>
          <w:szCs w:val="28"/>
          <w:lang w:val="en-US"/>
        </w:rPr>
        <w:t>a</w:t>
      </w:r>
      <w:r w:rsidRPr="005C7EA9">
        <w:rPr>
          <w:lang w:val="en-US"/>
        </w:rPr>
        <w:t xml:space="preserve"> – </w:t>
      </w:r>
      <w:r>
        <w:t>любое</w:t>
      </w:r>
      <w:r w:rsidRPr="005C7EA9">
        <w:rPr>
          <w:lang w:val="en-US"/>
        </w:rPr>
        <w:t>;</w:t>
      </w:r>
    </w:p>
    <w:p w14:paraId="24E7BE08" w14:textId="77777777" w:rsidR="00492D84" w:rsidRPr="005C7EA9" w:rsidRDefault="00000000">
      <w:pPr>
        <w:ind w:left="700"/>
        <w:jc w:val="both"/>
        <w:rPr>
          <w:i/>
          <w:iCs/>
          <w:sz w:val="28"/>
          <w:szCs w:val="28"/>
          <w:lang w:val="en-US"/>
        </w:rPr>
      </w:pPr>
      <w:r>
        <w:rPr>
          <w:sz w:val="28"/>
          <w:szCs w:val="28"/>
        </w:rPr>
        <w:t>в</w:t>
      </w:r>
      <w:r w:rsidRPr="005C7EA9">
        <w:rPr>
          <w:sz w:val="28"/>
          <w:szCs w:val="28"/>
          <w:lang w:val="en-US"/>
        </w:rPr>
        <w:t xml:space="preserve">)  </w:t>
      </w:r>
      <w:r w:rsidRPr="005C7EA9">
        <w:rPr>
          <w:i/>
          <w:iCs/>
          <w:sz w:val="28"/>
          <w:szCs w:val="28"/>
          <w:lang w:val="en-US"/>
        </w:rPr>
        <w:t>f</w:t>
      </w:r>
      <w:r w:rsidRPr="005C7EA9">
        <w:rPr>
          <w:sz w:val="28"/>
          <w:szCs w:val="28"/>
          <w:lang w:val="en-US"/>
        </w:rPr>
        <w:t xml:space="preserve"> |</w:t>
      </w:r>
      <w:sdt>
        <w:sdtPr>
          <w:tag w:val="goog_rdk_79"/>
          <w:id w:val="1437101230"/>
        </w:sdtPr>
        <w:sdtContent>
          <w:r w:rsidRPr="005C7EA9">
            <w:rPr>
              <w:rFonts w:ascii="Cardo" w:eastAsia="Cardo" w:hAnsi="Cardo" w:cs="Cardo"/>
              <w:i/>
              <w:iCs/>
              <w:sz w:val="28"/>
              <w:szCs w:val="28"/>
              <w:vertAlign w:val="subscript"/>
              <w:lang w:val="en-US"/>
            </w:rPr>
            <w:t>E→</w:t>
          </w:r>
        </w:sdtContent>
      </w:sdt>
      <w:r w:rsidRPr="005C7EA9">
        <w:rPr>
          <w:i/>
          <w:iCs/>
          <w:sz w:val="46"/>
          <w:szCs w:val="46"/>
          <w:vertAlign w:val="subscript"/>
          <w:lang w:val="en-US"/>
        </w:rPr>
        <w:t>0</w:t>
      </w:r>
      <w:r w:rsidRPr="005C7EA9">
        <w:rPr>
          <w:sz w:val="46"/>
          <w:szCs w:val="46"/>
          <w:vertAlign w:val="subscript"/>
          <w:lang w:val="en-US"/>
        </w:rPr>
        <w:t xml:space="preserve"> </w:t>
      </w:r>
      <w:r w:rsidRPr="005C7EA9">
        <w:rPr>
          <w:sz w:val="28"/>
          <w:szCs w:val="28"/>
          <w:lang w:val="en-US"/>
        </w:rPr>
        <w:t>= |</w:t>
      </w:r>
      <w:r w:rsidRPr="005C7EA9">
        <w:rPr>
          <w:i/>
          <w:iCs/>
          <w:sz w:val="28"/>
          <w:szCs w:val="28"/>
          <w:lang w:val="en-US"/>
        </w:rPr>
        <w:t>a|;</w:t>
      </w:r>
    </w:p>
    <w:p w14:paraId="697201FF" w14:textId="77777777" w:rsidR="00492D84" w:rsidRPr="005C7EA9" w:rsidRDefault="00000000">
      <w:pPr>
        <w:ind w:firstLine="700"/>
        <w:jc w:val="both"/>
        <w:rPr>
          <w:lang w:val="en-US"/>
        </w:rPr>
      </w:pPr>
      <w:r>
        <w:t>г</w:t>
      </w:r>
      <w:r w:rsidRPr="005C7EA9">
        <w:rPr>
          <w:lang w:val="en-US"/>
        </w:rPr>
        <w:t xml:space="preserve">)   </w:t>
      </w:r>
      <w:r w:rsidRPr="005C7EA9">
        <w:rPr>
          <w:i/>
          <w:iCs/>
          <w:sz w:val="28"/>
          <w:szCs w:val="28"/>
          <w:lang w:val="en-US"/>
        </w:rPr>
        <w:t>f</w:t>
      </w:r>
      <w:r w:rsidRPr="005C7EA9">
        <w:rPr>
          <w:sz w:val="28"/>
          <w:szCs w:val="28"/>
          <w:lang w:val="en-US"/>
        </w:rPr>
        <w:t>|</w:t>
      </w:r>
      <w:r w:rsidRPr="005C7EA9">
        <w:rPr>
          <w:i/>
          <w:iCs/>
          <w:sz w:val="28"/>
          <w:szCs w:val="28"/>
          <w:vertAlign w:val="subscript"/>
          <w:lang w:val="en-US"/>
        </w:rPr>
        <w:t>E</w:t>
      </w:r>
      <w:sdt>
        <w:sdtPr>
          <w:tag w:val="goog_rdk_80"/>
          <w:id w:val="1664284057"/>
        </w:sdtPr>
        <w:sdtContent>
          <w:r w:rsidRPr="005C7EA9">
            <w:rPr>
              <w:rFonts w:ascii="Cardo" w:eastAsia="Cardo" w:hAnsi="Cardo" w:cs="Cardo"/>
              <w:i/>
              <w:iCs/>
              <w:sz w:val="46"/>
              <w:szCs w:val="46"/>
              <w:vertAlign w:val="subscript"/>
              <w:lang w:val="en-US"/>
            </w:rPr>
            <w:t>→0</w:t>
          </w:r>
        </w:sdtContent>
      </w:sdt>
      <w:r w:rsidRPr="005C7EA9">
        <w:rPr>
          <w:sz w:val="46"/>
          <w:szCs w:val="46"/>
          <w:vertAlign w:val="subscript"/>
          <w:lang w:val="en-US"/>
        </w:rPr>
        <w:t xml:space="preserve"> </w:t>
      </w:r>
      <w:r w:rsidRPr="005C7EA9">
        <w:rPr>
          <w:sz w:val="28"/>
          <w:szCs w:val="28"/>
          <w:lang w:val="en-US"/>
        </w:rPr>
        <w:t xml:space="preserve">= </w:t>
      </w:r>
      <w:r w:rsidRPr="005C7EA9">
        <w:rPr>
          <w:i/>
          <w:iCs/>
          <w:sz w:val="28"/>
          <w:szCs w:val="28"/>
          <w:lang w:val="en-US"/>
        </w:rPr>
        <w:t>–</w:t>
      </w:r>
      <w:r w:rsidRPr="005C7EA9">
        <w:rPr>
          <w:sz w:val="28"/>
          <w:szCs w:val="28"/>
          <w:lang w:val="en-US"/>
        </w:rPr>
        <w:t xml:space="preserve"> </w:t>
      </w:r>
      <w:r w:rsidRPr="005C7EA9">
        <w:rPr>
          <w:i/>
          <w:iCs/>
          <w:sz w:val="28"/>
          <w:szCs w:val="28"/>
          <w:lang w:val="en-US"/>
        </w:rPr>
        <w:t>a, a&lt;0</w:t>
      </w:r>
      <w:r w:rsidRPr="005C7EA9">
        <w:rPr>
          <w:lang w:val="en-US"/>
        </w:rPr>
        <w:t>;</w:t>
      </w:r>
    </w:p>
    <w:p w14:paraId="55C387F6" w14:textId="77777777" w:rsidR="00492D84" w:rsidRPr="005C7EA9" w:rsidRDefault="00000000">
      <w:pPr>
        <w:ind w:left="700"/>
        <w:jc w:val="both"/>
        <w:rPr>
          <w:lang w:val="en-US"/>
        </w:rPr>
      </w:pPr>
      <w:r>
        <w:rPr>
          <w:sz w:val="28"/>
          <w:szCs w:val="28"/>
        </w:rPr>
        <w:t>д</w:t>
      </w:r>
      <w:r w:rsidRPr="005C7EA9">
        <w:rPr>
          <w:sz w:val="28"/>
          <w:szCs w:val="28"/>
          <w:lang w:val="en-US"/>
        </w:rPr>
        <w:t xml:space="preserve">) </w:t>
      </w:r>
      <w:r w:rsidRPr="005C7EA9">
        <w:rPr>
          <w:i/>
          <w:iCs/>
          <w:sz w:val="28"/>
          <w:szCs w:val="28"/>
          <w:lang w:val="en-US"/>
        </w:rPr>
        <w:t>f</w:t>
      </w:r>
      <w:r w:rsidRPr="005C7EA9">
        <w:rPr>
          <w:sz w:val="28"/>
          <w:szCs w:val="28"/>
          <w:lang w:val="en-US"/>
        </w:rPr>
        <w:t xml:space="preserve"> |</w:t>
      </w:r>
      <w:r w:rsidRPr="005C7EA9">
        <w:rPr>
          <w:i/>
          <w:iCs/>
          <w:sz w:val="28"/>
          <w:szCs w:val="28"/>
          <w:vertAlign w:val="subscript"/>
          <w:lang w:val="en-US"/>
        </w:rPr>
        <w:t>E</w:t>
      </w:r>
      <w:sdt>
        <w:sdtPr>
          <w:tag w:val="goog_rdk_81"/>
          <w:id w:val="1200274762"/>
        </w:sdtPr>
        <w:sdtContent>
          <w:r w:rsidRPr="005C7EA9">
            <w:rPr>
              <w:rFonts w:ascii="Cardo" w:eastAsia="Cardo" w:hAnsi="Cardo" w:cs="Cardo"/>
              <w:i/>
              <w:iCs/>
              <w:sz w:val="46"/>
              <w:szCs w:val="46"/>
              <w:vertAlign w:val="subscript"/>
              <w:lang w:val="en-US"/>
            </w:rPr>
            <w:t>→0</w:t>
          </w:r>
        </w:sdtContent>
      </w:sdt>
      <w:r w:rsidRPr="005C7EA9">
        <w:rPr>
          <w:sz w:val="46"/>
          <w:szCs w:val="46"/>
          <w:vertAlign w:val="subscript"/>
          <w:lang w:val="en-US"/>
        </w:rPr>
        <w:t xml:space="preserve"> </w:t>
      </w:r>
      <w:r w:rsidRPr="005C7EA9">
        <w:rPr>
          <w:sz w:val="28"/>
          <w:szCs w:val="28"/>
          <w:lang w:val="en-US"/>
        </w:rPr>
        <w:t xml:space="preserve">= </w:t>
      </w:r>
      <w:r w:rsidRPr="005C7EA9">
        <w:rPr>
          <w:i/>
          <w:iCs/>
          <w:sz w:val="28"/>
          <w:szCs w:val="28"/>
          <w:lang w:val="en-US"/>
        </w:rPr>
        <w:t>–</w:t>
      </w:r>
      <w:r w:rsidRPr="005C7EA9">
        <w:rPr>
          <w:sz w:val="28"/>
          <w:szCs w:val="28"/>
          <w:lang w:val="en-US"/>
        </w:rPr>
        <w:t xml:space="preserve"> </w:t>
      </w:r>
      <w:r w:rsidRPr="005C7EA9">
        <w:rPr>
          <w:i/>
          <w:iCs/>
          <w:sz w:val="28"/>
          <w:szCs w:val="28"/>
          <w:lang w:val="en-US"/>
        </w:rPr>
        <w:t>a</w:t>
      </w:r>
      <w:r w:rsidRPr="005C7EA9">
        <w:rPr>
          <w:lang w:val="en-US"/>
        </w:rPr>
        <w:t xml:space="preserve">;   </w:t>
      </w:r>
      <w:r w:rsidRPr="005C7EA9">
        <w:rPr>
          <w:i/>
          <w:iCs/>
          <w:sz w:val="28"/>
          <w:szCs w:val="28"/>
          <w:lang w:val="en-US"/>
        </w:rPr>
        <w:t>a</w:t>
      </w:r>
      <w:r w:rsidRPr="005C7EA9">
        <w:rPr>
          <w:lang w:val="en-US"/>
        </w:rPr>
        <w:t xml:space="preserve"> – </w:t>
      </w:r>
      <w:r>
        <w:t>любое</w:t>
      </w:r>
      <w:r w:rsidRPr="005C7EA9">
        <w:rPr>
          <w:lang w:val="en-US"/>
        </w:rPr>
        <w:t xml:space="preserve">;             </w:t>
      </w:r>
    </w:p>
    <w:p w14:paraId="4943D550" w14:textId="77777777" w:rsidR="00492D84" w:rsidRDefault="00000000">
      <w:pPr>
        <w:spacing w:before="240" w:after="60"/>
        <w:ind w:left="20" w:right="640"/>
        <w:jc w:val="both"/>
        <w:rPr>
          <w:b/>
          <w:bCs/>
        </w:rPr>
      </w:pPr>
      <w:r>
        <w:rPr>
          <w:b/>
          <w:bCs/>
        </w:rPr>
        <w:t>Ключ к тесту:    а г д</w:t>
      </w:r>
    </w:p>
    <w:p w14:paraId="4A5B3BF3" w14:textId="77777777" w:rsidR="00492D84" w:rsidRDefault="00492D84">
      <w:pPr>
        <w:spacing w:before="240" w:after="240"/>
        <w:jc w:val="both"/>
      </w:pPr>
    </w:p>
    <w:tbl>
      <w:tblPr>
        <w:tblStyle w:val="afffffffffffffffffffffffffffffffffffffc"/>
        <w:tblW w:w="4935"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415"/>
        <w:gridCol w:w="2520"/>
      </w:tblGrid>
      <w:tr w:rsidR="00492D84" w14:paraId="271FB610" w14:textId="77777777">
        <w:trPr>
          <w:trHeight w:val="795"/>
        </w:trPr>
        <w:tc>
          <w:tcPr>
            <w:tcW w:w="241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2917A39C" w14:textId="77777777" w:rsidR="00492D84" w:rsidRDefault="00000000">
            <w:pPr>
              <w:spacing w:before="240" w:line="264" w:lineRule="auto"/>
              <w:ind w:left="20" w:right="640"/>
              <w:jc w:val="both"/>
            </w:pPr>
            <w:r>
              <w:t>Компетенции</w:t>
            </w:r>
          </w:p>
        </w:tc>
        <w:tc>
          <w:tcPr>
            <w:tcW w:w="2520" w:type="dxa"/>
            <w:tcBorders>
              <w:top w:val="single" w:sz="8" w:space="0" w:color="000000"/>
              <w:bottom w:val="single" w:sz="8" w:space="0" w:color="000000"/>
              <w:right w:val="single" w:sz="8" w:space="0" w:color="000000"/>
            </w:tcBorders>
            <w:tcMar>
              <w:top w:w="0" w:type="dxa"/>
              <w:left w:w="100" w:type="dxa"/>
              <w:bottom w:w="0" w:type="dxa"/>
              <w:right w:w="100" w:type="dxa"/>
            </w:tcMar>
          </w:tcPr>
          <w:p w14:paraId="0AEC5258" w14:textId="77777777" w:rsidR="00492D84" w:rsidRDefault="00000000">
            <w:pPr>
              <w:spacing w:before="240" w:after="240"/>
              <w:jc w:val="both"/>
            </w:pPr>
            <w:r>
              <w:rPr>
                <w:highlight w:val="white"/>
              </w:rPr>
              <w:t>ОПК-1, ПК-</w:t>
            </w:r>
            <w:r>
              <w:t>1, МПК-2</w:t>
            </w:r>
          </w:p>
        </w:tc>
      </w:tr>
    </w:tbl>
    <w:p w14:paraId="06985138" w14:textId="77777777" w:rsidR="00492D84" w:rsidRDefault="00492D84">
      <w:pPr>
        <w:spacing w:before="240" w:after="240"/>
        <w:jc w:val="both"/>
      </w:pPr>
    </w:p>
    <w:p w14:paraId="1C7076CF" w14:textId="77777777" w:rsidR="00492D84" w:rsidRDefault="00000000">
      <w:pPr>
        <w:spacing w:before="240" w:after="240"/>
        <w:jc w:val="both"/>
      </w:pPr>
      <w:r>
        <w:rPr>
          <w:b/>
          <w:bCs/>
        </w:rPr>
        <w:t>V. Задание открытого типа с развернутым ответом</w:t>
      </w:r>
    </w:p>
    <w:p w14:paraId="218AB626" w14:textId="77777777" w:rsidR="00492D84" w:rsidRDefault="00000000">
      <w:pPr>
        <w:spacing w:before="240" w:after="240" w:line="276" w:lineRule="auto"/>
        <w:ind w:left="360"/>
        <w:jc w:val="both"/>
      </w:pPr>
      <w:r>
        <w:rPr>
          <w:sz w:val="26"/>
          <w:szCs w:val="26"/>
        </w:rPr>
        <w:t>1.</w:t>
      </w:r>
      <w:r>
        <w:rPr>
          <w:sz w:val="14"/>
          <w:szCs w:val="14"/>
        </w:rPr>
        <w:t xml:space="preserve">    </w:t>
      </w:r>
      <w:r>
        <w:t xml:space="preserve">Оценить вероятность регистрации </w:t>
      </w:r>
      <w:r>
        <w:rPr>
          <w:noProof/>
        </w:rPr>
        <w:drawing>
          <wp:inline distT="114300" distB="114300" distL="114300" distR="114300" wp14:anchorId="27B54759" wp14:editId="707EF985">
            <wp:extent cx="76200" cy="203200"/>
            <wp:effectExtent l="0" t="0" r="0" b="0"/>
            <wp:docPr id="287"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64"/>
                    <a:srcRect/>
                    <a:stretch>
                      <a:fillRect/>
                    </a:stretch>
                  </pic:blipFill>
                  <pic:spPr>
                    <a:xfrm>
                      <a:off x="0" y="0"/>
                      <a:ext cx="76200" cy="203200"/>
                    </a:xfrm>
                    <a:prstGeom prst="rect">
                      <a:avLst/>
                    </a:prstGeom>
                    <a:ln/>
                  </pic:spPr>
                </pic:pic>
              </a:graphicData>
            </a:graphic>
          </wp:inline>
        </w:drawing>
      </w:r>
      <w:r>
        <w:t xml:space="preserve"> УХН со скоростью 4 м/с при изотропном падении на газовый гелиевый детектор в виде плоского слоя толщиной D=3 см с давлением гелия </w:t>
      </w:r>
      <w:r>
        <w:rPr>
          <w:noProof/>
        </w:rPr>
        <w:drawing>
          <wp:inline distT="114300" distB="114300" distL="114300" distR="114300" wp14:anchorId="52375B80" wp14:editId="30BE24D4">
            <wp:extent cx="254000" cy="203200"/>
            <wp:effectExtent l="0" t="0" r="0" b="0"/>
            <wp:docPr id="288"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65"/>
                    <a:srcRect/>
                    <a:stretch>
                      <a:fillRect/>
                    </a:stretch>
                  </pic:blipFill>
                  <pic:spPr>
                    <a:xfrm>
                      <a:off x="0" y="0"/>
                      <a:ext cx="254000" cy="203200"/>
                    </a:xfrm>
                    <a:prstGeom prst="rect">
                      <a:avLst/>
                    </a:prstGeom>
                    <a:ln/>
                  </pic:spPr>
                </pic:pic>
              </a:graphicData>
            </a:graphic>
          </wp:inline>
        </w:drawing>
      </w:r>
      <w:r>
        <w:t xml:space="preserve">10 мбар, входным окном из d=100 мкм алюминия (граничная скорость </w:t>
      </w:r>
      <w:r>
        <w:rPr>
          <w:noProof/>
        </w:rPr>
        <w:drawing>
          <wp:inline distT="114300" distB="114300" distL="114300" distR="114300" wp14:anchorId="09979F01" wp14:editId="18BB8F81">
            <wp:extent cx="368300" cy="228600"/>
            <wp:effectExtent l="0" t="0" r="0" b="0"/>
            <wp:docPr id="289"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66"/>
                    <a:srcRect/>
                    <a:stretch>
                      <a:fillRect/>
                    </a:stretch>
                  </pic:blipFill>
                  <pic:spPr>
                    <a:xfrm>
                      <a:off x="0" y="0"/>
                      <a:ext cx="368300" cy="228600"/>
                    </a:xfrm>
                    <a:prstGeom prst="rect">
                      <a:avLst/>
                    </a:prstGeom>
                    <a:ln/>
                  </pic:spPr>
                </pic:pic>
              </a:graphicData>
            </a:graphic>
          </wp:inline>
        </w:drawing>
      </w:r>
      <w:r>
        <w:t>3,2 м/с) и задней стенкой из нержавеющей стали (граничная скорость 6,8 м/с)..</w:t>
      </w:r>
    </w:p>
    <w:tbl>
      <w:tblPr>
        <w:tblStyle w:val="afffffffffffffffffffffffffffffffffffffd"/>
        <w:tblW w:w="3375"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310"/>
        <w:gridCol w:w="1065"/>
      </w:tblGrid>
      <w:tr w:rsidR="00492D84" w14:paraId="7963EA23" w14:textId="77777777">
        <w:trPr>
          <w:trHeight w:val="795"/>
        </w:trPr>
        <w:tc>
          <w:tcPr>
            <w:tcW w:w="231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617A8633" w14:textId="77777777" w:rsidR="00492D84" w:rsidRDefault="00000000">
            <w:pPr>
              <w:spacing w:before="240" w:line="264" w:lineRule="auto"/>
              <w:ind w:left="20" w:right="640"/>
              <w:jc w:val="both"/>
            </w:pPr>
            <w:r>
              <w:t>Компетенции</w:t>
            </w:r>
          </w:p>
        </w:tc>
        <w:tc>
          <w:tcPr>
            <w:tcW w:w="1065" w:type="dxa"/>
            <w:tcBorders>
              <w:top w:val="single" w:sz="8" w:space="0" w:color="000000"/>
              <w:bottom w:val="single" w:sz="8" w:space="0" w:color="000000"/>
              <w:right w:val="single" w:sz="8" w:space="0" w:color="000000"/>
            </w:tcBorders>
            <w:tcMar>
              <w:top w:w="0" w:type="dxa"/>
              <w:left w:w="100" w:type="dxa"/>
              <w:bottom w:w="0" w:type="dxa"/>
              <w:right w:w="100" w:type="dxa"/>
            </w:tcMar>
          </w:tcPr>
          <w:p w14:paraId="347B4DC9" w14:textId="77777777" w:rsidR="00492D84" w:rsidRDefault="00000000">
            <w:pPr>
              <w:spacing w:before="240" w:after="240" w:line="276" w:lineRule="auto"/>
              <w:jc w:val="both"/>
            </w:pPr>
            <w:r>
              <w:t>МПК-2</w:t>
            </w:r>
          </w:p>
        </w:tc>
      </w:tr>
    </w:tbl>
    <w:p w14:paraId="091A43EB" w14:textId="77777777" w:rsidR="00492D84" w:rsidRDefault="00492D84">
      <w:pPr>
        <w:spacing w:before="240" w:after="240" w:line="276" w:lineRule="auto"/>
        <w:jc w:val="both"/>
      </w:pPr>
    </w:p>
    <w:p w14:paraId="4FAC43F2" w14:textId="77777777" w:rsidR="00492D84" w:rsidRDefault="00000000">
      <w:pPr>
        <w:spacing w:before="240" w:after="240" w:line="276" w:lineRule="auto"/>
        <w:jc w:val="both"/>
        <w:rPr>
          <w:b/>
          <w:bCs/>
        </w:rPr>
      </w:pPr>
      <w:r>
        <w:rPr>
          <w:b/>
          <w:bCs/>
        </w:rPr>
        <w:t>Ответ:</w:t>
      </w:r>
    </w:p>
    <w:p w14:paraId="1EB76FE3" w14:textId="77777777" w:rsidR="00492D84" w:rsidRDefault="00000000">
      <w:pPr>
        <w:spacing w:before="240" w:after="240" w:line="276" w:lineRule="auto"/>
        <w:jc w:val="both"/>
      </w:pPr>
      <w:r>
        <w:t xml:space="preserve">Из-за рассеяния на границе фольги и учитывая, что энергия нейтронов больше граничной энергии алюминия, но менее граничной энергии нержавеющей стали, вероятность регистрации можно оценить как произведение двух сомножителей: вероятности прохождения сквозь фольгу, которая зависит от перпендикулярной составляющей скорости </w:t>
      </w:r>
      <w:r>
        <w:rPr>
          <w:noProof/>
        </w:rPr>
        <w:drawing>
          <wp:inline distT="114300" distB="114300" distL="114300" distR="114300" wp14:anchorId="6E7D0CCB" wp14:editId="4E60CC25">
            <wp:extent cx="203200" cy="203200"/>
            <wp:effectExtent l="0" t="0" r="0" b="0"/>
            <wp:docPr id="290"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67"/>
                    <a:srcRect/>
                    <a:stretch>
                      <a:fillRect/>
                    </a:stretch>
                  </pic:blipFill>
                  <pic:spPr>
                    <a:xfrm>
                      <a:off x="0" y="0"/>
                      <a:ext cx="203200" cy="203200"/>
                    </a:xfrm>
                    <a:prstGeom prst="rect">
                      <a:avLst/>
                    </a:prstGeom>
                    <a:ln/>
                  </pic:spPr>
                </pic:pic>
              </a:graphicData>
            </a:graphic>
          </wp:inline>
        </w:drawing>
      </w:r>
      <w:r>
        <w:t xml:space="preserve">; и вероятности захвата гелием при прохождении через объём детектора </w:t>
      </w:r>
      <w:r>
        <w:rPr>
          <w:noProof/>
        </w:rPr>
        <w:drawing>
          <wp:inline distT="114300" distB="114300" distL="114300" distR="114300" wp14:anchorId="72847FC7" wp14:editId="6026FB6A">
            <wp:extent cx="152400" cy="203200"/>
            <wp:effectExtent l="0" t="0" r="0" b="0"/>
            <wp:docPr id="291"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68"/>
                    <a:srcRect/>
                    <a:stretch>
                      <a:fillRect/>
                    </a:stretch>
                  </pic:blipFill>
                  <pic:spPr>
                    <a:xfrm>
                      <a:off x="0" y="0"/>
                      <a:ext cx="152400" cy="203200"/>
                    </a:xfrm>
                    <a:prstGeom prst="rect">
                      <a:avLst/>
                    </a:prstGeom>
                    <a:ln/>
                  </pic:spPr>
                </pic:pic>
              </a:graphicData>
            </a:graphic>
          </wp:inline>
        </w:drawing>
      </w:r>
      <w:r>
        <w:t xml:space="preserve">  с учётом, что нейтрон прошедший объём детектора отразится от задней стенки.</w:t>
      </w:r>
    </w:p>
    <w:p w14:paraId="7E4C0A30" w14:textId="77777777" w:rsidR="00492D84" w:rsidRDefault="00000000">
      <w:pPr>
        <w:spacing w:before="240" w:after="240" w:line="276" w:lineRule="auto"/>
        <w:jc w:val="center"/>
      </w:pPr>
      <w:r>
        <w:rPr>
          <w:noProof/>
        </w:rPr>
        <w:drawing>
          <wp:inline distT="114300" distB="114300" distL="114300" distR="114300" wp14:anchorId="5287F097" wp14:editId="4425BDF3">
            <wp:extent cx="635000" cy="203200"/>
            <wp:effectExtent l="0" t="0" r="0" b="0"/>
            <wp:docPr id="281"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69"/>
                    <a:srcRect/>
                    <a:stretch>
                      <a:fillRect/>
                    </a:stretch>
                  </pic:blipFill>
                  <pic:spPr>
                    <a:xfrm>
                      <a:off x="0" y="0"/>
                      <a:ext cx="635000" cy="203200"/>
                    </a:xfrm>
                    <a:prstGeom prst="rect">
                      <a:avLst/>
                    </a:prstGeom>
                    <a:ln/>
                  </pic:spPr>
                </pic:pic>
              </a:graphicData>
            </a:graphic>
          </wp:inline>
        </w:drawing>
      </w:r>
    </w:p>
    <w:p w14:paraId="462FD284" w14:textId="77777777" w:rsidR="00492D84" w:rsidRDefault="00000000">
      <w:pPr>
        <w:spacing w:before="240" w:after="240" w:line="276" w:lineRule="auto"/>
        <w:jc w:val="both"/>
      </w:pPr>
      <w:r>
        <w:rPr>
          <w:noProof/>
        </w:rPr>
        <w:drawing>
          <wp:inline distT="114300" distB="114300" distL="114300" distR="114300" wp14:anchorId="76F4FF19" wp14:editId="2FEB4A89">
            <wp:extent cx="3403600" cy="203200"/>
            <wp:effectExtent l="0" t="0" r="0" b="0"/>
            <wp:docPr id="282"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70"/>
                    <a:srcRect/>
                    <a:stretch>
                      <a:fillRect/>
                    </a:stretch>
                  </pic:blipFill>
                  <pic:spPr>
                    <a:xfrm>
                      <a:off x="0" y="0"/>
                      <a:ext cx="3403600" cy="203200"/>
                    </a:xfrm>
                    <a:prstGeom prst="rect">
                      <a:avLst/>
                    </a:prstGeom>
                    <a:ln/>
                  </pic:spPr>
                </pic:pic>
              </a:graphicData>
            </a:graphic>
          </wp:inline>
        </w:drawing>
      </w:r>
    </w:p>
    <w:p w14:paraId="33ABEE31" w14:textId="77777777" w:rsidR="00492D84" w:rsidRDefault="00000000">
      <w:pPr>
        <w:spacing w:before="240" w:after="240" w:line="276" w:lineRule="auto"/>
        <w:jc w:val="center"/>
        <w:rPr>
          <w:i/>
          <w:iCs/>
        </w:rPr>
      </w:pPr>
      <w:r>
        <w:rPr>
          <w:noProof/>
        </w:rPr>
        <w:drawing>
          <wp:inline distT="114300" distB="114300" distL="114300" distR="114300" wp14:anchorId="7097252F" wp14:editId="717A7DD9">
            <wp:extent cx="3911600" cy="419100"/>
            <wp:effectExtent l="0" t="0" r="0" b="0"/>
            <wp:docPr id="283"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71"/>
                    <a:srcRect/>
                    <a:stretch>
                      <a:fillRect/>
                    </a:stretch>
                  </pic:blipFill>
                  <pic:spPr>
                    <a:xfrm>
                      <a:off x="0" y="0"/>
                      <a:ext cx="3911600" cy="419100"/>
                    </a:xfrm>
                    <a:prstGeom prst="rect">
                      <a:avLst/>
                    </a:prstGeom>
                    <a:ln/>
                  </pic:spPr>
                </pic:pic>
              </a:graphicData>
            </a:graphic>
          </wp:inline>
        </w:drawing>
      </w:r>
      <w:r>
        <w:rPr>
          <w:i/>
          <w:iCs/>
        </w:rPr>
        <w:t>,</w:t>
      </w:r>
    </w:p>
    <w:p w14:paraId="65DD9847" w14:textId="77777777" w:rsidR="00492D84" w:rsidRDefault="00000000">
      <w:pPr>
        <w:spacing w:before="240" w:after="240" w:line="276" w:lineRule="auto"/>
        <w:jc w:val="center"/>
        <w:rPr>
          <w:i/>
          <w:iCs/>
        </w:rPr>
      </w:pPr>
      <w:r>
        <w:rPr>
          <w:i/>
          <w:iCs/>
          <w:noProof/>
        </w:rPr>
        <w:drawing>
          <wp:inline distT="114300" distB="114300" distL="114300" distR="114300" wp14:anchorId="033ADEC1" wp14:editId="04803B67">
            <wp:extent cx="1778000" cy="241300"/>
            <wp:effectExtent l="0" t="0" r="0" b="0"/>
            <wp:docPr id="274"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72"/>
                    <a:srcRect/>
                    <a:stretch>
                      <a:fillRect/>
                    </a:stretch>
                  </pic:blipFill>
                  <pic:spPr>
                    <a:xfrm>
                      <a:off x="0" y="0"/>
                      <a:ext cx="1778000" cy="241300"/>
                    </a:xfrm>
                    <a:prstGeom prst="rect">
                      <a:avLst/>
                    </a:prstGeom>
                    <a:ln/>
                  </pic:spPr>
                </pic:pic>
              </a:graphicData>
            </a:graphic>
          </wp:inline>
        </w:drawing>
      </w:r>
    </w:p>
    <w:p w14:paraId="0127CAC4" w14:textId="77777777" w:rsidR="00492D84" w:rsidRDefault="00000000">
      <w:pPr>
        <w:spacing w:before="240" w:after="120" w:line="276" w:lineRule="auto"/>
        <w:ind w:firstLine="560"/>
        <w:jc w:val="both"/>
      </w:pPr>
      <w:r>
        <w:rPr>
          <w:i/>
          <w:iCs/>
          <w:noProof/>
        </w:rPr>
        <w:drawing>
          <wp:inline distT="114300" distB="114300" distL="114300" distR="114300" wp14:anchorId="4673951E" wp14:editId="5B2C814D">
            <wp:extent cx="203200" cy="203200"/>
            <wp:effectExtent l="0" t="0" r="0" b="0"/>
            <wp:docPr id="275"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73"/>
                    <a:srcRect/>
                    <a:stretch>
                      <a:fillRect/>
                    </a:stretch>
                  </pic:blipFill>
                  <pic:spPr>
                    <a:xfrm>
                      <a:off x="0" y="0"/>
                      <a:ext cx="203200" cy="203200"/>
                    </a:xfrm>
                    <a:prstGeom prst="rect">
                      <a:avLst/>
                    </a:prstGeom>
                    <a:ln/>
                  </pic:spPr>
                </pic:pic>
              </a:graphicData>
            </a:graphic>
          </wp:inline>
        </w:drawing>
      </w:r>
      <w:r>
        <w:t>- объемная концентрация ядер алюминия;</w:t>
      </w:r>
    </w:p>
    <w:p w14:paraId="6E9A750D" w14:textId="77777777" w:rsidR="00492D84" w:rsidRDefault="00000000">
      <w:pPr>
        <w:spacing w:before="240" w:after="120" w:line="276" w:lineRule="auto"/>
        <w:ind w:firstLine="560"/>
        <w:jc w:val="both"/>
      </w:pPr>
      <w:r>
        <w:rPr>
          <w:noProof/>
        </w:rPr>
        <w:drawing>
          <wp:inline distT="114300" distB="114300" distL="114300" distR="114300" wp14:anchorId="55693E43" wp14:editId="418681A2">
            <wp:extent cx="215900" cy="215900"/>
            <wp:effectExtent l="0" t="0" r="0" b="0"/>
            <wp:docPr id="276"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74"/>
                    <a:srcRect/>
                    <a:stretch>
                      <a:fillRect/>
                    </a:stretch>
                  </pic:blipFill>
                  <pic:spPr>
                    <a:xfrm>
                      <a:off x="0" y="0"/>
                      <a:ext cx="215900" cy="215900"/>
                    </a:xfrm>
                    <a:prstGeom prst="rect">
                      <a:avLst/>
                    </a:prstGeom>
                    <a:ln/>
                  </pic:spPr>
                </pic:pic>
              </a:graphicData>
            </a:graphic>
          </wp:inline>
        </w:drawing>
      </w:r>
      <w:r>
        <w:rPr>
          <w:i/>
          <w:iCs/>
        </w:rPr>
        <w:t xml:space="preserve">- </w:t>
      </w:r>
      <w:r>
        <w:t>сечение захвата нейтронов ядрами алюминия в тепловой точке (2200 м/с);</w:t>
      </w:r>
    </w:p>
    <w:p w14:paraId="3689683D" w14:textId="77777777" w:rsidR="00492D84" w:rsidRDefault="00000000">
      <w:pPr>
        <w:spacing w:before="240" w:after="120" w:line="276" w:lineRule="auto"/>
        <w:ind w:firstLine="560"/>
        <w:jc w:val="both"/>
      </w:pPr>
      <w:r>
        <w:rPr>
          <w:noProof/>
        </w:rPr>
        <w:drawing>
          <wp:inline distT="114300" distB="114300" distL="114300" distR="114300" wp14:anchorId="6027EFE7" wp14:editId="772B58C4">
            <wp:extent cx="177800" cy="203200"/>
            <wp:effectExtent l="0" t="0" r="0" b="0"/>
            <wp:docPr id="277"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75"/>
                    <a:srcRect/>
                    <a:stretch>
                      <a:fillRect/>
                    </a:stretch>
                  </pic:blipFill>
                  <pic:spPr>
                    <a:xfrm>
                      <a:off x="0" y="0"/>
                      <a:ext cx="177800" cy="203200"/>
                    </a:xfrm>
                    <a:prstGeom prst="rect">
                      <a:avLst/>
                    </a:prstGeom>
                    <a:ln/>
                  </pic:spPr>
                </pic:pic>
              </a:graphicData>
            </a:graphic>
          </wp:inline>
        </w:drawing>
      </w:r>
      <w:r>
        <w:t>- число Лошмидта;</w:t>
      </w:r>
    </w:p>
    <w:p w14:paraId="5070BC68" w14:textId="77777777" w:rsidR="00492D84" w:rsidRDefault="00000000">
      <w:pPr>
        <w:spacing w:before="240" w:after="120" w:line="276" w:lineRule="auto"/>
        <w:ind w:firstLine="560"/>
        <w:jc w:val="both"/>
      </w:pPr>
      <w:r>
        <w:rPr>
          <w:noProof/>
        </w:rPr>
        <w:drawing>
          <wp:inline distT="114300" distB="114300" distL="114300" distR="114300" wp14:anchorId="54F94DF7" wp14:editId="7B30D2D2">
            <wp:extent cx="254000" cy="203200"/>
            <wp:effectExtent l="0" t="0" r="0" b="0"/>
            <wp:docPr id="278"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76"/>
                    <a:srcRect/>
                    <a:stretch>
                      <a:fillRect/>
                    </a:stretch>
                  </pic:blipFill>
                  <pic:spPr>
                    <a:xfrm>
                      <a:off x="0" y="0"/>
                      <a:ext cx="254000" cy="203200"/>
                    </a:xfrm>
                    <a:prstGeom prst="rect">
                      <a:avLst/>
                    </a:prstGeom>
                    <a:ln/>
                  </pic:spPr>
                </pic:pic>
              </a:graphicData>
            </a:graphic>
          </wp:inline>
        </w:drawing>
      </w:r>
      <w:r>
        <w:t>- сечение захвата нейтронов ядрами гелия-3 в тепловой точке (2200 м/с).</w:t>
      </w:r>
    </w:p>
    <w:p w14:paraId="0FF8D03B" w14:textId="77777777" w:rsidR="00492D84" w:rsidRDefault="00000000">
      <w:pPr>
        <w:spacing w:after="120" w:line="276" w:lineRule="auto"/>
        <w:ind w:left="560" w:right="640"/>
        <w:jc w:val="both"/>
      </w:pPr>
      <w:r>
        <w:t xml:space="preserve">Множитель </w:t>
      </w:r>
      <w:r>
        <w:rPr>
          <w:noProof/>
        </w:rPr>
        <w:drawing>
          <wp:inline distT="114300" distB="114300" distL="114300" distR="114300" wp14:anchorId="1B14B72E" wp14:editId="04C420FA">
            <wp:extent cx="596900" cy="203200"/>
            <wp:effectExtent l="0" t="0" r="0" b="0"/>
            <wp:docPr id="279"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77"/>
                    <a:srcRect/>
                    <a:stretch>
                      <a:fillRect/>
                    </a:stretch>
                  </pic:blipFill>
                  <pic:spPr>
                    <a:xfrm>
                      <a:off x="0" y="0"/>
                      <a:ext cx="596900" cy="203200"/>
                    </a:xfrm>
                    <a:prstGeom prst="rect">
                      <a:avLst/>
                    </a:prstGeom>
                    <a:ln/>
                  </pic:spPr>
                </pic:pic>
              </a:graphicData>
            </a:graphic>
          </wp:inline>
        </w:drawing>
      </w:r>
      <w:r>
        <w:t xml:space="preserve"> в показателе экспонент учитывает рост сечения захвата по закону 1/v.</w:t>
      </w:r>
    </w:p>
    <w:p w14:paraId="575910DE" w14:textId="77777777" w:rsidR="00492D84" w:rsidRDefault="00000000">
      <w:pPr>
        <w:spacing w:after="120" w:line="276" w:lineRule="auto"/>
        <w:ind w:left="560" w:right="640"/>
        <w:jc w:val="both"/>
      </w:pPr>
      <w:r>
        <w:t xml:space="preserve">Фактор </w:t>
      </w:r>
      <w:r>
        <w:rPr>
          <w:noProof/>
        </w:rPr>
        <w:drawing>
          <wp:inline distT="114300" distB="114300" distL="114300" distR="114300" wp14:anchorId="7331D250" wp14:editId="595E2971">
            <wp:extent cx="292100" cy="203200"/>
            <wp:effectExtent l="0" t="0" r="0" b="0"/>
            <wp:docPr id="280"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78"/>
                    <a:srcRect/>
                    <a:stretch>
                      <a:fillRect/>
                    </a:stretch>
                  </pic:blipFill>
                  <pic:spPr>
                    <a:xfrm>
                      <a:off x="0" y="0"/>
                      <a:ext cx="292100" cy="203200"/>
                    </a:xfrm>
                    <a:prstGeom prst="rect">
                      <a:avLst/>
                    </a:prstGeom>
                    <a:ln/>
                  </pic:spPr>
                </pic:pic>
              </a:graphicData>
            </a:graphic>
          </wp:inline>
        </w:drawing>
      </w:r>
      <w:r>
        <w:t xml:space="preserve"> в показателе экспоненты для </w:t>
      </w:r>
      <w:r>
        <w:rPr>
          <w:noProof/>
        </w:rPr>
        <w:drawing>
          <wp:inline distT="114300" distB="114300" distL="114300" distR="114300" wp14:anchorId="0C68C0ED" wp14:editId="29BDF4A7">
            <wp:extent cx="152400" cy="203200"/>
            <wp:effectExtent l="0" t="0" r="0" b="0"/>
            <wp:docPr id="270"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68"/>
                    <a:srcRect/>
                    <a:stretch>
                      <a:fillRect/>
                    </a:stretch>
                  </pic:blipFill>
                  <pic:spPr>
                    <a:xfrm>
                      <a:off x="0" y="0"/>
                      <a:ext cx="152400" cy="203200"/>
                    </a:xfrm>
                    <a:prstGeom prst="rect">
                      <a:avLst/>
                    </a:prstGeom>
                    <a:ln/>
                  </pic:spPr>
                </pic:pic>
              </a:graphicData>
            </a:graphic>
          </wp:inline>
        </w:drawing>
      </w:r>
      <w:r>
        <w:t xml:space="preserve"> учитывает, что нейтрон может отразиться от задней стенки и что средний пробег при изотропном распределении для плоского слоя равен удвоенной толщине слоя.</w:t>
      </w:r>
    </w:p>
    <w:p w14:paraId="0EE8FFA6" w14:textId="77777777" w:rsidR="00492D84" w:rsidRDefault="00000000">
      <w:pPr>
        <w:spacing w:before="240" w:after="120" w:line="276" w:lineRule="auto"/>
        <w:ind w:firstLine="560"/>
        <w:jc w:val="both"/>
      </w:pPr>
      <w:r>
        <w:t xml:space="preserve"> </w:t>
      </w:r>
    </w:p>
    <w:p w14:paraId="1BA44578" w14:textId="77777777" w:rsidR="00492D84" w:rsidRDefault="00000000">
      <w:pPr>
        <w:spacing w:before="240" w:after="120" w:line="276" w:lineRule="auto"/>
        <w:ind w:firstLine="560"/>
        <w:jc w:val="both"/>
        <w:rPr>
          <w:i/>
          <w:iCs/>
        </w:rPr>
      </w:pPr>
      <w:r>
        <w:rPr>
          <w:i/>
          <w:iCs/>
        </w:rPr>
        <w:t xml:space="preserve"> </w:t>
      </w:r>
    </w:p>
    <w:p w14:paraId="0809CEFC" w14:textId="77777777" w:rsidR="00492D84" w:rsidRDefault="00000000">
      <w:pPr>
        <w:spacing w:before="240" w:after="120" w:line="276" w:lineRule="auto"/>
        <w:jc w:val="both"/>
        <w:rPr>
          <w:b/>
          <w:bCs/>
        </w:rPr>
      </w:pPr>
      <w:r>
        <w:rPr>
          <w:b/>
          <w:bCs/>
        </w:rPr>
        <w:t>Разработчик:  д.ф.- м.н., Лычагин Е.В.</w:t>
      </w:r>
    </w:p>
    <w:p w14:paraId="7B564A79" w14:textId="77777777" w:rsidR="00492D84" w:rsidRDefault="00492D84">
      <w:pPr>
        <w:spacing w:before="240" w:after="120" w:line="276" w:lineRule="auto"/>
        <w:jc w:val="both"/>
        <w:rPr>
          <w:b/>
          <w:bCs/>
        </w:rPr>
      </w:pPr>
    </w:p>
    <w:p w14:paraId="3873F540" w14:textId="77777777" w:rsidR="00492D84" w:rsidRDefault="00000000">
      <w:pPr>
        <w:spacing w:before="240" w:after="120" w:line="276" w:lineRule="auto"/>
        <w:jc w:val="both"/>
        <w:rPr>
          <w:b/>
          <w:bCs/>
        </w:rPr>
      </w:pPr>
      <w:r>
        <w:br w:type="page"/>
      </w:r>
    </w:p>
    <w:p w14:paraId="5394644D" w14:textId="77777777" w:rsidR="00492D84" w:rsidRDefault="00000000">
      <w:pPr>
        <w:spacing w:line="276" w:lineRule="auto"/>
        <w:jc w:val="center"/>
        <w:rPr>
          <w:b/>
          <w:bCs/>
        </w:rPr>
      </w:pPr>
      <w:r>
        <w:rPr>
          <w:b/>
          <w:bCs/>
        </w:rPr>
        <w:t>Применение синхротронного излучения в исследованиях строения вещества</w:t>
      </w:r>
    </w:p>
    <w:p w14:paraId="7ED8C5D2" w14:textId="77777777" w:rsidR="00492D84" w:rsidRDefault="00492D84">
      <w:pPr>
        <w:jc w:val="center"/>
        <w:rPr>
          <w:b/>
          <w:bCs/>
          <w:color w:val="FF0000"/>
        </w:rPr>
      </w:pPr>
    </w:p>
    <w:p w14:paraId="5D2A000D" w14:textId="77777777" w:rsidR="00492D84" w:rsidRDefault="00000000">
      <w:r>
        <w:t>Семестр – 2</w:t>
      </w:r>
    </w:p>
    <w:p w14:paraId="2F50C8D1" w14:textId="77777777" w:rsidR="00492D84" w:rsidRDefault="00000000">
      <w:r>
        <w:t>Зачетных  единиц – 2</w:t>
      </w:r>
    </w:p>
    <w:p w14:paraId="4934C873" w14:textId="77777777" w:rsidR="00492D84" w:rsidRDefault="00000000">
      <w:r>
        <w:t xml:space="preserve">Общая трудоемкость – 72 ч, в т.ч. </w:t>
      </w:r>
    </w:p>
    <w:p w14:paraId="08FACB68" w14:textId="77777777" w:rsidR="00492D84" w:rsidRDefault="00000000">
      <w:r>
        <w:t>Общая аудиторная нагрузка – 34 ч</w:t>
      </w:r>
    </w:p>
    <w:p w14:paraId="185A1047" w14:textId="77777777" w:rsidR="00492D84" w:rsidRDefault="00000000">
      <w:r>
        <w:t>Лекций – 17 ч</w:t>
      </w:r>
    </w:p>
    <w:p w14:paraId="522F2FCF" w14:textId="77777777" w:rsidR="00492D84" w:rsidRDefault="00000000">
      <w:r>
        <w:t>Семинаров – 17 ч</w:t>
      </w:r>
    </w:p>
    <w:p w14:paraId="774A04FE" w14:textId="77777777" w:rsidR="00492D84" w:rsidRDefault="00000000">
      <w:r>
        <w:t>Часов  самостоятельная работа студента - 38 ч</w:t>
      </w:r>
    </w:p>
    <w:p w14:paraId="6DAE7A95" w14:textId="77777777" w:rsidR="00492D84" w:rsidRDefault="00000000">
      <w:r>
        <w:t>Форма промежуточной аттестации: зачет</w:t>
      </w:r>
    </w:p>
    <w:p w14:paraId="59A19F23" w14:textId="77777777" w:rsidR="00492D84" w:rsidRDefault="00492D84">
      <w:pPr>
        <w:rPr>
          <w:color w:val="FF0000"/>
        </w:rPr>
      </w:pPr>
    </w:p>
    <w:p w14:paraId="2862E90B" w14:textId="77777777" w:rsidR="00492D84" w:rsidRDefault="00000000">
      <w:r>
        <w:rPr>
          <w:b/>
          <w:bCs/>
        </w:rPr>
        <w:t>1.</w:t>
      </w:r>
      <w:r>
        <w:t xml:space="preserve"> Результаты обучения по дисциплине (модулю):</w:t>
      </w:r>
    </w:p>
    <w:sdt>
      <w:sdtPr>
        <w:tag w:val="goog_rdk_82"/>
        <w:id w:val="1942872774"/>
        <w:lock w:val="contentLocked"/>
      </w:sdtPr>
      <w:sdtContent>
        <w:tbl>
          <w:tblPr>
            <w:tblStyle w:val="afffffffffffffffffffffffffffffffffffffe"/>
            <w:tblW w:w="9747" w:type="dxa"/>
            <w:tblInd w:w="-108" w:type="dxa"/>
            <w:tblLayout w:type="fixed"/>
            <w:tblLook w:val="0000" w:firstRow="0" w:lastRow="0" w:firstColumn="0" w:lastColumn="0" w:noHBand="0" w:noVBand="0"/>
          </w:tblPr>
          <w:tblGrid>
            <w:gridCol w:w="3368"/>
            <w:gridCol w:w="6379"/>
          </w:tblGrid>
          <w:tr w:rsidR="00492D84" w14:paraId="4B54D9F2" w14:textId="77777777">
            <w:trPr>
              <w:trHeight w:val="276"/>
            </w:trPr>
            <w:tc>
              <w:tcPr>
                <w:tcW w:w="336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9310FA" w14:textId="77777777" w:rsidR="00492D84" w:rsidRDefault="00000000">
                <w:pPr>
                  <w:widowControl w:val="0"/>
                  <w:jc w:val="both"/>
                  <w:rPr>
                    <w:b/>
                    <w:bCs/>
                  </w:rPr>
                </w:pPr>
                <w:r>
                  <w:rPr>
                    <w:b/>
                    <w:bCs/>
                  </w:rPr>
                  <w:t>Компетенции</w:t>
                </w:r>
              </w:p>
            </w:tc>
            <w:tc>
              <w:tcPr>
                <w:tcW w:w="637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FF39B0" w14:textId="77777777" w:rsidR="00492D84" w:rsidRDefault="00000000">
                <w:pPr>
                  <w:widowControl w:val="0"/>
                  <w:jc w:val="both"/>
                  <w:rPr>
                    <w:b/>
                    <w:bCs/>
                  </w:rPr>
                </w:pPr>
                <w:r>
                  <w:rPr>
                    <w:b/>
                    <w:bCs/>
                  </w:rPr>
                  <w:t>Результаты обучения</w:t>
                </w:r>
              </w:p>
            </w:tc>
          </w:tr>
          <w:tr w:rsidR="00492D84" w14:paraId="3687451E" w14:textId="77777777">
            <w:trPr>
              <w:trHeight w:val="317"/>
            </w:trPr>
            <w:tc>
              <w:tcPr>
                <w:tcW w:w="336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39FDEC" w14:textId="77777777" w:rsidR="00492D84" w:rsidRDefault="00492D84">
                <w:pPr>
                  <w:widowControl w:val="0"/>
                  <w:pBdr>
                    <w:top w:val="nil"/>
                    <w:left w:val="nil"/>
                    <w:bottom w:val="nil"/>
                    <w:right w:val="nil"/>
                    <w:between w:val="nil"/>
                  </w:pBdr>
                  <w:spacing w:line="276" w:lineRule="auto"/>
                  <w:rPr>
                    <w:b/>
                    <w:bCs/>
                  </w:rPr>
                </w:pPr>
              </w:p>
            </w:tc>
            <w:tc>
              <w:tcPr>
                <w:tcW w:w="637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8CEF483" w14:textId="77777777" w:rsidR="00492D84" w:rsidRDefault="00492D84">
                <w:pPr>
                  <w:widowControl w:val="0"/>
                  <w:pBdr>
                    <w:top w:val="nil"/>
                    <w:left w:val="nil"/>
                    <w:bottom w:val="nil"/>
                    <w:right w:val="nil"/>
                    <w:between w:val="nil"/>
                  </w:pBdr>
                  <w:spacing w:line="276" w:lineRule="auto"/>
                  <w:rPr>
                    <w:b/>
                    <w:bCs/>
                  </w:rPr>
                </w:pPr>
              </w:p>
            </w:tc>
          </w:tr>
          <w:tr w:rsidR="00492D84" w14:paraId="59F7F00C"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736F94" w14:textId="77777777" w:rsidR="00492D84" w:rsidRDefault="00000000">
                <w:pPr>
                  <w:widowControl w:val="0"/>
                </w:pPr>
                <w:r>
                  <w:t>ОПК-3</w:t>
                </w:r>
              </w:p>
            </w:tc>
            <w:tc>
              <w:tcPr>
                <w:tcW w:w="637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2D8C7F3F" w14:textId="77777777" w:rsidR="00492D84" w:rsidRDefault="00000000">
                <w:pPr>
                  <w:ind w:left="-100"/>
                </w:pPr>
                <w:r>
                  <w:rPr>
                    <w:u w:val="single"/>
                  </w:rPr>
                  <w:t>Знать</w:t>
                </w:r>
                <w:r>
                  <w:t xml:space="preserve"> достижения современной ядерной физики в разрезе междисциплинарного научного развития</w:t>
                </w:r>
              </w:p>
              <w:p w14:paraId="01FA5EBF" w14:textId="77777777" w:rsidR="00492D84" w:rsidRDefault="00000000">
                <w:pPr>
                  <w:ind w:left="-100"/>
                </w:pPr>
                <w:r>
                  <w:t xml:space="preserve"> </w:t>
                </w:r>
              </w:p>
              <w:p w14:paraId="7D11641B" w14:textId="77777777" w:rsidR="00492D84" w:rsidRDefault="00000000">
                <w:pPr>
                  <w:ind w:left="-100"/>
                </w:pPr>
                <w:r>
                  <w:rPr>
                    <w:u w:val="single"/>
                  </w:rPr>
                  <w:t>Уметь</w:t>
                </w:r>
                <w:r>
                  <w:t xml:space="preserve"> применять современные достижения естествознания при анализе и постановке научных задач</w:t>
                </w:r>
              </w:p>
              <w:p w14:paraId="1F3A4BC9" w14:textId="77777777" w:rsidR="00492D84" w:rsidRDefault="00000000">
                <w:pPr>
                  <w:ind w:left="-100"/>
                </w:pPr>
                <w:r>
                  <w:t xml:space="preserve"> </w:t>
                </w:r>
              </w:p>
              <w:p w14:paraId="1A7A1EAF" w14:textId="77777777" w:rsidR="00492D84" w:rsidRDefault="00000000">
                <w:pPr>
                  <w:ind w:left="-100"/>
                </w:pPr>
                <w:r>
                  <w:rPr>
                    <w:u w:val="single"/>
                  </w:rPr>
                  <w:t>Владеть</w:t>
                </w:r>
                <w:r>
                  <w:t xml:space="preserve"> методами анализа и синтеза современных научных междисциплинарных результатов при проведении профильных научных исследований </w:t>
                </w:r>
              </w:p>
            </w:tc>
          </w:tr>
          <w:tr w:rsidR="00492D84" w14:paraId="499AC995"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C0D959" w14:textId="77777777" w:rsidR="00492D84" w:rsidRDefault="00000000">
                <w:pPr>
                  <w:widowControl w:val="0"/>
                  <w:jc w:val="both"/>
                </w:pPr>
                <w:r>
                  <w:t>МПК-1</w:t>
                </w:r>
              </w:p>
            </w:tc>
            <w:tc>
              <w:tcPr>
                <w:tcW w:w="6379" w:type="dxa"/>
                <w:tcBorders>
                  <w:top w:val="single" w:sz="4" w:space="0" w:color="000000"/>
                  <w:left w:val="single" w:sz="4" w:space="0" w:color="000000"/>
                  <w:bottom w:val="single" w:sz="4" w:space="0" w:color="000000"/>
                  <w:right w:val="single" w:sz="4" w:space="0" w:color="000000"/>
                </w:tcBorders>
              </w:tcPr>
              <w:p w14:paraId="5C5EEEC4" w14:textId="77777777" w:rsidR="00492D84" w:rsidRDefault="00000000">
                <w:r>
                  <w:rPr>
                    <w:u w:val="single"/>
                  </w:rPr>
                  <w:t>Знать</w:t>
                </w:r>
                <w:r>
                  <w:t xml:space="preserve"> основные разделы и направления в области </w:t>
                </w:r>
                <w:r>
                  <w:rPr>
                    <w:sz w:val="23"/>
                    <w:szCs w:val="23"/>
                    <w:highlight w:val="white"/>
                  </w:rPr>
                  <w:t xml:space="preserve">ядерной физики в применении к </w:t>
                </w:r>
                <w:r>
                  <w:t>синхротронным исследованиям.</w:t>
                </w:r>
              </w:p>
              <w:p w14:paraId="40FAC153" w14:textId="77777777" w:rsidR="00492D84" w:rsidRDefault="00000000">
                <w:r>
                  <w:t xml:space="preserve"> </w:t>
                </w:r>
              </w:p>
              <w:p w14:paraId="6ED76B1C" w14:textId="77777777" w:rsidR="00492D84" w:rsidRDefault="00000000">
                <w:r>
                  <w:rPr>
                    <w:u w:val="single"/>
                  </w:rPr>
                  <w:t>Уметь</w:t>
                </w:r>
                <w:r>
                  <w:t xml:space="preserve"> структурировать явления </w:t>
                </w:r>
                <w:r>
                  <w:rPr>
                    <w:sz w:val="23"/>
                    <w:szCs w:val="23"/>
                    <w:highlight w:val="white"/>
                  </w:rPr>
                  <w:t xml:space="preserve">ядерной физики в применении к </w:t>
                </w:r>
                <w:r>
                  <w:t xml:space="preserve">синхротронным исследованиям, создавать или подбирать физическую модель для их описания. </w:t>
                </w:r>
              </w:p>
              <w:p w14:paraId="593508D5" w14:textId="77777777" w:rsidR="00492D84" w:rsidRDefault="00000000">
                <w:r>
                  <w:t xml:space="preserve"> </w:t>
                </w:r>
              </w:p>
              <w:p w14:paraId="62A0B05D" w14:textId="77777777" w:rsidR="00492D84" w:rsidRDefault="00000000">
                <w:r>
                  <w:rPr>
                    <w:u w:val="single"/>
                  </w:rPr>
                  <w:t>Владеть</w:t>
                </w:r>
                <w:r>
                  <w:t xml:space="preserve"> методами оценки границы применимости физических моделей, определять их недостатки и несоответствия.</w:t>
                </w:r>
              </w:p>
            </w:tc>
          </w:tr>
        </w:tbl>
      </w:sdtContent>
    </w:sdt>
    <w:p w14:paraId="52344540" w14:textId="77777777" w:rsidR="00492D84" w:rsidRDefault="00492D84">
      <w:pPr>
        <w:rPr>
          <w:color w:val="FF0000"/>
        </w:rPr>
      </w:pPr>
    </w:p>
    <w:p w14:paraId="3A518636" w14:textId="77777777" w:rsidR="00492D84" w:rsidRDefault="00000000">
      <w:pPr>
        <w:jc w:val="both"/>
        <w:rPr>
          <w:b/>
          <w:bCs/>
        </w:rPr>
      </w:pPr>
      <w:r>
        <w:rPr>
          <w:b/>
          <w:bCs/>
        </w:rPr>
        <w:t>2. Фонд оценочных средств (ФОС) для оценивания результатов обучения по дисциплине</w:t>
      </w:r>
    </w:p>
    <w:p w14:paraId="649696EA" w14:textId="77777777" w:rsidR="00492D84" w:rsidRDefault="00492D84"/>
    <w:p w14:paraId="00286BEC" w14:textId="77777777" w:rsidR="00492D84" w:rsidRDefault="00000000">
      <w:pPr>
        <w:spacing w:before="240" w:after="240" w:line="276" w:lineRule="auto"/>
        <w:jc w:val="both"/>
        <w:rPr>
          <w:b/>
          <w:bCs/>
        </w:rPr>
      </w:pPr>
      <w:r>
        <w:rPr>
          <w:b/>
          <w:bCs/>
        </w:rPr>
        <w:t xml:space="preserve">I. Задание закрытого типа на установление соответствия </w:t>
      </w:r>
    </w:p>
    <w:p w14:paraId="29C0F934" w14:textId="77777777" w:rsidR="00492D84" w:rsidRDefault="00000000">
      <w:pPr>
        <w:spacing w:after="200" w:line="276" w:lineRule="auto"/>
      </w:pPr>
      <w:r>
        <w:t xml:space="preserve"> 1. Прочитайте текст и установите соответствие.</w:t>
      </w:r>
    </w:p>
    <w:sdt>
      <w:sdtPr>
        <w:tag w:val="goog_rdk_83"/>
        <w:id w:val="878684028"/>
        <w:lock w:val="contentLocked"/>
      </w:sdtPr>
      <w:sdtContent>
        <w:tbl>
          <w:tblPr>
            <w:tblStyle w:val="affffffffffffffffffffffffffffffffffffff"/>
            <w:tblW w:w="96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155"/>
            <w:gridCol w:w="4095"/>
            <w:gridCol w:w="1200"/>
            <w:gridCol w:w="3210"/>
          </w:tblGrid>
          <w:tr w:rsidR="00492D84" w14:paraId="750B9C3A" w14:textId="77777777">
            <w:trPr>
              <w:trHeight w:val="495"/>
            </w:trPr>
            <w:tc>
              <w:tcPr>
                <w:tcW w:w="5250" w:type="dxa"/>
                <w:gridSpan w:val="2"/>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6B2509C5" w14:textId="77777777" w:rsidR="00492D84" w:rsidRDefault="00000000">
                <w:pPr>
                  <w:spacing w:after="200" w:line="276" w:lineRule="auto"/>
                  <w:ind w:left="720"/>
                  <w:jc w:val="center"/>
                  <w:rPr>
                    <w:b/>
                    <w:bCs/>
                  </w:rPr>
                </w:pPr>
                <w:r>
                  <w:rPr>
                    <w:b/>
                    <w:bCs/>
                  </w:rPr>
                  <w:t>Выполняемая задача</w:t>
                </w:r>
              </w:p>
            </w:tc>
            <w:tc>
              <w:tcPr>
                <w:tcW w:w="4410" w:type="dxa"/>
                <w:gridSpan w:val="2"/>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6F4B68B" w14:textId="77777777" w:rsidR="00492D84" w:rsidRDefault="00000000">
                <w:pPr>
                  <w:spacing w:after="200" w:line="276" w:lineRule="auto"/>
                  <w:ind w:left="720"/>
                  <w:rPr>
                    <w:b/>
                    <w:bCs/>
                  </w:rPr>
                </w:pPr>
                <w:r>
                  <w:rPr>
                    <w:b/>
                    <w:bCs/>
                  </w:rPr>
                  <w:t>Формула условия</w:t>
                </w:r>
              </w:p>
            </w:tc>
          </w:tr>
          <w:tr w:rsidR="00492D84" w14:paraId="0B577EB1" w14:textId="77777777">
            <w:trPr>
              <w:trHeight w:val="780"/>
            </w:trPr>
            <w:tc>
              <w:tcPr>
                <w:tcW w:w="115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597563F1" w14:textId="77777777" w:rsidR="00492D84" w:rsidRDefault="00000000">
                <w:pPr>
                  <w:spacing w:after="200" w:line="276" w:lineRule="auto"/>
                  <w:ind w:left="720"/>
                  <w:jc w:val="center"/>
                  <w:rPr>
                    <w:b/>
                    <w:bCs/>
                  </w:rPr>
                </w:pPr>
                <w:r>
                  <w:rPr>
                    <w:b/>
                    <w:bCs/>
                  </w:rPr>
                  <w:t>А</w:t>
                </w:r>
              </w:p>
            </w:tc>
            <w:tc>
              <w:tcPr>
                <w:tcW w:w="4095" w:type="dxa"/>
                <w:tcBorders>
                  <w:top w:val="nil"/>
                  <w:left w:val="nil"/>
                  <w:bottom w:val="single" w:sz="5" w:space="0" w:color="000000"/>
                  <w:right w:val="single" w:sz="5" w:space="0" w:color="000000"/>
                </w:tcBorders>
                <w:tcMar>
                  <w:top w:w="0" w:type="dxa"/>
                  <w:left w:w="100" w:type="dxa"/>
                  <w:bottom w:w="0" w:type="dxa"/>
                  <w:right w:w="100" w:type="dxa"/>
                </w:tcMar>
              </w:tcPr>
              <w:p w14:paraId="0787EC98" w14:textId="77777777" w:rsidR="00492D84" w:rsidRDefault="00000000">
                <w:pPr>
                  <w:spacing w:after="200" w:line="276" w:lineRule="auto"/>
                  <w:ind w:left="720"/>
                  <w:jc w:val="center"/>
                </w:pPr>
                <w:r>
                  <w:t>Релятивистский лоренц-фактор</w:t>
                </w:r>
              </w:p>
            </w:tc>
            <w:tc>
              <w:tcPr>
                <w:tcW w:w="1200" w:type="dxa"/>
                <w:tcBorders>
                  <w:top w:val="nil"/>
                  <w:left w:val="nil"/>
                  <w:bottom w:val="single" w:sz="5" w:space="0" w:color="000000"/>
                  <w:right w:val="single" w:sz="5" w:space="0" w:color="000000"/>
                </w:tcBorders>
                <w:tcMar>
                  <w:top w:w="0" w:type="dxa"/>
                  <w:left w:w="100" w:type="dxa"/>
                  <w:bottom w:w="0" w:type="dxa"/>
                  <w:right w:w="100" w:type="dxa"/>
                </w:tcMar>
              </w:tcPr>
              <w:p w14:paraId="048C471C" w14:textId="77777777" w:rsidR="00492D84" w:rsidRDefault="00000000">
                <w:pPr>
                  <w:spacing w:after="200" w:line="276" w:lineRule="auto"/>
                  <w:ind w:left="720"/>
                  <w:jc w:val="center"/>
                  <w:rPr>
                    <w:b/>
                    <w:bCs/>
                  </w:rPr>
                </w:pPr>
                <w:r>
                  <w:rPr>
                    <w:b/>
                    <w:bCs/>
                  </w:rPr>
                  <w:t>1</w:t>
                </w:r>
              </w:p>
            </w:tc>
            <w:tc>
              <w:tcPr>
                <w:tcW w:w="3210" w:type="dxa"/>
                <w:tcBorders>
                  <w:top w:val="nil"/>
                  <w:left w:val="nil"/>
                  <w:bottom w:val="single" w:sz="5" w:space="0" w:color="000000"/>
                  <w:right w:val="single" w:sz="5" w:space="0" w:color="000000"/>
                </w:tcBorders>
                <w:tcMar>
                  <w:top w:w="0" w:type="dxa"/>
                  <w:left w:w="100" w:type="dxa"/>
                  <w:bottom w:w="0" w:type="dxa"/>
                  <w:right w:w="100" w:type="dxa"/>
                </w:tcMar>
                <w:vAlign w:val="bottom"/>
              </w:tcPr>
              <w:p w14:paraId="1490A004" w14:textId="77777777" w:rsidR="00492D84" w:rsidRDefault="00000000">
                <w:pPr>
                  <w:spacing w:after="200" w:line="276" w:lineRule="auto"/>
                  <w:ind w:left="720"/>
                  <w:jc w:val="center"/>
                  <w:rPr>
                    <w:b/>
                    <w:bCs/>
                  </w:rPr>
                </w:pPr>
                <w:r>
                  <w:rPr>
                    <w:b/>
                    <w:bCs/>
                    <w:noProof/>
                  </w:rPr>
                  <w:drawing>
                    <wp:inline distT="114300" distB="114300" distL="114300" distR="114300" wp14:anchorId="775F791D" wp14:editId="24B6548F">
                      <wp:extent cx="762000" cy="368300"/>
                      <wp:effectExtent l="0" t="0" r="0" b="0"/>
                      <wp:docPr id="271"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79"/>
                              <a:srcRect/>
                              <a:stretch>
                                <a:fillRect/>
                              </a:stretch>
                            </pic:blipFill>
                            <pic:spPr>
                              <a:xfrm>
                                <a:off x="0" y="0"/>
                                <a:ext cx="762000" cy="368300"/>
                              </a:xfrm>
                              <a:prstGeom prst="rect">
                                <a:avLst/>
                              </a:prstGeom>
                              <a:ln/>
                            </pic:spPr>
                          </pic:pic>
                        </a:graphicData>
                      </a:graphic>
                    </wp:inline>
                  </w:drawing>
                </w:r>
              </w:p>
            </w:tc>
          </w:tr>
          <w:tr w:rsidR="00492D84" w14:paraId="0FBA862C" w14:textId="77777777">
            <w:trPr>
              <w:trHeight w:val="810"/>
            </w:trPr>
            <w:tc>
              <w:tcPr>
                <w:tcW w:w="115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36A3F97C" w14:textId="77777777" w:rsidR="00492D84" w:rsidRDefault="00000000">
                <w:pPr>
                  <w:spacing w:after="200" w:line="276" w:lineRule="auto"/>
                  <w:ind w:left="720"/>
                  <w:jc w:val="center"/>
                  <w:rPr>
                    <w:b/>
                    <w:bCs/>
                  </w:rPr>
                </w:pPr>
                <w:r>
                  <w:rPr>
                    <w:b/>
                    <w:bCs/>
                  </w:rPr>
                  <w:t>Б</w:t>
                </w:r>
              </w:p>
            </w:tc>
            <w:tc>
              <w:tcPr>
                <w:tcW w:w="4095" w:type="dxa"/>
                <w:tcBorders>
                  <w:top w:val="nil"/>
                  <w:left w:val="nil"/>
                  <w:bottom w:val="single" w:sz="5" w:space="0" w:color="000000"/>
                  <w:right w:val="single" w:sz="5" w:space="0" w:color="000000"/>
                </w:tcBorders>
                <w:tcMar>
                  <w:top w:w="0" w:type="dxa"/>
                  <w:left w:w="100" w:type="dxa"/>
                  <w:bottom w:w="0" w:type="dxa"/>
                  <w:right w:w="100" w:type="dxa"/>
                </w:tcMar>
              </w:tcPr>
              <w:p w14:paraId="4BA6D1D4" w14:textId="77777777" w:rsidR="00492D84" w:rsidRDefault="00000000">
                <w:pPr>
                  <w:spacing w:after="200" w:line="276" w:lineRule="auto"/>
                  <w:ind w:left="720"/>
                  <w:jc w:val="center"/>
                </w:pPr>
                <w:r>
                  <w:t>Угол расходимости лучей синхротронного излучения</w:t>
                </w:r>
              </w:p>
            </w:tc>
            <w:tc>
              <w:tcPr>
                <w:tcW w:w="1200" w:type="dxa"/>
                <w:tcBorders>
                  <w:top w:val="nil"/>
                  <w:left w:val="nil"/>
                  <w:bottom w:val="single" w:sz="5" w:space="0" w:color="000000"/>
                  <w:right w:val="single" w:sz="5" w:space="0" w:color="000000"/>
                </w:tcBorders>
                <w:tcMar>
                  <w:top w:w="0" w:type="dxa"/>
                  <w:left w:w="100" w:type="dxa"/>
                  <w:bottom w:w="0" w:type="dxa"/>
                  <w:right w:w="100" w:type="dxa"/>
                </w:tcMar>
              </w:tcPr>
              <w:p w14:paraId="59CC8C4E" w14:textId="77777777" w:rsidR="00492D84" w:rsidRDefault="00000000">
                <w:pPr>
                  <w:spacing w:after="200" w:line="276" w:lineRule="auto"/>
                  <w:ind w:left="720"/>
                  <w:jc w:val="center"/>
                  <w:rPr>
                    <w:b/>
                    <w:bCs/>
                  </w:rPr>
                </w:pPr>
                <w:r>
                  <w:rPr>
                    <w:b/>
                    <w:bCs/>
                  </w:rPr>
                  <w:t>2</w:t>
                </w:r>
              </w:p>
            </w:tc>
            <w:tc>
              <w:tcPr>
                <w:tcW w:w="3210" w:type="dxa"/>
                <w:tcBorders>
                  <w:top w:val="nil"/>
                  <w:left w:val="nil"/>
                  <w:bottom w:val="single" w:sz="5" w:space="0" w:color="000000"/>
                  <w:right w:val="single" w:sz="5" w:space="0" w:color="000000"/>
                </w:tcBorders>
                <w:tcMar>
                  <w:top w:w="0" w:type="dxa"/>
                  <w:left w:w="100" w:type="dxa"/>
                  <w:bottom w:w="0" w:type="dxa"/>
                  <w:right w:w="100" w:type="dxa"/>
                </w:tcMar>
              </w:tcPr>
              <w:p w14:paraId="172F6175" w14:textId="77777777" w:rsidR="00492D84" w:rsidRDefault="00000000">
                <w:pPr>
                  <w:spacing w:after="200" w:line="276" w:lineRule="auto"/>
                  <w:ind w:left="720"/>
                  <w:jc w:val="center"/>
                  <w:rPr>
                    <w:b/>
                    <w:bCs/>
                  </w:rPr>
                </w:pPr>
                <w:r>
                  <w:rPr>
                    <w:b/>
                    <w:bCs/>
                    <w:noProof/>
                  </w:rPr>
                  <w:drawing>
                    <wp:inline distT="114300" distB="114300" distL="114300" distR="114300" wp14:anchorId="01D6B191" wp14:editId="2466C352">
                      <wp:extent cx="1016000" cy="381000"/>
                      <wp:effectExtent l="0" t="0" r="0" b="0"/>
                      <wp:docPr id="272"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80"/>
                              <a:srcRect/>
                              <a:stretch>
                                <a:fillRect/>
                              </a:stretch>
                            </pic:blipFill>
                            <pic:spPr>
                              <a:xfrm>
                                <a:off x="0" y="0"/>
                                <a:ext cx="1016000" cy="381000"/>
                              </a:xfrm>
                              <a:prstGeom prst="rect">
                                <a:avLst/>
                              </a:prstGeom>
                              <a:ln/>
                            </pic:spPr>
                          </pic:pic>
                        </a:graphicData>
                      </a:graphic>
                    </wp:inline>
                  </w:drawing>
                </w:r>
              </w:p>
            </w:tc>
          </w:tr>
          <w:tr w:rsidR="00492D84" w14:paraId="1D30C135" w14:textId="77777777">
            <w:trPr>
              <w:trHeight w:val="1140"/>
            </w:trPr>
            <w:tc>
              <w:tcPr>
                <w:tcW w:w="115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1B9F019" w14:textId="77777777" w:rsidR="00492D84" w:rsidRDefault="00000000">
                <w:pPr>
                  <w:spacing w:after="200" w:line="276" w:lineRule="auto"/>
                  <w:ind w:left="720"/>
                  <w:jc w:val="center"/>
                  <w:rPr>
                    <w:b/>
                    <w:bCs/>
                  </w:rPr>
                </w:pPr>
                <w:r>
                  <w:rPr>
                    <w:b/>
                    <w:bCs/>
                  </w:rPr>
                  <w:t>В</w:t>
                </w:r>
              </w:p>
            </w:tc>
            <w:tc>
              <w:tcPr>
                <w:tcW w:w="4095" w:type="dxa"/>
                <w:tcBorders>
                  <w:top w:val="nil"/>
                  <w:left w:val="nil"/>
                  <w:bottom w:val="single" w:sz="5" w:space="0" w:color="000000"/>
                  <w:right w:val="single" w:sz="5" w:space="0" w:color="000000"/>
                </w:tcBorders>
                <w:tcMar>
                  <w:top w:w="0" w:type="dxa"/>
                  <w:left w:w="100" w:type="dxa"/>
                  <w:bottom w:w="0" w:type="dxa"/>
                  <w:right w:w="100" w:type="dxa"/>
                </w:tcMar>
              </w:tcPr>
              <w:p w14:paraId="553CA5B4" w14:textId="77777777" w:rsidR="00492D84" w:rsidRDefault="00000000">
                <w:pPr>
                  <w:spacing w:after="200" w:line="276" w:lineRule="auto"/>
                  <w:ind w:left="720"/>
                  <w:jc w:val="center"/>
                </w:pPr>
                <w:r>
                  <w:t>Мощность синхротронного излучения</w:t>
                </w:r>
              </w:p>
            </w:tc>
            <w:tc>
              <w:tcPr>
                <w:tcW w:w="1200" w:type="dxa"/>
                <w:tcBorders>
                  <w:top w:val="nil"/>
                  <w:left w:val="nil"/>
                  <w:bottom w:val="single" w:sz="5" w:space="0" w:color="000000"/>
                  <w:right w:val="single" w:sz="5" w:space="0" w:color="000000"/>
                </w:tcBorders>
                <w:tcMar>
                  <w:top w:w="0" w:type="dxa"/>
                  <w:left w:w="100" w:type="dxa"/>
                  <w:bottom w:w="0" w:type="dxa"/>
                  <w:right w:w="100" w:type="dxa"/>
                </w:tcMar>
              </w:tcPr>
              <w:p w14:paraId="12ADD432" w14:textId="77777777" w:rsidR="00492D84" w:rsidRDefault="00000000">
                <w:pPr>
                  <w:spacing w:after="200" w:line="276" w:lineRule="auto"/>
                  <w:ind w:left="720"/>
                  <w:jc w:val="center"/>
                  <w:rPr>
                    <w:b/>
                    <w:bCs/>
                  </w:rPr>
                </w:pPr>
                <w:r>
                  <w:rPr>
                    <w:b/>
                    <w:bCs/>
                  </w:rPr>
                  <w:t>3</w:t>
                </w:r>
              </w:p>
            </w:tc>
            <w:tc>
              <w:tcPr>
                <w:tcW w:w="3210" w:type="dxa"/>
                <w:tcBorders>
                  <w:top w:val="nil"/>
                  <w:left w:val="nil"/>
                  <w:bottom w:val="single" w:sz="5" w:space="0" w:color="000000"/>
                  <w:right w:val="single" w:sz="5" w:space="0" w:color="000000"/>
                </w:tcBorders>
                <w:tcMar>
                  <w:top w:w="0" w:type="dxa"/>
                  <w:left w:w="100" w:type="dxa"/>
                  <w:bottom w:w="0" w:type="dxa"/>
                  <w:right w:w="100" w:type="dxa"/>
                </w:tcMar>
              </w:tcPr>
              <w:p w14:paraId="31B23890" w14:textId="77777777" w:rsidR="00492D84" w:rsidRDefault="00000000">
                <w:pPr>
                  <w:spacing w:after="200" w:line="276" w:lineRule="auto"/>
                  <w:ind w:left="720"/>
                  <w:jc w:val="center"/>
                  <w:rPr>
                    <w:b/>
                    <w:bCs/>
                  </w:rPr>
                </w:pPr>
                <w:r>
                  <w:rPr>
                    <w:b/>
                    <w:bCs/>
                    <w:noProof/>
                  </w:rPr>
                  <w:drawing>
                    <wp:inline distT="114300" distB="114300" distL="114300" distR="114300" wp14:anchorId="155FEAC0" wp14:editId="1BBD7695">
                      <wp:extent cx="1435100" cy="596900"/>
                      <wp:effectExtent l="0" t="0" r="0" b="0"/>
                      <wp:docPr id="273"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81"/>
                              <a:srcRect/>
                              <a:stretch>
                                <a:fillRect/>
                              </a:stretch>
                            </pic:blipFill>
                            <pic:spPr>
                              <a:xfrm>
                                <a:off x="0" y="0"/>
                                <a:ext cx="1435100" cy="596900"/>
                              </a:xfrm>
                              <a:prstGeom prst="rect">
                                <a:avLst/>
                              </a:prstGeom>
                              <a:ln/>
                            </pic:spPr>
                          </pic:pic>
                        </a:graphicData>
                      </a:graphic>
                    </wp:inline>
                  </w:drawing>
                </w:r>
              </w:p>
            </w:tc>
          </w:tr>
          <w:tr w:rsidR="00492D84" w14:paraId="0E76150D" w14:textId="77777777">
            <w:trPr>
              <w:trHeight w:val="855"/>
            </w:trPr>
            <w:tc>
              <w:tcPr>
                <w:tcW w:w="115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7270E05F" w14:textId="77777777" w:rsidR="00492D84" w:rsidRDefault="00000000">
                <w:pPr>
                  <w:spacing w:after="200" w:line="276" w:lineRule="auto"/>
                  <w:ind w:left="720"/>
                  <w:jc w:val="center"/>
                  <w:rPr>
                    <w:b/>
                    <w:bCs/>
                  </w:rPr>
                </w:pPr>
                <w:r>
                  <w:rPr>
                    <w:b/>
                    <w:bCs/>
                  </w:rPr>
                  <w:t xml:space="preserve"> </w:t>
                </w:r>
              </w:p>
            </w:tc>
            <w:tc>
              <w:tcPr>
                <w:tcW w:w="4095" w:type="dxa"/>
                <w:tcBorders>
                  <w:top w:val="nil"/>
                  <w:left w:val="nil"/>
                  <w:bottom w:val="single" w:sz="5" w:space="0" w:color="000000"/>
                  <w:right w:val="single" w:sz="5" w:space="0" w:color="000000"/>
                </w:tcBorders>
                <w:tcMar>
                  <w:top w:w="0" w:type="dxa"/>
                  <w:left w:w="100" w:type="dxa"/>
                  <w:bottom w:w="0" w:type="dxa"/>
                  <w:right w:w="100" w:type="dxa"/>
                </w:tcMar>
              </w:tcPr>
              <w:p w14:paraId="6F5C9FB5" w14:textId="77777777" w:rsidR="00492D84" w:rsidRDefault="00000000">
                <w:pPr>
                  <w:spacing w:after="200" w:line="276" w:lineRule="auto"/>
                  <w:ind w:left="720"/>
                  <w:jc w:val="center"/>
                  <w:rPr>
                    <w:b/>
                    <w:bCs/>
                  </w:rPr>
                </w:pPr>
                <w:r>
                  <w:rPr>
                    <w:b/>
                    <w:bCs/>
                  </w:rPr>
                  <w:t xml:space="preserve"> </w:t>
                </w:r>
              </w:p>
            </w:tc>
            <w:tc>
              <w:tcPr>
                <w:tcW w:w="1200" w:type="dxa"/>
                <w:tcBorders>
                  <w:top w:val="nil"/>
                  <w:left w:val="nil"/>
                  <w:bottom w:val="single" w:sz="5" w:space="0" w:color="000000"/>
                  <w:right w:val="single" w:sz="5" w:space="0" w:color="000000"/>
                </w:tcBorders>
                <w:tcMar>
                  <w:top w:w="0" w:type="dxa"/>
                  <w:left w:w="100" w:type="dxa"/>
                  <w:bottom w:w="0" w:type="dxa"/>
                  <w:right w:w="100" w:type="dxa"/>
                </w:tcMar>
              </w:tcPr>
              <w:p w14:paraId="4F67E50E" w14:textId="77777777" w:rsidR="00492D84" w:rsidRDefault="00000000">
                <w:pPr>
                  <w:spacing w:after="200" w:line="276" w:lineRule="auto"/>
                  <w:ind w:left="720"/>
                  <w:jc w:val="center"/>
                  <w:rPr>
                    <w:b/>
                    <w:bCs/>
                  </w:rPr>
                </w:pPr>
                <w:r>
                  <w:rPr>
                    <w:b/>
                    <w:bCs/>
                  </w:rPr>
                  <w:t>4</w:t>
                </w:r>
              </w:p>
            </w:tc>
            <w:tc>
              <w:tcPr>
                <w:tcW w:w="3210" w:type="dxa"/>
                <w:tcBorders>
                  <w:top w:val="nil"/>
                  <w:left w:val="nil"/>
                  <w:bottom w:val="single" w:sz="5" w:space="0" w:color="000000"/>
                  <w:right w:val="single" w:sz="5" w:space="0" w:color="000000"/>
                </w:tcBorders>
                <w:tcMar>
                  <w:top w:w="0" w:type="dxa"/>
                  <w:left w:w="100" w:type="dxa"/>
                  <w:bottom w:w="0" w:type="dxa"/>
                  <w:right w:w="100" w:type="dxa"/>
                </w:tcMar>
              </w:tcPr>
              <w:p w14:paraId="5FCB1F21" w14:textId="77777777" w:rsidR="00492D84" w:rsidRDefault="00000000">
                <w:pPr>
                  <w:spacing w:after="200" w:line="276" w:lineRule="auto"/>
                  <w:ind w:left="720"/>
                  <w:jc w:val="center"/>
                  <w:rPr>
                    <w:b/>
                    <w:bCs/>
                  </w:rPr>
                </w:pPr>
                <w:r>
                  <w:rPr>
                    <w:b/>
                    <w:bCs/>
                    <w:noProof/>
                  </w:rPr>
                  <w:drawing>
                    <wp:inline distT="114300" distB="114300" distL="114300" distR="114300" wp14:anchorId="4E7AF9C3" wp14:editId="5ECC7A31">
                      <wp:extent cx="901700" cy="406400"/>
                      <wp:effectExtent l="0" t="0" r="0" b="0"/>
                      <wp:docPr id="320"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82"/>
                              <a:srcRect/>
                              <a:stretch>
                                <a:fillRect/>
                              </a:stretch>
                            </pic:blipFill>
                            <pic:spPr>
                              <a:xfrm>
                                <a:off x="0" y="0"/>
                                <a:ext cx="901700" cy="406400"/>
                              </a:xfrm>
                              <a:prstGeom prst="rect">
                                <a:avLst/>
                              </a:prstGeom>
                              <a:ln/>
                            </pic:spPr>
                          </pic:pic>
                        </a:graphicData>
                      </a:graphic>
                    </wp:inline>
                  </w:drawing>
                </w:r>
              </w:p>
            </w:tc>
          </w:tr>
        </w:tbl>
      </w:sdtContent>
    </w:sdt>
    <w:p w14:paraId="631241F4" w14:textId="77777777" w:rsidR="00492D84" w:rsidRDefault="00000000">
      <w:pPr>
        <w:spacing w:after="200" w:line="276" w:lineRule="auto"/>
        <w:rPr>
          <w:b/>
          <w:bCs/>
        </w:rPr>
      </w:pPr>
      <w:r>
        <w:rPr>
          <w:b/>
          <w:bCs/>
        </w:rPr>
        <w:t xml:space="preserve"> </w:t>
      </w:r>
    </w:p>
    <w:p w14:paraId="4E790A40" w14:textId="77777777" w:rsidR="00492D84" w:rsidRDefault="00000000">
      <w:pPr>
        <w:spacing w:after="200" w:line="276" w:lineRule="auto"/>
        <w:ind w:left="720"/>
        <w:rPr>
          <w:b/>
          <w:bCs/>
        </w:rPr>
      </w:pPr>
      <w:r>
        <w:rPr>
          <w:b/>
          <w:bCs/>
        </w:rPr>
        <w:t xml:space="preserve">КЛЮЧ:    </w:t>
      </w:r>
      <w:r>
        <w:rPr>
          <w:b/>
          <w:bCs/>
        </w:rPr>
        <w:tab/>
        <w:t>А-3, Б-4, В-2</w:t>
      </w:r>
    </w:p>
    <w:p w14:paraId="148B2693" w14:textId="77777777" w:rsidR="00492D84" w:rsidRDefault="00000000">
      <w:pPr>
        <w:spacing w:after="200" w:line="276" w:lineRule="auto"/>
        <w:rPr>
          <w:b/>
          <w:bCs/>
        </w:rPr>
      </w:pPr>
      <w:r>
        <w:rPr>
          <w:b/>
          <w:bCs/>
        </w:rPr>
        <w:t xml:space="preserve"> </w:t>
      </w:r>
    </w:p>
    <w:tbl>
      <w:tblPr>
        <w:tblStyle w:val="affffffffffffffffffffffffffffffffffffff0"/>
        <w:tblW w:w="408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5"/>
        <w:gridCol w:w="1815"/>
      </w:tblGrid>
      <w:tr w:rsidR="00492D84" w14:paraId="0D4507C6" w14:textId="77777777">
        <w:trPr>
          <w:trHeight w:val="1050"/>
        </w:trPr>
        <w:tc>
          <w:tcPr>
            <w:tcW w:w="226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39538967" w14:textId="77777777" w:rsidR="00492D84" w:rsidRDefault="00000000">
            <w:pPr>
              <w:spacing w:before="240" w:line="264" w:lineRule="auto"/>
              <w:ind w:left="20" w:right="640"/>
            </w:pPr>
            <w:r>
              <w:t>Компетенции</w:t>
            </w:r>
          </w:p>
        </w:tc>
        <w:tc>
          <w:tcPr>
            <w:tcW w:w="1815" w:type="dxa"/>
            <w:tcBorders>
              <w:top w:val="single" w:sz="8" w:space="0" w:color="000000"/>
              <w:bottom w:val="single" w:sz="8" w:space="0" w:color="000000"/>
              <w:right w:val="single" w:sz="8" w:space="0" w:color="000000"/>
            </w:tcBorders>
            <w:tcMar>
              <w:top w:w="0" w:type="dxa"/>
              <w:left w:w="100" w:type="dxa"/>
              <w:bottom w:w="0" w:type="dxa"/>
              <w:right w:w="100" w:type="dxa"/>
            </w:tcMar>
          </w:tcPr>
          <w:p w14:paraId="54CB1081" w14:textId="77777777" w:rsidR="00492D84" w:rsidRDefault="00000000">
            <w:pPr>
              <w:spacing w:before="240" w:after="240" w:line="276" w:lineRule="auto"/>
            </w:pPr>
            <w:r>
              <w:rPr>
                <w:highlight w:val="white"/>
              </w:rPr>
              <w:t>ОПК-3, МПК-</w:t>
            </w:r>
            <w:r>
              <w:t>1</w:t>
            </w:r>
          </w:p>
        </w:tc>
      </w:tr>
    </w:tbl>
    <w:p w14:paraId="2C47E16A" w14:textId="77777777" w:rsidR="00492D84" w:rsidRDefault="00492D84">
      <w:pPr>
        <w:spacing w:after="200" w:line="276" w:lineRule="auto"/>
        <w:rPr>
          <w:b/>
          <w:bCs/>
        </w:rPr>
      </w:pPr>
    </w:p>
    <w:p w14:paraId="5C9F78F9" w14:textId="77777777" w:rsidR="00492D84" w:rsidRDefault="00000000">
      <w:pPr>
        <w:spacing w:after="200" w:line="276" w:lineRule="auto"/>
        <w:rPr>
          <w:b/>
          <w:bCs/>
          <w:highlight w:val="white"/>
        </w:rPr>
      </w:pPr>
      <w:r>
        <w:rPr>
          <w:b/>
          <w:bCs/>
          <w:highlight w:val="white"/>
        </w:rPr>
        <w:t>II. Задание закрытого типа на установление последовательности</w:t>
      </w:r>
    </w:p>
    <w:p w14:paraId="6CF0BDA6" w14:textId="77777777" w:rsidR="00492D84" w:rsidRDefault="00000000">
      <w:pPr>
        <w:spacing w:after="200"/>
      </w:pPr>
      <w:r>
        <w:t>1. Установите правильную последовательность расположения основных узлов экспериментальной станции БИОМУР Курчатовского специализированного источника синхротронного излучения «КИСИ-Курчатов»:</w:t>
      </w:r>
    </w:p>
    <w:p w14:paraId="6AA8774C" w14:textId="77777777" w:rsidR="00492D84" w:rsidRDefault="00000000">
      <w:pPr>
        <w:spacing w:after="200"/>
        <w:ind w:left="1440" w:hanging="360"/>
      </w:pPr>
      <w:r>
        <w:t>1.</w:t>
      </w:r>
      <w:r>
        <w:rPr>
          <w:sz w:val="14"/>
          <w:szCs w:val="14"/>
        </w:rPr>
        <w:t xml:space="preserve">     </w:t>
      </w:r>
      <w:r>
        <w:t>Входные щели.</w:t>
      </w:r>
    </w:p>
    <w:p w14:paraId="5BF59153" w14:textId="77777777" w:rsidR="00492D84" w:rsidRDefault="00000000">
      <w:pPr>
        <w:spacing w:after="200"/>
        <w:ind w:left="1440" w:hanging="360"/>
      </w:pPr>
      <w:r>
        <w:t>2.</w:t>
      </w:r>
      <w:r>
        <w:rPr>
          <w:sz w:val="14"/>
          <w:szCs w:val="14"/>
        </w:rPr>
        <w:t xml:space="preserve"> </w:t>
      </w:r>
      <w:r>
        <w:rPr>
          <w:sz w:val="14"/>
          <w:szCs w:val="14"/>
        </w:rPr>
        <w:tab/>
      </w:r>
      <w:r>
        <w:t>Источник синхротронного излучения.</w:t>
      </w:r>
    </w:p>
    <w:p w14:paraId="76D4FA83" w14:textId="77777777" w:rsidR="00492D84" w:rsidRDefault="00000000">
      <w:pPr>
        <w:spacing w:after="200"/>
        <w:ind w:left="1440" w:hanging="360"/>
      </w:pPr>
      <w:r>
        <w:t>3.</w:t>
      </w:r>
      <w:r>
        <w:rPr>
          <w:sz w:val="14"/>
          <w:szCs w:val="14"/>
        </w:rPr>
        <w:t xml:space="preserve"> </w:t>
      </w:r>
      <w:r>
        <w:rPr>
          <w:sz w:val="14"/>
          <w:szCs w:val="14"/>
        </w:rPr>
        <w:tab/>
      </w:r>
      <w:r>
        <w:t>Детектор.</w:t>
      </w:r>
    </w:p>
    <w:p w14:paraId="639B59DD" w14:textId="77777777" w:rsidR="00492D84" w:rsidRDefault="00000000">
      <w:pPr>
        <w:spacing w:after="200"/>
        <w:ind w:left="1440" w:hanging="360"/>
      </w:pPr>
      <w:r>
        <w:t>4.</w:t>
      </w:r>
      <w:r>
        <w:rPr>
          <w:sz w:val="14"/>
          <w:szCs w:val="14"/>
        </w:rPr>
        <w:t xml:space="preserve"> </w:t>
      </w:r>
      <w:r>
        <w:rPr>
          <w:sz w:val="14"/>
          <w:szCs w:val="14"/>
        </w:rPr>
        <w:tab/>
      </w:r>
      <w:r>
        <w:t>Образец.</w:t>
      </w:r>
    </w:p>
    <w:p w14:paraId="59D3713D" w14:textId="77777777" w:rsidR="00492D84" w:rsidRDefault="00000000">
      <w:pPr>
        <w:spacing w:after="200"/>
        <w:ind w:left="1440" w:hanging="360"/>
      </w:pPr>
      <w:r>
        <w:t>5.</w:t>
      </w:r>
      <w:r>
        <w:rPr>
          <w:sz w:val="14"/>
          <w:szCs w:val="14"/>
        </w:rPr>
        <w:t xml:space="preserve"> </w:t>
      </w:r>
      <w:r>
        <w:rPr>
          <w:sz w:val="14"/>
          <w:szCs w:val="14"/>
        </w:rPr>
        <w:tab/>
      </w:r>
      <w:r>
        <w:t>Коллимирующие щели перед образцом.</w:t>
      </w:r>
    </w:p>
    <w:p w14:paraId="1FAC17F7" w14:textId="77777777" w:rsidR="00492D84" w:rsidRDefault="00000000">
      <w:pPr>
        <w:spacing w:after="200"/>
        <w:ind w:left="1440" w:hanging="360"/>
      </w:pPr>
      <w:r>
        <w:t>6.</w:t>
      </w:r>
      <w:r>
        <w:rPr>
          <w:sz w:val="14"/>
          <w:szCs w:val="14"/>
        </w:rPr>
        <w:t xml:space="preserve"> </w:t>
      </w:r>
      <w:r>
        <w:rPr>
          <w:sz w:val="14"/>
          <w:szCs w:val="14"/>
        </w:rPr>
        <w:tab/>
      </w:r>
      <w:r>
        <w:t>Зеркало.</w:t>
      </w:r>
    </w:p>
    <w:p w14:paraId="28201A4D" w14:textId="77777777" w:rsidR="00492D84" w:rsidRDefault="00000000">
      <w:pPr>
        <w:spacing w:after="200"/>
        <w:ind w:left="1440" w:hanging="360"/>
      </w:pPr>
      <w:r>
        <w:t>7.</w:t>
      </w:r>
      <w:r>
        <w:rPr>
          <w:sz w:val="14"/>
          <w:szCs w:val="14"/>
        </w:rPr>
        <w:t xml:space="preserve"> </w:t>
      </w:r>
      <w:r>
        <w:rPr>
          <w:sz w:val="14"/>
          <w:szCs w:val="14"/>
        </w:rPr>
        <w:tab/>
      </w:r>
      <w:r>
        <w:t>Монохроматор.</w:t>
      </w:r>
    </w:p>
    <w:p w14:paraId="729DBEF5" w14:textId="77777777" w:rsidR="00492D84" w:rsidRDefault="00000000">
      <w:pPr>
        <w:spacing w:after="200"/>
        <w:ind w:left="720"/>
        <w:rPr>
          <w:b/>
          <w:bCs/>
        </w:rPr>
      </w:pPr>
      <w:r>
        <w:rPr>
          <w:b/>
          <w:bCs/>
        </w:rPr>
        <w:t xml:space="preserve"> </w:t>
      </w:r>
    </w:p>
    <w:p w14:paraId="28B3A5AE" w14:textId="77777777" w:rsidR="00492D84" w:rsidRDefault="00000000">
      <w:pPr>
        <w:spacing w:after="200"/>
        <w:ind w:left="720"/>
        <w:rPr>
          <w:b/>
          <w:bCs/>
        </w:rPr>
      </w:pPr>
      <w:r>
        <w:rPr>
          <w:b/>
          <w:bCs/>
        </w:rPr>
        <w:t>ОТВЕТ:        2, 1,7, 6, 5, 4, 3</w:t>
      </w:r>
    </w:p>
    <w:p w14:paraId="0EE7D49D" w14:textId="77777777" w:rsidR="00492D84" w:rsidRDefault="00000000">
      <w:pPr>
        <w:spacing w:before="240" w:after="200"/>
        <w:jc w:val="both"/>
        <w:rPr>
          <w:b/>
          <w:bCs/>
        </w:rPr>
      </w:pPr>
      <w:r>
        <w:rPr>
          <w:b/>
          <w:bCs/>
        </w:rPr>
        <w:t xml:space="preserve"> </w:t>
      </w:r>
    </w:p>
    <w:tbl>
      <w:tblPr>
        <w:tblStyle w:val="affffffffffffffffffffffffffffffffffffff1"/>
        <w:tblW w:w="408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5"/>
        <w:gridCol w:w="1815"/>
      </w:tblGrid>
      <w:tr w:rsidR="00492D84" w14:paraId="47564061" w14:textId="77777777">
        <w:trPr>
          <w:trHeight w:val="1050"/>
        </w:trPr>
        <w:tc>
          <w:tcPr>
            <w:tcW w:w="226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6ED43AB0" w14:textId="77777777" w:rsidR="00492D84" w:rsidRDefault="00000000">
            <w:pPr>
              <w:spacing w:before="240" w:line="264" w:lineRule="auto"/>
              <w:ind w:left="20" w:right="640"/>
              <w:jc w:val="both"/>
            </w:pPr>
            <w:r>
              <w:t>Компетенции</w:t>
            </w:r>
          </w:p>
        </w:tc>
        <w:tc>
          <w:tcPr>
            <w:tcW w:w="1815" w:type="dxa"/>
            <w:tcBorders>
              <w:top w:val="single" w:sz="8" w:space="0" w:color="000000"/>
              <w:bottom w:val="single" w:sz="8" w:space="0" w:color="000000"/>
              <w:right w:val="single" w:sz="8" w:space="0" w:color="000000"/>
            </w:tcBorders>
            <w:tcMar>
              <w:top w:w="0" w:type="dxa"/>
              <w:left w:w="100" w:type="dxa"/>
              <w:bottom w:w="0" w:type="dxa"/>
              <w:right w:w="100" w:type="dxa"/>
            </w:tcMar>
          </w:tcPr>
          <w:p w14:paraId="5EDC5FDB" w14:textId="77777777" w:rsidR="00492D84" w:rsidRDefault="00000000">
            <w:pPr>
              <w:spacing w:before="240" w:after="240"/>
              <w:jc w:val="both"/>
            </w:pPr>
            <w:r>
              <w:rPr>
                <w:highlight w:val="white"/>
              </w:rPr>
              <w:t>ОПК-3, МПК-</w:t>
            </w:r>
            <w:r>
              <w:t>1</w:t>
            </w:r>
          </w:p>
        </w:tc>
      </w:tr>
    </w:tbl>
    <w:p w14:paraId="52F0B1B0" w14:textId="77777777" w:rsidR="00492D84" w:rsidRDefault="00492D84">
      <w:pPr>
        <w:spacing w:before="240" w:after="200"/>
        <w:jc w:val="both"/>
        <w:rPr>
          <w:b/>
          <w:bCs/>
        </w:rPr>
      </w:pPr>
    </w:p>
    <w:p w14:paraId="76DD8EB7" w14:textId="77777777" w:rsidR="00492D84" w:rsidRDefault="00000000">
      <w:pPr>
        <w:spacing w:before="240" w:after="200"/>
        <w:jc w:val="both"/>
        <w:rPr>
          <w:b/>
          <w:bCs/>
        </w:rPr>
      </w:pPr>
      <w:r>
        <w:rPr>
          <w:b/>
          <w:bCs/>
        </w:rPr>
        <w:t>III. Задание комбинированного типа с выбором одного верного ответа из четырех предложенных:</w:t>
      </w:r>
    </w:p>
    <w:p w14:paraId="2CB90442" w14:textId="77777777" w:rsidR="00492D84" w:rsidRDefault="00000000">
      <w:pPr>
        <w:spacing w:before="240" w:after="240"/>
        <w:jc w:val="both"/>
      </w:pPr>
      <w:r>
        <w:t>1. Что такое синхротрон?</w:t>
      </w:r>
    </w:p>
    <w:p w14:paraId="50E52288" w14:textId="77777777" w:rsidR="00492D84" w:rsidRDefault="00000000">
      <w:pPr>
        <w:spacing w:before="240" w:after="240"/>
        <w:ind w:left="700"/>
        <w:jc w:val="both"/>
      </w:pPr>
      <w:r>
        <w:t>а) ускоритель, в котором элементарные частицы двигаются синхронно друг с другом;</w:t>
      </w:r>
    </w:p>
    <w:p w14:paraId="016A8AFC" w14:textId="77777777" w:rsidR="00492D84" w:rsidRDefault="00000000">
      <w:pPr>
        <w:spacing w:before="240" w:after="240"/>
        <w:ind w:left="700"/>
        <w:jc w:val="both"/>
      </w:pPr>
      <w:r>
        <w:t>б) кольцевой циклический ускоритель заряженных частиц, в котором частицы двигаются по орбите неизменного радиуса за счёт того, что темп нарастания их энергии в ускоряющих промежутках синхронизован со скоростью нарастания магнитного поля на орбите;</w:t>
      </w:r>
    </w:p>
    <w:p w14:paraId="6F629546" w14:textId="77777777" w:rsidR="00492D84" w:rsidRDefault="00000000">
      <w:pPr>
        <w:spacing w:before="240" w:after="240"/>
        <w:ind w:left="700"/>
        <w:jc w:val="both"/>
      </w:pPr>
      <w:r>
        <w:t>в) это то же самое, что циклотрон;</w:t>
      </w:r>
    </w:p>
    <w:p w14:paraId="34059352" w14:textId="77777777" w:rsidR="00492D84" w:rsidRDefault="00000000">
      <w:pPr>
        <w:spacing w:before="240" w:after="240"/>
        <w:ind w:left="700"/>
        <w:jc w:val="both"/>
      </w:pPr>
      <w:r>
        <w:t>г) ускоритель частиц на встречных пучках, предназначенный для изучения продуктов их соударений.</w:t>
      </w:r>
    </w:p>
    <w:p w14:paraId="54F17D97" w14:textId="77777777" w:rsidR="00492D84" w:rsidRDefault="00000000">
      <w:pPr>
        <w:spacing w:after="200"/>
        <w:rPr>
          <w:b/>
          <w:bCs/>
        </w:rPr>
      </w:pPr>
      <w:r>
        <w:rPr>
          <w:b/>
          <w:bCs/>
        </w:rPr>
        <w:t xml:space="preserve"> </w:t>
      </w:r>
    </w:p>
    <w:p w14:paraId="4F6BEAAA" w14:textId="77777777" w:rsidR="00492D84" w:rsidRDefault="00000000">
      <w:pPr>
        <w:spacing w:after="200"/>
      </w:pPr>
      <w:r>
        <w:t>2. Как выглядит формула Селякова-Шеррера, которая связывает размеры малых частиц (кристаллитов) с шириной дифракционных пиков?</w:t>
      </w:r>
    </w:p>
    <w:p w14:paraId="7A16494E" w14:textId="77777777" w:rsidR="00492D84" w:rsidRDefault="00000000">
      <w:pPr>
        <w:spacing w:before="240" w:after="240"/>
        <w:ind w:firstLine="700"/>
        <w:jc w:val="both"/>
      </w:pPr>
      <w:r>
        <w:t>а) 2d sin</w:t>
      </w:r>
      <w:r>
        <w:rPr>
          <w:i/>
          <w:iCs/>
        </w:rPr>
        <w:t>θ</w:t>
      </w:r>
      <w:r>
        <w:t xml:space="preserve"> = nλ;</w:t>
      </w:r>
    </w:p>
    <w:p w14:paraId="44073577" w14:textId="77777777" w:rsidR="00492D84" w:rsidRDefault="00000000">
      <w:pPr>
        <w:spacing w:before="240" w:after="240"/>
        <w:ind w:firstLine="700"/>
        <w:jc w:val="both"/>
      </w:pPr>
      <w:r>
        <w:t>б) λ</w:t>
      </w:r>
      <w:r>
        <w:rPr>
          <w:vertAlign w:val="subscript"/>
        </w:rPr>
        <w:t>c</w:t>
      </w:r>
      <w:r>
        <w:t xml:space="preserve"> = 4πR³/3(E/mc²);</w:t>
      </w:r>
    </w:p>
    <w:p w14:paraId="639AE0EF" w14:textId="77777777" w:rsidR="00492D84" w:rsidRDefault="00000000">
      <w:pPr>
        <w:spacing w:before="240" w:after="240"/>
        <w:ind w:firstLine="700"/>
        <w:jc w:val="both"/>
        <w:rPr>
          <w:i/>
          <w:iCs/>
        </w:rPr>
      </w:pPr>
      <w:r>
        <w:t>в) d = Kλ/β cos</w:t>
      </w:r>
      <w:r>
        <w:rPr>
          <w:i/>
          <w:iCs/>
        </w:rPr>
        <w:t>θ</w:t>
      </w:r>
    </w:p>
    <w:p w14:paraId="47B40E56" w14:textId="77777777" w:rsidR="00492D84" w:rsidRDefault="00000000">
      <w:pPr>
        <w:spacing w:before="240" w:after="240"/>
        <w:ind w:firstLine="700"/>
        <w:jc w:val="both"/>
      </w:pPr>
      <w:r>
        <w:t>г) R=mv/qB.</w:t>
      </w:r>
    </w:p>
    <w:p w14:paraId="6196C717" w14:textId="77777777" w:rsidR="00492D84" w:rsidRDefault="00000000">
      <w:pPr>
        <w:spacing w:before="240" w:after="240"/>
        <w:ind w:firstLine="700"/>
        <w:jc w:val="both"/>
        <w:rPr>
          <w:b/>
          <w:bCs/>
        </w:rPr>
      </w:pPr>
      <w:r>
        <w:rPr>
          <w:b/>
          <w:bCs/>
        </w:rPr>
        <w:t xml:space="preserve"> </w:t>
      </w:r>
    </w:p>
    <w:p w14:paraId="7060B2FE" w14:textId="77777777" w:rsidR="00492D84" w:rsidRDefault="00000000">
      <w:pPr>
        <w:spacing w:after="200"/>
      </w:pPr>
      <w:r>
        <w:t>3. В каких методах исследования структуры вещества используется синхротронное издучение?</w:t>
      </w:r>
    </w:p>
    <w:p w14:paraId="48BF9ADB" w14:textId="77777777" w:rsidR="00492D84" w:rsidRDefault="00000000">
      <w:pPr>
        <w:spacing w:before="240" w:after="240"/>
        <w:ind w:left="700"/>
        <w:jc w:val="both"/>
      </w:pPr>
      <w:r>
        <w:t>а) дифракционные методы исследования структуры: рентгеновская дифракция, малоугловое рассеяние рентгеновских лучей;</w:t>
      </w:r>
    </w:p>
    <w:p w14:paraId="79A4A2A4" w14:textId="77777777" w:rsidR="00492D84" w:rsidRDefault="00000000">
      <w:pPr>
        <w:spacing w:before="240" w:after="240"/>
        <w:ind w:left="700"/>
        <w:jc w:val="both"/>
      </w:pPr>
      <w:r>
        <w:t>б) хроматография;</w:t>
      </w:r>
    </w:p>
    <w:p w14:paraId="3C005AAD" w14:textId="77777777" w:rsidR="00492D84" w:rsidRDefault="00000000">
      <w:pPr>
        <w:spacing w:before="240" w:after="240"/>
        <w:ind w:left="700"/>
        <w:jc w:val="both"/>
      </w:pPr>
      <w:r>
        <w:t>в) активационный анализ;</w:t>
      </w:r>
    </w:p>
    <w:p w14:paraId="74A3644E" w14:textId="77777777" w:rsidR="00492D84" w:rsidRDefault="00000000">
      <w:pPr>
        <w:spacing w:before="240" w:after="240"/>
        <w:ind w:left="700"/>
        <w:jc w:val="both"/>
      </w:pPr>
      <w:r>
        <w:t>г) дифракция нейтронов и электронов.</w:t>
      </w:r>
    </w:p>
    <w:p w14:paraId="3B4BECC9" w14:textId="77777777" w:rsidR="00492D84" w:rsidRDefault="00000000">
      <w:pPr>
        <w:spacing w:before="240" w:after="240"/>
        <w:jc w:val="both"/>
        <w:rPr>
          <w:b/>
          <w:bCs/>
        </w:rPr>
      </w:pPr>
      <w:r>
        <w:rPr>
          <w:b/>
          <w:bCs/>
        </w:rPr>
        <w:t xml:space="preserve"> </w:t>
      </w:r>
    </w:p>
    <w:p w14:paraId="6AC7BCCC" w14:textId="77777777" w:rsidR="00492D84" w:rsidRDefault="00000000">
      <w:pPr>
        <w:spacing w:after="200"/>
      </w:pPr>
      <w:r>
        <w:t>4. Какой диапазон электромагнитного излучения входит в спектр синхротронного излучения?</w:t>
      </w:r>
    </w:p>
    <w:p w14:paraId="0BA2DFE4" w14:textId="77777777" w:rsidR="00492D84" w:rsidRDefault="00000000">
      <w:pPr>
        <w:spacing w:before="240" w:after="240"/>
        <w:ind w:left="700"/>
        <w:jc w:val="both"/>
      </w:pPr>
      <w:r>
        <w:t>а) видимый свет и УФ- излучение;</w:t>
      </w:r>
    </w:p>
    <w:p w14:paraId="0273D206" w14:textId="77777777" w:rsidR="00492D84" w:rsidRDefault="00000000">
      <w:pPr>
        <w:spacing w:before="240" w:after="240"/>
        <w:ind w:left="700"/>
        <w:jc w:val="both"/>
      </w:pPr>
      <w:r>
        <w:t>б) все перечисленные;</w:t>
      </w:r>
    </w:p>
    <w:p w14:paraId="304CD964" w14:textId="77777777" w:rsidR="00492D84" w:rsidRDefault="00000000">
      <w:pPr>
        <w:spacing w:before="240" w:after="240"/>
        <w:ind w:left="700"/>
        <w:jc w:val="both"/>
      </w:pPr>
      <w:r>
        <w:t>в) от радиоволн до рентгеновских лучей;</w:t>
      </w:r>
    </w:p>
    <w:p w14:paraId="0F3CA76D" w14:textId="77777777" w:rsidR="00492D84" w:rsidRDefault="00000000">
      <w:pPr>
        <w:spacing w:before="240" w:after="240"/>
        <w:ind w:left="700"/>
        <w:jc w:val="both"/>
      </w:pPr>
      <w:r>
        <w:t>г) инфракрасное излучение.</w:t>
      </w:r>
    </w:p>
    <w:p w14:paraId="24EFBFC4" w14:textId="77777777" w:rsidR="00492D84" w:rsidRDefault="00492D84">
      <w:pPr>
        <w:spacing w:before="240" w:after="60" w:line="276" w:lineRule="auto"/>
        <w:ind w:left="20" w:right="640"/>
        <w:jc w:val="both"/>
        <w:rPr>
          <w:b/>
          <w:bCs/>
        </w:rPr>
      </w:pPr>
    </w:p>
    <w:p w14:paraId="1C9C7A67" w14:textId="77777777" w:rsidR="00492D84" w:rsidRDefault="00000000">
      <w:pPr>
        <w:spacing w:before="240" w:after="60" w:line="276" w:lineRule="auto"/>
        <w:ind w:left="20" w:right="640"/>
        <w:jc w:val="both"/>
        <w:rPr>
          <w:b/>
          <w:bCs/>
        </w:rPr>
      </w:pPr>
      <w:r>
        <w:rPr>
          <w:b/>
          <w:bCs/>
        </w:rPr>
        <w:t>Ключ к тесту</w:t>
      </w:r>
    </w:p>
    <w:sdt>
      <w:sdtPr>
        <w:tag w:val="goog_rdk_84"/>
        <w:id w:val="2129059814"/>
        <w:lock w:val="contentLocked"/>
      </w:sdtPr>
      <w:sdtContent>
        <w:tbl>
          <w:tblPr>
            <w:tblStyle w:val="affffffffffffffffffffffffffffffffffffff2"/>
            <w:tblW w:w="9435" w:type="dxa"/>
            <w:tblInd w:w="345" w:type="dxa"/>
            <w:tblBorders>
              <w:top w:val="nil"/>
              <w:left w:val="nil"/>
              <w:bottom w:val="nil"/>
              <w:right w:val="nil"/>
              <w:insideH w:val="nil"/>
              <w:insideV w:val="nil"/>
            </w:tblBorders>
            <w:tblLayout w:type="fixed"/>
            <w:tblLook w:val="0600" w:firstRow="0" w:lastRow="0" w:firstColumn="0" w:lastColumn="0" w:noHBand="1" w:noVBand="1"/>
          </w:tblPr>
          <w:tblGrid>
            <w:gridCol w:w="3210"/>
            <w:gridCol w:w="1560"/>
            <w:gridCol w:w="1560"/>
            <w:gridCol w:w="1560"/>
            <w:gridCol w:w="1545"/>
          </w:tblGrid>
          <w:tr w:rsidR="00492D84" w14:paraId="2C39300C" w14:textId="77777777">
            <w:trPr>
              <w:trHeight w:val="285"/>
            </w:trPr>
            <w:tc>
              <w:tcPr>
                <w:tcW w:w="3210"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3A107DBC" w14:textId="77777777" w:rsidR="00492D84" w:rsidRDefault="00000000">
                <w:pPr>
                  <w:spacing w:before="240" w:after="240" w:line="276" w:lineRule="auto"/>
                  <w:jc w:val="both"/>
                </w:pPr>
                <w:r>
                  <w:t>Номер вопроса</w:t>
                </w:r>
              </w:p>
            </w:tc>
            <w:tc>
              <w:tcPr>
                <w:tcW w:w="1560"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25B4779B" w14:textId="77777777" w:rsidR="00492D84" w:rsidRDefault="00000000">
                <w:pPr>
                  <w:spacing w:before="240" w:after="240" w:line="276" w:lineRule="auto"/>
                  <w:jc w:val="both"/>
                </w:pPr>
                <w:r>
                  <w:t>1</w:t>
                </w:r>
              </w:p>
            </w:tc>
            <w:tc>
              <w:tcPr>
                <w:tcW w:w="1560"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175D34C7" w14:textId="77777777" w:rsidR="00492D84" w:rsidRDefault="00000000">
                <w:pPr>
                  <w:spacing w:before="240" w:after="240" w:line="276" w:lineRule="auto"/>
                  <w:jc w:val="both"/>
                </w:pPr>
                <w:r>
                  <w:t>2</w:t>
                </w:r>
              </w:p>
            </w:tc>
            <w:tc>
              <w:tcPr>
                <w:tcW w:w="1560"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6DBE63FF" w14:textId="77777777" w:rsidR="00492D84" w:rsidRDefault="00000000">
                <w:pPr>
                  <w:spacing w:before="240" w:after="240" w:line="276" w:lineRule="auto"/>
                  <w:jc w:val="both"/>
                </w:pPr>
                <w:r>
                  <w:t>3</w:t>
                </w:r>
              </w:p>
            </w:tc>
            <w:tc>
              <w:tcPr>
                <w:tcW w:w="1545"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3C0F2632" w14:textId="77777777" w:rsidR="00492D84" w:rsidRDefault="00000000">
                <w:pPr>
                  <w:spacing w:before="240" w:after="240" w:line="276" w:lineRule="auto"/>
                  <w:jc w:val="both"/>
                </w:pPr>
                <w:r>
                  <w:t>4</w:t>
                </w:r>
              </w:p>
            </w:tc>
          </w:tr>
          <w:tr w:rsidR="00492D84" w14:paraId="63AD02E9" w14:textId="77777777">
            <w:trPr>
              <w:trHeight w:val="285"/>
            </w:trPr>
            <w:tc>
              <w:tcPr>
                <w:tcW w:w="321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28F4F4B5" w14:textId="77777777" w:rsidR="00492D84" w:rsidRDefault="00000000">
                <w:pPr>
                  <w:spacing w:before="240" w:after="240" w:line="276" w:lineRule="auto"/>
                  <w:jc w:val="both"/>
                </w:pPr>
                <w:r>
                  <w:t>Правильный ответ</w:t>
                </w:r>
              </w:p>
            </w:tc>
            <w:tc>
              <w:tcPr>
                <w:tcW w:w="1560" w:type="dxa"/>
                <w:tcBorders>
                  <w:top w:val="nil"/>
                  <w:left w:val="nil"/>
                  <w:bottom w:val="single" w:sz="5" w:space="0" w:color="000000"/>
                  <w:right w:val="single" w:sz="5" w:space="0" w:color="000000"/>
                </w:tcBorders>
                <w:tcMar>
                  <w:top w:w="0" w:type="dxa"/>
                  <w:left w:w="100" w:type="dxa"/>
                  <w:bottom w:w="0" w:type="dxa"/>
                  <w:right w:w="100" w:type="dxa"/>
                </w:tcMar>
              </w:tcPr>
              <w:p w14:paraId="585C8E02" w14:textId="77777777" w:rsidR="00492D84" w:rsidRDefault="00000000">
                <w:pPr>
                  <w:spacing w:before="240" w:after="240" w:line="276" w:lineRule="auto"/>
                  <w:jc w:val="both"/>
                </w:pPr>
                <w:r>
                  <w:t>б</w:t>
                </w:r>
              </w:p>
            </w:tc>
            <w:tc>
              <w:tcPr>
                <w:tcW w:w="1560" w:type="dxa"/>
                <w:tcBorders>
                  <w:top w:val="nil"/>
                  <w:left w:val="nil"/>
                  <w:bottom w:val="single" w:sz="5" w:space="0" w:color="000000"/>
                  <w:right w:val="single" w:sz="5" w:space="0" w:color="000000"/>
                </w:tcBorders>
                <w:tcMar>
                  <w:top w:w="0" w:type="dxa"/>
                  <w:left w:w="100" w:type="dxa"/>
                  <w:bottom w:w="0" w:type="dxa"/>
                  <w:right w:w="100" w:type="dxa"/>
                </w:tcMar>
              </w:tcPr>
              <w:p w14:paraId="71C0BCCA" w14:textId="77777777" w:rsidR="00492D84" w:rsidRDefault="00000000">
                <w:pPr>
                  <w:spacing w:before="240" w:after="240" w:line="276" w:lineRule="auto"/>
                  <w:jc w:val="both"/>
                </w:pPr>
                <w:r>
                  <w:t>в</w:t>
                </w:r>
              </w:p>
            </w:tc>
            <w:tc>
              <w:tcPr>
                <w:tcW w:w="1560" w:type="dxa"/>
                <w:tcBorders>
                  <w:top w:val="nil"/>
                  <w:left w:val="nil"/>
                  <w:bottom w:val="single" w:sz="5" w:space="0" w:color="000000"/>
                  <w:right w:val="single" w:sz="5" w:space="0" w:color="000000"/>
                </w:tcBorders>
                <w:tcMar>
                  <w:top w:w="0" w:type="dxa"/>
                  <w:left w:w="100" w:type="dxa"/>
                  <w:bottom w:w="0" w:type="dxa"/>
                  <w:right w:w="100" w:type="dxa"/>
                </w:tcMar>
              </w:tcPr>
              <w:p w14:paraId="0A1777F7" w14:textId="77777777" w:rsidR="00492D84" w:rsidRDefault="00000000">
                <w:pPr>
                  <w:spacing w:before="240" w:after="240" w:line="276" w:lineRule="auto"/>
                  <w:jc w:val="both"/>
                </w:pPr>
                <w:r>
                  <w:t>а</w:t>
                </w:r>
              </w:p>
            </w:tc>
            <w:tc>
              <w:tcPr>
                <w:tcW w:w="1545" w:type="dxa"/>
                <w:tcBorders>
                  <w:top w:val="nil"/>
                  <w:left w:val="nil"/>
                  <w:bottom w:val="single" w:sz="5" w:space="0" w:color="000000"/>
                  <w:right w:val="single" w:sz="5" w:space="0" w:color="000000"/>
                </w:tcBorders>
                <w:tcMar>
                  <w:top w:w="0" w:type="dxa"/>
                  <w:left w:w="100" w:type="dxa"/>
                  <w:bottom w:w="0" w:type="dxa"/>
                  <w:right w:w="100" w:type="dxa"/>
                </w:tcMar>
              </w:tcPr>
              <w:p w14:paraId="4161E578" w14:textId="77777777" w:rsidR="00492D84" w:rsidRDefault="00000000">
                <w:pPr>
                  <w:spacing w:before="240" w:after="240" w:line="276" w:lineRule="auto"/>
                  <w:jc w:val="both"/>
                </w:pPr>
                <w:r>
                  <w:t>б</w:t>
                </w:r>
              </w:p>
            </w:tc>
          </w:tr>
          <w:tr w:rsidR="00492D84" w14:paraId="2FCE91D4" w14:textId="77777777">
            <w:trPr>
              <w:trHeight w:val="285"/>
            </w:trPr>
            <w:tc>
              <w:tcPr>
                <w:tcW w:w="3210" w:type="dxa"/>
                <w:tcBorders>
                  <w:left w:val="single" w:sz="8" w:space="0" w:color="000000"/>
                  <w:bottom w:val="single" w:sz="8" w:space="0" w:color="000000"/>
                  <w:right w:val="single" w:sz="8" w:space="0" w:color="000000"/>
                </w:tcBorders>
                <w:tcMar>
                  <w:top w:w="0" w:type="dxa"/>
                  <w:left w:w="100" w:type="dxa"/>
                  <w:bottom w:w="0" w:type="dxa"/>
                  <w:right w:w="100" w:type="dxa"/>
                </w:tcMar>
              </w:tcPr>
              <w:p w14:paraId="7F558812" w14:textId="77777777" w:rsidR="00492D84" w:rsidRDefault="00000000">
                <w:pPr>
                  <w:spacing w:before="240" w:after="240" w:line="276" w:lineRule="auto"/>
                  <w:ind w:left="340"/>
                  <w:jc w:val="both"/>
                </w:pPr>
                <w:r>
                  <w:t>Компетенции</w:t>
                </w:r>
              </w:p>
            </w:tc>
            <w:tc>
              <w:tcPr>
                <w:tcW w:w="1560" w:type="dxa"/>
                <w:tcBorders>
                  <w:bottom w:val="single" w:sz="8" w:space="0" w:color="000000"/>
                  <w:right w:val="single" w:sz="8" w:space="0" w:color="000000"/>
                </w:tcBorders>
                <w:tcMar>
                  <w:top w:w="0" w:type="dxa"/>
                  <w:left w:w="100" w:type="dxa"/>
                  <w:bottom w:w="0" w:type="dxa"/>
                  <w:right w:w="100" w:type="dxa"/>
                </w:tcMar>
              </w:tcPr>
              <w:p w14:paraId="0F521C2B" w14:textId="77777777" w:rsidR="00492D84" w:rsidRDefault="00000000">
                <w:pPr>
                  <w:spacing w:before="240" w:after="240" w:line="276" w:lineRule="auto"/>
                  <w:ind w:left="340"/>
                  <w:jc w:val="both"/>
                </w:pPr>
                <w:r>
                  <w:rPr>
                    <w:highlight w:val="white"/>
                  </w:rPr>
                  <w:t>ОПК-3, МПК-</w:t>
                </w:r>
                <w:r>
                  <w:t>1</w:t>
                </w:r>
              </w:p>
            </w:tc>
            <w:tc>
              <w:tcPr>
                <w:tcW w:w="1560" w:type="dxa"/>
                <w:tcBorders>
                  <w:bottom w:val="single" w:sz="8" w:space="0" w:color="000000"/>
                  <w:right w:val="single" w:sz="8" w:space="0" w:color="000000"/>
                </w:tcBorders>
                <w:tcMar>
                  <w:top w:w="0" w:type="dxa"/>
                  <w:left w:w="100" w:type="dxa"/>
                  <w:bottom w:w="0" w:type="dxa"/>
                  <w:right w:w="100" w:type="dxa"/>
                </w:tcMar>
              </w:tcPr>
              <w:p w14:paraId="5C0F5A3D" w14:textId="77777777" w:rsidR="00492D84" w:rsidRDefault="00000000">
                <w:pPr>
                  <w:spacing w:before="240" w:after="240" w:line="276" w:lineRule="auto"/>
                  <w:ind w:left="340"/>
                  <w:jc w:val="both"/>
                </w:pPr>
                <w:r>
                  <w:rPr>
                    <w:highlight w:val="white"/>
                  </w:rPr>
                  <w:t>ОПК-3, МПК-</w:t>
                </w:r>
                <w:r>
                  <w:t>1</w:t>
                </w:r>
              </w:p>
            </w:tc>
            <w:tc>
              <w:tcPr>
                <w:tcW w:w="1560" w:type="dxa"/>
                <w:tcBorders>
                  <w:bottom w:val="single" w:sz="8" w:space="0" w:color="000000"/>
                  <w:right w:val="single" w:sz="8" w:space="0" w:color="000000"/>
                </w:tcBorders>
                <w:tcMar>
                  <w:top w:w="0" w:type="dxa"/>
                  <w:left w:w="100" w:type="dxa"/>
                  <w:bottom w:w="0" w:type="dxa"/>
                  <w:right w:w="100" w:type="dxa"/>
                </w:tcMar>
              </w:tcPr>
              <w:p w14:paraId="5405ADFA" w14:textId="77777777" w:rsidR="00492D84" w:rsidRDefault="00000000">
                <w:pPr>
                  <w:spacing w:before="240" w:after="240" w:line="276" w:lineRule="auto"/>
                  <w:ind w:left="340"/>
                  <w:jc w:val="both"/>
                </w:pPr>
                <w:r>
                  <w:rPr>
                    <w:highlight w:val="white"/>
                  </w:rPr>
                  <w:t>ОПК-3, МПК-</w:t>
                </w:r>
                <w:r>
                  <w:t>1</w:t>
                </w:r>
              </w:p>
            </w:tc>
            <w:tc>
              <w:tcPr>
                <w:tcW w:w="1545" w:type="dxa"/>
                <w:tcBorders>
                  <w:bottom w:val="single" w:sz="8" w:space="0" w:color="000000"/>
                  <w:right w:val="single" w:sz="8" w:space="0" w:color="000000"/>
                </w:tcBorders>
                <w:tcMar>
                  <w:top w:w="0" w:type="dxa"/>
                  <w:left w:w="100" w:type="dxa"/>
                  <w:bottom w:w="0" w:type="dxa"/>
                  <w:right w:w="100" w:type="dxa"/>
                </w:tcMar>
              </w:tcPr>
              <w:p w14:paraId="78F02529" w14:textId="77777777" w:rsidR="00492D84" w:rsidRDefault="00000000">
                <w:pPr>
                  <w:spacing w:before="240" w:after="240" w:line="276" w:lineRule="auto"/>
                  <w:ind w:left="340"/>
                  <w:jc w:val="both"/>
                </w:pPr>
                <w:r>
                  <w:rPr>
                    <w:highlight w:val="white"/>
                  </w:rPr>
                  <w:t>ОПК-3, МПК-</w:t>
                </w:r>
                <w:r>
                  <w:t>1</w:t>
                </w:r>
              </w:p>
            </w:tc>
          </w:tr>
        </w:tbl>
      </w:sdtContent>
    </w:sdt>
    <w:p w14:paraId="22BD3621" w14:textId="77777777" w:rsidR="00492D84" w:rsidRDefault="00000000">
      <w:pPr>
        <w:spacing w:after="200" w:line="276" w:lineRule="auto"/>
        <w:rPr>
          <w:b/>
          <w:bCs/>
          <w:sz w:val="26"/>
          <w:szCs w:val="26"/>
        </w:rPr>
      </w:pPr>
      <w:r>
        <w:rPr>
          <w:b/>
          <w:bCs/>
          <w:sz w:val="26"/>
          <w:szCs w:val="26"/>
        </w:rPr>
        <w:t xml:space="preserve"> </w:t>
      </w:r>
    </w:p>
    <w:p w14:paraId="4FD247BC" w14:textId="77777777" w:rsidR="00492D84" w:rsidRDefault="00000000">
      <w:pPr>
        <w:spacing w:after="200" w:line="276" w:lineRule="auto"/>
        <w:rPr>
          <w:b/>
          <w:bCs/>
          <w:sz w:val="26"/>
          <w:szCs w:val="26"/>
        </w:rPr>
      </w:pPr>
      <w:r>
        <w:rPr>
          <w:b/>
          <w:bCs/>
          <w:sz w:val="26"/>
          <w:szCs w:val="26"/>
        </w:rPr>
        <w:t xml:space="preserve"> </w:t>
      </w:r>
    </w:p>
    <w:p w14:paraId="5116D688" w14:textId="77777777" w:rsidR="00492D84" w:rsidRDefault="00000000">
      <w:pPr>
        <w:spacing w:after="200" w:line="276" w:lineRule="auto"/>
        <w:jc w:val="both"/>
        <w:rPr>
          <w:b/>
          <w:bCs/>
        </w:rPr>
      </w:pPr>
      <w:r>
        <w:rPr>
          <w:b/>
          <w:bCs/>
        </w:rPr>
        <w:t xml:space="preserve">IV. Задание комбинированного типа с выбором нескольких вариантов ответа из предложенных </w:t>
      </w:r>
    </w:p>
    <w:p w14:paraId="7430F413" w14:textId="77777777" w:rsidR="00492D84" w:rsidRDefault="00000000">
      <w:pPr>
        <w:spacing w:after="200" w:line="276" w:lineRule="auto"/>
        <w:jc w:val="both"/>
      </w:pPr>
      <w:r>
        <w:t>1. Вигглер (многополюсное вставное устройство со знакопеременным магнитным полем предназначенное для генерации синхротронного излучения) состоит  из последовательности чередующихся дипольных магнитов с одинаковой величиной магнитного поля и противоположной ориентацией полюсов. Типичная структура включает от нескольких до десятков периодов. Какие значения ондуляторного параметра справедливы для вигглеров?</w:t>
      </w:r>
    </w:p>
    <w:p w14:paraId="1510607C" w14:textId="77777777" w:rsidR="00492D84" w:rsidRDefault="00000000">
      <w:pPr>
        <w:spacing w:before="240" w:after="240" w:line="276" w:lineRule="auto"/>
        <w:ind w:firstLine="700"/>
        <w:jc w:val="both"/>
      </w:pPr>
      <w:r>
        <w:t>а)</w:t>
      </w:r>
      <w:r>
        <w:rPr>
          <w:i/>
          <w:iCs/>
        </w:rPr>
        <w:t xml:space="preserve"> K ~ от 1 до 10</w:t>
      </w:r>
      <w:r>
        <w:t>;</w:t>
      </w:r>
    </w:p>
    <w:p w14:paraId="305237F6" w14:textId="77777777" w:rsidR="00492D84" w:rsidRDefault="00000000">
      <w:pPr>
        <w:spacing w:before="240" w:after="240" w:line="276" w:lineRule="auto"/>
        <w:ind w:left="700"/>
        <w:jc w:val="both"/>
      </w:pPr>
      <w:r>
        <w:t xml:space="preserve">б) </w:t>
      </w:r>
      <w:r>
        <w:rPr>
          <w:i/>
          <w:iCs/>
        </w:rPr>
        <w:t>K &lt; 1</w:t>
      </w:r>
      <w:r>
        <w:t>;</w:t>
      </w:r>
    </w:p>
    <w:p w14:paraId="5D3993B5" w14:textId="77777777" w:rsidR="00492D84" w:rsidRDefault="00000000">
      <w:pPr>
        <w:spacing w:before="240" w:after="240" w:line="276" w:lineRule="auto"/>
        <w:ind w:left="700"/>
        <w:jc w:val="both"/>
        <w:rPr>
          <w:i/>
          <w:iCs/>
        </w:rPr>
      </w:pPr>
      <w:r>
        <w:t xml:space="preserve">в) </w:t>
      </w:r>
      <w:r>
        <w:rPr>
          <w:i/>
          <w:iCs/>
        </w:rPr>
        <w:t>K = 0,5;</w:t>
      </w:r>
    </w:p>
    <w:p w14:paraId="04E48191" w14:textId="77777777" w:rsidR="00492D84" w:rsidRDefault="00000000">
      <w:pPr>
        <w:spacing w:before="240" w:after="240" w:line="276" w:lineRule="auto"/>
        <w:ind w:firstLine="700"/>
        <w:jc w:val="both"/>
      </w:pPr>
      <w:r>
        <w:t xml:space="preserve">г) </w:t>
      </w:r>
      <w:sdt>
        <w:sdtPr>
          <w:tag w:val="goog_rdk_85"/>
          <w:id w:val="678231386"/>
        </w:sdtPr>
        <w:sdtContent>
          <w:r>
            <w:rPr>
              <w:rFonts w:ascii="Gungsuh" w:eastAsia="Gungsuh" w:hAnsi="Gungsuh" w:cs="Gungsuh"/>
              <w:i/>
              <w:iCs/>
            </w:rPr>
            <w:t>K ≥ 1</w:t>
          </w:r>
        </w:sdtContent>
      </w:sdt>
      <w:r>
        <w:t>;</w:t>
      </w:r>
    </w:p>
    <w:p w14:paraId="4D4B3FFD" w14:textId="77777777" w:rsidR="00492D84" w:rsidRDefault="00000000">
      <w:pPr>
        <w:spacing w:before="240" w:after="240" w:line="276" w:lineRule="auto"/>
        <w:ind w:left="700"/>
        <w:jc w:val="both"/>
      </w:pPr>
      <w:r>
        <w:t xml:space="preserve">д) </w:t>
      </w:r>
      <w:r>
        <w:rPr>
          <w:i/>
          <w:iCs/>
        </w:rPr>
        <w:t>К= 2</w:t>
      </w:r>
      <w:r>
        <w:t>;</w:t>
      </w:r>
    </w:p>
    <w:p w14:paraId="5AE29C1C" w14:textId="77777777" w:rsidR="00492D84" w:rsidRDefault="00492D84">
      <w:pPr>
        <w:spacing w:before="240" w:after="60" w:line="276" w:lineRule="auto"/>
        <w:ind w:left="20" w:right="640"/>
        <w:jc w:val="both"/>
        <w:rPr>
          <w:b/>
          <w:bCs/>
        </w:rPr>
      </w:pPr>
    </w:p>
    <w:p w14:paraId="428BB7C9" w14:textId="77777777" w:rsidR="00492D84" w:rsidRDefault="00000000">
      <w:pPr>
        <w:spacing w:before="240" w:after="60" w:line="276" w:lineRule="auto"/>
        <w:ind w:left="20" w:right="640"/>
        <w:jc w:val="both"/>
        <w:rPr>
          <w:b/>
          <w:bCs/>
        </w:rPr>
      </w:pPr>
      <w:r>
        <w:rPr>
          <w:b/>
          <w:bCs/>
        </w:rPr>
        <w:t>Ключ к тесту:  а г д</w:t>
      </w:r>
    </w:p>
    <w:p w14:paraId="05167D27" w14:textId="77777777" w:rsidR="00492D84" w:rsidRDefault="00492D84">
      <w:pPr>
        <w:spacing w:after="200" w:line="276" w:lineRule="auto"/>
        <w:rPr>
          <w:b/>
          <w:bCs/>
        </w:rPr>
      </w:pPr>
    </w:p>
    <w:tbl>
      <w:tblPr>
        <w:tblStyle w:val="affffffffffffffffffffffffffffffffffffff3"/>
        <w:tblW w:w="408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5"/>
        <w:gridCol w:w="1815"/>
      </w:tblGrid>
      <w:tr w:rsidR="00492D84" w14:paraId="616C380A" w14:textId="77777777">
        <w:trPr>
          <w:trHeight w:val="1050"/>
        </w:trPr>
        <w:tc>
          <w:tcPr>
            <w:tcW w:w="226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4ACC008F" w14:textId="77777777" w:rsidR="00492D84" w:rsidRDefault="00000000">
            <w:pPr>
              <w:spacing w:before="240" w:line="264" w:lineRule="auto"/>
              <w:ind w:left="20" w:right="640"/>
            </w:pPr>
            <w:r>
              <w:t>Компетенции</w:t>
            </w:r>
          </w:p>
        </w:tc>
        <w:tc>
          <w:tcPr>
            <w:tcW w:w="1815" w:type="dxa"/>
            <w:tcBorders>
              <w:top w:val="single" w:sz="8" w:space="0" w:color="000000"/>
              <w:bottom w:val="single" w:sz="8" w:space="0" w:color="000000"/>
              <w:right w:val="single" w:sz="8" w:space="0" w:color="000000"/>
            </w:tcBorders>
            <w:tcMar>
              <w:top w:w="0" w:type="dxa"/>
              <w:left w:w="100" w:type="dxa"/>
              <w:bottom w:w="0" w:type="dxa"/>
              <w:right w:w="100" w:type="dxa"/>
            </w:tcMar>
          </w:tcPr>
          <w:p w14:paraId="0F3E3B0E" w14:textId="77777777" w:rsidR="00492D84" w:rsidRDefault="00000000">
            <w:pPr>
              <w:spacing w:before="240" w:after="240" w:line="276" w:lineRule="auto"/>
            </w:pPr>
            <w:r>
              <w:rPr>
                <w:highlight w:val="white"/>
              </w:rPr>
              <w:t>ОПК-3, МПК-</w:t>
            </w:r>
            <w:r>
              <w:t>1</w:t>
            </w:r>
          </w:p>
        </w:tc>
      </w:tr>
    </w:tbl>
    <w:p w14:paraId="0FAEBB11" w14:textId="77777777" w:rsidR="00492D84" w:rsidRDefault="00000000">
      <w:pPr>
        <w:spacing w:after="200" w:line="276" w:lineRule="auto"/>
        <w:ind w:left="20"/>
        <w:rPr>
          <w:b/>
          <w:bCs/>
        </w:rPr>
      </w:pPr>
      <w:r>
        <w:rPr>
          <w:b/>
          <w:bCs/>
        </w:rPr>
        <w:t xml:space="preserve"> </w:t>
      </w:r>
    </w:p>
    <w:p w14:paraId="3D4B3013" w14:textId="77777777" w:rsidR="00492D84" w:rsidRDefault="00000000">
      <w:pPr>
        <w:spacing w:before="240" w:after="240" w:line="276" w:lineRule="auto"/>
        <w:jc w:val="both"/>
        <w:rPr>
          <w:b/>
          <w:bCs/>
        </w:rPr>
      </w:pPr>
      <w:r>
        <w:rPr>
          <w:b/>
          <w:bCs/>
        </w:rPr>
        <w:t xml:space="preserve">V. Задание открытого типа с развернутым ответом </w:t>
      </w:r>
    </w:p>
    <w:p w14:paraId="08802BE3" w14:textId="77777777" w:rsidR="00492D84" w:rsidRDefault="00000000">
      <w:pPr>
        <w:spacing w:after="200" w:line="276" w:lineRule="auto"/>
        <w:jc w:val="both"/>
      </w:pPr>
      <w:r>
        <w:t xml:space="preserve">1.Электромагнитное излучение проявляет сильную угловую направленность, когда все мгновенное излучение оказывается сосредоточено в узком конусе с углом раствора </w:t>
      </w:r>
      <w:r>
        <w:rPr>
          <w:i/>
          <w:iCs/>
        </w:rPr>
        <w:t>θ</w:t>
      </w:r>
      <w:r>
        <w:t xml:space="preserve"> порядка </w:t>
      </w:r>
      <w:r>
        <w:rPr>
          <w:i/>
          <w:iCs/>
        </w:rPr>
        <w:t>1/γ</w:t>
      </w:r>
      <w:r>
        <w:t xml:space="preserve"> (для электронов с энергией 2 ГэВ составляет около 0,25 мрад или ~50 угловых секунд), который направлен по касательной к орбите электрона по ходу его движения. Определить чему равен угол раствора СИ для электронов с энергией 6,03ГэВ (ESRF)  и 8 ГэВ (Spring-8)? Ответ выразите в мрад. </w:t>
      </w:r>
      <w:r>
        <w:br/>
      </w:r>
    </w:p>
    <w:tbl>
      <w:tblPr>
        <w:tblStyle w:val="affffffffffffffffffffffffffffffffffffff4"/>
        <w:tblW w:w="408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5"/>
        <w:gridCol w:w="1815"/>
      </w:tblGrid>
      <w:tr w:rsidR="00492D84" w14:paraId="38CA920D" w14:textId="77777777">
        <w:trPr>
          <w:trHeight w:val="1050"/>
        </w:trPr>
        <w:tc>
          <w:tcPr>
            <w:tcW w:w="226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382054EB" w14:textId="77777777" w:rsidR="00492D84" w:rsidRDefault="00000000">
            <w:pPr>
              <w:spacing w:before="240" w:line="264" w:lineRule="auto"/>
              <w:ind w:left="20" w:right="640"/>
              <w:jc w:val="both"/>
            </w:pPr>
            <w:r>
              <w:t>Компетенции</w:t>
            </w:r>
          </w:p>
        </w:tc>
        <w:tc>
          <w:tcPr>
            <w:tcW w:w="1815" w:type="dxa"/>
            <w:tcBorders>
              <w:top w:val="single" w:sz="8" w:space="0" w:color="000000"/>
              <w:bottom w:val="single" w:sz="8" w:space="0" w:color="000000"/>
              <w:right w:val="single" w:sz="8" w:space="0" w:color="000000"/>
            </w:tcBorders>
            <w:tcMar>
              <w:top w:w="0" w:type="dxa"/>
              <w:left w:w="100" w:type="dxa"/>
              <w:bottom w:w="0" w:type="dxa"/>
              <w:right w:w="100" w:type="dxa"/>
            </w:tcMar>
          </w:tcPr>
          <w:p w14:paraId="4B6690B7" w14:textId="77777777" w:rsidR="00492D84" w:rsidRDefault="00000000">
            <w:pPr>
              <w:spacing w:before="240" w:after="240" w:line="276" w:lineRule="auto"/>
              <w:jc w:val="both"/>
            </w:pPr>
            <w:r>
              <w:rPr>
                <w:highlight w:val="white"/>
              </w:rPr>
              <w:t>ОПК-3, МПК-</w:t>
            </w:r>
            <w:r>
              <w:t>1</w:t>
            </w:r>
          </w:p>
        </w:tc>
      </w:tr>
    </w:tbl>
    <w:p w14:paraId="4E51C0D5" w14:textId="77777777" w:rsidR="00492D84" w:rsidRDefault="00492D84">
      <w:pPr>
        <w:spacing w:after="200" w:line="276" w:lineRule="auto"/>
        <w:jc w:val="both"/>
      </w:pPr>
    </w:p>
    <w:p w14:paraId="315F897D" w14:textId="77777777" w:rsidR="00492D84" w:rsidRDefault="00000000">
      <w:pPr>
        <w:spacing w:after="20"/>
        <w:ind w:right="640"/>
        <w:jc w:val="both"/>
      </w:pPr>
      <w:r>
        <w:rPr>
          <w:b/>
          <w:bCs/>
        </w:rPr>
        <w:t xml:space="preserve">Ответ: </w:t>
      </w:r>
      <w:r>
        <w:t>Равномерное вращение электрона по окружности создает излучение по касательной с углом расходимости синхротронного излучения перпендикулярно плоскости орбиты. Угол расходимости обратно пропорционален лоренц-фактору электрона:</w:t>
      </w:r>
    </w:p>
    <w:p w14:paraId="392A5FA5" w14:textId="77777777" w:rsidR="00492D84" w:rsidRDefault="00000000">
      <w:pPr>
        <w:spacing w:after="20"/>
        <w:ind w:right="640"/>
        <w:jc w:val="both"/>
      </w:pPr>
      <w:r>
        <w:t xml:space="preserve">                               </w:t>
      </w:r>
      <w:r>
        <w:tab/>
        <w:t xml:space="preserve"> </w:t>
      </w:r>
      <w:r>
        <w:rPr>
          <w:noProof/>
        </w:rPr>
        <w:drawing>
          <wp:inline distT="114300" distB="114300" distL="114300" distR="114300" wp14:anchorId="65788729" wp14:editId="5BE6162C">
            <wp:extent cx="1320800" cy="330200"/>
            <wp:effectExtent l="0" t="0" r="0" b="0"/>
            <wp:docPr id="323"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83"/>
                    <a:srcRect/>
                    <a:stretch>
                      <a:fillRect/>
                    </a:stretch>
                  </pic:blipFill>
                  <pic:spPr>
                    <a:xfrm>
                      <a:off x="0" y="0"/>
                      <a:ext cx="1320800" cy="330200"/>
                    </a:xfrm>
                    <a:prstGeom prst="rect">
                      <a:avLst/>
                    </a:prstGeom>
                    <a:ln/>
                  </pic:spPr>
                </pic:pic>
              </a:graphicData>
            </a:graphic>
          </wp:inline>
        </w:drawing>
      </w:r>
    </w:p>
    <w:p w14:paraId="29A4119D" w14:textId="77777777" w:rsidR="00492D84" w:rsidRDefault="00000000">
      <w:pPr>
        <w:spacing w:before="240" w:after="240"/>
        <w:jc w:val="both"/>
        <w:rPr>
          <w:i/>
          <w:iCs/>
        </w:rPr>
      </w:pPr>
      <w:r>
        <w:t xml:space="preserve">Энергия покоя электрона  </w:t>
      </w:r>
      <w:r>
        <w:rPr>
          <w:i/>
          <w:iCs/>
        </w:rPr>
        <w:t>m</w:t>
      </w:r>
      <w:r>
        <w:rPr>
          <w:i/>
          <w:iCs/>
          <w:vertAlign w:val="subscript"/>
        </w:rPr>
        <w:t>0</w:t>
      </w:r>
      <w:r>
        <w:rPr>
          <w:i/>
          <w:iCs/>
        </w:rPr>
        <w:t>c</w:t>
      </w:r>
      <w:r>
        <w:rPr>
          <w:i/>
          <w:iCs/>
          <w:vertAlign w:val="superscript"/>
        </w:rPr>
        <w:t>2</w:t>
      </w:r>
      <w:sdt>
        <w:sdtPr>
          <w:tag w:val="goog_rdk_86"/>
          <w:id w:val="-1161579095"/>
        </w:sdtPr>
        <w:sdtContent>
          <w:r w:rsidRPr="00240A6F">
            <w:rPr>
              <w:rFonts w:eastAsia="Gungsuh"/>
              <w:i/>
              <w:iCs/>
            </w:rPr>
            <w:t>≈0,512 МэВ</w:t>
          </w:r>
        </w:sdtContent>
      </w:sdt>
    </w:p>
    <w:p w14:paraId="16447141" w14:textId="77777777" w:rsidR="00492D84" w:rsidRDefault="00000000">
      <w:pPr>
        <w:spacing w:before="240" w:after="240"/>
        <w:ind w:right="640"/>
        <w:jc w:val="both"/>
        <w:rPr>
          <w:i/>
          <w:iCs/>
        </w:rPr>
      </w:pPr>
      <w:r>
        <w:rPr>
          <w:i/>
          <w:iCs/>
        </w:rPr>
        <w:t>θ (Е=2 ГэВ) ~0,256 мрад.</w:t>
      </w:r>
    </w:p>
    <w:p w14:paraId="5AB98D73" w14:textId="77777777" w:rsidR="00492D84" w:rsidRDefault="00000000">
      <w:pPr>
        <w:spacing w:before="240" w:after="240"/>
        <w:ind w:right="640"/>
        <w:jc w:val="both"/>
        <w:rPr>
          <w:i/>
          <w:iCs/>
        </w:rPr>
      </w:pPr>
      <w:r>
        <w:rPr>
          <w:i/>
          <w:iCs/>
        </w:rPr>
        <w:t>θ (Е=6,03 ГэВ) ~</w:t>
      </w:r>
      <w:r>
        <w:rPr>
          <w:i/>
          <w:iCs/>
          <w:noProof/>
        </w:rPr>
        <w:drawing>
          <wp:inline distT="114300" distB="114300" distL="114300" distR="114300" wp14:anchorId="24ED6D81" wp14:editId="438EA755">
            <wp:extent cx="1244600" cy="292100"/>
            <wp:effectExtent l="0" t="0" r="0" b="0"/>
            <wp:docPr id="326"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84"/>
                    <a:srcRect/>
                    <a:stretch>
                      <a:fillRect/>
                    </a:stretch>
                  </pic:blipFill>
                  <pic:spPr>
                    <a:xfrm>
                      <a:off x="0" y="0"/>
                      <a:ext cx="1244600" cy="292100"/>
                    </a:xfrm>
                    <a:prstGeom prst="rect">
                      <a:avLst/>
                    </a:prstGeom>
                    <a:ln/>
                  </pic:spPr>
                </pic:pic>
              </a:graphicData>
            </a:graphic>
          </wp:inline>
        </w:drawing>
      </w:r>
    </w:p>
    <w:p w14:paraId="1B744F85" w14:textId="77777777" w:rsidR="00492D84" w:rsidRDefault="00000000">
      <w:pPr>
        <w:spacing w:before="240" w:after="240"/>
        <w:ind w:right="640"/>
        <w:jc w:val="both"/>
        <w:rPr>
          <w:i/>
          <w:iCs/>
        </w:rPr>
      </w:pPr>
      <w:r>
        <w:rPr>
          <w:i/>
          <w:iCs/>
        </w:rPr>
        <w:t>θ (Е=8 ГэВ) ~</w:t>
      </w:r>
      <w:r>
        <w:rPr>
          <w:i/>
          <w:iCs/>
          <w:noProof/>
        </w:rPr>
        <w:drawing>
          <wp:inline distT="114300" distB="114300" distL="114300" distR="114300" wp14:anchorId="52B64DEE" wp14:editId="36D88C70">
            <wp:extent cx="1244600" cy="292100"/>
            <wp:effectExtent l="0" t="0" r="0" b="0"/>
            <wp:docPr id="329"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85"/>
                    <a:srcRect/>
                    <a:stretch>
                      <a:fillRect/>
                    </a:stretch>
                  </pic:blipFill>
                  <pic:spPr>
                    <a:xfrm>
                      <a:off x="0" y="0"/>
                      <a:ext cx="1244600" cy="292100"/>
                    </a:xfrm>
                    <a:prstGeom prst="rect">
                      <a:avLst/>
                    </a:prstGeom>
                    <a:ln/>
                  </pic:spPr>
                </pic:pic>
              </a:graphicData>
            </a:graphic>
          </wp:inline>
        </w:drawing>
      </w:r>
    </w:p>
    <w:p w14:paraId="581B5384" w14:textId="77777777" w:rsidR="00492D84" w:rsidRDefault="00000000">
      <w:pPr>
        <w:spacing w:before="240" w:after="240"/>
        <w:jc w:val="both"/>
      </w:pPr>
      <w:r>
        <w:t>Вывод: чем больше энергия электронов, тем меньше расходимость пучка перпендикулярно плоскости орбиты. Следовательно, синхротронное излучение сильно коллимировано.</w:t>
      </w:r>
    </w:p>
    <w:p w14:paraId="2B5FE39E" w14:textId="77777777" w:rsidR="00492D84" w:rsidRDefault="00000000">
      <w:pPr>
        <w:spacing w:before="240" w:after="240" w:line="276" w:lineRule="auto"/>
        <w:jc w:val="both"/>
        <w:rPr>
          <w:b/>
          <w:bCs/>
        </w:rPr>
      </w:pPr>
      <w:r>
        <w:rPr>
          <w:b/>
          <w:bCs/>
        </w:rPr>
        <w:t xml:space="preserve"> </w:t>
      </w:r>
    </w:p>
    <w:p w14:paraId="18ABF71F" w14:textId="77777777" w:rsidR="00492D84" w:rsidRDefault="00000000">
      <w:pPr>
        <w:spacing w:before="240" w:after="240" w:line="276" w:lineRule="auto"/>
        <w:jc w:val="both"/>
        <w:rPr>
          <w:b/>
          <w:bCs/>
        </w:rPr>
      </w:pPr>
      <w:r>
        <w:rPr>
          <w:b/>
          <w:bCs/>
        </w:rPr>
        <w:t xml:space="preserve"> </w:t>
      </w:r>
    </w:p>
    <w:p w14:paraId="1834281F" w14:textId="77777777" w:rsidR="00492D84" w:rsidRDefault="00000000">
      <w:pPr>
        <w:spacing w:before="240" w:after="120" w:line="276" w:lineRule="auto"/>
        <w:jc w:val="both"/>
        <w:rPr>
          <w:b/>
          <w:bCs/>
        </w:rPr>
      </w:pPr>
      <w:r>
        <w:rPr>
          <w:b/>
          <w:bCs/>
        </w:rPr>
        <w:t>Разработчик:  к.ф.- м.н. Шуленина А.В.</w:t>
      </w:r>
    </w:p>
    <w:p w14:paraId="23F3E828" w14:textId="77777777" w:rsidR="00492D84" w:rsidRDefault="00000000">
      <w:pPr>
        <w:spacing w:before="240" w:after="120" w:line="276" w:lineRule="auto"/>
        <w:jc w:val="both"/>
        <w:rPr>
          <w:b/>
          <w:bCs/>
        </w:rPr>
      </w:pPr>
      <w:r>
        <w:br w:type="page"/>
      </w:r>
    </w:p>
    <w:p w14:paraId="5F1E1787" w14:textId="77777777" w:rsidR="00492D84" w:rsidRDefault="00000000">
      <w:pPr>
        <w:spacing w:line="276" w:lineRule="auto"/>
        <w:jc w:val="center"/>
        <w:rPr>
          <w:b/>
          <w:bCs/>
        </w:rPr>
      </w:pPr>
      <w:r>
        <w:rPr>
          <w:b/>
          <w:bCs/>
        </w:rPr>
        <w:t>Практикум «Исследовательские установки ЛНФ ОИЯИ»</w:t>
      </w:r>
    </w:p>
    <w:p w14:paraId="20797D72" w14:textId="77777777" w:rsidR="00492D84" w:rsidRDefault="00492D84">
      <w:pPr>
        <w:rPr>
          <w:color w:val="FF0000"/>
        </w:rPr>
      </w:pPr>
    </w:p>
    <w:p w14:paraId="6FCE4B5D" w14:textId="77777777" w:rsidR="00492D84" w:rsidRDefault="00000000">
      <w:r>
        <w:t>Семестр – 2</w:t>
      </w:r>
    </w:p>
    <w:p w14:paraId="582E1D87" w14:textId="77777777" w:rsidR="00492D84" w:rsidRDefault="00000000">
      <w:r>
        <w:t>Зачетных  единиц – 3</w:t>
      </w:r>
    </w:p>
    <w:p w14:paraId="7C2FAFB6" w14:textId="77777777" w:rsidR="00492D84" w:rsidRDefault="00000000">
      <w:r>
        <w:t xml:space="preserve">Общая трудоемкость – 108 ч, в т.ч. </w:t>
      </w:r>
    </w:p>
    <w:p w14:paraId="4C74D9FE" w14:textId="77777777" w:rsidR="00492D84" w:rsidRDefault="00000000">
      <w:r>
        <w:t>Общая аудиторная нагрузка – 51 ч</w:t>
      </w:r>
    </w:p>
    <w:p w14:paraId="39DBCF4C" w14:textId="77777777" w:rsidR="00492D84" w:rsidRDefault="00000000">
      <w:r>
        <w:t>Лекций – 17 ч</w:t>
      </w:r>
    </w:p>
    <w:p w14:paraId="40AC7146" w14:textId="77777777" w:rsidR="00492D84" w:rsidRDefault="00000000">
      <w:r>
        <w:t>Семинаров – 34 ч</w:t>
      </w:r>
    </w:p>
    <w:p w14:paraId="32825C07" w14:textId="77777777" w:rsidR="00492D84" w:rsidRDefault="00000000">
      <w:r>
        <w:t>Часов  самостоятельная работа студента - 57 ч</w:t>
      </w:r>
    </w:p>
    <w:p w14:paraId="4E114AF7" w14:textId="77777777" w:rsidR="00492D84" w:rsidRDefault="00000000">
      <w:r>
        <w:t>Форма промежуточной аттестации: зачет</w:t>
      </w:r>
    </w:p>
    <w:p w14:paraId="0875B815" w14:textId="77777777" w:rsidR="00492D84" w:rsidRDefault="00492D84">
      <w:pPr>
        <w:rPr>
          <w:color w:val="FF0000"/>
        </w:rPr>
      </w:pPr>
    </w:p>
    <w:p w14:paraId="2723A2A5" w14:textId="77777777" w:rsidR="00492D84" w:rsidRDefault="00000000">
      <w:pPr>
        <w:rPr>
          <w:b/>
          <w:bCs/>
        </w:rPr>
      </w:pPr>
      <w:r>
        <w:rPr>
          <w:b/>
          <w:bCs/>
        </w:rPr>
        <w:t>1. Результаты обучения по дисциплине (модулю)</w:t>
      </w:r>
    </w:p>
    <w:sdt>
      <w:sdtPr>
        <w:tag w:val="goog_rdk_87"/>
        <w:id w:val="1458992453"/>
        <w:lock w:val="contentLocked"/>
      </w:sdtPr>
      <w:sdtContent>
        <w:tbl>
          <w:tblPr>
            <w:tblStyle w:val="affffffffffffffffffffffffffffffffffffff5"/>
            <w:tblW w:w="9747" w:type="dxa"/>
            <w:tblInd w:w="-108" w:type="dxa"/>
            <w:tblLayout w:type="fixed"/>
            <w:tblLook w:val="0000" w:firstRow="0" w:lastRow="0" w:firstColumn="0" w:lastColumn="0" w:noHBand="0" w:noVBand="0"/>
          </w:tblPr>
          <w:tblGrid>
            <w:gridCol w:w="3368"/>
            <w:gridCol w:w="6379"/>
          </w:tblGrid>
          <w:tr w:rsidR="00492D84" w14:paraId="3CF551FE" w14:textId="77777777">
            <w:trPr>
              <w:trHeight w:val="276"/>
            </w:trPr>
            <w:tc>
              <w:tcPr>
                <w:tcW w:w="336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236371" w14:textId="77777777" w:rsidR="00492D84" w:rsidRDefault="00000000">
                <w:pPr>
                  <w:widowControl w:val="0"/>
                  <w:jc w:val="both"/>
                  <w:rPr>
                    <w:b/>
                    <w:bCs/>
                  </w:rPr>
                </w:pPr>
                <w:r>
                  <w:rPr>
                    <w:b/>
                    <w:bCs/>
                  </w:rPr>
                  <w:t>Компетенции</w:t>
                </w:r>
              </w:p>
            </w:tc>
            <w:tc>
              <w:tcPr>
                <w:tcW w:w="637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AAB52C" w14:textId="77777777" w:rsidR="00492D84" w:rsidRDefault="00000000">
                <w:pPr>
                  <w:widowControl w:val="0"/>
                  <w:jc w:val="both"/>
                  <w:rPr>
                    <w:b/>
                    <w:bCs/>
                  </w:rPr>
                </w:pPr>
                <w:r>
                  <w:rPr>
                    <w:b/>
                    <w:bCs/>
                  </w:rPr>
                  <w:t>Результаты обучения</w:t>
                </w:r>
              </w:p>
            </w:tc>
          </w:tr>
          <w:tr w:rsidR="00492D84" w14:paraId="28DDCFF7" w14:textId="77777777">
            <w:trPr>
              <w:trHeight w:val="317"/>
            </w:trPr>
            <w:tc>
              <w:tcPr>
                <w:tcW w:w="336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57649A" w14:textId="77777777" w:rsidR="00492D84" w:rsidRDefault="00492D84">
                <w:pPr>
                  <w:widowControl w:val="0"/>
                  <w:pBdr>
                    <w:top w:val="nil"/>
                    <w:left w:val="nil"/>
                    <w:bottom w:val="nil"/>
                    <w:right w:val="nil"/>
                    <w:between w:val="nil"/>
                  </w:pBdr>
                  <w:spacing w:line="276" w:lineRule="auto"/>
                  <w:rPr>
                    <w:b/>
                    <w:bCs/>
                  </w:rPr>
                </w:pPr>
              </w:p>
            </w:tc>
            <w:tc>
              <w:tcPr>
                <w:tcW w:w="637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BB2DED" w14:textId="77777777" w:rsidR="00492D84" w:rsidRDefault="00492D84">
                <w:pPr>
                  <w:widowControl w:val="0"/>
                  <w:pBdr>
                    <w:top w:val="nil"/>
                    <w:left w:val="nil"/>
                    <w:bottom w:val="nil"/>
                    <w:right w:val="nil"/>
                    <w:between w:val="nil"/>
                  </w:pBdr>
                  <w:spacing w:line="276" w:lineRule="auto"/>
                  <w:rPr>
                    <w:b/>
                    <w:bCs/>
                  </w:rPr>
                </w:pPr>
              </w:p>
            </w:tc>
          </w:tr>
          <w:tr w:rsidR="00492D84" w14:paraId="711C9B90"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7FFBBD" w14:textId="77777777" w:rsidR="00492D84" w:rsidRDefault="00000000">
                <w:pPr>
                  <w:widowControl w:val="0"/>
                  <w:jc w:val="both"/>
                </w:pPr>
                <w:r>
                  <w:t>ОПК-1</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E966AA" w14:textId="77777777" w:rsidR="00492D84" w:rsidRDefault="00000000">
                <w:r>
                  <w:rPr>
                    <w:u w:val="single"/>
                  </w:rPr>
                  <w:t>Знать</w:t>
                </w:r>
                <w:r>
                  <w:t xml:space="preserve"> основные законы, научные концепции и методы исследований в области современной ядерной физики</w:t>
                </w:r>
              </w:p>
              <w:p w14:paraId="1D145BE8" w14:textId="77777777" w:rsidR="00492D84" w:rsidRDefault="00492D84"/>
              <w:p w14:paraId="31168615" w14:textId="77777777" w:rsidR="00492D84" w:rsidRDefault="00000000">
                <w:r>
                  <w:rPr>
                    <w:u w:val="single"/>
                  </w:rPr>
                  <w:t>Уметь</w:t>
                </w:r>
                <w:r>
                  <w:t xml:space="preserve"> применять на практике результаты актуальных научных исследований в области современной ядерной физики</w:t>
                </w:r>
              </w:p>
              <w:p w14:paraId="4822B350" w14:textId="77777777" w:rsidR="00492D84" w:rsidRDefault="00492D84"/>
              <w:p w14:paraId="7645DC2D" w14:textId="77777777" w:rsidR="00492D84" w:rsidRDefault="00000000">
                <w:pPr>
                  <w:rPr>
                    <w:b/>
                    <w:bCs/>
                  </w:rPr>
                </w:pPr>
                <w:r>
                  <w:rPr>
                    <w:u w:val="single"/>
                  </w:rPr>
                  <w:t>Владеть</w:t>
                </w:r>
                <w:r>
                  <w:t xml:space="preserve"> навыками  применения современных научных принципов и методов исследования в области ядерной физики для решения профессиональных задач</w:t>
                </w:r>
              </w:p>
            </w:tc>
          </w:tr>
          <w:tr w:rsidR="00492D84" w14:paraId="7B486FC7"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88CED5" w14:textId="77777777" w:rsidR="00492D84" w:rsidRDefault="00000000">
                <w:pPr>
                  <w:widowControl w:val="0"/>
                </w:pPr>
                <w:r>
                  <w:t>ПК-1</w:t>
                </w:r>
              </w:p>
            </w:tc>
            <w:tc>
              <w:tcPr>
                <w:tcW w:w="6379" w:type="dxa"/>
                <w:tcBorders>
                  <w:top w:val="single" w:sz="4" w:space="0" w:color="000000"/>
                  <w:left w:val="single" w:sz="4" w:space="0" w:color="000000"/>
                  <w:bottom w:val="single" w:sz="4" w:space="0" w:color="000000"/>
                  <w:right w:val="single" w:sz="4" w:space="0" w:color="000000"/>
                </w:tcBorders>
              </w:tcPr>
              <w:p w14:paraId="2873B465" w14:textId="77777777" w:rsidR="00492D84" w:rsidRDefault="00000000">
                <w:r>
                  <w:rPr>
                    <w:u w:val="single"/>
                  </w:rPr>
                  <w:t>Знать</w:t>
                </w:r>
                <w:r>
                  <w:t xml:space="preserve"> разделы ядерной физики, необходимыми для решения поставленной научной задачи</w:t>
                </w:r>
              </w:p>
              <w:p w14:paraId="79DC59A2" w14:textId="77777777" w:rsidR="00492D84" w:rsidRDefault="00000000">
                <w:r>
                  <w:t xml:space="preserve"> </w:t>
                </w:r>
              </w:p>
              <w:p w14:paraId="15679EFB" w14:textId="77777777" w:rsidR="00492D84" w:rsidRDefault="00000000">
                <w:r>
                  <w:rPr>
                    <w:u w:val="single"/>
                  </w:rPr>
                  <w:t>Уметь</w:t>
                </w:r>
                <w:r>
                  <w:t xml:space="preserve"> применять экспериментальные и теоретические знания при решении поставленной научной задачи</w:t>
                </w:r>
              </w:p>
              <w:p w14:paraId="434AB1B7" w14:textId="77777777" w:rsidR="00492D84" w:rsidRDefault="00000000">
                <w:r>
                  <w:t xml:space="preserve"> </w:t>
                </w:r>
              </w:p>
              <w:p w14:paraId="23908B9B" w14:textId="77777777" w:rsidR="00492D84" w:rsidRDefault="00000000">
                <w:r>
                  <w:rPr>
                    <w:u w:val="single"/>
                  </w:rPr>
                  <w:t>Владеть</w:t>
                </w:r>
                <w:r>
                  <w:t xml:space="preserve"> экспериментальными и теоретическими методами исследования при решении  научных задач в области современной ядерной физики</w:t>
                </w:r>
              </w:p>
            </w:tc>
          </w:tr>
          <w:tr w:rsidR="00492D84" w14:paraId="78E4BB6B"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F52785" w14:textId="77777777" w:rsidR="00492D84" w:rsidRDefault="00000000">
                <w:pPr>
                  <w:widowControl w:val="0"/>
                  <w:jc w:val="both"/>
                </w:pPr>
                <w:r>
                  <w:t>МПК-3</w:t>
                </w:r>
              </w:p>
            </w:tc>
            <w:tc>
              <w:tcPr>
                <w:tcW w:w="6379" w:type="dxa"/>
                <w:tcBorders>
                  <w:top w:val="single" w:sz="4" w:space="0" w:color="000000"/>
                  <w:left w:val="single" w:sz="4" w:space="0" w:color="000000"/>
                  <w:bottom w:val="single" w:sz="4" w:space="0" w:color="000000"/>
                  <w:right w:val="single" w:sz="4" w:space="0" w:color="000000"/>
                </w:tcBorders>
              </w:tcPr>
              <w:p w14:paraId="6BF9E750" w14:textId="77777777" w:rsidR="00492D84" w:rsidRDefault="00000000">
                <w:r>
                  <w:rPr>
                    <w:u w:val="single"/>
                  </w:rPr>
                  <w:t>Знать</w:t>
                </w:r>
                <w:r>
                  <w:t xml:space="preserve"> устройство и принцип работы основных исследовательских установок ЛНФ ОИЯИ.</w:t>
                </w:r>
                <w:r>
                  <w:br/>
                </w:r>
              </w:p>
              <w:p w14:paraId="6D2BEBA2" w14:textId="77777777" w:rsidR="00492D84" w:rsidRDefault="00000000">
                <w:r>
                  <w:rPr>
                    <w:u w:val="single"/>
                  </w:rPr>
                  <w:t>Уметь</w:t>
                </w:r>
                <w:r>
                  <w:t xml:space="preserve"> обрабатывать и анализировать данные, полученные с исследовательских установок ЛНФ ОИЯИ.</w:t>
                </w:r>
                <w:r>
                  <w:br/>
                </w:r>
              </w:p>
              <w:p w14:paraId="48FBA48E" w14:textId="77777777" w:rsidR="00492D84" w:rsidRDefault="00000000">
                <w:r>
                  <w:rPr>
                    <w:u w:val="single"/>
                  </w:rPr>
                  <w:t>Владеть</w:t>
                </w:r>
                <w:r>
                  <w:t xml:space="preserve"> методами проведения физических исследовательских экспериментов с использованием установок ЛНФ ОИЯИ.</w:t>
                </w:r>
              </w:p>
            </w:tc>
          </w:tr>
        </w:tbl>
      </w:sdtContent>
    </w:sdt>
    <w:p w14:paraId="79F6DDEC" w14:textId="77777777" w:rsidR="00492D84" w:rsidRDefault="00492D84">
      <w:pPr>
        <w:rPr>
          <w:color w:val="FF0000"/>
        </w:rPr>
      </w:pPr>
    </w:p>
    <w:p w14:paraId="0EAC8FB6" w14:textId="77777777" w:rsidR="00492D84" w:rsidRDefault="00492D84">
      <w:pPr>
        <w:jc w:val="both"/>
        <w:rPr>
          <w:b/>
          <w:bCs/>
          <w:color w:val="FF0000"/>
        </w:rPr>
      </w:pPr>
    </w:p>
    <w:p w14:paraId="0D11FF07" w14:textId="77777777" w:rsidR="00492D84" w:rsidRDefault="00000000">
      <w:pPr>
        <w:jc w:val="both"/>
        <w:rPr>
          <w:b/>
          <w:bCs/>
        </w:rPr>
      </w:pPr>
      <w:r>
        <w:rPr>
          <w:b/>
          <w:bCs/>
        </w:rPr>
        <w:t>2. Фонд оценочных средств (ФОС) для оценивания результатов обучения по дисциплине</w:t>
      </w:r>
    </w:p>
    <w:p w14:paraId="06717515" w14:textId="77777777" w:rsidR="00492D84" w:rsidRDefault="00492D84">
      <w:pPr>
        <w:jc w:val="both"/>
        <w:rPr>
          <w:b/>
          <w:bCs/>
        </w:rPr>
      </w:pPr>
    </w:p>
    <w:p w14:paraId="49A54952" w14:textId="77777777" w:rsidR="00492D84" w:rsidRDefault="00000000">
      <w:pPr>
        <w:spacing w:before="240" w:after="240" w:line="276" w:lineRule="auto"/>
        <w:rPr>
          <w:b/>
          <w:bCs/>
        </w:rPr>
      </w:pPr>
      <w:r>
        <w:rPr>
          <w:b/>
          <w:bCs/>
        </w:rPr>
        <w:t>I. Задание закрытого типа на установление соответствия</w:t>
      </w:r>
    </w:p>
    <w:p w14:paraId="64FAAC73" w14:textId="77777777" w:rsidR="00492D84" w:rsidRDefault="00000000">
      <w:pPr>
        <w:spacing w:before="240" w:after="240"/>
      </w:pPr>
      <w:r>
        <w:t xml:space="preserve"> </w:t>
      </w:r>
    </w:p>
    <w:p w14:paraId="7FB69390" w14:textId="77777777" w:rsidR="00492D84" w:rsidRDefault="00000000">
      <w:pPr>
        <w:spacing w:after="200" w:line="276" w:lineRule="auto"/>
      </w:pPr>
      <w:r>
        <w:t xml:space="preserve"> 1. Прочитайте текст и установите соответствие.</w:t>
      </w:r>
    </w:p>
    <w:sdt>
      <w:sdtPr>
        <w:tag w:val="goog_rdk_88"/>
        <w:id w:val="1767662641"/>
        <w:lock w:val="contentLocked"/>
      </w:sdtPr>
      <w:sdtContent>
        <w:tbl>
          <w:tblPr>
            <w:tblStyle w:val="affffffffffffffffffffffffffffffffffffff6"/>
            <w:tblW w:w="978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200"/>
            <w:gridCol w:w="3570"/>
            <w:gridCol w:w="1155"/>
            <w:gridCol w:w="3855"/>
          </w:tblGrid>
          <w:tr w:rsidR="00492D84" w14:paraId="397BA8F5" w14:textId="77777777">
            <w:trPr>
              <w:trHeight w:val="495"/>
            </w:trPr>
            <w:tc>
              <w:tcPr>
                <w:tcW w:w="4770" w:type="dxa"/>
                <w:gridSpan w:val="2"/>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1A47E8B6" w14:textId="77777777" w:rsidR="00492D84" w:rsidRDefault="00000000">
                <w:pPr>
                  <w:spacing w:after="200" w:line="276" w:lineRule="auto"/>
                  <w:ind w:left="720"/>
                  <w:jc w:val="center"/>
                </w:pPr>
                <w:r>
                  <w:t>Характеристика</w:t>
                </w:r>
              </w:p>
            </w:tc>
            <w:tc>
              <w:tcPr>
                <w:tcW w:w="5010" w:type="dxa"/>
                <w:gridSpan w:val="2"/>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53B74916" w14:textId="77777777" w:rsidR="00492D84" w:rsidRDefault="00000000">
                <w:pPr>
                  <w:spacing w:after="200" w:line="276" w:lineRule="auto"/>
                  <w:ind w:left="720"/>
                  <w:jc w:val="center"/>
                </w:pPr>
                <w:r>
                  <w:t>Метод</w:t>
                </w:r>
              </w:p>
            </w:tc>
          </w:tr>
          <w:tr w:rsidR="00492D84" w14:paraId="0616FF8A" w14:textId="77777777">
            <w:trPr>
              <w:trHeight w:val="495"/>
            </w:trPr>
            <w:tc>
              <w:tcPr>
                <w:tcW w:w="120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580DA248" w14:textId="77777777" w:rsidR="00492D84" w:rsidRDefault="00000000">
                <w:pPr>
                  <w:spacing w:after="200" w:line="276" w:lineRule="auto"/>
                  <w:ind w:left="720"/>
                  <w:rPr>
                    <w:b/>
                    <w:bCs/>
                  </w:rPr>
                </w:pPr>
                <w:r>
                  <w:rPr>
                    <w:b/>
                    <w:bCs/>
                  </w:rPr>
                  <w:t>А</w:t>
                </w:r>
              </w:p>
            </w:tc>
            <w:tc>
              <w:tcPr>
                <w:tcW w:w="3570" w:type="dxa"/>
                <w:tcBorders>
                  <w:top w:val="nil"/>
                  <w:left w:val="nil"/>
                  <w:bottom w:val="single" w:sz="5" w:space="0" w:color="000000"/>
                  <w:right w:val="single" w:sz="5" w:space="0" w:color="000000"/>
                </w:tcBorders>
                <w:tcMar>
                  <w:top w:w="0" w:type="dxa"/>
                  <w:left w:w="100" w:type="dxa"/>
                  <w:bottom w:w="0" w:type="dxa"/>
                  <w:right w:w="100" w:type="dxa"/>
                </w:tcMar>
              </w:tcPr>
              <w:p w14:paraId="1E1797D9" w14:textId="77777777" w:rsidR="00492D84" w:rsidRDefault="00000000">
                <w:pPr>
                  <w:spacing w:after="200" w:line="276" w:lineRule="auto"/>
                  <w:ind w:left="720"/>
                </w:pPr>
                <w:r>
                  <w:t>Структура нанонеоднородностей</w:t>
                </w:r>
              </w:p>
            </w:tc>
            <w:tc>
              <w:tcPr>
                <w:tcW w:w="1155" w:type="dxa"/>
                <w:tcBorders>
                  <w:top w:val="nil"/>
                  <w:left w:val="nil"/>
                  <w:bottom w:val="single" w:sz="5" w:space="0" w:color="000000"/>
                  <w:right w:val="single" w:sz="5" w:space="0" w:color="000000"/>
                </w:tcBorders>
                <w:tcMar>
                  <w:top w:w="0" w:type="dxa"/>
                  <w:left w:w="100" w:type="dxa"/>
                  <w:bottom w:w="0" w:type="dxa"/>
                  <w:right w:w="100" w:type="dxa"/>
                </w:tcMar>
              </w:tcPr>
              <w:p w14:paraId="0A2924B2" w14:textId="77777777" w:rsidR="00492D84" w:rsidRDefault="00000000">
                <w:pPr>
                  <w:spacing w:after="200" w:line="276" w:lineRule="auto"/>
                  <w:ind w:left="720"/>
                  <w:rPr>
                    <w:b/>
                    <w:bCs/>
                  </w:rPr>
                </w:pPr>
                <w:r>
                  <w:rPr>
                    <w:b/>
                    <w:bCs/>
                  </w:rPr>
                  <w:t>1</w:t>
                </w:r>
              </w:p>
            </w:tc>
            <w:tc>
              <w:tcPr>
                <w:tcW w:w="3855" w:type="dxa"/>
                <w:tcBorders>
                  <w:top w:val="nil"/>
                  <w:left w:val="nil"/>
                  <w:bottom w:val="single" w:sz="5" w:space="0" w:color="000000"/>
                  <w:right w:val="single" w:sz="5" w:space="0" w:color="000000"/>
                </w:tcBorders>
                <w:tcMar>
                  <w:top w:w="0" w:type="dxa"/>
                  <w:left w:w="100" w:type="dxa"/>
                  <w:bottom w:w="0" w:type="dxa"/>
                  <w:right w:w="100" w:type="dxa"/>
                </w:tcMar>
              </w:tcPr>
              <w:p w14:paraId="6771715E" w14:textId="77777777" w:rsidR="00492D84" w:rsidRDefault="00000000">
                <w:pPr>
                  <w:spacing w:after="200" w:line="276" w:lineRule="auto"/>
                  <w:ind w:left="720"/>
                </w:pPr>
                <w:r>
                  <w:t>Нейтронная дифракция</w:t>
                </w:r>
              </w:p>
            </w:tc>
          </w:tr>
          <w:tr w:rsidR="00492D84" w14:paraId="30F8DA0C" w14:textId="77777777">
            <w:trPr>
              <w:trHeight w:val="765"/>
            </w:trPr>
            <w:tc>
              <w:tcPr>
                <w:tcW w:w="120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3B56032F" w14:textId="77777777" w:rsidR="00492D84" w:rsidRDefault="00000000">
                <w:pPr>
                  <w:spacing w:after="200" w:line="276" w:lineRule="auto"/>
                  <w:ind w:left="720"/>
                  <w:rPr>
                    <w:b/>
                    <w:bCs/>
                  </w:rPr>
                </w:pPr>
                <w:r>
                  <w:rPr>
                    <w:b/>
                    <w:bCs/>
                  </w:rPr>
                  <w:t>Б</w:t>
                </w:r>
              </w:p>
            </w:tc>
            <w:tc>
              <w:tcPr>
                <w:tcW w:w="3570" w:type="dxa"/>
                <w:tcBorders>
                  <w:top w:val="nil"/>
                  <w:left w:val="nil"/>
                  <w:bottom w:val="single" w:sz="5" w:space="0" w:color="000000"/>
                  <w:right w:val="single" w:sz="5" w:space="0" w:color="000000"/>
                </w:tcBorders>
                <w:tcMar>
                  <w:top w:w="0" w:type="dxa"/>
                  <w:left w:w="100" w:type="dxa"/>
                  <w:bottom w:w="0" w:type="dxa"/>
                  <w:right w:w="100" w:type="dxa"/>
                </w:tcMar>
              </w:tcPr>
              <w:p w14:paraId="6DC508CC" w14:textId="77777777" w:rsidR="00492D84" w:rsidRDefault="00000000">
                <w:pPr>
                  <w:spacing w:after="200" w:line="276" w:lineRule="auto"/>
                  <w:ind w:left="720"/>
                </w:pPr>
                <w:r>
                  <w:t>Спектр фононных возбуждений в кристалле</w:t>
                </w:r>
              </w:p>
            </w:tc>
            <w:tc>
              <w:tcPr>
                <w:tcW w:w="1155" w:type="dxa"/>
                <w:tcBorders>
                  <w:top w:val="nil"/>
                  <w:left w:val="nil"/>
                  <w:bottom w:val="single" w:sz="5" w:space="0" w:color="000000"/>
                  <w:right w:val="single" w:sz="5" w:space="0" w:color="000000"/>
                </w:tcBorders>
                <w:tcMar>
                  <w:top w:w="0" w:type="dxa"/>
                  <w:left w:w="100" w:type="dxa"/>
                  <w:bottom w:w="0" w:type="dxa"/>
                  <w:right w:w="100" w:type="dxa"/>
                </w:tcMar>
              </w:tcPr>
              <w:p w14:paraId="3AEF7B70" w14:textId="77777777" w:rsidR="00492D84" w:rsidRDefault="00000000">
                <w:pPr>
                  <w:spacing w:after="200" w:line="276" w:lineRule="auto"/>
                  <w:ind w:left="720"/>
                  <w:rPr>
                    <w:b/>
                    <w:bCs/>
                  </w:rPr>
                </w:pPr>
                <w:r>
                  <w:rPr>
                    <w:b/>
                    <w:bCs/>
                  </w:rPr>
                  <w:t>2</w:t>
                </w:r>
              </w:p>
            </w:tc>
            <w:tc>
              <w:tcPr>
                <w:tcW w:w="3855" w:type="dxa"/>
                <w:tcBorders>
                  <w:top w:val="nil"/>
                  <w:left w:val="nil"/>
                  <w:bottom w:val="single" w:sz="5" w:space="0" w:color="000000"/>
                  <w:right w:val="single" w:sz="5" w:space="0" w:color="000000"/>
                </w:tcBorders>
                <w:tcMar>
                  <w:top w:w="0" w:type="dxa"/>
                  <w:left w:w="100" w:type="dxa"/>
                  <w:bottom w:w="0" w:type="dxa"/>
                  <w:right w:w="100" w:type="dxa"/>
                </w:tcMar>
              </w:tcPr>
              <w:p w14:paraId="105F3ECC" w14:textId="77777777" w:rsidR="00492D84" w:rsidRDefault="00000000">
                <w:pPr>
                  <w:spacing w:after="200" w:line="276" w:lineRule="auto"/>
                  <w:ind w:left="720"/>
                </w:pPr>
                <w:r>
                  <w:t>Малоугловое рассеяние нейтронов</w:t>
                </w:r>
              </w:p>
            </w:tc>
          </w:tr>
          <w:tr w:rsidR="00492D84" w14:paraId="7441E7C2" w14:textId="77777777">
            <w:trPr>
              <w:trHeight w:val="765"/>
            </w:trPr>
            <w:tc>
              <w:tcPr>
                <w:tcW w:w="120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55D1D234" w14:textId="77777777" w:rsidR="00492D84" w:rsidRDefault="00000000">
                <w:pPr>
                  <w:spacing w:after="200" w:line="276" w:lineRule="auto"/>
                  <w:ind w:left="720"/>
                  <w:rPr>
                    <w:b/>
                    <w:bCs/>
                  </w:rPr>
                </w:pPr>
                <w:r>
                  <w:rPr>
                    <w:b/>
                    <w:bCs/>
                  </w:rPr>
                  <w:t>В</w:t>
                </w:r>
              </w:p>
            </w:tc>
            <w:tc>
              <w:tcPr>
                <w:tcW w:w="3570" w:type="dxa"/>
                <w:tcBorders>
                  <w:top w:val="nil"/>
                  <w:left w:val="nil"/>
                  <w:bottom w:val="single" w:sz="5" w:space="0" w:color="000000"/>
                  <w:right w:val="single" w:sz="5" w:space="0" w:color="000000"/>
                </w:tcBorders>
                <w:tcMar>
                  <w:top w:w="0" w:type="dxa"/>
                  <w:left w:w="100" w:type="dxa"/>
                  <w:bottom w:w="0" w:type="dxa"/>
                  <w:right w:w="100" w:type="dxa"/>
                </w:tcMar>
              </w:tcPr>
              <w:p w14:paraId="6D79F88B" w14:textId="77777777" w:rsidR="00492D84" w:rsidRDefault="00000000">
                <w:pPr>
                  <w:spacing w:after="200" w:line="276" w:lineRule="auto"/>
                  <w:ind w:left="720"/>
                </w:pPr>
                <w:r>
                  <w:t>Структура кристаллов</w:t>
                </w:r>
              </w:p>
            </w:tc>
            <w:tc>
              <w:tcPr>
                <w:tcW w:w="1155" w:type="dxa"/>
                <w:tcBorders>
                  <w:top w:val="nil"/>
                  <w:left w:val="nil"/>
                  <w:bottom w:val="single" w:sz="5" w:space="0" w:color="000000"/>
                  <w:right w:val="single" w:sz="5" w:space="0" w:color="000000"/>
                </w:tcBorders>
                <w:tcMar>
                  <w:top w:w="0" w:type="dxa"/>
                  <w:left w:w="100" w:type="dxa"/>
                  <w:bottom w:w="0" w:type="dxa"/>
                  <w:right w:w="100" w:type="dxa"/>
                </w:tcMar>
              </w:tcPr>
              <w:p w14:paraId="7B40DCA9" w14:textId="77777777" w:rsidR="00492D84" w:rsidRDefault="00000000">
                <w:pPr>
                  <w:spacing w:after="200" w:line="276" w:lineRule="auto"/>
                  <w:ind w:left="720"/>
                  <w:rPr>
                    <w:b/>
                    <w:bCs/>
                  </w:rPr>
                </w:pPr>
                <w:r>
                  <w:rPr>
                    <w:b/>
                    <w:bCs/>
                  </w:rPr>
                  <w:t>3</w:t>
                </w:r>
              </w:p>
            </w:tc>
            <w:tc>
              <w:tcPr>
                <w:tcW w:w="3855" w:type="dxa"/>
                <w:tcBorders>
                  <w:top w:val="nil"/>
                  <w:left w:val="nil"/>
                  <w:bottom w:val="single" w:sz="5" w:space="0" w:color="000000"/>
                  <w:right w:val="single" w:sz="5" w:space="0" w:color="000000"/>
                </w:tcBorders>
                <w:tcMar>
                  <w:top w:w="0" w:type="dxa"/>
                  <w:left w:w="100" w:type="dxa"/>
                  <w:bottom w:w="0" w:type="dxa"/>
                  <w:right w:w="100" w:type="dxa"/>
                </w:tcMar>
              </w:tcPr>
              <w:p w14:paraId="025E3C74" w14:textId="77777777" w:rsidR="00492D84" w:rsidRDefault="00000000">
                <w:pPr>
                  <w:spacing w:after="200" w:line="276" w:lineRule="auto"/>
                  <w:ind w:left="720"/>
                </w:pPr>
                <w:r>
                  <w:t>Нейтронная рефлектометрия</w:t>
                </w:r>
              </w:p>
            </w:tc>
          </w:tr>
          <w:tr w:rsidR="00492D84" w14:paraId="796728A7" w14:textId="77777777">
            <w:trPr>
              <w:trHeight w:val="765"/>
            </w:trPr>
            <w:tc>
              <w:tcPr>
                <w:tcW w:w="120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1F64F178" w14:textId="77777777" w:rsidR="00492D84" w:rsidRDefault="00000000">
                <w:pPr>
                  <w:spacing w:after="200" w:line="276" w:lineRule="auto"/>
                  <w:ind w:left="720"/>
                  <w:rPr>
                    <w:b/>
                    <w:bCs/>
                  </w:rPr>
                </w:pPr>
                <w:r>
                  <w:rPr>
                    <w:b/>
                    <w:bCs/>
                  </w:rPr>
                  <w:t>Г</w:t>
                </w:r>
              </w:p>
            </w:tc>
            <w:tc>
              <w:tcPr>
                <w:tcW w:w="3570" w:type="dxa"/>
                <w:tcBorders>
                  <w:top w:val="nil"/>
                  <w:left w:val="nil"/>
                  <w:bottom w:val="single" w:sz="5" w:space="0" w:color="000000"/>
                  <w:right w:val="single" w:sz="5" w:space="0" w:color="000000"/>
                </w:tcBorders>
                <w:tcMar>
                  <w:top w:w="0" w:type="dxa"/>
                  <w:left w:w="100" w:type="dxa"/>
                  <w:bottom w:w="0" w:type="dxa"/>
                  <w:right w:w="100" w:type="dxa"/>
                </w:tcMar>
              </w:tcPr>
              <w:p w14:paraId="7E9059E3" w14:textId="77777777" w:rsidR="00492D84" w:rsidRDefault="00000000">
                <w:pPr>
                  <w:spacing w:after="200" w:line="276" w:lineRule="auto"/>
                  <w:ind w:left="720"/>
                </w:pPr>
                <w:r>
                  <w:t>Структура плоских поверхностей и границ раздела определяются</w:t>
                </w:r>
              </w:p>
            </w:tc>
            <w:tc>
              <w:tcPr>
                <w:tcW w:w="1155" w:type="dxa"/>
                <w:tcBorders>
                  <w:top w:val="nil"/>
                  <w:left w:val="nil"/>
                  <w:bottom w:val="single" w:sz="5" w:space="0" w:color="000000"/>
                  <w:right w:val="single" w:sz="5" w:space="0" w:color="000000"/>
                </w:tcBorders>
                <w:tcMar>
                  <w:top w:w="0" w:type="dxa"/>
                  <w:left w:w="100" w:type="dxa"/>
                  <w:bottom w:w="0" w:type="dxa"/>
                  <w:right w:w="100" w:type="dxa"/>
                </w:tcMar>
              </w:tcPr>
              <w:p w14:paraId="02D55CBE" w14:textId="77777777" w:rsidR="00492D84" w:rsidRDefault="00000000">
                <w:pPr>
                  <w:spacing w:after="200" w:line="276" w:lineRule="auto"/>
                  <w:ind w:left="720"/>
                  <w:rPr>
                    <w:b/>
                    <w:bCs/>
                  </w:rPr>
                </w:pPr>
                <w:r>
                  <w:rPr>
                    <w:b/>
                    <w:bCs/>
                  </w:rPr>
                  <w:t>4</w:t>
                </w:r>
              </w:p>
            </w:tc>
            <w:tc>
              <w:tcPr>
                <w:tcW w:w="3855" w:type="dxa"/>
                <w:tcBorders>
                  <w:top w:val="nil"/>
                  <w:left w:val="nil"/>
                  <w:bottom w:val="single" w:sz="5" w:space="0" w:color="000000"/>
                  <w:right w:val="single" w:sz="5" w:space="0" w:color="000000"/>
                </w:tcBorders>
                <w:tcMar>
                  <w:top w:w="0" w:type="dxa"/>
                  <w:left w:w="100" w:type="dxa"/>
                  <w:bottom w:w="0" w:type="dxa"/>
                  <w:right w:w="100" w:type="dxa"/>
                </w:tcMar>
              </w:tcPr>
              <w:p w14:paraId="4E53A17D" w14:textId="77777777" w:rsidR="00492D84" w:rsidRDefault="00000000">
                <w:pPr>
                  <w:spacing w:after="200" w:line="276" w:lineRule="auto"/>
                  <w:ind w:left="720"/>
                </w:pPr>
                <w:r>
                  <w:t>Неупругое рассеяние нейтронов</w:t>
                </w:r>
              </w:p>
            </w:tc>
          </w:tr>
        </w:tbl>
      </w:sdtContent>
    </w:sdt>
    <w:p w14:paraId="058F8343" w14:textId="77777777" w:rsidR="00492D84" w:rsidRDefault="00000000">
      <w:pPr>
        <w:spacing w:after="200" w:line="276" w:lineRule="auto"/>
      </w:pPr>
      <w:r>
        <w:t xml:space="preserve"> </w:t>
      </w:r>
    </w:p>
    <w:p w14:paraId="6DAB46BA" w14:textId="77777777" w:rsidR="00492D84" w:rsidRDefault="00000000">
      <w:pPr>
        <w:spacing w:after="200" w:line="276" w:lineRule="auto"/>
        <w:ind w:left="720"/>
        <w:rPr>
          <w:b/>
          <w:bCs/>
        </w:rPr>
      </w:pPr>
      <w:r>
        <w:rPr>
          <w:b/>
          <w:bCs/>
        </w:rPr>
        <w:t>КЛЮЧ</w:t>
      </w:r>
      <w:r>
        <w:t xml:space="preserve">:    </w:t>
      </w:r>
      <w:r>
        <w:tab/>
      </w:r>
      <w:r>
        <w:rPr>
          <w:b/>
          <w:bCs/>
        </w:rPr>
        <w:t>А-2, Б-4, В-1, Г-3</w:t>
      </w:r>
    </w:p>
    <w:p w14:paraId="5EC53FE9" w14:textId="77777777" w:rsidR="00492D84" w:rsidRDefault="00492D84">
      <w:pPr>
        <w:spacing w:after="200" w:line="276" w:lineRule="auto"/>
        <w:rPr>
          <w:b/>
          <w:bCs/>
          <w:sz w:val="26"/>
          <w:szCs w:val="26"/>
        </w:rPr>
      </w:pPr>
    </w:p>
    <w:tbl>
      <w:tblPr>
        <w:tblStyle w:val="affffffffffffffffffffffffffffffffffffff7"/>
        <w:tblW w:w="4935"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415"/>
        <w:gridCol w:w="2520"/>
      </w:tblGrid>
      <w:tr w:rsidR="00492D84" w14:paraId="54D67AF4" w14:textId="77777777">
        <w:trPr>
          <w:trHeight w:val="795"/>
        </w:trPr>
        <w:tc>
          <w:tcPr>
            <w:tcW w:w="241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5031AE87" w14:textId="77777777" w:rsidR="00492D84" w:rsidRDefault="00000000">
            <w:pPr>
              <w:spacing w:before="240" w:line="264" w:lineRule="auto"/>
              <w:ind w:left="20" w:right="640"/>
            </w:pPr>
            <w:r>
              <w:t>Компетенции</w:t>
            </w:r>
          </w:p>
        </w:tc>
        <w:tc>
          <w:tcPr>
            <w:tcW w:w="2520" w:type="dxa"/>
            <w:tcBorders>
              <w:top w:val="single" w:sz="8" w:space="0" w:color="000000"/>
              <w:bottom w:val="single" w:sz="8" w:space="0" w:color="000000"/>
              <w:right w:val="single" w:sz="8" w:space="0" w:color="000000"/>
            </w:tcBorders>
            <w:tcMar>
              <w:top w:w="0" w:type="dxa"/>
              <w:left w:w="100" w:type="dxa"/>
              <w:bottom w:w="0" w:type="dxa"/>
              <w:right w:w="100" w:type="dxa"/>
            </w:tcMar>
          </w:tcPr>
          <w:p w14:paraId="1D014591" w14:textId="77777777" w:rsidR="00492D84" w:rsidRDefault="00000000">
            <w:pPr>
              <w:spacing w:before="240" w:after="240" w:line="276" w:lineRule="auto"/>
            </w:pPr>
            <w:r>
              <w:rPr>
                <w:highlight w:val="white"/>
              </w:rPr>
              <w:t>ОПК-1, ПК-</w:t>
            </w:r>
            <w:r>
              <w:t>1, МПК-3</w:t>
            </w:r>
          </w:p>
        </w:tc>
      </w:tr>
    </w:tbl>
    <w:p w14:paraId="4337D415" w14:textId="77777777" w:rsidR="00492D84" w:rsidRDefault="00000000">
      <w:pPr>
        <w:spacing w:after="200" w:line="276" w:lineRule="auto"/>
        <w:rPr>
          <w:b/>
          <w:bCs/>
          <w:sz w:val="26"/>
          <w:szCs w:val="26"/>
        </w:rPr>
      </w:pPr>
      <w:r>
        <w:rPr>
          <w:b/>
          <w:bCs/>
          <w:sz w:val="26"/>
          <w:szCs w:val="26"/>
        </w:rPr>
        <w:t xml:space="preserve"> </w:t>
      </w:r>
    </w:p>
    <w:p w14:paraId="4FD0039E" w14:textId="77777777" w:rsidR="00492D84" w:rsidRDefault="00000000">
      <w:pPr>
        <w:spacing w:after="200" w:line="276" w:lineRule="auto"/>
        <w:rPr>
          <w:b/>
          <w:bCs/>
          <w:highlight w:val="white"/>
        </w:rPr>
      </w:pPr>
      <w:r>
        <w:rPr>
          <w:b/>
          <w:bCs/>
          <w:highlight w:val="white"/>
        </w:rPr>
        <w:t>II. Задание закрытого типа на установление последовательности</w:t>
      </w:r>
    </w:p>
    <w:p w14:paraId="7A27A401" w14:textId="77777777" w:rsidR="00492D84" w:rsidRDefault="00000000">
      <w:pPr>
        <w:spacing w:after="200" w:line="276" w:lineRule="auto"/>
      </w:pPr>
      <w:r>
        <w:t>1. Установить правильную последовательность действий при физическом пуске реактора:</w:t>
      </w:r>
    </w:p>
    <w:p w14:paraId="5DCBB1DF" w14:textId="77777777" w:rsidR="00492D84" w:rsidRDefault="00000000">
      <w:pPr>
        <w:spacing w:after="200" w:line="276" w:lineRule="auto"/>
        <w:ind w:left="1440" w:hanging="360"/>
      </w:pPr>
      <w:r>
        <w:t>1.</w:t>
      </w:r>
      <w:r>
        <w:rPr>
          <w:sz w:val="14"/>
          <w:szCs w:val="14"/>
        </w:rPr>
        <w:t xml:space="preserve">     </w:t>
      </w:r>
      <w:r>
        <w:t>Загрузить кассеты имитаторы в реактор;</w:t>
      </w:r>
    </w:p>
    <w:p w14:paraId="6A73AD6C" w14:textId="77777777" w:rsidR="00492D84" w:rsidRDefault="00000000">
      <w:pPr>
        <w:spacing w:after="200" w:line="276" w:lineRule="auto"/>
        <w:ind w:left="1440" w:hanging="360"/>
      </w:pPr>
      <w:r>
        <w:t>2.</w:t>
      </w:r>
      <w:r>
        <w:rPr>
          <w:sz w:val="14"/>
          <w:szCs w:val="14"/>
        </w:rPr>
        <w:t xml:space="preserve">     </w:t>
      </w:r>
      <w:r>
        <w:t>Загрузить источник нейтронов</w:t>
      </w:r>
    </w:p>
    <w:p w14:paraId="72D0FA46" w14:textId="77777777" w:rsidR="00492D84" w:rsidRDefault="00000000">
      <w:pPr>
        <w:spacing w:after="200" w:line="276" w:lineRule="auto"/>
        <w:ind w:left="1440" w:hanging="360"/>
      </w:pPr>
      <w:r>
        <w:t>3.</w:t>
      </w:r>
      <w:r>
        <w:rPr>
          <w:sz w:val="14"/>
          <w:szCs w:val="14"/>
        </w:rPr>
        <w:t xml:space="preserve">     </w:t>
      </w:r>
      <w:r>
        <w:t>Включить пусковую аппаратуру;</w:t>
      </w:r>
    </w:p>
    <w:p w14:paraId="561E3ACD" w14:textId="77777777" w:rsidR="00492D84" w:rsidRDefault="00000000">
      <w:pPr>
        <w:spacing w:after="200" w:line="276" w:lineRule="auto"/>
        <w:ind w:left="1440" w:hanging="360"/>
      </w:pPr>
      <w:r>
        <w:t>4.</w:t>
      </w:r>
      <w:r>
        <w:rPr>
          <w:sz w:val="14"/>
          <w:szCs w:val="14"/>
        </w:rPr>
        <w:t xml:space="preserve">     </w:t>
      </w:r>
      <w:r>
        <w:t>Загрузить первую порцию топливных кассет;</w:t>
      </w:r>
    </w:p>
    <w:p w14:paraId="60C2AF8D" w14:textId="77777777" w:rsidR="00492D84" w:rsidRDefault="00000000">
      <w:pPr>
        <w:spacing w:after="200" w:line="276" w:lineRule="auto"/>
        <w:ind w:left="1440" w:hanging="360"/>
      </w:pPr>
      <w:r>
        <w:t>5.</w:t>
      </w:r>
      <w:r>
        <w:rPr>
          <w:sz w:val="14"/>
          <w:szCs w:val="14"/>
        </w:rPr>
        <w:t xml:space="preserve">     </w:t>
      </w:r>
      <w:r>
        <w:t>Начать строить кривую экстраполяции на запаздывающую критичность;</w:t>
      </w:r>
    </w:p>
    <w:p w14:paraId="27D58F56" w14:textId="77777777" w:rsidR="00492D84" w:rsidRDefault="00000000">
      <w:pPr>
        <w:spacing w:after="200" w:line="276" w:lineRule="auto"/>
        <w:ind w:left="1440" w:hanging="360"/>
      </w:pPr>
      <w:r>
        <w:t>6.</w:t>
      </w:r>
      <w:r>
        <w:rPr>
          <w:sz w:val="14"/>
          <w:szCs w:val="14"/>
        </w:rPr>
        <w:t xml:space="preserve">     </w:t>
      </w:r>
      <w:r>
        <w:t>Взвести аварийную защиту реактора;</w:t>
      </w:r>
    </w:p>
    <w:p w14:paraId="46E8AB49" w14:textId="77777777" w:rsidR="00492D84" w:rsidRDefault="00000000">
      <w:pPr>
        <w:spacing w:after="200" w:line="276" w:lineRule="auto"/>
        <w:ind w:left="1440" w:hanging="360"/>
      </w:pPr>
      <w:r>
        <w:t>7.</w:t>
      </w:r>
      <w:r>
        <w:rPr>
          <w:sz w:val="14"/>
          <w:szCs w:val="14"/>
        </w:rPr>
        <w:t xml:space="preserve">     </w:t>
      </w:r>
      <w:r>
        <w:t>Загрузить вторую порцию топливных кассет;</w:t>
      </w:r>
    </w:p>
    <w:p w14:paraId="66FFEF93" w14:textId="77777777" w:rsidR="00492D84" w:rsidRDefault="00000000">
      <w:pPr>
        <w:spacing w:after="200" w:line="276" w:lineRule="auto"/>
        <w:ind w:left="1440" w:hanging="360"/>
      </w:pPr>
      <w:r>
        <w:t>8.</w:t>
      </w:r>
      <w:r>
        <w:rPr>
          <w:sz w:val="14"/>
          <w:szCs w:val="14"/>
        </w:rPr>
        <w:t xml:space="preserve">     </w:t>
      </w:r>
      <w:r>
        <w:t>Определить по кривой экстраполяции количество кассет необходимое для достижения критического состояния реактора</w:t>
      </w:r>
    </w:p>
    <w:p w14:paraId="0396D55D" w14:textId="77777777" w:rsidR="00492D84" w:rsidRDefault="00000000">
      <w:pPr>
        <w:spacing w:after="200" w:line="276" w:lineRule="auto"/>
        <w:ind w:left="1440" w:hanging="360"/>
      </w:pPr>
      <w:r>
        <w:t>9.</w:t>
      </w:r>
      <w:r>
        <w:rPr>
          <w:sz w:val="14"/>
          <w:szCs w:val="14"/>
        </w:rPr>
        <w:t xml:space="preserve">     </w:t>
      </w:r>
      <w:r>
        <w:t>Закончить загрузку кассет и закрыть реактор колпаком.</w:t>
      </w:r>
    </w:p>
    <w:p w14:paraId="4C840708" w14:textId="77777777" w:rsidR="00492D84" w:rsidRDefault="00000000">
      <w:pPr>
        <w:spacing w:after="200" w:line="276" w:lineRule="auto"/>
        <w:ind w:left="1440" w:hanging="360"/>
      </w:pPr>
      <w:r>
        <w:t>10.</w:t>
      </w:r>
      <w:r>
        <w:rPr>
          <w:sz w:val="14"/>
          <w:szCs w:val="14"/>
        </w:rPr>
        <w:t xml:space="preserve">  </w:t>
      </w:r>
      <w:r>
        <w:t>Последовательно загружая кассеты и строя кривую экстраполяции приблизиться к уровню критичности</w:t>
      </w:r>
    </w:p>
    <w:p w14:paraId="000EAB3B" w14:textId="77777777" w:rsidR="00492D84" w:rsidRDefault="00000000">
      <w:pPr>
        <w:spacing w:after="200" w:line="276" w:lineRule="auto"/>
        <w:ind w:left="1440" w:hanging="360"/>
      </w:pPr>
      <w:r>
        <w:t>11.</w:t>
      </w:r>
      <w:r>
        <w:rPr>
          <w:sz w:val="14"/>
          <w:szCs w:val="14"/>
        </w:rPr>
        <w:t xml:space="preserve">  </w:t>
      </w:r>
      <w:r>
        <w:t>Переместить камеры деления пусковых каналов в положение, которое соответствует появлению сигнала «Начало работы»  пусковых каналов</w:t>
      </w:r>
    </w:p>
    <w:p w14:paraId="4DCBAA6F" w14:textId="77777777" w:rsidR="00492D84" w:rsidRDefault="00000000">
      <w:pPr>
        <w:spacing w:after="200" w:line="276" w:lineRule="auto"/>
        <w:ind w:left="1440" w:hanging="360"/>
      </w:pPr>
      <w:r>
        <w:t>12.</w:t>
      </w:r>
      <w:r>
        <w:rPr>
          <w:sz w:val="14"/>
          <w:szCs w:val="14"/>
        </w:rPr>
        <w:t xml:space="preserve">  </w:t>
      </w:r>
      <w:r>
        <w:t>Дальнейший выход на критичность продолжить перемещением органов регулирования с пульта реактора с построением кривой экстраполяции на запаздывающую критичность</w:t>
      </w:r>
    </w:p>
    <w:p w14:paraId="1956406A" w14:textId="77777777" w:rsidR="00492D84" w:rsidRDefault="00000000">
      <w:pPr>
        <w:spacing w:after="200" w:line="276" w:lineRule="auto"/>
        <w:ind w:left="1440" w:hanging="360"/>
      </w:pPr>
      <w:r>
        <w:t>13.</w:t>
      </w:r>
      <w:r>
        <w:rPr>
          <w:sz w:val="14"/>
          <w:szCs w:val="14"/>
        </w:rPr>
        <w:t xml:space="preserve">  </w:t>
      </w:r>
      <w:r>
        <w:t>Определить положение  критичности при появлении периода разгона реактора.</w:t>
      </w:r>
    </w:p>
    <w:p w14:paraId="1CF1ECB0" w14:textId="77777777" w:rsidR="00492D84" w:rsidRDefault="00000000">
      <w:pPr>
        <w:spacing w:after="200" w:line="276" w:lineRule="auto"/>
      </w:pPr>
      <w:r>
        <w:t xml:space="preserve"> </w:t>
      </w:r>
    </w:p>
    <w:p w14:paraId="0811EF09" w14:textId="77777777" w:rsidR="00492D84" w:rsidRDefault="00000000">
      <w:pPr>
        <w:spacing w:after="200" w:line="276" w:lineRule="auto"/>
        <w:ind w:left="720"/>
      </w:pPr>
      <w:r>
        <w:t xml:space="preserve"> </w:t>
      </w:r>
    </w:p>
    <w:p w14:paraId="330BF09B" w14:textId="77777777" w:rsidR="00492D84" w:rsidRDefault="00000000">
      <w:pPr>
        <w:spacing w:after="200" w:line="276" w:lineRule="auto"/>
        <w:ind w:left="720"/>
      </w:pPr>
      <w:r>
        <w:rPr>
          <w:b/>
          <w:bCs/>
        </w:rPr>
        <w:t>ОТВЕТ</w:t>
      </w:r>
      <w:r>
        <w:t xml:space="preserve">:    </w:t>
      </w:r>
      <w:r>
        <w:tab/>
      </w:r>
      <w:r>
        <w:rPr>
          <w:b/>
          <w:bCs/>
        </w:rPr>
        <w:t>1, 2, 3, 11, 6, 4, 7, 5, 8, 10, 9, 12, 13</w:t>
      </w:r>
    </w:p>
    <w:p w14:paraId="6C1A36F5" w14:textId="77777777" w:rsidR="00492D84" w:rsidRDefault="00492D84">
      <w:pPr>
        <w:spacing w:after="200" w:line="276" w:lineRule="auto"/>
      </w:pPr>
    </w:p>
    <w:tbl>
      <w:tblPr>
        <w:tblStyle w:val="affffffffffffffffffffffffffffffffffffff8"/>
        <w:tblW w:w="4935"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415"/>
        <w:gridCol w:w="2520"/>
      </w:tblGrid>
      <w:tr w:rsidR="00492D84" w14:paraId="26C91CA8" w14:textId="77777777">
        <w:trPr>
          <w:trHeight w:val="795"/>
        </w:trPr>
        <w:tc>
          <w:tcPr>
            <w:tcW w:w="241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44BB4E3D" w14:textId="77777777" w:rsidR="00492D84" w:rsidRDefault="00000000">
            <w:pPr>
              <w:spacing w:before="240" w:line="264" w:lineRule="auto"/>
              <w:ind w:left="20" w:right="640"/>
            </w:pPr>
            <w:r>
              <w:t>Компетенции</w:t>
            </w:r>
          </w:p>
        </w:tc>
        <w:tc>
          <w:tcPr>
            <w:tcW w:w="2520" w:type="dxa"/>
            <w:tcBorders>
              <w:top w:val="single" w:sz="8" w:space="0" w:color="000000"/>
              <w:bottom w:val="single" w:sz="8" w:space="0" w:color="000000"/>
              <w:right w:val="single" w:sz="8" w:space="0" w:color="000000"/>
            </w:tcBorders>
            <w:tcMar>
              <w:top w:w="0" w:type="dxa"/>
              <w:left w:w="100" w:type="dxa"/>
              <w:bottom w:w="0" w:type="dxa"/>
              <w:right w:w="100" w:type="dxa"/>
            </w:tcMar>
          </w:tcPr>
          <w:p w14:paraId="60B54FF4" w14:textId="77777777" w:rsidR="00492D84" w:rsidRDefault="00000000">
            <w:pPr>
              <w:spacing w:before="240" w:after="240" w:line="276" w:lineRule="auto"/>
            </w:pPr>
            <w:r>
              <w:rPr>
                <w:highlight w:val="white"/>
              </w:rPr>
              <w:t>ОПК-1, ПК-</w:t>
            </w:r>
            <w:r>
              <w:t>1, МПК-3</w:t>
            </w:r>
          </w:p>
        </w:tc>
      </w:tr>
    </w:tbl>
    <w:p w14:paraId="0C5D2AC8" w14:textId="77777777" w:rsidR="00492D84" w:rsidRDefault="00000000">
      <w:pPr>
        <w:spacing w:after="200" w:line="276" w:lineRule="auto"/>
      </w:pPr>
      <w:r>
        <w:t xml:space="preserve"> </w:t>
      </w:r>
    </w:p>
    <w:p w14:paraId="6D3EF4A6" w14:textId="77777777" w:rsidR="00492D84" w:rsidRDefault="00000000">
      <w:pPr>
        <w:spacing w:before="240" w:after="200"/>
        <w:rPr>
          <w:b/>
          <w:bCs/>
        </w:rPr>
      </w:pPr>
      <w:r>
        <w:rPr>
          <w:b/>
          <w:bCs/>
        </w:rPr>
        <w:t>III. Задание комбинированного типа с выбором одного верного ответа из четырех предложенных:</w:t>
      </w:r>
    </w:p>
    <w:p w14:paraId="233C74C6" w14:textId="77777777" w:rsidR="00492D84" w:rsidRDefault="00000000">
      <w:pPr>
        <w:shd w:val="clear" w:color="auto" w:fill="FFFFFF"/>
        <w:spacing w:before="240" w:after="240" w:line="276" w:lineRule="auto"/>
      </w:pPr>
      <w:r>
        <w:t>1. Тепловые нейтроны имеют энергию:</w:t>
      </w:r>
    </w:p>
    <w:p w14:paraId="61589C21" w14:textId="77777777" w:rsidR="00492D84" w:rsidRDefault="00000000">
      <w:pPr>
        <w:shd w:val="clear" w:color="auto" w:fill="FFFFFF"/>
        <w:spacing w:before="240" w:after="240" w:line="276" w:lineRule="auto"/>
      </w:pPr>
      <w:r>
        <w:t>а) ~100 MэВ</w:t>
      </w:r>
    </w:p>
    <w:p w14:paraId="1F6A93C7" w14:textId="77777777" w:rsidR="00492D84" w:rsidRDefault="00000000">
      <w:pPr>
        <w:shd w:val="clear" w:color="auto" w:fill="FFFFFF"/>
        <w:spacing w:before="240" w:after="240" w:line="276" w:lineRule="auto"/>
      </w:pPr>
      <w:r>
        <w:t>б) ~10 эВ</w:t>
      </w:r>
    </w:p>
    <w:p w14:paraId="56B40173" w14:textId="77777777" w:rsidR="00492D84" w:rsidRDefault="00000000">
      <w:pPr>
        <w:shd w:val="clear" w:color="auto" w:fill="FFFFFF"/>
        <w:spacing w:before="240" w:after="240" w:line="276" w:lineRule="auto"/>
      </w:pPr>
      <w:r>
        <w:t>в) ~10 мэВ</w:t>
      </w:r>
    </w:p>
    <w:p w14:paraId="52A86F8B" w14:textId="77777777" w:rsidR="00492D84" w:rsidRDefault="00000000">
      <w:pPr>
        <w:shd w:val="clear" w:color="auto" w:fill="FFFFFF"/>
        <w:spacing w:before="240" w:after="240" w:line="276" w:lineRule="auto"/>
      </w:pPr>
      <w:r>
        <w:t>г) ~0.1 мэВ</w:t>
      </w:r>
    </w:p>
    <w:p w14:paraId="22CC0E60" w14:textId="77777777" w:rsidR="00492D84" w:rsidRDefault="00000000">
      <w:pPr>
        <w:spacing w:after="200" w:line="276" w:lineRule="auto"/>
        <w:rPr>
          <w:b/>
          <w:bCs/>
        </w:rPr>
      </w:pPr>
      <w:r>
        <w:rPr>
          <w:b/>
          <w:bCs/>
        </w:rPr>
        <w:t xml:space="preserve"> </w:t>
      </w:r>
    </w:p>
    <w:p w14:paraId="09503B6A" w14:textId="77777777" w:rsidR="00492D84" w:rsidRDefault="00000000">
      <w:pPr>
        <w:shd w:val="clear" w:color="auto" w:fill="FFFFFF"/>
        <w:spacing w:before="240" w:after="240" w:line="276" w:lineRule="auto"/>
      </w:pPr>
      <w:r>
        <w:t>2. Условие на дифракцию Брэгга-Вульфа имеет вид:</w:t>
      </w:r>
    </w:p>
    <w:p w14:paraId="6604105F" w14:textId="77777777" w:rsidR="00492D84" w:rsidRPr="005C7EA9" w:rsidRDefault="00000000">
      <w:pPr>
        <w:shd w:val="clear" w:color="auto" w:fill="FFFFFF"/>
        <w:spacing w:before="240" w:after="240" w:line="276" w:lineRule="auto"/>
        <w:rPr>
          <w:lang w:val="en-US"/>
        </w:rPr>
      </w:pPr>
      <w:r>
        <w:t>а</w:t>
      </w:r>
      <w:r w:rsidRPr="005C7EA9">
        <w:rPr>
          <w:lang w:val="en-US"/>
        </w:rPr>
        <w:t>) 2d sin q = nl</w:t>
      </w:r>
    </w:p>
    <w:p w14:paraId="44F4F590" w14:textId="77777777" w:rsidR="00492D84" w:rsidRPr="005C7EA9" w:rsidRDefault="00000000">
      <w:pPr>
        <w:shd w:val="clear" w:color="auto" w:fill="FFFFFF"/>
        <w:spacing w:before="240" w:after="240" w:line="276" w:lineRule="auto"/>
        <w:rPr>
          <w:lang w:val="en-US"/>
        </w:rPr>
      </w:pPr>
      <w:r>
        <w:t>б</w:t>
      </w:r>
      <w:r w:rsidRPr="005C7EA9">
        <w:rPr>
          <w:lang w:val="en-US"/>
        </w:rPr>
        <w:t>) 3d sin q = nl</w:t>
      </w:r>
    </w:p>
    <w:p w14:paraId="047D621E" w14:textId="77777777" w:rsidR="00492D84" w:rsidRDefault="00000000">
      <w:pPr>
        <w:shd w:val="clear" w:color="auto" w:fill="FFFFFF"/>
        <w:spacing w:before="240" w:after="240" w:line="276" w:lineRule="auto"/>
      </w:pPr>
      <w:r>
        <w:t>в) 4d sin q = nl</w:t>
      </w:r>
    </w:p>
    <w:p w14:paraId="5929D357" w14:textId="77777777" w:rsidR="00492D84" w:rsidRDefault="00000000">
      <w:pPr>
        <w:shd w:val="clear" w:color="auto" w:fill="FFFFFF"/>
        <w:spacing w:before="240" w:after="240" w:line="276" w:lineRule="auto"/>
      </w:pPr>
      <w:r>
        <w:t>г) 5d sin q = nl</w:t>
      </w:r>
    </w:p>
    <w:p w14:paraId="349DA485" w14:textId="77777777" w:rsidR="00492D84" w:rsidRDefault="00000000">
      <w:pPr>
        <w:spacing w:before="240" w:after="240"/>
      </w:pPr>
      <w:r>
        <w:t xml:space="preserve"> </w:t>
      </w:r>
    </w:p>
    <w:p w14:paraId="1EBD5C15" w14:textId="77777777" w:rsidR="00492D84" w:rsidRDefault="00000000">
      <w:pPr>
        <w:shd w:val="clear" w:color="auto" w:fill="FFFFFF"/>
        <w:spacing w:before="240" w:after="240" w:line="276" w:lineRule="auto"/>
      </w:pPr>
      <w:r>
        <w:t xml:space="preserve">3. Вектор рассеяния в приближении плоских волн есть: </w:t>
      </w:r>
    </w:p>
    <w:p w14:paraId="61825C55" w14:textId="77777777" w:rsidR="00492D84" w:rsidRDefault="00000000">
      <w:pPr>
        <w:shd w:val="clear" w:color="auto" w:fill="FFFFFF"/>
        <w:spacing w:before="240" w:after="240" w:line="276" w:lineRule="auto"/>
      </w:pPr>
      <w:r>
        <w:t>а) Сумма волновых векторов рассеянной и падающей волн</w:t>
      </w:r>
    </w:p>
    <w:p w14:paraId="611D0663" w14:textId="77777777" w:rsidR="00492D84" w:rsidRDefault="00000000">
      <w:pPr>
        <w:shd w:val="clear" w:color="auto" w:fill="FFFFFF"/>
        <w:spacing w:before="240" w:after="240" w:line="276" w:lineRule="auto"/>
      </w:pPr>
      <w:r>
        <w:t>б) Разность волновых векторов рассеянной и падающей волн</w:t>
      </w:r>
    </w:p>
    <w:p w14:paraId="318AF82E" w14:textId="77777777" w:rsidR="00492D84" w:rsidRDefault="00000000">
      <w:pPr>
        <w:shd w:val="clear" w:color="auto" w:fill="FFFFFF"/>
        <w:spacing w:before="240" w:after="240" w:line="276" w:lineRule="auto"/>
      </w:pPr>
      <w:r>
        <w:t>в) Скалярное произведение волновых векторов рассеянной и падающей волн</w:t>
      </w:r>
    </w:p>
    <w:p w14:paraId="3B5FCBFC" w14:textId="77777777" w:rsidR="00492D84" w:rsidRDefault="00000000">
      <w:pPr>
        <w:shd w:val="clear" w:color="auto" w:fill="FFFFFF"/>
        <w:spacing w:before="240" w:after="240" w:line="276" w:lineRule="auto"/>
      </w:pPr>
      <w:r>
        <w:t>г) Векторное произведение волновых векторов рассеянной и падающей волн</w:t>
      </w:r>
    </w:p>
    <w:p w14:paraId="65216321" w14:textId="77777777" w:rsidR="00492D84" w:rsidRDefault="00000000">
      <w:pPr>
        <w:spacing w:before="240" w:after="240"/>
      </w:pPr>
      <w:r>
        <w:t xml:space="preserve"> </w:t>
      </w:r>
    </w:p>
    <w:p w14:paraId="4CE4C7FF" w14:textId="77777777" w:rsidR="00492D84" w:rsidRDefault="00000000">
      <w:pPr>
        <w:shd w:val="clear" w:color="auto" w:fill="FFFFFF"/>
        <w:spacing w:before="240" w:after="240" w:line="276" w:lineRule="auto"/>
      </w:pPr>
      <w:r>
        <w:t>4. Частота импульсного реактора ИБР-2, ОИЯИ, составляет:</w:t>
      </w:r>
    </w:p>
    <w:p w14:paraId="7FD967C3" w14:textId="77777777" w:rsidR="00492D84" w:rsidRDefault="00000000">
      <w:pPr>
        <w:shd w:val="clear" w:color="auto" w:fill="FFFFFF"/>
        <w:spacing w:before="240" w:after="240" w:line="276" w:lineRule="auto"/>
      </w:pPr>
      <w:r>
        <w:t>а) 2 Гц</w:t>
      </w:r>
    </w:p>
    <w:p w14:paraId="526E93C8" w14:textId="77777777" w:rsidR="00492D84" w:rsidRDefault="00000000">
      <w:pPr>
        <w:shd w:val="clear" w:color="auto" w:fill="FFFFFF"/>
        <w:spacing w:before="240" w:after="240" w:line="276" w:lineRule="auto"/>
      </w:pPr>
      <w:r>
        <w:t>б) 5 Гц</w:t>
      </w:r>
    </w:p>
    <w:p w14:paraId="772847BB" w14:textId="77777777" w:rsidR="00492D84" w:rsidRDefault="00000000">
      <w:pPr>
        <w:shd w:val="clear" w:color="auto" w:fill="FFFFFF"/>
        <w:spacing w:before="240" w:after="240" w:line="276" w:lineRule="auto"/>
      </w:pPr>
      <w:r>
        <w:t>в) 10 Гц</w:t>
      </w:r>
    </w:p>
    <w:p w14:paraId="5F54B63C" w14:textId="77777777" w:rsidR="00492D84" w:rsidRDefault="00000000">
      <w:pPr>
        <w:shd w:val="clear" w:color="auto" w:fill="FFFFFF"/>
        <w:spacing w:before="240" w:after="240" w:line="276" w:lineRule="auto"/>
      </w:pPr>
      <w:r>
        <w:t>г) 30 Гц</w:t>
      </w:r>
    </w:p>
    <w:p w14:paraId="4FE00BD0" w14:textId="77777777" w:rsidR="00492D84" w:rsidRDefault="00000000">
      <w:pPr>
        <w:spacing w:before="240" w:after="240"/>
      </w:pPr>
      <w:r>
        <w:t xml:space="preserve"> </w:t>
      </w:r>
    </w:p>
    <w:p w14:paraId="6132199B" w14:textId="77777777" w:rsidR="00492D84" w:rsidRDefault="00000000">
      <w:pPr>
        <w:spacing w:before="240" w:after="60"/>
        <w:ind w:left="20" w:right="640"/>
        <w:rPr>
          <w:b/>
          <w:bCs/>
        </w:rPr>
      </w:pPr>
      <w:r>
        <w:rPr>
          <w:b/>
          <w:bCs/>
        </w:rPr>
        <w:t>Ключ к тесту</w:t>
      </w:r>
    </w:p>
    <w:sdt>
      <w:sdtPr>
        <w:tag w:val="goog_rdk_89"/>
        <w:id w:val="587339451"/>
        <w:lock w:val="contentLocked"/>
      </w:sdtPr>
      <w:sdtContent>
        <w:tbl>
          <w:tblPr>
            <w:tblStyle w:val="affffffffffffffffffffffffffffffffffffff9"/>
            <w:tblW w:w="934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3525"/>
            <w:gridCol w:w="1470"/>
            <w:gridCol w:w="1455"/>
            <w:gridCol w:w="1455"/>
            <w:gridCol w:w="1440"/>
          </w:tblGrid>
          <w:tr w:rsidR="00492D84" w14:paraId="3ABC9204" w14:textId="77777777">
            <w:trPr>
              <w:trHeight w:val="285"/>
            </w:trPr>
            <w:tc>
              <w:tcPr>
                <w:tcW w:w="352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5A0D307D" w14:textId="77777777" w:rsidR="00492D84" w:rsidRDefault="00000000">
                <w:pPr>
                  <w:spacing w:before="240" w:after="240"/>
                </w:pPr>
                <w:r>
                  <w:t>Номер вопроса</w:t>
                </w:r>
              </w:p>
            </w:tc>
            <w:tc>
              <w:tcPr>
                <w:tcW w:w="1470"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470A1BCD" w14:textId="77777777" w:rsidR="00492D84" w:rsidRDefault="00000000">
                <w:pPr>
                  <w:spacing w:before="240" w:after="240"/>
                </w:pPr>
                <w:r>
                  <w:t>1</w:t>
                </w:r>
              </w:p>
            </w:tc>
            <w:tc>
              <w:tcPr>
                <w:tcW w:w="1455"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69D972FE" w14:textId="77777777" w:rsidR="00492D84" w:rsidRDefault="00000000">
                <w:pPr>
                  <w:spacing w:before="240" w:after="240"/>
                </w:pPr>
                <w:r>
                  <w:t>2</w:t>
                </w:r>
              </w:p>
            </w:tc>
            <w:tc>
              <w:tcPr>
                <w:tcW w:w="1455"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561D6D36" w14:textId="77777777" w:rsidR="00492D84" w:rsidRDefault="00000000">
                <w:pPr>
                  <w:spacing w:before="240" w:after="240"/>
                </w:pPr>
                <w:r>
                  <w:t>3</w:t>
                </w:r>
              </w:p>
            </w:tc>
            <w:tc>
              <w:tcPr>
                <w:tcW w:w="1440"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41F3A2E2" w14:textId="77777777" w:rsidR="00492D84" w:rsidRDefault="00000000">
                <w:pPr>
                  <w:spacing w:before="240" w:after="240"/>
                </w:pPr>
                <w:r>
                  <w:t>4</w:t>
                </w:r>
              </w:p>
            </w:tc>
          </w:tr>
          <w:tr w:rsidR="00492D84" w14:paraId="781AD8EF" w14:textId="77777777">
            <w:trPr>
              <w:trHeight w:val="285"/>
            </w:trPr>
            <w:tc>
              <w:tcPr>
                <w:tcW w:w="352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6F3A7C17" w14:textId="77777777" w:rsidR="00492D84" w:rsidRDefault="00000000">
                <w:pPr>
                  <w:spacing w:before="240" w:after="240"/>
                </w:pPr>
                <w:r>
                  <w:t>Правильный ответ</w:t>
                </w:r>
              </w:p>
            </w:tc>
            <w:tc>
              <w:tcPr>
                <w:tcW w:w="1470" w:type="dxa"/>
                <w:tcBorders>
                  <w:top w:val="nil"/>
                  <w:left w:val="nil"/>
                  <w:bottom w:val="single" w:sz="5" w:space="0" w:color="000000"/>
                  <w:right w:val="single" w:sz="5" w:space="0" w:color="000000"/>
                </w:tcBorders>
                <w:tcMar>
                  <w:top w:w="0" w:type="dxa"/>
                  <w:left w:w="100" w:type="dxa"/>
                  <w:bottom w:w="0" w:type="dxa"/>
                  <w:right w:w="100" w:type="dxa"/>
                </w:tcMar>
              </w:tcPr>
              <w:p w14:paraId="31B779FD" w14:textId="77777777" w:rsidR="00492D84" w:rsidRDefault="00000000">
                <w:pPr>
                  <w:spacing w:before="240" w:after="240"/>
                </w:pPr>
                <w:r>
                  <w:t>в</w:t>
                </w:r>
              </w:p>
            </w:tc>
            <w:tc>
              <w:tcPr>
                <w:tcW w:w="1455" w:type="dxa"/>
                <w:tcBorders>
                  <w:top w:val="nil"/>
                  <w:left w:val="nil"/>
                  <w:bottom w:val="single" w:sz="5" w:space="0" w:color="000000"/>
                  <w:right w:val="single" w:sz="5" w:space="0" w:color="000000"/>
                </w:tcBorders>
                <w:tcMar>
                  <w:top w:w="0" w:type="dxa"/>
                  <w:left w:w="100" w:type="dxa"/>
                  <w:bottom w:w="0" w:type="dxa"/>
                  <w:right w:w="100" w:type="dxa"/>
                </w:tcMar>
              </w:tcPr>
              <w:p w14:paraId="66CFAD82" w14:textId="77777777" w:rsidR="00492D84" w:rsidRDefault="00000000">
                <w:pPr>
                  <w:spacing w:before="240" w:after="240"/>
                </w:pPr>
                <w:r>
                  <w:t>а</w:t>
                </w:r>
              </w:p>
            </w:tc>
            <w:tc>
              <w:tcPr>
                <w:tcW w:w="1455" w:type="dxa"/>
                <w:tcBorders>
                  <w:top w:val="nil"/>
                  <w:left w:val="nil"/>
                  <w:bottom w:val="single" w:sz="5" w:space="0" w:color="000000"/>
                  <w:right w:val="single" w:sz="5" w:space="0" w:color="000000"/>
                </w:tcBorders>
                <w:tcMar>
                  <w:top w:w="0" w:type="dxa"/>
                  <w:left w:w="100" w:type="dxa"/>
                  <w:bottom w:w="0" w:type="dxa"/>
                  <w:right w:w="100" w:type="dxa"/>
                </w:tcMar>
              </w:tcPr>
              <w:p w14:paraId="484042D2" w14:textId="77777777" w:rsidR="00492D84" w:rsidRDefault="00000000">
                <w:pPr>
                  <w:spacing w:before="240" w:after="240"/>
                </w:pPr>
                <w:r>
                  <w:t>б</w:t>
                </w:r>
              </w:p>
            </w:tc>
            <w:tc>
              <w:tcPr>
                <w:tcW w:w="1440" w:type="dxa"/>
                <w:tcBorders>
                  <w:top w:val="nil"/>
                  <w:left w:val="nil"/>
                  <w:bottom w:val="single" w:sz="5" w:space="0" w:color="000000"/>
                  <w:right w:val="single" w:sz="5" w:space="0" w:color="000000"/>
                </w:tcBorders>
                <w:tcMar>
                  <w:top w:w="0" w:type="dxa"/>
                  <w:left w:w="100" w:type="dxa"/>
                  <w:bottom w:w="0" w:type="dxa"/>
                  <w:right w:w="100" w:type="dxa"/>
                </w:tcMar>
              </w:tcPr>
              <w:p w14:paraId="64505006" w14:textId="77777777" w:rsidR="00492D84" w:rsidRDefault="00000000">
                <w:pPr>
                  <w:spacing w:before="240" w:after="240"/>
                </w:pPr>
                <w:r>
                  <w:t>б</w:t>
                </w:r>
              </w:p>
            </w:tc>
          </w:tr>
          <w:tr w:rsidR="00492D84" w14:paraId="7B54927B" w14:textId="77777777">
            <w:trPr>
              <w:trHeight w:val="285"/>
            </w:trPr>
            <w:tc>
              <w:tcPr>
                <w:tcW w:w="3525" w:type="dxa"/>
                <w:tcBorders>
                  <w:left w:val="single" w:sz="8" w:space="0" w:color="000000"/>
                  <w:bottom w:val="single" w:sz="8" w:space="0" w:color="000000"/>
                  <w:right w:val="single" w:sz="8" w:space="0" w:color="000000"/>
                </w:tcBorders>
                <w:tcMar>
                  <w:top w:w="0" w:type="dxa"/>
                  <w:left w:w="100" w:type="dxa"/>
                  <w:bottom w:w="0" w:type="dxa"/>
                  <w:right w:w="100" w:type="dxa"/>
                </w:tcMar>
              </w:tcPr>
              <w:p w14:paraId="39013219" w14:textId="77777777" w:rsidR="00492D84" w:rsidRDefault="00000000">
                <w:pPr>
                  <w:spacing w:before="240" w:after="240"/>
                  <w:ind w:left="280"/>
                </w:pPr>
                <w:r>
                  <w:t xml:space="preserve">Компетенции </w:t>
                </w:r>
              </w:p>
            </w:tc>
            <w:tc>
              <w:tcPr>
                <w:tcW w:w="1470" w:type="dxa"/>
                <w:tcBorders>
                  <w:bottom w:val="single" w:sz="8" w:space="0" w:color="000000"/>
                  <w:right w:val="single" w:sz="8" w:space="0" w:color="000000"/>
                </w:tcBorders>
                <w:tcMar>
                  <w:top w:w="0" w:type="dxa"/>
                  <w:left w:w="100" w:type="dxa"/>
                  <w:bottom w:w="0" w:type="dxa"/>
                  <w:right w:w="100" w:type="dxa"/>
                </w:tcMar>
              </w:tcPr>
              <w:p w14:paraId="7DEBCADC" w14:textId="77777777" w:rsidR="00492D84" w:rsidRDefault="00000000">
                <w:pPr>
                  <w:spacing w:before="240" w:after="240"/>
                  <w:ind w:left="280"/>
                </w:pPr>
                <w:r>
                  <w:rPr>
                    <w:highlight w:val="white"/>
                  </w:rPr>
                  <w:t>ОПК-1, ПК-</w:t>
                </w:r>
                <w:r>
                  <w:t>1, МПК-3</w:t>
                </w:r>
              </w:p>
            </w:tc>
            <w:tc>
              <w:tcPr>
                <w:tcW w:w="1455" w:type="dxa"/>
                <w:tcBorders>
                  <w:bottom w:val="single" w:sz="8" w:space="0" w:color="000000"/>
                  <w:right w:val="single" w:sz="8" w:space="0" w:color="000000"/>
                </w:tcBorders>
                <w:tcMar>
                  <w:top w:w="0" w:type="dxa"/>
                  <w:left w:w="100" w:type="dxa"/>
                  <w:bottom w:w="0" w:type="dxa"/>
                  <w:right w:w="100" w:type="dxa"/>
                </w:tcMar>
              </w:tcPr>
              <w:p w14:paraId="59D25BB2" w14:textId="77777777" w:rsidR="00492D84" w:rsidRDefault="00000000">
                <w:pPr>
                  <w:spacing w:before="240" w:after="240"/>
                  <w:ind w:left="280"/>
                </w:pPr>
                <w:r>
                  <w:rPr>
                    <w:highlight w:val="white"/>
                  </w:rPr>
                  <w:t>ОПК-1, ПК-</w:t>
                </w:r>
                <w:r>
                  <w:t>1, МПК-3</w:t>
                </w:r>
              </w:p>
            </w:tc>
            <w:tc>
              <w:tcPr>
                <w:tcW w:w="1455" w:type="dxa"/>
                <w:tcBorders>
                  <w:bottom w:val="single" w:sz="8" w:space="0" w:color="000000"/>
                  <w:right w:val="single" w:sz="8" w:space="0" w:color="000000"/>
                </w:tcBorders>
                <w:tcMar>
                  <w:top w:w="0" w:type="dxa"/>
                  <w:left w:w="100" w:type="dxa"/>
                  <w:bottom w:w="0" w:type="dxa"/>
                  <w:right w:w="100" w:type="dxa"/>
                </w:tcMar>
              </w:tcPr>
              <w:p w14:paraId="7614AC94" w14:textId="77777777" w:rsidR="00492D84" w:rsidRDefault="00000000">
                <w:pPr>
                  <w:spacing w:before="240" w:after="240"/>
                  <w:ind w:left="280"/>
                </w:pPr>
                <w:r>
                  <w:rPr>
                    <w:highlight w:val="white"/>
                  </w:rPr>
                  <w:t>ОПК-1, ПК-</w:t>
                </w:r>
                <w:r>
                  <w:t>1, МПК-3</w:t>
                </w:r>
              </w:p>
            </w:tc>
            <w:tc>
              <w:tcPr>
                <w:tcW w:w="1440" w:type="dxa"/>
                <w:tcBorders>
                  <w:bottom w:val="single" w:sz="8" w:space="0" w:color="000000"/>
                  <w:right w:val="single" w:sz="8" w:space="0" w:color="000000"/>
                </w:tcBorders>
                <w:tcMar>
                  <w:top w:w="0" w:type="dxa"/>
                  <w:left w:w="100" w:type="dxa"/>
                  <w:bottom w:w="0" w:type="dxa"/>
                  <w:right w:w="100" w:type="dxa"/>
                </w:tcMar>
              </w:tcPr>
              <w:p w14:paraId="122D9FB5" w14:textId="77777777" w:rsidR="00492D84" w:rsidRDefault="00000000">
                <w:pPr>
                  <w:spacing w:before="240" w:after="240"/>
                  <w:ind w:left="280"/>
                </w:pPr>
                <w:r>
                  <w:rPr>
                    <w:highlight w:val="white"/>
                  </w:rPr>
                  <w:t>ОПК-1, ПК-</w:t>
                </w:r>
                <w:r>
                  <w:t>1, МПК-3</w:t>
                </w:r>
              </w:p>
            </w:tc>
          </w:tr>
        </w:tbl>
      </w:sdtContent>
    </w:sdt>
    <w:p w14:paraId="76846D92" w14:textId="77777777" w:rsidR="00492D84" w:rsidRDefault="00000000">
      <w:pPr>
        <w:spacing w:after="200" w:line="276" w:lineRule="auto"/>
        <w:rPr>
          <w:b/>
          <w:bCs/>
          <w:sz w:val="26"/>
          <w:szCs w:val="26"/>
        </w:rPr>
      </w:pPr>
      <w:r>
        <w:rPr>
          <w:b/>
          <w:bCs/>
          <w:sz w:val="26"/>
          <w:szCs w:val="26"/>
        </w:rPr>
        <w:t xml:space="preserve"> </w:t>
      </w:r>
    </w:p>
    <w:p w14:paraId="516C61AA" w14:textId="77777777" w:rsidR="00492D84" w:rsidRDefault="00000000">
      <w:pPr>
        <w:spacing w:after="200" w:line="276" w:lineRule="auto"/>
        <w:rPr>
          <w:b/>
          <w:bCs/>
          <w:sz w:val="26"/>
          <w:szCs w:val="26"/>
        </w:rPr>
      </w:pPr>
      <w:r>
        <w:rPr>
          <w:b/>
          <w:bCs/>
          <w:sz w:val="26"/>
          <w:szCs w:val="26"/>
        </w:rPr>
        <w:t xml:space="preserve"> </w:t>
      </w:r>
    </w:p>
    <w:p w14:paraId="45EB98B0" w14:textId="77777777" w:rsidR="00492D84" w:rsidRDefault="00000000">
      <w:pPr>
        <w:spacing w:after="200" w:line="276" w:lineRule="auto"/>
        <w:rPr>
          <w:b/>
          <w:bCs/>
        </w:rPr>
      </w:pPr>
      <w:r>
        <w:rPr>
          <w:b/>
          <w:bCs/>
        </w:rPr>
        <w:t>IV. Задание комбинированного типа с выбором нескольких вариантов ответа из предложенных</w:t>
      </w:r>
    </w:p>
    <w:p w14:paraId="7A4D8149" w14:textId="77777777" w:rsidR="00492D84" w:rsidRDefault="00000000">
      <w:pPr>
        <w:spacing w:after="200" w:line="276" w:lineRule="auto"/>
      </w:pPr>
      <w:r>
        <w:t>Какие варианты реализации конструкции модулятора реактивности подходят для реактора с частотой следования импульсов мощности 5 Герц и полуширины импульса быстрых нейтронов 200 мкс.</w:t>
      </w:r>
    </w:p>
    <w:p w14:paraId="0A65B633" w14:textId="77777777" w:rsidR="00492D84" w:rsidRDefault="00000000">
      <w:pPr>
        <w:spacing w:after="200" w:line="276" w:lineRule="auto"/>
      </w:pPr>
      <w:r>
        <w:t>А) Одна лопасть, вращающаяся с частотой 300 оборотов в минуту</w:t>
      </w:r>
    </w:p>
    <w:p w14:paraId="7B0B6C8F" w14:textId="77777777" w:rsidR="00492D84" w:rsidRDefault="00000000">
      <w:pPr>
        <w:spacing w:after="200" w:line="276" w:lineRule="auto"/>
      </w:pPr>
      <w:r>
        <w:t>Б) Две лопасти, вращающиеся навстречу друг друга. Основная – вращающаяся с частотой 600 оборотов в минуту и дополнительная - вращающаяся с частотой 300 оборотов в минуту.</w:t>
      </w:r>
    </w:p>
    <w:p w14:paraId="0050A656" w14:textId="77777777" w:rsidR="00492D84" w:rsidRDefault="00000000">
      <w:pPr>
        <w:spacing w:after="200" w:line="276" w:lineRule="auto"/>
      </w:pPr>
      <w:r>
        <w:t>В) Две лопасти, вращающиеся в одну сторону. Основная – вращающаяся с частотой 1500 оборотов в минуту и дополнительная - вращающаяся с частотой 300 оборотов в минуту.</w:t>
      </w:r>
    </w:p>
    <w:p w14:paraId="3109D270" w14:textId="77777777" w:rsidR="00492D84" w:rsidRDefault="00000000">
      <w:pPr>
        <w:spacing w:after="200" w:line="276" w:lineRule="auto"/>
      </w:pPr>
      <w:r>
        <w:rPr>
          <w:b/>
          <w:bCs/>
        </w:rPr>
        <w:t>Ключ к ответу: Б, Г</w:t>
      </w:r>
    </w:p>
    <w:p w14:paraId="60DAD812" w14:textId="77777777" w:rsidR="00492D84" w:rsidRDefault="00000000">
      <w:pPr>
        <w:spacing w:before="240" w:after="240"/>
      </w:pPr>
      <w:r>
        <w:t xml:space="preserve"> </w:t>
      </w:r>
    </w:p>
    <w:tbl>
      <w:tblPr>
        <w:tblStyle w:val="affffffffffffffffffffffffffffffffffffffa"/>
        <w:tblW w:w="4935"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415"/>
        <w:gridCol w:w="2520"/>
      </w:tblGrid>
      <w:tr w:rsidR="00492D84" w14:paraId="3AF035E4" w14:textId="77777777">
        <w:trPr>
          <w:trHeight w:val="795"/>
        </w:trPr>
        <w:tc>
          <w:tcPr>
            <w:tcW w:w="241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46A01A68" w14:textId="77777777" w:rsidR="00492D84" w:rsidRDefault="00000000">
            <w:pPr>
              <w:spacing w:before="240" w:line="264" w:lineRule="auto"/>
              <w:ind w:left="20" w:right="640"/>
            </w:pPr>
            <w:r>
              <w:t>Компетенции</w:t>
            </w:r>
          </w:p>
        </w:tc>
        <w:tc>
          <w:tcPr>
            <w:tcW w:w="2520" w:type="dxa"/>
            <w:tcBorders>
              <w:top w:val="single" w:sz="8" w:space="0" w:color="000000"/>
              <w:bottom w:val="single" w:sz="8" w:space="0" w:color="000000"/>
              <w:right w:val="single" w:sz="8" w:space="0" w:color="000000"/>
            </w:tcBorders>
            <w:tcMar>
              <w:top w:w="0" w:type="dxa"/>
              <w:left w:w="100" w:type="dxa"/>
              <w:bottom w:w="0" w:type="dxa"/>
              <w:right w:w="100" w:type="dxa"/>
            </w:tcMar>
          </w:tcPr>
          <w:p w14:paraId="0721E8E4" w14:textId="77777777" w:rsidR="00492D84" w:rsidRDefault="00000000">
            <w:pPr>
              <w:spacing w:before="240" w:after="240"/>
            </w:pPr>
            <w:r>
              <w:rPr>
                <w:highlight w:val="white"/>
              </w:rPr>
              <w:t>ОПК-1, ПК-</w:t>
            </w:r>
            <w:r>
              <w:t>1, МПК-3</w:t>
            </w:r>
          </w:p>
        </w:tc>
      </w:tr>
    </w:tbl>
    <w:p w14:paraId="2C50351C" w14:textId="77777777" w:rsidR="00492D84" w:rsidRDefault="00492D84">
      <w:pPr>
        <w:spacing w:before="240" w:after="240"/>
      </w:pPr>
    </w:p>
    <w:p w14:paraId="1C123F60" w14:textId="77777777" w:rsidR="00492D84" w:rsidRDefault="00000000">
      <w:pPr>
        <w:spacing w:before="240" w:after="240"/>
        <w:rPr>
          <w:b/>
          <w:bCs/>
        </w:rPr>
      </w:pPr>
      <w:r>
        <w:rPr>
          <w:b/>
          <w:bCs/>
        </w:rPr>
        <w:t>V. Задание открытого типа с развернутым ответом</w:t>
      </w:r>
    </w:p>
    <w:p w14:paraId="0316154E" w14:textId="77777777" w:rsidR="00492D84" w:rsidRDefault="00000000">
      <w:pPr>
        <w:spacing w:before="240" w:after="240"/>
        <w:ind w:left="700"/>
      </w:pPr>
      <w:r>
        <w:t xml:space="preserve"> </w:t>
      </w:r>
    </w:p>
    <w:p w14:paraId="013BF322" w14:textId="77777777" w:rsidR="00492D84" w:rsidRDefault="00000000">
      <w:pPr>
        <w:spacing w:before="240" w:after="240" w:line="276" w:lineRule="auto"/>
        <w:rPr>
          <w:b/>
          <w:bCs/>
          <w:u w:val="single"/>
        </w:rPr>
      </w:pPr>
      <w:r>
        <w:t>Для уменьшения потерь нейтронов в пучке на некоторой установке из-за рассеяния и поглощения в воздушный пролет длины L вставляют вакуумную трубу с торцами из Al толщиной d. Начиная с какой длины L такая вставка выгодна для заданной длины волны нейтрона?</w:t>
      </w:r>
    </w:p>
    <w:tbl>
      <w:tblPr>
        <w:tblStyle w:val="affffffffffffffffffffffffffffffffffffffb"/>
        <w:tblW w:w="4935"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415"/>
        <w:gridCol w:w="2520"/>
      </w:tblGrid>
      <w:tr w:rsidR="00492D84" w14:paraId="70A4228F" w14:textId="77777777">
        <w:trPr>
          <w:trHeight w:val="795"/>
        </w:trPr>
        <w:tc>
          <w:tcPr>
            <w:tcW w:w="241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73EB0FC1" w14:textId="77777777" w:rsidR="00492D84" w:rsidRDefault="00000000">
            <w:pPr>
              <w:spacing w:before="240" w:line="264" w:lineRule="auto"/>
              <w:ind w:left="20" w:right="640"/>
            </w:pPr>
            <w:r>
              <w:t>Компетенции</w:t>
            </w:r>
          </w:p>
        </w:tc>
        <w:tc>
          <w:tcPr>
            <w:tcW w:w="2520" w:type="dxa"/>
            <w:tcBorders>
              <w:top w:val="single" w:sz="8" w:space="0" w:color="000000"/>
              <w:bottom w:val="single" w:sz="8" w:space="0" w:color="000000"/>
              <w:right w:val="single" w:sz="8" w:space="0" w:color="000000"/>
            </w:tcBorders>
            <w:tcMar>
              <w:top w:w="0" w:type="dxa"/>
              <w:left w:w="100" w:type="dxa"/>
              <w:bottom w:w="0" w:type="dxa"/>
              <w:right w:w="100" w:type="dxa"/>
            </w:tcMar>
          </w:tcPr>
          <w:p w14:paraId="1BC85CFD" w14:textId="77777777" w:rsidR="00492D84" w:rsidRDefault="00000000">
            <w:pPr>
              <w:spacing w:before="240" w:after="240" w:line="276" w:lineRule="auto"/>
            </w:pPr>
            <w:r>
              <w:rPr>
                <w:highlight w:val="white"/>
              </w:rPr>
              <w:t>ОПК-1, ПК-</w:t>
            </w:r>
            <w:r>
              <w:t>1, МПК-3</w:t>
            </w:r>
          </w:p>
        </w:tc>
      </w:tr>
    </w:tbl>
    <w:p w14:paraId="63CEC12E" w14:textId="77777777" w:rsidR="00492D84" w:rsidRDefault="00492D84">
      <w:pPr>
        <w:spacing w:before="240" w:after="240" w:line="276" w:lineRule="auto"/>
        <w:rPr>
          <w:b/>
          <w:bCs/>
          <w:u w:val="single"/>
        </w:rPr>
      </w:pPr>
    </w:p>
    <w:p w14:paraId="0DD5FDDF" w14:textId="77777777" w:rsidR="00492D84" w:rsidRDefault="00000000">
      <w:pPr>
        <w:spacing w:before="240" w:after="240" w:line="276" w:lineRule="auto"/>
        <w:rPr>
          <w:b/>
          <w:bCs/>
        </w:rPr>
      </w:pPr>
      <w:r>
        <w:rPr>
          <w:b/>
          <w:bCs/>
        </w:rPr>
        <w:t>Ответ:</w:t>
      </w:r>
    </w:p>
    <w:p w14:paraId="657906A9" w14:textId="77777777" w:rsidR="00492D84" w:rsidRDefault="00000000">
      <w:pPr>
        <w:spacing w:before="240" w:after="240" w:line="276" w:lineRule="auto"/>
      </w:pPr>
      <w:r>
        <w:t>Ослабление пучка за счет поглощения среды:</w:t>
      </w:r>
    </w:p>
    <w:p w14:paraId="6F017981" w14:textId="77777777" w:rsidR="00492D84" w:rsidRDefault="00000000">
      <w:pPr>
        <w:spacing w:before="240" w:after="240" w:line="276" w:lineRule="auto"/>
      </w:pPr>
      <w:r>
        <w:t>T = exp(-St),</w:t>
      </w:r>
    </w:p>
    <w:p w14:paraId="269F2A39" w14:textId="77777777" w:rsidR="00492D84" w:rsidRDefault="00000000">
      <w:pPr>
        <w:spacing w:before="240" w:after="240" w:line="276" w:lineRule="auto"/>
      </w:pPr>
      <w:r>
        <w:t>где S</w:t>
      </w:r>
      <w:r>
        <w:rPr>
          <w:vertAlign w:val="subscript"/>
        </w:rPr>
        <w:t>tot</w:t>
      </w:r>
      <w:r>
        <w:t xml:space="preserve"> = S</w:t>
      </w:r>
      <w:r>
        <w:rPr>
          <w:vertAlign w:val="subscript"/>
        </w:rPr>
        <w:t>a</w:t>
      </w:r>
      <w:r>
        <w:t xml:space="preserve"> + S</w:t>
      </w:r>
      <w:r>
        <w:rPr>
          <w:vertAlign w:val="subscript"/>
        </w:rPr>
        <w:t>s</w:t>
      </w:r>
      <w:r>
        <w:t xml:space="preserve"> – суммарное (поглощение плюс рассеяние) макроскопическое сечение среды, a t – длина оптического пути в среде.</w:t>
      </w:r>
    </w:p>
    <w:p w14:paraId="432396D0" w14:textId="77777777" w:rsidR="00492D84" w:rsidRDefault="00000000">
      <w:pPr>
        <w:spacing w:before="240" w:after="240" w:line="276" w:lineRule="auto"/>
      </w:pPr>
      <w:r>
        <w:t>Для воздуха (среда 1) имеем:</w:t>
      </w:r>
    </w:p>
    <w:p w14:paraId="475D75B1" w14:textId="77777777" w:rsidR="00492D84" w:rsidRDefault="00000000">
      <w:pPr>
        <w:spacing w:before="240" w:after="240" w:line="276" w:lineRule="auto"/>
      </w:pPr>
      <w:r>
        <w:rPr>
          <w:i/>
          <w:iCs/>
        </w:rPr>
        <w:t>T</w:t>
      </w:r>
      <w:r>
        <w:rPr>
          <w:vertAlign w:val="subscript"/>
        </w:rPr>
        <w:t>1</w:t>
      </w:r>
      <w:r>
        <w:t xml:space="preserve"> = exp(-</w:t>
      </w:r>
      <w:r>
        <w:rPr>
          <w:i/>
          <w:iCs/>
        </w:rPr>
        <w:t>S</w:t>
      </w:r>
      <w:r>
        <w:rPr>
          <w:i/>
          <w:iCs/>
          <w:vertAlign w:val="subscript"/>
        </w:rPr>
        <w:t>tot1</w:t>
      </w:r>
      <w:r>
        <w:rPr>
          <w:i/>
          <w:iCs/>
        </w:rPr>
        <w:t>L</w:t>
      </w:r>
      <w:r>
        <w:t>)</w:t>
      </w:r>
    </w:p>
    <w:p w14:paraId="6778CFC1" w14:textId="77777777" w:rsidR="00492D84" w:rsidRDefault="00000000">
      <w:pPr>
        <w:spacing w:before="240" w:after="240" w:line="276" w:lineRule="auto"/>
      </w:pPr>
      <w:r>
        <w:t>Для вакуумной трубы с двумя торцами из Al (среда 2) имеем:</w:t>
      </w:r>
    </w:p>
    <w:p w14:paraId="20C711C1" w14:textId="77777777" w:rsidR="00492D84" w:rsidRDefault="00000000">
      <w:pPr>
        <w:spacing w:before="240" w:after="240" w:line="276" w:lineRule="auto"/>
      </w:pPr>
      <w:r>
        <w:rPr>
          <w:i/>
          <w:iCs/>
        </w:rPr>
        <w:t>T</w:t>
      </w:r>
      <w:r>
        <w:rPr>
          <w:vertAlign w:val="subscript"/>
        </w:rPr>
        <w:t>2</w:t>
      </w:r>
      <w:r>
        <w:t xml:space="preserve"> = exp(-2</w:t>
      </w:r>
      <w:r>
        <w:rPr>
          <w:i/>
          <w:iCs/>
        </w:rPr>
        <w:t>S</w:t>
      </w:r>
      <w:r>
        <w:rPr>
          <w:i/>
          <w:iCs/>
          <w:vertAlign w:val="subscript"/>
        </w:rPr>
        <w:t>tot2</w:t>
      </w:r>
      <w:r>
        <w:rPr>
          <w:i/>
          <w:iCs/>
        </w:rPr>
        <w:t>d</w:t>
      </w:r>
      <w:r>
        <w:t>)</w:t>
      </w:r>
    </w:p>
    <w:p w14:paraId="1000EF82" w14:textId="77777777" w:rsidR="00492D84" w:rsidRDefault="00000000">
      <w:pPr>
        <w:spacing w:before="240" w:after="240" w:line="276" w:lineRule="auto"/>
      </w:pPr>
      <w:r>
        <w:t>Приравнивая, получаем:</w:t>
      </w:r>
    </w:p>
    <w:p w14:paraId="0EF11244" w14:textId="77777777" w:rsidR="00492D84" w:rsidRDefault="00000000">
      <w:pPr>
        <w:spacing w:before="240" w:after="240" w:line="276" w:lineRule="auto"/>
        <w:rPr>
          <w:i/>
          <w:iCs/>
        </w:rPr>
      </w:pPr>
      <w:r>
        <w:rPr>
          <w:i/>
          <w:iCs/>
        </w:rPr>
        <w:t>S</w:t>
      </w:r>
      <w:r>
        <w:rPr>
          <w:i/>
          <w:iCs/>
          <w:vertAlign w:val="subscript"/>
        </w:rPr>
        <w:t>tot1</w:t>
      </w:r>
      <w:r>
        <w:rPr>
          <w:i/>
          <w:iCs/>
        </w:rPr>
        <w:t>L</w:t>
      </w:r>
      <w:r>
        <w:t xml:space="preserve"> = 2</w:t>
      </w:r>
      <w:r>
        <w:rPr>
          <w:i/>
          <w:iCs/>
        </w:rPr>
        <w:t>S</w:t>
      </w:r>
      <w:r>
        <w:rPr>
          <w:i/>
          <w:iCs/>
          <w:vertAlign w:val="subscript"/>
        </w:rPr>
        <w:t>tot2</w:t>
      </w:r>
      <w:r>
        <w:rPr>
          <w:i/>
          <w:iCs/>
        </w:rPr>
        <w:t>d</w:t>
      </w:r>
    </w:p>
    <w:p w14:paraId="51566B7B" w14:textId="77777777" w:rsidR="00492D84" w:rsidRDefault="00000000">
      <w:pPr>
        <w:spacing w:before="240" w:after="240" w:line="276" w:lineRule="auto"/>
      </w:pPr>
      <w:r>
        <w:t>Откуда минимальная длина L, с которой вакуумная вставка выгодна, составляет:</w:t>
      </w:r>
    </w:p>
    <w:p w14:paraId="7B663109" w14:textId="77777777" w:rsidR="00492D84" w:rsidRDefault="00000000">
      <w:pPr>
        <w:spacing w:before="240" w:after="240" w:line="276" w:lineRule="auto"/>
      </w:pPr>
      <w:r>
        <w:rPr>
          <w:i/>
          <w:iCs/>
        </w:rPr>
        <w:t>L</w:t>
      </w:r>
      <w:r>
        <w:t xml:space="preserve"> = 2</w:t>
      </w:r>
      <w:r>
        <w:rPr>
          <w:i/>
          <w:iCs/>
        </w:rPr>
        <w:t>d</w:t>
      </w:r>
      <w:r>
        <w:t xml:space="preserve"> (</w:t>
      </w:r>
      <w:r>
        <w:rPr>
          <w:i/>
          <w:iCs/>
        </w:rPr>
        <w:t>S</w:t>
      </w:r>
      <w:r>
        <w:rPr>
          <w:i/>
          <w:iCs/>
          <w:vertAlign w:val="subscript"/>
        </w:rPr>
        <w:t>tot2</w:t>
      </w:r>
      <w:r>
        <w:rPr>
          <w:i/>
          <w:iCs/>
        </w:rPr>
        <w:t>/S</w:t>
      </w:r>
      <w:r>
        <w:rPr>
          <w:i/>
          <w:iCs/>
          <w:vertAlign w:val="subscript"/>
        </w:rPr>
        <w:t>tot1</w:t>
      </w:r>
      <w:r>
        <w:t>)</w:t>
      </w:r>
    </w:p>
    <w:p w14:paraId="1A7420EE" w14:textId="77777777" w:rsidR="00492D84" w:rsidRDefault="00000000">
      <w:pPr>
        <w:spacing w:before="240" w:after="240" w:line="276" w:lineRule="auto"/>
      </w:pPr>
      <w:r>
        <w:t xml:space="preserve"> </w:t>
      </w:r>
    </w:p>
    <w:p w14:paraId="74200B45" w14:textId="77777777" w:rsidR="00492D84" w:rsidRDefault="00000000">
      <w:pPr>
        <w:spacing w:before="240" w:after="240" w:line="276" w:lineRule="auto"/>
        <w:jc w:val="center"/>
        <w:rPr>
          <w:b/>
          <w:bCs/>
        </w:rPr>
      </w:pPr>
      <w:r>
        <w:rPr>
          <w:b/>
          <w:bCs/>
        </w:rPr>
        <w:t xml:space="preserve"> </w:t>
      </w:r>
    </w:p>
    <w:p w14:paraId="0C5D5AD8" w14:textId="77777777" w:rsidR="00492D84" w:rsidRDefault="00000000">
      <w:pPr>
        <w:spacing w:before="240" w:after="120" w:line="276" w:lineRule="auto"/>
        <w:rPr>
          <w:b/>
          <w:bCs/>
        </w:rPr>
      </w:pPr>
      <w:r>
        <w:rPr>
          <w:b/>
          <w:bCs/>
        </w:rPr>
        <w:t xml:space="preserve"> </w:t>
      </w:r>
    </w:p>
    <w:p w14:paraId="7472BED9" w14:textId="77777777" w:rsidR="00492D84" w:rsidRDefault="00000000">
      <w:pPr>
        <w:spacing w:before="240" w:after="120" w:line="276" w:lineRule="auto"/>
        <w:rPr>
          <w:b/>
          <w:bCs/>
        </w:rPr>
      </w:pPr>
      <w:r>
        <w:rPr>
          <w:b/>
          <w:bCs/>
        </w:rPr>
        <w:t>Разработчик:  д.ф.- м.н., Авдеев М.В.</w:t>
      </w:r>
    </w:p>
    <w:p w14:paraId="71107561" w14:textId="77777777" w:rsidR="00492D84" w:rsidRDefault="00492D84">
      <w:pPr>
        <w:rPr>
          <w:b/>
          <w:bCs/>
        </w:rPr>
      </w:pPr>
    </w:p>
    <w:p w14:paraId="1F73EF52" w14:textId="77777777" w:rsidR="00492D84" w:rsidRDefault="00492D84">
      <w:pPr>
        <w:rPr>
          <w:b/>
          <w:bCs/>
        </w:rPr>
      </w:pPr>
    </w:p>
    <w:p w14:paraId="3DB0D19D" w14:textId="77777777" w:rsidR="00492D84" w:rsidRDefault="00492D84">
      <w:pPr>
        <w:spacing w:before="240" w:after="120" w:line="276" w:lineRule="auto"/>
        <w:jc w:val="both"/>
        <w:rPr>
          <w:b/>
          <w:bCs/>
        </w:rPr>
      </w:pPr>
    </w:p>
    <w:p w14:paraId="4366500C" w14:textId="77777777" w:rsidR="00492D84" w:rsidRDefault="00000000">
      <w:pPr>
        <w:jc w:val="both"/>
      </w:pPr>
      <w:r>
        <w:br w:type="page"/>
      </w:r>
    </w:p>
    <w:p w14:paraId="4719B84C" w14:textId="77777777" w:rsidR="00492D84" w:rsidRDefault="00000000">
      <w:pPr>
        <w:spacing w:line="276" w:lineRule="auto"/>
        <w:jc w:val="center"/>
        <w:rPr>
          <w:b/>
          <w:bCs/>
          <w:color w:val="FF0000"/>
        </w:rPr>
      </w:pPr>
      <w:r>
        <w:rPr>
          <w:b/>
          <w:bCs/>
        </w:rPr>
        <w:t>Физика нейтрино и ее перспективы</w:t>
      </w:r>
      <w:r>
        <w:rPr>
          <w:b/>
          <w:bCs/>
        </w:rPr>
        <w:br/>
      </w:r>
    </w:p>
    <w:p w14:paraId="40C01094" w14:textId="77777777" w:rsidR="00492D84" w:rsidRDefault="00000000">
      <w:r>
        <w:t>Семестр – 3</w:t>
      </w:r>
    </w:p>
    <w:p w14:paraId="2348D6DC" w14:textId="77777777" w:rsidR="00492D84" w:rsidRDefault="00000000">
      <w:r>
        <w:t>Зачетных  единиц – 2</w:t>
      </w:r>
    </w:p>
    <w:p w14:paraId="3C676846" w14:textId="77777777" w:rsidR="00492D84" w:rsidRDefault="00000000">
      <w:r>
        <w:t xml:space="preserve">Общая трудоемкость – 72 ч, в т.ч. </w:t>
      </w:r>
    </w:p>
    <w:p w14:paraId="661821AA" w14:textId="77777777" w:rsidR="00492D84" w:rsidRDefault="00000000">
      <w:r>
        <w:t>Общая аудиторная нагрузка – 36 ч</w:t>
      </w:r>
    </w:p>
    <w:p w14:paraId="46D0679A" w14:textId="77777777" w:rsidR="00492D84" w:rsidRDefault="00000000">
      <w:r>
        <w:t>Лекций – 18 ч</w:t>
      </w:r>
    </w:p>
    <w:p w14:paraId="4423478D" w14:textId="77777777" w:rsidR="00492D84" w:rsidRDefault="00000000">
      <w:r>
        <w:t>Семинаров – 18 ч</w:t>
      </w:r>
    </w:p>
    <w:p w14:paraId="187CC670" w14:textId="77777777" w:rsidR="00492D84" w:rsidRDefault="00000000">
      <w:r>
        <w:t>Часов  самостоятельная работа студента - 36 ч</w:t>
      </w:r>
    </w:p>
    <w:p w14:paraId="05D584D7" w14:textId="77777777" w:rsidR="00492D84" w:rsidRDefault="00000000">
      <w:pPr>
        <w:rPr>
          <w:color w:val="FF0000"/>
        </w:rPr>
      </w:pPr>
      <w:r>
        <w:t>Форма промежуточной аттестации: экзамен</w:t>
      </w:r>
    </w:p>
    <w:p w14:paraId="6B55F0E3" w14:textId="77777777" w:rsidR="00492D84" w:rsidRDefault="00492D84">
      <w:pPr>
        <w:rPr>
          <w:color w:val="FF0000"/>
        </w:rPr>
      </w:pPr>
    </w:p>
    <w:p w14:paraId="5B072AED" w14:textId="77777777" w:rsidR="00492D84" w:rsidRDefault="00000000">
      <w:pPr>
        <w:rPr>
          <w:b/>
          <w:bCs/>
        </w:rPr>
      </w:pPr>
      <w:r>
        <w:rPr>
          <w:b/>
          <w:bCs/>
        </w:rPr>
        <w:t>1. Результаты обучения по дисциплине (модулю)</w:t>
      </w:r>
    </w:p>
    <w:tbl>
      <w:tblPr>
        <w:tblStyle w:val="affffffffffffffffffffffffffffffffffffffc"/>
        <w:tblW w:w="9747" w:type="dxa"/>
        <w:tblInd w:w="-108" w:type="dxa"/>
        <w:tblLayout w:type="fixed"/>
        <w:tblLook w:val="0000" w:firstRow="0" w:lastRow="0" w:firstColumn="0" w:lastColumn="0" w:noHBand="0" w:noVBand="0"/>
      </w:tblPr>
      <w:tblGrid>
        <w:gridCol w:w="3368"/>
        <w:gridCol w:w="6379"/>
      </w:tblGrid>
      <w:tr w:rsidR="00492D84" w14:paraId="6CED8A78" w14:textId="77777777">
        <w:trPr>
          <w:trHeight w:val="276"/>
        </w:trPr>
        <w:tc>
          <w:tcPr>
            <w:tcW w:w="336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06A6AE" w14:textId="77777777" w:rsidR="00492D84" w:rsidRDefault="00000000">
            <w:pPr>
              <w:widowControl w:val="0"/>
              <w:jc w:val="both"/>
              <w:rPr>
                <w:b/>
                <w:bCs/>
              </w:rPr>
            </w:pPr>
            <w:r>
              <w:rPr>
                <w:b/>
                <w:bCs/>
              </w:rPr>
              <w:t>Компетенции</w:t>
            </w:r>
          </w:p>
        </w:tc>
        <w:tc>
          <w:tcPr>
            <w:tcW w:w="637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354038" w14:textId="77777777" w:rsidR="00492D84" w:rsidRDefault="00000000">
            <w:pPr>
              <w:widowControl w:val="0"/>
              <w:jc w:val="both"/>
              <w:rPr>
                <w:b/>
                <w:bCs/>
              </w:rPr>
            </w:pPr>
            <w:r>
              <w:rPr>
                <w:b/>
                <w:bCs/>
              </w:rPr>
              <w:t>Результаты обучения</w:t>
            </w:r>
          </w:p>
        </w:tc>
      </w:tr>
      <w:tr w:rsidR="00492D84" w14:paraId="5305CBD9" w14:textId="77777777">
        <w:trPr>
          <w:trHeight w:val="317"/>
        </w:trPr>
        <w:tc>
          <w:tcPr>
            <w:tcW w:w="336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E60D89" w14:textId="77777777" w:rsidR="00492D84" w:rsidRDefault="00492D84">
            <w:pPr>
              <w:widowControl w:val="0"/>
              <w:pBdr>
                <w:top w:val="nil"/>
                <w:left w:val="nil"/>
                <w:bottom w:val="nil"/>
                <w:right w:val="nil"/>
                <w:between w:val="nil"/>
              </w:pBdr>
              <w:spacing w:line="276" w:lineRule="auto"/>
              <w:rPr>
                <w:b/>
                <w:bCs/>
              </w:rPr>
            </w:pPr>
          </w:p>
        </w:tc>
        <w:tc>
          <w:tcPr>
            <w:tcW w:w="637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A228D8" w14:textId="77777777" w:rsidR="00492D84" w:rsidRDefault="00492D84">
            <w:pPr>
              <w:widowControl w:val="0"/>
              <w:pBdr>
                <w:top w:val="nil"/>
                <w:left w:val="nil"/>
                <w:bottom w:val="nil"/>
                <w:right w:val="nil"/>
                <w:between w:val="nil"/>
              </w:pBdr>
              <w:spacing w:line="276" w:lineRule="auto"/>
              <w:rPr>
                <w:b/>
                <w:bCs/>
              </w:rPr>
            </w:pPr>
          </w:p>
        </w:tc>
      </w:tr>
      <w:tr w:rsidR="00492D84" w14:paraId="65AF5B0B"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6A1475" w14:textId="77777777" w:rsidR="00492D84" w:rsidRDefault="00000000">
            <w:pPr>
              <w:widowControl w:val="0"/>
              <w:spacing w:before="80"/>
              <w:jc w:val="both"/>
            </w:pPr>
            <w:r>
              <w:t>ПК-1</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9F9111" w14:textId="77777777" w:rsidR="00492D84" w:rsidRDefault="00000000">
            <w:r>
              <w:rPr>
                <w:u w:val="single"/>
              </w:rPr>
              <w:t>Знать</w:t>
            </w:r>
            <w:r>
              <w:t xml:space="preserve"> разделы ядерной  физики, необходимыми для решения поставленной научной задачи</w:t>
            </w:r>
          </w:p>
          <w:p w14:paraId="248CF45F" w14:textId="77777777" w:rsidR="00492D84" w:rsidRDefault="00492D84"/>
          <w:p w14:paraId="4E87A705" w14:textId="77777777" w:rsidR="00492D84" w:rsidRDefault="00000000">
            <w:r>
              <w:rPr>
                <w:u w:val="single"/>
              </w:rPr>
              <w:t>Уметь</w:t>
            </w:r>
            <w:r>
              <w:t xml:space="preserve"> применять экспериментальные и теоретические знания при решении  поставленной научной задачи</w:t>
            </w:r>
          </w:p>
          <w:p w14:paraId="451F41BC" w14:textId="77777777" w:rsidR="00492D84" w:rsidRDefault="00492D84"/>
          <w:p w14:paraId="5B2997BF" w14:textId="77777777" w:rsidR="00492D84" w:rsidRDefault="00000000">
            <w:pPr>
              <w:rPr>
                <w:b/>
                <w:bCs/>
              </w:rPr>
            </w:pPr>
            <w:r>
              <w:rPr>
                <w:u w:val="single"/>
              </w:rPr>
              <w:t>Владеть</w:t>
            </w:r>
            <w:r>
              <w:t xml:space="preserve"> экспериментальными и теоретическими методами исследования при  решении  научных задач в области современной ядерной физики</w:t>
            </w:r>
          </w:p>
        </w:tc>
      </w:tr>
      <w:tr w:rsidR="00492D84" w14:paraId="61E2742A"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449AFA" w14:textId="77777777" w:rsidR="00492D84" w:rsidRDefault="00000000">
            <w:pPr>
              <w:widowControl w:val="0"/>
              <w:jc w:val="both"/>
            </w:pPr>
            <w:r>
              <w:t>МПК-2</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FA2477" w14:textId="77777777" w:rsidR="00492D84" w:rsidRDefault="00000000">
            <w:r>
              <w:rPr>
                <w:u w:val="single"/>
              </w:rPr>
              <w:t>Знать</w:t>
            </w:r>
            <w:r>
              <w:t xml:space="preserve"> порядок организации научного исследования в области физики </w:t>
            </w:r>
            <w:r w:rsidR="00052514">
              <w:rPr>
                <w:rFonts w:asciiTheme="majorHAnsi" w:hAnsiTheme="majorHAnsi"/>
              </w:rPr>
              <w:t>нейтрино</w:t>
            </w:r>
          </w:p>
          <w:p w14:paraId="1C55B330" w14:textId="77777777" w:rsidR="00492D84" w:rsidRDefault="00492D84"/>
          <w:p w14:paraId="1EC7F6A1" w14:textId="77777777" w:rsidR="00492D84" w:rsidRDefault="00000000">
            <w:r>
              <w:rPr>
                <w:u w:val="single"/>
              </w:rPr>
              <w:t>Уметь</w:t>
            </w:r>
            <w:r>
              <w:t xml:space="preserve"> проводить работу с источниками информации для подготовки плана научного исследования в области физики </w:t>
            </w:r>
            <w:r w:rsidR="00052514">
              <w:rPr>
                <w:rFonts w:asciiTheme="majorHAnsi" w:hAnsiTheme="majorHAnsi"/>
              </w:rPr>
              <w:t>нейтрино</w:t>
            </w:r>
          </w:p>
          <w:p w14:paraId="784D4F2F" w14:textId="77777777" w:rsidR="00492D84" w:rsidRDefault="00492D84"/>
          <w:p w14:paraId="48E3AFF7" w14:textId="77777777" w:rsidR="00492D84" w:rsidRDefault="00000000">
            <w:pPr>
              <w:rPr>
                <w:b/>
                <w:bCs/>
              </w:rPr>
            </w:pPr>
            <w:r>
              <w:rPr>
                <w:u w:val="single"/>
              </w:rPr>
              <w:t>Владеть</w:t>
            </w:r>
            <w:r>
              <w:t xml:space="preserve"> методами научного исследования в области физики </w:t>
            </w:r>
            <w:r w:rsidR="00052514">
              <w:rPr>
                <w:rFonts w:asciiTheme="majorHAnsi" w:hAnsiTheme="majorHAnsi"/>
              </w:rPr>
              <w:t>нейтрино</w:t>
            </w:r>
          </w:p>
        </w:tc>
      </w:tr>
      <w:tr w:rsidR="00492D84" w14:paraId="6EE5559A"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78F5C81" w14:textId="77777777" w:rsidR="00492D84" w:rsidRDefault="00000000">
            <w:pPr>
              <w:widowControl w:val="0"/>
              <w:jc w:val="both"/>
            </w:pPr>
            <w:r>
              <w:t>МПК-3</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DC9442" w14:textId="77777777" w:rsidR="00492D84" w:rsidRDefault="00000000">
            <w:r>
              <w:rPr>
                <w:u w:val="single"/>
              </w:rPr>
              <w:t>Знать</w:t>
            </w:r>
            <w:r>
              <w:t xml:space="preserve"> основные термины и модели в физике нейтрино</w:t>
            </w:r>
            <w:r>
              <w:br/>
            </w:r>
            <w:r>
              <w:br/>
            </w:r>
            <w:r>
              <w:rPr>
                <w:u w:val="single"/>
              </w:rPr>
              <w:t>Уметь</w:t>
            </w:r>
            <w:r>
              <w:t xml:space="preserve"> анализировать эффекты и особенности в процессах с нейтрино и делать на их основе выводы об астрофизических явлениях</w:t>
            </w:r>
          </w:p>
          <w:p w14:paraId="6630882F" w14:textId="77777777" w:rsidR="00492D84" w:rsidRDefault="00000000">
            <w:pPr>
              <w:rPr>
                <w:b/>
                <w:bCs/>
              </w:rPr>
            </w:pPr>
            <w:r>
              <w:rPr>
                <w:b/>
                <w:bCs/>
              </w:rPr>
              <w:br/>
            </w:r>
            <w:r>
              <w:rPr>
                <w:u w:val="single"/>
              </w:rPr>
              <w:t>Владеть</w:t>
            </w:r>
            <w:r>
              <w:t xml:space="preserve"> знаниями об экспериментальном исследовании нейтрино и использовании его в наблюдениях астрофизики</w:t>
            </w:r>
          </w:p>
        </w:tc>
      </w:tr>
    </w:tbl>
    <w:p w14:paraId="6F11EFAD" w14:textId="77777777" w:rsidR="00492D84" w:rsidRDefault="00492D84">
      <w:pPr>
        <w:ind w:firstLine="709"/>
      </w:pPr>
    </w:p>
    <w:p w14:paraId="1E24ADEB" w14:textId="77777777" w:rsidR="00492D84" w:rsidRDefault="00000000">
      <w:pPr>
        <w:rPr>
          <w:b/>
          <w:bCs/>
        </w:rPr>
      </w:pPr>
      <w:r>
        <w:rPr>
          <w:b/>
          <w:bCs/>
        </w:rPr>
        <w:t>2. Фонд оценочных средств для оценивания результатов обучения по дисциплине.</w:t>
      </w:r>
    </w:p>
    <w:p w14:paraId="0030E3C5" w14:textId="77777777" w:rsidR="00492D84" w:rsidRDefault="00492D84">
      <w:pPr>
        <w:rPr>
          <w:b/>
          <w:bCs/>
        </w:rPr>
      </w:pPr>
    </w:p>
    <w:p w14:paraId="6E9EB669" w14:textId="77777777" w:rsidR="00492D84" w:rsidRDefault="00000000">
      <w:r>
        <w:t>2.1 Типовые контрольные задания или иные материалы для проведения текущего и промежуточного контроля успеваемости:</w:t>
      </w:r>
    </w:p>
    <w:p w14:paraId="59C8BCAD" w14:textId="77777777" w:rsidR="00492D84" w:rsidRDefault="00492D84"/>
    <w:p w14:paraId="04FB1B88" w14:textId="77777777" w:rsidR="00492D84" w:rsidRDefault="00000000">
      <w:pPr>
        <w:spacing w:line="276" w:lineRule="auto"/>
        <w:rPr>
          <w:b/>
          <w:bCs/>
        </w:rPr>
      </w:pPr>
      <w:r>
        <w:t xml:space="preserve">I. Задание комбинированного типа с выбором одного верного ответа из четырёх предложенных </w:t>
      </w:r>
      <w:r>
        <w:br/>
      </w:r>
    </w:p>
    <w:p w14:paraId="305BEC5A" w14:textId="77777777" w:rsidR="00492D84" w:rsidRDefault="00000000">
      <w:r>
        <w:t>1) Космогенные (или ГЗК) нейтрино это:</w:t>
      </w:r>
      <w:r>
        <w:br/>
      </w:r>
      <w:r>
        <w:rPr>
          <w:b/>
          <w:bCs/>
        </w:rPr>
        <w:br/>
        <w:t xml:space="preserve">  </w:t>
      </w:r>
      <w:r>
        <w:t>а) нейтрино, возникающие при испарении первичных микроскопических чёрных дыр;</w:t>
      </w:r>
      <w:r>
        <w:br/>
        <w:t xml:space="preserve">  б) нейтрино от распадов нестабильных частиц (мезонов, нейтронов, мюонов),</w:t>
      </w:r>
      <w:r>
        <w:br/>
        <w:t xml:space="preserve">      возникающих при взаимодействиях космических лучей сверхвысоких энергий</w:t>
      </w:r>
      <w:r>
        <w:br/>
        <w:t xml:space="preserve">      с реликтовыми фотонами;</w:t>
      </w:r>
      <w:r>
        <w:br/>
        <w:t xml:space="preserve">  в) нейтрино, возникающие при распаде топологических дефектов (таких как</w:t>
      </w:r>
    </w:p>
    <w:p w14:paraId="5186F829" w14:textId="77777777" w:rsidR="00492D84" w:rsidRDefault="00000000">
      <w:pPr>
        <w:ind w:firstLine="360"/>
      </w:pPr>
      <w:r>
        <w:t xml:space="preserve"> космические струны, вортоны, браны, глобальные монополи, доменные стенки),</w:t>
      </w:r>
    </w:p>
    <w:p w14:paraId="41EB10F7" w14:textId="77777777" w:rsidR="00492D84" w:rsidRDefault="00000000">
      <w:pPr>
        <w:ind w:firstLine="360"/>
      </w:pPr>
      <w:r>
        <w:t xml:space="preserve"> образованных на инфляционной или постинфляционной стадиях эволюции ранней</w:t>
      </w:r>
    </w:p>
    <w:p w14:paraId="71F6A5ED" w14:textId="77777777" w:rsidR="00492D84" w:rsidRDefault="00000000">
      <w:pPr>
        <w:ind w:firstLine="360"/>
      </w:pPr>
      <w:r>
        <w:t xml:space="preserve"> Вселенной;</w:t>
      </w:r>
      <w:r>
        <w:br/>
        <w:t xml:space="preserve">  г) нейтрино, возникающие при взаимодействиях космических лучей высоких энергий</w:t>
      </w:r>
    </w:p>
    <w:p w14:paraId="1E4858E8" w14:textId="77777777" w:rsidR="00492D84" w:rsidRDefault="00000000">
      <w:pPr>
        <w:ind w:firstLine="360"/>
      </w:pPr>
      <w:r>
        <w:t>с межгалактическим веществом (ионизованным газом, пылью) и в магнитном поле.</w:t>
      </w:r>
    </w:p>
    <w:p w14:paraId="58876DA8" w14:textId="77777777" w:rsidR="00492D84" w:rsidRDefault="00492D84"/>
    <w:p w14:paraId="5E86BAC5" w14:textId="77777777" w:rsidR="00492D84" w:rsidRDefault="00000000">
      <w:r>
        <w:t>2) Высокоширотное обрезание спектра космических лучей (КЛ) это:</w:t>
      </w:r>
    </w:p>
    <w:p w14:paraId="71B7F141" w14:textId="77777777" w:rsidR="00492D84" w:rsidRDefault="00492D84"/>
    <w:p w14:paraId="38AF34B6" w14:textId="77777777" w:rsidR="00492D84" w:rsidRDefault="00000000">
      <w:pPr>
        <w:ind w:firstLine="120"/>
      </w:pPr>
      <w:r>
        <w:t>а) Укручение энергетического спектра КЛ из-за потерь энергии заряженными</w:t>
      </w:r>
      <w:r>
        <w:br/>
        <w:t xml:space="preserve">      частицами в радиационных поясах Ван Аллена (Van Allen radiation belts) при</w:t>
      </w:r>
      <w:r>
        <w:br/>
        <w:t xml:space="preserve">      столкновениях частиц с остаточной атмосферой у полюсов Земли.</w:t>
      </w:r>
    </w:p>
    <w:p w14:paraId="34860BC0" w14:textId="77777777" w:rsidR="00492D84" w:rsidRDefault="00000000">
      <w:pPr>
        <w:ind w:firstLine="120"/>
      </w:pPr>
      <w:r>
        <w:t>б) Обрезание энергетического спектра КЛ вблизи полюсов (т.е. на высоких широтах)</w:t>
      </w:r>
      <w:r>
        <w:br/>
        <w:t xml:space="preserve">      из-за уменьшения вклада солнечных КЛ в зимнее время года, когда северный или</w:t>
      </w:r>
      <w:r>
        <w:br/>
        <w:t xml:space="preserve">      южный полюс отклонён в сторону противоположную Солнцу. Эффект аналогичен</w:t>
      </w:r>
      <w:r>
        <w:br/>
        <w:t xml:space="preserve">      уменьшению потока солнечной радиации вдали от экватора зимой.</w:t>
      </w:r>
      <w:r>
        <w:br/>
        <w:t xml:space="preserve">  в) Изменение энергетического спектра КЛ вследствие влияния широтного</w:t>
      </w:r>
      <w:r>
        <w:br/>
        <w:t xml:space="preserve">      геомагнитного эффекта, а так же вследствие сильной зависимости интенсивности</w:t>
      </w:r>
      <w:r>
        <w:br/>
        <w:t xml:space="preserve">      возвратного альбедо КЛ от географической широты.</w:t>
      </w:r>
    </w:p>
    <w:p w14:paraId="157D923B" w14:textId="77777777" w:rsidR="00492D84" w:rsidRDefault="00000000">
      <w:pPr>
        <w:ind w:firstLine="120"/>
      </w:pPr>
      <w:r>
        <w:t>г) Обрезание низкоэнергетической части спектра КЛ вследствие выталкивания</w:t>
      </w:r>
      <w:r>
        <w:br/>
        <w:t xml:space="preserve">      галактических КЛ низких энергий из гелиосферы при воздействии солнечного</w:t>
      </w:r>
      <w:r>
        <w:br/>
        <w:t xml:space="preserve">      ветра на вмороженные в гелиосферу магнитные поля. Эффект зависит от</w:t>
      </w:r>
      <w:r>
        <w:br/>
        <w:t xml:space="preserve">      уровня солнечной активности.</w:t>
      </w:r>
    </w:p>
    <w:p w14:paraId="0D5F8DDF" w14:textId="77777777" w:rsidR="00492D84" w:rsidRDefault="00492D84"/>
    <w:p w14:paraId="25D24C7A" w14:textId="77777777" w:rsidR="00492D84" w:rsidRDefault="00000000">
      <w:pPr>
        <w:spacing w:after="120" w:line="276" w:lineRule="auto"/>
        <w:ind w:left="480"/>
      </w:pPr>
      <w:r>
        <w:rPr>
          <w:highlight w:val="white"/>
        </w:rPr>
        <w:t xml:space="preserve">3)  </w:t>
      </w:r>
      <w:r>
        <w:t>Какой из перечисленных ниже процессов взаимодействия ядер практически не существен при распространении КЛ в межзвёздной среде Галактики?</w:t>
      </w:r>
    </w:p>
    <w:p w14:paraId="0FCC9B19" w14:textId="77777777" w:rsidR="00492D84" w:rsidRDefault="00000000">
      <w:pPr>
        <w:spacing w:after="120" w:line="276" w:lineRule="auto"/>
        <w:ind w:left="480"/>
      </w:pPr>
      <w:r>
        <w:t>а) спалляция/обдирка (spallation),</w:t>
      </w:r>
      <w:r>
        <w:br/>
        <w:t>б) индуцированное деление (induced fission),</w:t>
      </w:r>
      <w:r>
        <w:br/>
        <w:t>в) испарение (vaporization, evaporation),</w:t>
      </w:r>
      <w:r>
        <w:br/>
        <w:t>г) фрагментация и мультифрагментация (fragmentation, multifragmentation).</w:t>
      </w:r>
    </w:p>
    <w:p w14:paraId="3766B917" w14:textId="77777777" w:rsidR="00492D84" w:rsidRDefault="00000000">
      <w:pPr>
        <w:spacing w:after="120" w:line="276" w:lineRule="auto"/>
      </w:pPr>
      <w:r>
        <w:rPr>
          <w:highlight w:val="white"/>
        </w:rPr>
        <w:t xml:space="preserve">4)  </w:t>
      </w:r>
      <w:r>
        <w:t xml:space="preserve">Какая из перечисленных ниже групп ядер галактических КЛ с энергиями на нуклон выше </w:t>
      </w:r>
      <w:r>
        <w:rPr>
          <w:b/>
          <w:bCs/>
        </w:rPr>
        <w:t>~</w:t>
      </w:r>
      <w:r>
        <w:t xml:space="preserve">2.5 ГэВ имеют наибольшую интегральную интенсивность у Земли? </w:t>
      </w:r>
      <w:r>
        <w:br/>
      </w:r>
      <w:r>
        <w:br/>
        <w:t xml:space="preserve">    а) L (</w:t>
      </w:r>
      <w:r>
        <w:rPr>
          <w:i/>
          <w:iCs/>
        </w:rPr>
        <w:t>Z</w:t>
      </w:r>
      <w:r>
        <w:t xml:space="preserve">  = 3</w:t>
      </w:r>
      <w:r>
        <w:rPr>
          <w:b/>
          <w:bCs/>
        </w:rPr>
        <w:t>–</w:t>
      </w:r>
      <w:r>
        <w:t xml:space="preserve">5), </w:t>
      </w:r>
      <w:r>
        <w:br/>
        <w:t xml:space="preserve">    б) M (</w:t>
      </w:r>
      <w:r>
        <w:rPr>
          <w:i/>
          <w:iCs/>
        </w:rPr>
        <w:t xml:space="preserve">Z </w:t>
      </w:r>
      <w:r>
        <w:t xml:space="preserve"> = 6–9),</w:t>
      </w:r>
      <w:r>
        <w:br/>
        <w:t xml:space="preserve">    в) H (</w:t>
      </w:r>
      <w:r>
        <w:rPr>
          <w:i/>
          <w:iCs/>
        </w:rPr>
        <w:t>Z</w:t>
      </w:r>
      <w:r>
        <w:t xml:space="preserve">  = 10</w:t>
      </w:r>
      <w:r>
        <w:rPr>
          <w:b/>
          <w:bCs/>
        </w:rPr>
        <w:t>–</w:t>
      </w:r>
      <w:r>
        <w:t>19),</w:t>
      </w:r>
      <w:r>
        <w:br/>
        <w:t xml:space="preserve">    г) VH (</w:t>
      </w:r>
      <w:r>
        <w:rPr>
          <w:i/>
          <w:iCs/>
        </w:rPr>
        <w:t>Z</w:t>
      </w:r>
      <w:r>
        <w:t xml:space="preserve">  = 20</w:t>
      </w:r>
      <w:r>
        <w:rPr>
          <w:b/>
          <w:bCs/>
        </w:rPr>
        <w:t>–</w:t>
      </w:r>
      <w:r>
        <w:t>30),</w:t>
      </w:r>
      <w:r>
        <w:br/>
        <w:t xml:space="preserve">    д) SH (</w:t>
      </w:r>
      <w:r>
        <w:rPr>
          <w:i/>
          <w:iCs/>
        </w:rPr>
        <w:t>Z</w:t>
      </w:r>
      <w:r>
        <w:t xml:space="preserve">  </w:t>
      </w:r>
      <w:r>
        <w:rPr>
          <w:b/>
          <w:bCs/>
        </w:rPr>
        <w:t xml:space="preserve">&gt; </w:t>
      </w:r>
      <w:r>
        <w:t>30).</w:t>
      </w:r>
    </w:p>
    <w:p w14:paraId="7AD78B3B" w14:textId="77777777" w:rsidR="00492D84" w:rsidRDefault="00000000">
      <w:pPr>
        <w:spacing w:line="276" w:lineRule="auto"/>
      </w:pPr>
      <w:r>
        <w:rPr>
          <w:b/>
          <w:bCs/>
          <w:highlight w:val="white"/>
        </w:rPr>
        <w:br/>
      </w:r>
      <w:r>
        <w:rPr>
          <w:highlight w:val="white"/>
        </w:rPr>
        <w:t xml:space="preserve">5)  </w:t>
      </w:r>
      <w:r>
        <w:t>Какая из перечисленных ниже относительно близких к Солнцу звёзд является кандидатом на «сверхновую»?</w:t>
      </w:r>
      <w:r>
        <w:br/>
      </w:r>
      <w:r>
        <w:br/>
        <w:t xml:space="preserve">    а) Альдебара́н / Aldebaran (</w:t>
      </w:r>
      <m:oMath>
        <m:r>
          <w:rPr>
            <w:rFonts w:ascii="Cambria Math" w:hAnsi="Cambria Math"/>
          </w:rPr>
          <m:t>65 ± 1</m:t>
        </m:r>
      </m:oMath>
      <w:r>
        <w:t xml:space="preserve"> св. лет).</w:t>
      </w:r>
    </w:p>
    <w:p w14:paraId="3A055B82" w14:textId="77777777" w:rsidR="00492D84" w:rsidRDefault="00000000">
      <w:pPr>
        <w:spacing w:line="276" w:lineRule="auto"/>
      </w:pPr>
      <w:r>
        <w:t xml:space="preserve">    б) Аркту́р / Arcturus (</w:t>
      </w:r>
      <m:oMath>
        <m:r>
          <w:rPr>
            <w:rFonts w:ascii="Cambria Math" w:hAnsi="Cambria Math"/>
          </w:rPr>
          <m:t>3.7±0.3</m:t>
        </m:r>
      </m:oMath>
      <w:r>
        <w:t xml:space="preserve"> св. лет).</w:t>
      </w:r>
    </w:p>
    <w:p w14:paraId="7A94547A" w14:textId="77777777" w:rsidR="00492D84" w:rsidRDefault="00000000">
      <w:pPr>
        <w:spacing w:line="276" w:lineRule="auto"/>
      </w:pPr>
      <w:r>
        <w:t xml:space="preserve">    в) Бетельге́йзе / Betelgeuse (</w:t>
      </w:r>
      <m:oMath>
        <m:r>
          <w:rPr>
            <w:rFonts w:ascii="Cambria Math" w:hAnsi="Cambria Math"/>
          </w:rPr>
          <m:t>54</m:t>
        </m:r>
        <m:sSubSup>
          <m:sSubSupPr>
            <m:ctrlPr>
              <w:rPr>
                <w:rFonts w:ascii="Cambria Math" w:hAnsi="Cambria Math"/>
              </w:rPr>
            </m:ctrlPr>
          </m:sSubSupPr>
          <m:e>
            <m:r>
              <w:rPr>
                <w:rFonts w:ascii="Cambria Math" w:hAnsi="Cambria Math"/>
              </w:rPr>
              <m:t>8</m:t>
            </m:r>
          </m:e>
          <m:sub>
            <m:r>
              <w:rPr>
                <w:rFonts w:ascii="Cambria Math" w:hAnsi="Cambria Math"/>
              </w:rPr>
              <m:t>-49</m:t>
            </m:r>
          </m:sub>
          <m:sup>
            <m:r>
              <w:rPr>
                <w:rFonts w:ascii="Cambria Math" w:hAnsi="Cambria Math"/>
              </w:rPr>
              <m:t>+90</m:t>
            </m:r>
          </m:sup>
        </m:sSubSup>
      </m:oMath>
      <w:r>
        <w:t xml:space="preserve"> св. лет).</w:t>
      </w:r>
    </w:p>
    <w:p w14:paraId="2779CCC0" w14:textId="77777777" w:rsidR="00492D84" w:rsidRDefault="00000000">
      <w:pPr>
        <w:spacing w:line="276" w:lineRule="auto"/>
      </w:pPr>
      <w:r>
        <w:t xml:space="preserve">    г) По́ллукс / Pollux (</w:t>
      </w:r>
      <m:oMath>
        <m:r>
          <w:rPr>
            <w:rFonts w:ascii="Cambria Math" w:hAnsi="Cambria Math"/>
          </w:rPr>
          <m:t>33.72±3.26</m:t>
        </m:r>
      </m:oMath>
      <w:r>
        <w:t xml:space="preserve"> св. лет).</w:t>
      </w:r>
    </w:p>
    <w:p w14:paraId="06B0A1F8" w14:textId="77777777" w:rsidR="00492D84" w:rsidRDefault="00492D84">
      <w:pPr>
        <w:spacing w:after="120" w:line="276" w:lineRule="auto"/>
      </w:pPr>
    </w:p>
    <w:p w14:paraId="41424DC2" w14:textId="77777777" w:rsidR="00492D84" w:rsidRDefault="00000000">
      <w:pPr>
        <w:spacing w:line="276" w:lineRule="auto"/>
      </w:pPr>
      <w:r>
        <w:rPr>
          <w:highlight w:val="white"/>
        </w:rPr>
        <w:t xml:space="preserve">6)  </w:t>
      </w:r>
      <w:r>
        <w:t>Какой из перечисленных ниже процессов существен для энергетических потерь протона сверхвысокой энергии в космосе?</w:t>
      </w:r>
    </w:p>
    <w:p w14:paraId="27ADDAD4" w14:textId="77777777" w:rsidR="00492D84" w:rsidRDefault="00492D84">
      <w:pPr>
        <w:spacing w:line="276" w:lineRule="auto"/>
      </w:pPr>
    </w:p>
    <w:p w14:paraId="53B0B834" w14:textId="77777777" w:rsidR="00492D84" w:rsidRDefault="00000000">
      <w:pPr>
        <w:spacing w:line="276" w:lineRule="auto"/>
        <w:ind w:left="360" w:hanging="120"/>
      </w:pPr>
      <w:r>
        <w:t xml:space="preserve"> а) Фото-дезинтеграция.</w:t>
      </w:r>
    </w:p>
    <w:p w14:paraId="3D977DC7" w14:textId="77777777" w:rsidR="00492D84" w:rsidRDefault="00000000">
      <w:pPr>
        <w:spacing w:line="276" w:lineRule="auto"/>
      </w:pPr>
      <w:r>
        <w:t xml:space="preserve">     б) </w:t>
      </w:r>
      <m:oMath>
        <m:sSup>
          <m:sSupPr>
            <m:ctrlPr>
              <w:rPr>
                <w:rFonts w:ascii="Cambria Math" w:hAnsi="Cambria Math"/>
              </w:rPr>
            </m:ctrlPr>
          </m:sSupPr>
          <m:e>
            <m:r>
              <w:rPr>
                <w:rFonts w:ascii="Cambria Math" w:hAnsi="Cambria Math"/>
              </w:rPr>
              <m:t>β</m:t>
            </m:r>
          </m:e>
          <m:sup>
            <m:r>
              <w:rPr>
                <w:rFonts w:ascii="Cambria Math" w:hAnsi="Cambria Math"/>
              </w:rPr>
              <m:t>+</m:t>
            </m:r>
          </m:sup>
        </m:sSup>
      </m:oMath>
      <w:r>
        <w:t>-распад.</w:t>
      </w:r>
    </w:p>
    <w:p w14:paraId="77C121CB" w14:textId="77777777" w:rsidR="00492D84" w:rsidRDefault="00000000">
      <w:pPr>
        <w:spacing w:line="276" w:lineRule="auto"/>
      </w:pPr>
      <w:r>
        <w:t xml:space="preserve">     в) Рождение </w:t>
      </w:r>
      <m:oMath>
        <m:sSup>
          <m:sSupPr>
            <m:ctrlPr>
              <w:rPr>
                <w:rFonts w:ascii="Cambria Math" w:hAnsi="Cambria Math"/>
              </w:rPr>
            </m:ctrlPr>
          </m:sSupPr>
          <m:e>
            <m:r>
              <w:rPr>
                <w:rFonts w:ascii="Cambria Math" w:hAnsi="Cambria Math"/>
              </w:rPr>
              <m:t>e</m:t>
            </m:r>
          </m:e>
          <m:sup>
            <m:r>
              <w:rPr>
                <w:rFonts w:ascii="Cambria Math" w:hAnsi="Cambria Math"/>
              </w:rPr>
              <m:t>+</m:t>
            </m:r>
          </m:sup>
        </m:sSup>
        <m:sSup>
          <m:sSupPr>
            <m:ctrlPr>
              <w:rPr>
                <w:rFonts w:ascii="Cambria Math" w:hAnsi="Cambria Math"/>
              </w:rPr>
            </m:ctrlPr>
          </m:sSupPr>
          <m:e>
            <m:r>
              <w:rPr>
                <w:rFonts w:ascii="Cambria Math" w:hAnsi="Cambria Math"/>
              </w:rPr>
              <m:t>e</m:t>
            </m:r>
          </m:e>
          <m:sup>
            <m:r>
              <w:rPr>
                <w:rFonts w:ascii="Cambria Math" w:hAnsi="Cambria Math"/>
              </w:rPr>
              <m:t>-</m:t>
            </m:r>
          </m:sup>
        </m:sSup>
      </m:oMath>
      <w:r>
        <w:t xml:space="preserve"> пар.</w:t>
      </w:r>
    </w:p>
    <w:p w14:paraId="473A552B" w14:textId="77777777" w:rsidR="00492D84" w:rsidRDefault="00000000">
      <w:pPr>
        <w:spacing w:line="276" w:lineRule="auto"/>
      </w:pPr>
      <w:r>
        <w:t xml:space="preserve">     г) Обратное комптоновское рассеяние.</w:t>
      </w:r>
    </w:p>
    <w:p w14:paraId="23E2262B" w14:textId="77777777" w:rsidR="00492D84" w:rsidRDefault="00492D84">
      <w:pPr>
        <w:spacing w:line="276" w:lineRule="auto"/>
      </w:pPr>
    </w:p>
    <w:p w14:paraId="35DF0767" w14:textId="77777777" w:rsidR="00492D84" w:rsidRDefault="00000000">
      <w:pPr>
        <w:rPr>
          <w:b/>
          <w:bCs/>
        </w:rPr>
      </w:pPr>
      <w:r>
        <w:rPr>
          <w:b/>
          <w:bCs/>
          <w:i/>
          <w:iCs/>
        </w:rPr>
        <w:t xml:space="preserve"> </w:t>
      </w:r>
      <w:r>
        <w:rPr>
          <w:b/>
          <w:bCs/>
        </w:rPr>
        <w:t>Ключ к тесту</w:t>
      </w:r>
    </w:p>
    <w:p w14:paraId="482BD4B5" w14:textId="77777777" w:rsidR="00492D84" w:rsidRDefault="00492D84"/>
    <w:tbl>
      <w:tblPr>
        <w:tblStyle w:val="affffffffffffffffffffffffffffffffffffffd"/>
        <w:tblW w:w="859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50"/>
        <w:gridCol w:w="1110"/>
        <w:gridCol w:w="1080"/>
        <w:gridCol w:w="1215"/>
        <w:gridCol w:w="1200"/>
        <w:gridCol w:w="1140"/>
        <w:gridCol w:w="1200"/>
      </w:tblGrid>
      <w:tr w:rsidR="00492D84" w14:paraId="27D254B9" w14:textId="77777777">
        <w:trPr>
          <w:trHeight w:val="562"/>
        </w:trPr>
        <w:tc>
          <w:tcPr>
            <w:tcW w:w="16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8BF8DF" w14:textId="77777777" w:rsidR="00492D84" w:rsidRDefault="00000000">
            <w:r>
              <w:t>Номер вопроса</w:t>
            </w:r>
          </w:p>
        </w:tc>
        <w:tc>
          <w:tcPr>
            <w:tcW w:w="11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D76A0A" w14:textId="77777777" w:rsidR="00492D84" w:rsidRDefault="00000000">
            <w:r>
              <w:t>1</w:t>
            </w:r>
          </w:p>
        </w:tc>
        <w:tc>
          <w:tcPr>
            <w:tcW w:w="1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0BD21C" w14:textId="77777777" w:rsidR="00492D84" w:rsidRDefault="00000000">
            <w:r>
              <w:t>2</w:t>
            </w:r>
          </w:p>
        </w:tc>
        <w:tc>
          <w:tcPr>
            <w:tcW w:w="12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F8832CC" w14:textId="77777777" w:rsidR="00492D84" w:rsidRDefault="00000000">
            <w:r>
              <w:t>3</w:t>
            </w:r>
          </w:p>
        </w:tc>
        <w:tc>
          <w:tcPr>
            <w:tcW w:w="12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117F8C" w14:textId="77777777" w:rsidR="00492D84" w:rsidRDefault="00000000">
            <w:r>
              <w:t>4</w:t>
            </w:r>
          </w:p>
        </w:tc>
        <w:tc>
          <w:tcPr>
            <w:tcW w:w="11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56E39F" w14:textId="77777777" w:rsidR="00492D84" w:rsidRDefault="00000000">
            <w:r>
              <w:t>5</w:t>
            </w:r>
          </w:p>
        </w:tc>
        <w:tc>
          <w:tcPr>
            <w:tcW w:w="12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67025C" w14:textId="77777777" w:rsidR="00492D84" w:rsidRDefault="00000000">
            <w:r>
              <w:t>6</w:t>
            </w:r>
          </w:p>
        </w:tc>
      </w:tr>
      <w:tr w:rsidR="00492D84" w14:paraId="5CC4099D" w14:textId="77777777">
        <w:trPr>
          <w:trHeight w:val="562"/>
        </w:trPr>
        <w:tc>
          <w:tcPr>
            <w:tcW w:w="16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08F3C1" w14:textId="77777777" w:rsidR="00492D84" w:rsidRDefault="00000000">
            <w:r>
              <w:t>Правильный ответ</w:t>
            </w:r>
          </w:p>
        </w:tc>
        <w:tc>
          <w:tcPr>
            <w:tcW w:w="11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7C15F2" w14:textId="77777777" w:rsidR="00492D84" w:rsidRDefault="00000000">
            <w:r>
              <w:t>б</w:t>
            </w:r>
          </w:p>
        </w:tc>
        <w:tc>
          <w:tcPr>
            <w:tcW w:w="1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62AECC" w14:textId="77777777" w:rsidR="00492D84" w:rsidRDefault="00000000">
            <w:r>
              <w:t>г</w:t>
            </w:r>
          </w:p>
        </w:tc>
        <w:tc>
          <w:tcPr>
            <w:tcW w:w="12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D87F54" w14:textId="77777777" w:rsidR="00492D84" w:rsidRDefault="00000000">
            <w:r>
              <w:t>в</w:t>
            </w:r>
          </w:p>
        </w:tc>
        <w:tc>
          <w:tcPr>
            <w:tcW w:w="12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99B4B3" w14:textId="77777777" w:rsidR="00492D84" w:rsidRDefault="00000000">
            <w:r>
              <w:t>б</w:t>
            </w:r>
          </w:p>
        </w:tc>
        <w:tc>
          <w:tcPr>
            <w:tcW w:w="11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B61092" w14:textId="77777777" w:rsidR="00492D84" w:rsidRDefault="00000000">
            <w:r>
              <w:t>в</w:t>
            </w:r>
          </w:p>
        </w:tc>
        <w:tc>
          <w:tcPr>
            <w:tcW w:w="12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A666D6" w14:textId="77777777" w:rsidR="00492D84" w:rsidRDefault="00000000">
            <w:r>
              <w:t>в</w:t>
            </w:r>
          </w:p>
        </w:tc>
      </w:tr>
      <w:tr w:rsidR="00492D84" w14:paraId="186538CB" w14:textId="77777777">
        <w:trPr>
          <w:trHeight w:val="562"/>
        </w:trPr>
        <w:tc>
          <w:tcPr>
            <w:tcW w:w="16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B1BF33" w14:textId="77777777" w:rsidR="00492D84" w:rsidRDefault="00000000">
            <w:r>
              <w:t>Компетенции</w:t>
            </w:r>
          </w:p>
        </w:tc>
        <w:tc>
          <w:tcPr>
            <w:tcW w:w="11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00E856" w14:textId="77777777" w:rsidR="00492D84" w:rsidRDefault="00000000">
            <w:r>
              <w:t>ПК-1</w:t>
            </w:r>
          </w:p>
        </w:tc>
        <w:tc>
          <w:tcPr>
            <w:tcW w:w="1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DDF8CC" w14:textId="77777777" w:rsidR="00492D84" w:rsidRDefault="00000000">
            <w:r>
              <w:t>ПК-1</w:t>
            </w:r>
          </w:p>
        </w:tc>
        <w:tc>
          <w:tcPr>
            <w:tcW w:w="12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89E5D83" w14:textId="77777777" w:rsidR="00492D84" w:rsidRDefault="00000000">
            <w:r>
              <w:t>ПК-1</w:t>
            </w:r>
          </w:p>
        </w:tc>
        <w:tc>
          <w:tcPr>
            <w:tcW w:w="12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76354B" w14:textId="77777777" w:rsidR="00492D84" w:rsidRDefault="00000000">
            <w:r>
              <w:t>МПК-2</w:t>
            </w:r>
          </w:p>
        </w:tc>
        <w:tc>
          <w:tcPr>
            <w:tcW w:w="11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E75BC3" w14:textId="77777777" w:rsidR="00492D84" w:rsidRDefault="00000000">
            <w:r>
              <w:t>МПК-2</w:t>
            </w:r>
          </w:p>
        </w:tc>
        <w:tc>
          <w:tcPr>
            <w:tcW w:w="12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B7EF54" w14:textId="77777777" w:rsidR="00492D84" w:rsidRDefault="00000000">
            <w:r>
              <w:t>МПК-2</w:t>
            </w:r>
          </w:p>
        </w:tc>
      </w:tr>
    </w:tbl>
    <w:p w14:paraId="7E407DF6" w14:textId="77777777" w:rsidR="00492D84" w:rsidRDefault="00000000">
      <w:pPr>
        <w:rPr>
          <w:b/>
          <w:bCs/>
        </w:rPr>
      </w:pPr>
      <w:r>
        <w:rPr>
          <w:b/>
          <w:bCs/>
        </w:rPr>
        <w:br/>
      </w:r>
    </w:p>
    <w:p w14:paraId="0B2D4BBE" w14:textId="77777777" w:rsidR="00492D84" w:rsidRDefault="00000000">
      <w:r>
        <w:t>II. Задание закрытого типа на установление соответствия</w:t>
      </w:r>
    </w:p>
    <w:p w14:paraId="63BF77C9" w14:textId="77777777" w:rsidR="00492D84" w:rsidRDefault="00000000">
      <w:r>
        <w:rPr>
          <w:b/>
          <w:bCs/>
        </w:rPr>
        <w:br/>
      </w:r>
      <w:r>
        <w:t>1)</w:t>
      </w:r>
      <w:r>
        <w:rPr>
          <w:b/>
          <w:bCs/>
        </w:rPr>
        <w:t xml:space="preserve"> </w:t>
      </w:r>
      <w:r>
        <w:rPr>
          <w:highlight w:val="white"/>
        </w:rPr>
        <w:t>Сопоставьте конкретный механизм или место (</w:t>
      </w:r>
      <w:r>
        <w:t>«</w:t>
      </w:r>
      <w:r>
        <w:rPr>
          <w:highlight w:val="white"/>
        </w:rPr>
        <w:t>источник</w:t>
      </w:r>
      <w:r>
        <w:t>»</w:t>
      </w:r>
      <w:r>
        <w:rPr>
          <w:highlight w:val="white"/>
        </w:rPr>
        <w:t>) рождения и/или ускорения космических лучей сверхвысоких энергий с соответствующим ему гипотетическим классом (</w:t>
      </w:r>
      <w:r>
        <w:t>«</w:t>
      </w:r>
      <w:r>
        <w:rPr>
          <w:highlight w:val="white"/>
        </w:rPr>
        <w:t>сценарием</w:t>
      </w:r>
      <w:r>
        <w:t>»</w:t>
      </w:r>
      <w:r>
        <w:rPr>
          <w:highlight w:val="white"/>
        </w:rPr>
        <w:t>) .</w:t>
      </w:r>
      <w:r>
        <w:rPr>
          <w:highlight w:val="white"/>
        </w:rPr>
        <w:br/>
      </w:r>
    </w:p>
    <w:sdt>
      <w:sdtPr>
        <w:tag w:val="goog_rdk_90"/>
        <w:id w:val="-1865810529"/>
        <w:lock w:val="contentLocked"/>
      </w:sdtPr>
      <w:sdtContent>
        <w:tbl>
          <w:tblPr>
            <w:tblStyle w:val="affffffffffffffffffffffffffffffffffffffe"/>
            <w:tblW w:w="9028"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7041"/>
            <w:gridCol w:w="1987"/>
          </w:tblGrid>
          <w:tr w:rsidR="00492D84" w14:paraId="0C49B65B" w14:textId="77777777">
            <w:tc>
              <w:tcPr>
                <w:tcW w:w="70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6349F6" w14:textId="77777777" w:rsidR="00492D84" w:rsidRDefault="00000000">
                <w:pPr>
                  <w:widowControl w:val="0"/>
                </w:pPr>
                <w:r>
                  <w:t>Механизм, причина или источник рождения/ускорения КЛ</w:t>
                </w:r>
              </w:p>
            </w:tc>
            <w:tc>
              <w:tcPr>
                <w:tcW w:w="19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194A71" w14:textId="77777777" w:rsidR="00492D84" w:rsidRDefault="00000000">
                <w:pPr>
                  <w:widowControl w:val="0"/>
                </w:pPr>
                <w:r>
                  <w:t>Сценарий</w:t>
                </w:r>
              </w:p>
            </w:tc>
          </w:tr>
          <w:tr w:rsidR="00492D84" w14:paraId="499D1BBD" w14:textId="77777777">
            <w:tc>
              <w:tcPr>
                <w:tcW w:w="70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E58AB8" w14:textId="77777777" w:rsidR="00492D84" w:rsidRDefault="00000000">
                <w:pPr>
                  <w:widowControl w:val="0"/>
                  <w:ind w:left="240" w:hanging="220"/>
                </w:pPr>
                <w:r>
                  <w:t>А) Распад топологических дефектов (сверхпроводящих космических</w:t>
                </w:r>
                <w:r>
                  <w:br/>
                  <w:t xml:space="preserve"> струн, монополей, вортонов, и т. д.), созданных в ранней Вселенной.</w:t>
                </w:r>
              </w:p>
              <w:p w14:paraId="3B075729" w14:textId="77777777" w:rsidR="00492D84" w:rsidRDefault="00000000">
                <w:pPr>
                  <w:widowControl w:val="0"/>
                  <w:ind w:left="330"/>
                </w:pPr>
                <w:r>
                  <w:t>Б) Близкие (</w:t>
                </w:r>
                <w:r>
                  <w:rPr>
                    <w:i/>
                    <w:iCs/>
                  </w:rPr>
                  <w:t>z</w:t>
                </w:r>
                <w:r>
                  <w:t xml:space="preserve"> &lt; 0,01) сейфертовские и другие активные галактики (AGN), </w:t>
                </w:r>
                <m:oMath>
                  <m:r>
                    <w:rPr>
                      <w:rFonts w:ascii="Cambria Math" w:hAnsi="Cambria Math"/>
                    </w:rPr>
                    <m:t>γ</m:t>
                  </m:r>
                </m:oMath>
                <w:r>
                  <w:t xml:space="preserve">AGN, звёздообразующие («starburst») галактики (SBG). </w:t>
                </w:r>
              </w:p>
              <w:p w14:paraId="23A7A115" w14:textId="77777777" w:rsidR="00492D84" w:rsidRDefault="00000000">
                <w:pPr>
                  <w:widowControl w:val="0"/>
                </w:pPr>
                <w:r>
                  <w:t>В) Аномальная кинематика (смещение порога фоторождения пионов).</w:t>
                </w:r>
              </w:p>
              <w:p w14:paraId="70DB5D4C" w14:textId="77777777" w:rsidR="00492D84" w:rsidRDefault="00000000">
                <w:pPr>
                  <w:widowControl w:val="0"/>
                  <w:ind w:left="330"/>
                </w:pPr>
                <w:r>
                  <w:t>Г) Распад метастабильных сверхтяжёлых реликтовых частиц (например,</w:t>
                </w:r>
                <w:r>
                  <w:br/>
                  <w:t xml:space="preserve">«вимпзилл» или «криптонов»), захваченных галактическим гало. </w:t>
                </w:r>
              </w:p>
              <w:p w14:paraId="2A970F11" w14:textId="77777777" w:rsidR="00492D84" w:rsidRDefault="00000000">
                <w:pPr>
                  <w:widowControl w:val="0"/>
                </w:pPr>
                <w:r>
                  <w:t>Д) Испарение первичных чёрных дыр.</w:t>
                </w:r>
              </w:p>
              <w:p w14:paraId="0029CC95" w14:textId="77777777" w:rsidR="00492D84" w:rsidRDefault="00000000">
                <w:pPr>
                  <w:widowControl w:val="0"/>
                  <w:ind w:left="330"/>
                </w:pPr>
                <w:r>
                  <w:t xml:space="preserve">Е) Компактные астрофизические источники (микроквазары, кварковые новые, магнетары). </w:t>
                </w:r>
              </w:p>
              <w:p w14:paraId="5E9A1597" w14:textId="77777777" w:rsidR="00492D84" w:rsidRDefault="00000000">
                <w:pPr>
                  <w:widowControl w:val="0"/>
                  <w:ind w:left="330"/>
                </w:pPr>
                <w:r>
                  <w:t>Ж) Крупномасштабные структуры («блины», филаменты, ударные</w:t>
                </w:r>
                <w:r>
                  <w:br/>
                  <w:t xml:space="preserve"> волны в скоплениях галактик). </w:t>
                </w:r>
              </w:p>
            </w:tc>
            <w:tc>
              <w:tcPr>
                <w:tcW w:w="19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3B3B2A" w14:textId="77777777" w:rsidR="00492D84" w:rsidRDefault="00492D84">
                <w:pPr>
                  <w:widowControl w:val="0"/>
                  <w:ind w:left="240"/>
                  <w:jc w:val="both"/>
                </w:pPr>
              </w:p>
              <w:p w14:paraId="7359A567" w14:textId="77777777" w:rsidR="00492D84" w:rsidRDefault="00000000">
                <w:pPr>
                  <w:widowControl w:val="0"/>
                  <w:ind w:left="240"/>
                  <w:jc w:val="both"/>
                </w:pPr>
                <w:r>
                  <w:t>1) Bottom-up</w:t>
                </w:r>
              </w:p>
              <w:p w14:paraId="512B56E1" w14:textId="77777777" w:rsidR="00492D84" w:rsidRDefault="00000000">
                <w:pPr>
                  <w:widowControl w:val="0"/>
                  <w:ind w:left="240"/>
                  <w:jc w:val="both"/>
                </w:pPr>
                <w:r>
                  <w:t xml:space="preserve">    (снизу вверх).</w:t>
                </w:r>
              </w:p>
              <w:p w14:paraId="06B0D653" w14:textId="77777777" w:rsidR="00492D84" w:rsidRDefault="00000000">
                <w:pPr>
                  <w:widowControl w:val="0"/>
                  <w:ind w:left="240"/>
                  <w:jc w:val="both"/>
                </w:pPr>
                <w:r>
                  <w:t xml:space="preserve">2) Top-down </w:t>
                </w:r>
              </w:p>
              <w:p w14:paraId="491AE6CC" w14:textId="77777777" w:rsidR="00492D84" w:rsidRDefault="00000000">
                <w:pPr>
                  <w:widowControl w:val="0"/>
                  <w:ind w:left="240"/>
                  <w:jc w:val="both"/>
                </w:pPr>
                <w:r>
                  <w:t xml:space="preserve">    (сверху вниз).</w:t>
                </w:r>
              </w:p>
              <w:p w14:paraId="2815063D" w14:textId="77777777" w:rsidR="00492D84" w:rsidRDefault="00000000">
                <w:pPr>
                  <w:widowControl w:val="0"/>
                  <w:ind w:left="240"/>
                  <w:jc w:val="both"/>
                </w:pPr>
                <w:r>
                  <w:t>3)Нарушение СТО или ОТО.</w:t>
                </w:r>
              </w:p>
            </w:tc>
          </w:tr>
        </w:tbl>
      </w:sdtContent>
    </w:sdt>
    <w:p w14:paraId="2B3E09BD" w14:textId="77777777" w:rsidR="00492D84" w:rsidRDefault="00000000">
      <w:pPr>
        <w:spacing w:after="120" w:line="276" w:lineRule="auto"/>
        <w:rPr>
          <w:b/>
          <w:bCs/>
        </w:rPr>
      </w:pPr>
      <w:r>
        <w:rPr>
          <w:b/>
          <w:bCs/>
        </w:rPr>
        <w:br/>
      </w:r>
      <w:r>
        <w:t>Ответ: А — 2, Б — 1, В — 3, Г — 2, Д — 2, Е — 1, Ж — 1.</w:t>
      </w:r>
    </w:p>
    <w:p w14:paraId="0608569B" w14:textId="77777777" w:rsidR="00492D84" w:rsidRDefault="00000000">
      <w:pPr>
        <w:rPr>
          <w:highlight w:val="white"/>
        </w:rPr>
      </w:pPr>
      <w:r>
        <w:t>2)</w:t>
      </w:r>
      <w:r>
        <w:rPr>
          <w:b/>
          <w:bCs/>
        </w:rPr>
        <w:t xml:space="preserve"> </w:t>
      </w:r>
      <w:r>
        <w:rPr>
          <w:highlight w:val="white"/>
        </w:rPr>
        <w:t>Сопоставьте термоядерную реакцию с тем в каких условиях она происходит.</w:t>
      </w:r>
    </w:p>
    <w:p w14:paraId="08EF1B9A" w14:textId="77777777" w:rsidR="00492D84" w:rsidRDefault="00492D84"/>
    <w:sdt>
      <w:sdtPr>
        <w:tag w:val="goog_rdk_91"/>
        <w:id w:val="2026336744"/>
        <w:lock w:val="contentLocked"/>
      </w:sdtPr>
      <w:sdtContent>
        <w:tbl>
          <w:tblPr>
            <w:tblStyle w:val="afffffffffffffffffffffffffffffffffffffff"/>
            <w:tblW w:w="9028"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4509"/>
            <w:gridCol w:w="4519"/>
          </w:tblGrid>
          <w:tr w:rsidR="00492D84" w14:paraId="175572BB" w14:textId="77777777">
            <w:tc>
              <w:tcPr>
                <w:tcW w:w="45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02ABA0" w14:textId="77777777" w:rsidR="00492D84" w:rsidRDefault="00000000">
                <w:pPr>
                  <w:widowControl w:val="0"/>
                </w:pPr>
                <w:r>
                  <w:t xml:space="preserve">Реакция </w:t>
                </w:r>
              </w:p>
            </w:tc>
            <w:tc>
              <w:tcPr>
                <w:tcW w:w="45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7EFA4E" w14:textId="77777777" w:rsidR="00492D84" w:rsidRDefault="00000000">
                <w:pPr>
                  <w:widowControl w:val="0"/>
                </w:pPr>
                <w:r>
                  <w:t>Условие/процесс</w:t>
                </w:r>
              </w:p>
            </w:tc>
          </w:tr>
          <w:tr w:rsidR="00492D84" w14:paraId="5AD7F66E" w14:textId="77777777">
            <w:tc>
              <w:tcPr>
                <w:tcW w:w="45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1F3518" w14:textId="77777777" w:rsidR="00492D84" w:rsidRDefault="00000000">
                <w:pPr>
                  <w:widowControl w:val="0"/>
                  <w:ind w:left="240" w:hanging="220"/>
                </w:pPr>
                <w:r>
                  <w:t xml:space="preserve">А)     </w:t>
                </w:r>
                <m:oMath>
                  <m:r>
                    <w:rPr>
                      <w:rFonts w:ascii="Cambria Math" w:hAnsi="Cambria Math"/>
                    </w:rPr>
                    <m:t>p+n →</m:t>
                  </m:r>
                  <m:sSup>
                    <m:sSupPr>
                      <m:ctrlPr>
                        <w:rPr>
                          <w:rFonts w:ascii="Cambria Math" w:hAnsi="Cambria Math"/>
                        </w:rPr>
                      </m:ctrlPr>
                    </m:sSupPr>
                    <m:e>
                      <m:r>
                        <w:rPr>
                          <w:rFonts w:ascii="Cambria Math" w:hAnsi="Cambria Math"/>
                        </w:rPr>
                        <m:t> </m:t>
                      </m:r>
                    </m:e>
                    <m:sup>
                      <m:r>
                        <w:rPr>
                          <w:rFonts w:ascii="Cambria Math" w:hAnsi="Cambria Math"/>
                        </w:rPr>
                        <m:t>2</m:t>
                      </m:r>
                    </m:sup>
                  </m:sSup>
                  <m:r>
                    <w:rPr>
                      <w:rFonts w:ascii="Cambria Math" w:hAnsi="Cambria Math"/>
                    </w:rPr>
                    <m:t>D+γ</m:t>
                  </m:r>
                </m:oMath>
                <w:r>
                  <w:t>.</w:t>
                </w:r>
              </w:p>
              <w:p w14:paraId="7C44A64B" w14:textId="77777777" w:rsidR="00492D84" w:rsidRDefault="00000000">
                <w:pPr>
                  <w:widowControl w:val="0"/>
                  <w:ind w:left="330"/>
                </w:pPr>
                <w:r>
                  <w:t xml:space="preserve">Б)  </w:t>
                </w:r>
                <m:oMath>
                  <m:r>
                    <w:rPr>
                      <w:rFonts w:ascii="Cambria Math" w:hAnsi="Cambria Math"/>
                    </w:rPr>
                    <m:t xml:space="preserve">    p+p+</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 →</m:t>
                  </m:r>
                  <m:sSup>
                    <m:sSupPr>
                      <m:ctrlPr>
                        <w:rPr>
                          <w:rFonts w:ascii="Cambria Math" w:hAnsi="Cambria Math"/>
                        </w:rPr>
                      </m:ctrlPr>
                    </m:sSupPr>
                    <m:e>
                      <m:r>
                        <w:rPr>
                          <w:rFonts w:ascii="Cambria Math" w:hAnsi="Cambria Math"/>
                        </w:rPr>
                        <m:t> </m:t>
                      </m:r>
                    </m:e>
                    <m:sup>
                      <m:r>
                        <w:rPr>
                          <w:rFonts w:ascii="Cambria Math" w:hAnsi="Cambria Math"/>
                        </w:rPr>
                        <m:t>2</m:t>
                      </m:r>
                    </m:sup>
                  </m:sSup>
                  <m:r>
                    <w:rPr>
                      <w:rFonts w:ascii="Cambria Math" w:hAnsi="Cambria Math"/>
                    </w:rPr>
                    <m:t>D+</m:t>
                  </m:r>
                  <m:sSub>
                    <m:sSubPr>
                      <m:ctrlPr>
                        <w:rPr>
                          <w:rFonts w:ascii="Cambria Math" w:hAnsi="Cambria Math"/>
                        </w:rPr>
                      </m:ctrlPr>
                    </m:sSubPr>
                    <m:e>
                      <m:r>
                        <w:rPr>
                          <w:rFonts w:ascii="Cambria Math" w:hAnsi="Cambria Math"/>
                        </w:rPr>
                        <m:t>ν</m:t>
                      </m:r>
                    </m:e>
                    <m:sub>
                      <m:r>
                        <w:rPr>
                          <w:rFonts w:ascii="Cambria Math" w:hAnsi="Cambria Math"/>
                        </w:rPr>
                        <m:t>e</m:t>
                      </m:r>
                    </m:sub>
                  </m:sSub>
                </m:oMath>
                <w:r>
                  <w:t xml:space="preserve">. </w:t>
                </w:r>
              </w:p>
              <w:p w14:paraId="70AC7D82" w14:textId="77777777" w:rsidR="00492D84" w:rsidRDefault="00000000">
                <w:pPr>
                  <w:widowControl w:val="0"/>
                </w:pPr>
                <w:r>
                  <w:t xml:space="preserve">В) </w:t>
                </w:r>
                <m:oMath>
                  <m:sSup>
                    <m:sSupPr>
                      <m:ctrlPr>
                        <w:rPr>
                          <w:rFonts w:ascii="Cambria Math" w:hAnsi="Cambria Math"/>
                        </w:rPr>
                      </m:ctrlPr>
                    </m:sSupPr>
                    <m:e/>
                    <m:sup>
                      <m:r>
                        <w:rPr>
                          <w:rFonts w:ascii="Cambria Math" w:hAnsi="Cambria Math"/>
                        </w:rPr>
                        <m:t>2</m:t>
                      </m:r>
                    </m:sup>
                  </m:sSup>
                  <m:r>
                    <w:rPr>
                      <w:rFonts w:ascii="Cambria Math" w:hAnsi="Cambria Math"/>
                    </w:rPr>
                    <m:t>D+p →</m:t>
                  </m:r>
                  <m:sSup>
                    <m:sSupPr>
                      <m:ctrlPr>
                        <w:rPr>
                          <w:rFonts w:ascii="Cambria Math" w:hAnsi="Cambria Math"/>
                        </w:rPr>
                      </m:ctrlPr>
                    </m:sSupPr>
                    <m:e>
                      <m:r>
                        <w:rPr>
                          <w:rFonts w:ascii="Cambria Math" w:hAnsi="Cambria Math"/>
                        </w:rPr>
                        <m:t> </m:t>
                      </m:r>
                    </m:e>
                    <m:sup>
                      <m:r>
                        <w:rPr>
                          <w:rFonts w:ascii="Cambria Math" w:hAnsi="Cambria Math"/>
                        </w:rPr>
                        <m:t>3</m:t>
                      </m:r>
                    </m:sup>
                  </m:sSup>
                  <m:r>
                    <w:rPr>
                      <w:rFonts w:ascii="Cambria Math" w:hAnsi="Cambria Math"/>
                    </w:rPr>
                    <m:t>He+γ</m:t>
                  </m:r>
                </m:oMath>
                <w:r>
                  <w:t>.</w:t>
                </w:r>
              </w:p>
              <w:p w14:paraId="2457E495" w14:textId="77777777" w:rsidR="00492D84" w:rsidRDefault="00000000">
                <w:pPr>
                  <w:widowControl w:val="0"/>
                  <w:ind w:left="330"/>
                </w:pPr>
                <w:r>
                  <w:t xml:space="preserve">Г) </w:t>
                </w:r>
                <m:oMath>
                  <m:sSup>
                    <m:sSupPr>
                      <m:ctrlPr>
                        <w:rPr>
                          <w:rFonts w:ascii="Cambria Math" w:hAnsi="Cambria Math"/>
                        </w:rPr>
                      </m:ctrlPr>
                    </m:sSupPr>
                    <m:e/>
                    <m:sup>
                      <m:r>
                        <w:rPr>
                          <w:rFonts w:ascii="Cambria Math" w:hAnsi="Cambria Math"/>
                        </w:rPr>
                        <m:t>3</m:t>
                      </m:r>
                    </m:sup>
                  </m:sSup>
                  <m:r>
                    <w:rPr>
                      <w:rFonts w:ascii="Cambria Math" w:hAnsi="Cambria Math"/>
                    </w:rPr>
                    <m:t>He+n →</m:t>
                  </m:r>
                  <m:sSup>
                    <m:sSupPr>
                      <m:ctrlPr>
                        <w:rPr>
                          <w:rFonts w:ascii="Cambria Math" w:hAnsi="Cambria Math"/>
                        </w:rPr>
                      </m:ctrlPr>
                    </m:sSupPr>
                    <m:e>
                      <m:r>
                        <w:rPr>
                          <w:rFonts w:ascii="Cambria Math" w:hAnsi="Cambria Math"/>
                        </w:rPr>
                        <m:t> </m:t>
                      </m:r>
                    </m:e>
                    <m:sup>
                      <m:r>
                        <w:rPr>
                          <w:rFonts w:ascii="Cambria Math" w:hAnsi="Cambria Math"/>
                        </w:rPr>
                        <m:t>3</m:t>
                      </m:r>
                    </m:sup>
                  </m:sSup>
                  <m:r>
                    <w:rPr>
                      <w:rFonts w:ascii="Cambria Math" w:hAnsi="Cambria Math"/>
                    </w:rPr>
                    <m:t>T+p</m:t>
                  </m:r>
                </m:oMath>
                <w:r>
                  <w:t xml:space="preserve">. </w:t>
                </w:r>
              </w:p>
              <w:p w14:paraId="5AE8E173" w14:textId="77777777" w:rsidR="00492D84" w:rsidRDefault="00000000">
                <w:pPr>
                  <w:widowControl w:val="0"/>
                </w:pPr>
                <w:r>
                  <w:t xml:space="preserve">Д) </w:t>
                </w:r>
                <m:oMath>
                  <m:sSup>
                    <m:sSupPr>
                      <m:ctrlPr>
                        <w:rPr>
                          <w:rFonts w:ascii="Cambria Math" w:hAnsi="Cambria Math"/>
                        </w:rPr>
                      </m:ctrlPr>
                    </m:sSupPr>
                    <m:e/>
                    <m:sup>
                      <m:r>
                        <w:rPr>
                          <w:rFonts w:ascii="Cambria Math" w:hAnsi="Cambria Math"/>
                        </w:rPr>
                        <m:t>3</m:t>
                      </m:r>
                    </m:sup>
                  </m:sSup>
                  <m:r>
                    <w:rPr>
                      <w:rFonts w:ascii="Cambria Math" w:hAnsi="Cambria Math"/>
                    </w:rPr>
                    <m:t>He+p →</m:t>
                  </m:r>
                  <m:sSup>
                    <m:sSupPr>
                      <m:ctrlPr>
                        <w:rPr>
                          <w:rFonts w:ascii="Cambria Math" w:hAnsi="Cambria Math"/>
                        </w:rPr>
                      </m:ctrlPr>
                    </m:sSupPr>
                    <m:e>
                      <m:r>
                        <w:rPr>
                          <w:rFonts w:ascii="Cambria Math" w:hAnsi="Cambria Math"/>
                        </w:rPr>
                        <m:t> </m:t>
                      </m:r>
                    </m:e>
                    <m:sup>
                      <m:r>
                        <w:rPr>
                          <w:rFonts w:ascii="Cambria Math" w:hAnsi="Cambria Math"/>
                        </w:rPr>
                        <m:t>4</m:t>
                      </m:r>
                    </m:sup>
                  </m:sSup>
                  <m:r>
                    <w:rPr>
                      <w:rFonts w:ascii="Cambria Math" w:hAnsi="Cambria Math"/>
                    </w:rPr>
                    <m:t>He+</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sSub>
                    <m:sSubPr>
                      <m:ctrlPr>
                        <w:rPr>
                          <w:rFonts w:ascii="Cambria Math" w:hAnsi="Cambria Math"/>
                        </w:rPr>
                      </m:ctrlPr>
                    </m:sSubPr>
                    <m:e>
                      <m:r>
                        <w:rPr>
                          <w:rFonts w:ascii="Cambria Math" w:hAnsi="Cambria Math"/>
                        </w:rPr>
                        <m:t>ν</m:t>
                      </m:r>
                    </m:e>
                    <m:sub>
                      <m:r>
                        <w:rPr>
                          <w:rFonts w:ascii="Cambria Math" w:hAnsi="Cambria Math"/>
                        </w:rPr>
                        <m:t>e</m:t>
                      </m:r>
                    </m:sub>
                  </m:sSub>
                </m:oMath>
                <w:r>
                  <w:t>.</w:t>
                </w:r>
              </w:p>
              <w:p w14:paraId="331DD0E5" w14:textId="77777777" w:rsidR="00492D84" w:rsidRDefault="00000000">
                <w:pPr>
                  <w:widowControl w:val="0"/>
                  <w:ind w:left="330"/>
                </w:pPr>
                <w:r>
                  <w:t xml:space="preserve">Е) </w:t>
                </w:r>
                <m:oMath>
                  <m:sSup>
                    <m:sSupPr>
                      <m:ctrlPr>
                        <w:rPr>
                          <w:rFonts w:ascii="Cambria Math" w:hAnsi="Cambria Math"/>
                        </w:rPr>
                      </m:ctrlPr>
                    </m:sSupPr>
                    <m:e/>
                    <m:sup>
                      <m:r>
                        <w:rPr>
                          <w:rFonts w:ascii="Cambria Math" w:hAnsi="Cambria Math"/>
                        </w:rPr>
                        <m:t>3</m:t>
                      </m:r>
                    </m:sup>
                  </m:sSup>
                  <m:r>
                    <w:rPr>
                      <w:rFonts w:ascii="Cambria Math" w:hAnsi="Cambria Math"/>
                    </w:rPr>
                    <m:t>He</m:t>
                  </m:r>
                  <m:sSup>
                    <m:sSupPr>
                      <m:ctrlPr>
                        <w:rPr>
                          <w:rFonts w:ascii="Cambria Math" w:hAnsi="Cambria Math"/>
                        </w:rPr>
                      </m:ctrlPr>
                    </m:sSupPr>
                    <m:e>
                      <m:r>
                        <w:rPr>
                          <w:rFonts w:ascii="Cambria Math" w:hAnsi="Cambria Math"/>
                        </w:rPr>
                        <m:t xml:space="preserve"> + </m:t>
                      </m:r>
                    </m:e>
                    <m:sup>
                      <m:r>
                        <w:rPr>
                          <w:rFonts w:ascii="Cambria Math" w:hAnsi="Cambria Math"/>
                        </w:rPr>
                        <m:t>4</m:t>
                      </m:r>
                    </m:sup>
                  </m:sSup>
                  <m:r>
                    <w:rPr>
                      <w:rFonts w:ascii="Cambria Math" w:hAnsi="Cambria Math"/>
                    </w:rPr>
                    <m:t>He →</m:t>
                  </m:r>
                  <m:sSup>
                    <m:sSupPr>
                      <m:ctrlPr>
                        <w:rPr>
                          <w:rFonts w:ascii="Cambria Math" w:hAnsi="Cambria Math"/>
                        </w:rPr>
                      </m:ctrlPr>
                    </m:sSupPr>
                    <m:e>
                      <m:r>
                        <w:rPr>
                          <w:rFonts w:ascii="Cambria Math" w:hAnsi="Cambria Math"/>
                        </w:rPr>
                        <m:t> </m:t>
                      </m:r>
                    </m:e>
                    <m:sup>
                      <m:r>
                        <w:rPr>
                          <w:rFonts w:ascii="Cambria Math" w:hAnsi="Cambria Math"/>
                        </w:rPr>
                        <m:t>7</m:t>
                      </m:r>
                    </m:sup>
                  </m:sSup>
                  <m:r>
                    <w:rPr>
                      <w:rFonts w:ascii="Cambria Math" w:hAnsi="Cambria Math"/>
                    </w:rPr>
                    <m:t>Be+γ</m:t>
                  </m:r>
                </m:oMath>
                <w:r>
                  <w:t>.</w:t>
                </w:r>
              </w:p>
            </w:tc>
            <w:tc>
              <w:tcPr>
                <w:tcW w:w="45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E3AC0C" w14:textId="77777777" w:rsidR="00492D84" w:rsidRDefault="00492D84">
                <w:pPr>
                  <w:widowControl w:val="0"/>
                  <w:ind w:left="240"/>
                  <w:jc w:val="both"/>
                </w:pPr>
              </w:p>
              <w:p w14:paraId="4E4C0D71" w14:textId="77777777" w:rsidR="00492D84" w:rsidRDefault="00000000">
                <w:pPr>
                  <w:widowControl w:val="0"/>
                  <w:jc w:val="both"/>
                </w:pPr>
                <w:r>
                  <w:t>1) Первичный нуклеосинтез.</w:t>
                </w:r>
              </w:p>
              <w:p w14:paraId="56AC9405" w14:textId="77777777" w:rsidR="00492D84" w:rsidRDefault="00000000">
                <w:pPr>
                  <w:widowControl w:val="0"/>
                  <w:jc w:val="both"/>
                </w:pPr>
                <w:r>
                  <w:t>2) Звёздный нуклеосинтез (</w:t>
                </w:r>
                <m:oMath>
                  <m:r>
                    <w:rPr>
                      <w:rFonts w:ascii="Cambria Math" w:hAnsi="Cambria Math"/>
                    </w:rPr>
                    <m:t>pp</m:t>
                  </m:r>
                </m:oMath>
                <w:r>
                  <w:t xml:space="preserve"> цепочка).</w:t>
                </w:r>
              </w:p>
              <w:p w14:paraId="35B77A34" w14:textId="77777777" w:rsidR="00492D84" w:rsidRDefault="00000000">
                <w:pPr>
                  <w:widowControl w:val="0"/>
                  <w:jc w:val="both"/>
                </w:pPr>
                <w:r>
                  <w:t>3) Там и там.</w:t>
                </w:r>
              </w:p>
            </w:tc>
          </w:tr>
        </w:tbl>
      </w:sdtContent>
    </w:sdt>
    <w:p w14:paraId="2A15B620" w14:textId="77777777" w:rsidR="00492D84" w:rsidRDefault="00000000">
      <w:pPr>
        <w:spacing w:after="120" w:line="276" w:lineRule="auto"/>
        <w:rPr>
          <w:highlight w:val="white"/>
        </w:rPr>
      </w:pPr>
      <w:r>
        <w:rPr>
          <w:b/>
          <w:bCs/>
        </w:rPr>
        <w:br/>
      </w:r>
      <w:r>
        <w:t>Ответ: А — 1, Б — 2, В — 3, Г — 1, Д — 2, Е — 3.</w:t>
      </w:r>
    </w:p>
    <w:p w14:paraId="1DF8AD23" w14:textId="77777777" w:rsidR="00492D84" w:rsidRDefault="00000000">
      <w:pPr>
        <w:rPr>
          <w:highlight w:val="white"/>
        </w:rPr>
      </w:pPr>
      <w:r>
        <w:t>3)</w:t>
      </w:r>
      <w:r>
        <w:rPr>
          <w:b/>
          <w:bCs/>
        </w:rPr>
        <w:t xml:space="preserve"> </w:t>
      </w:r>
      <w:r>
        <w:rPr>
          <w:highlight w:val="white"/>
        </w:rPr>
        <w:t>Сопоставьте группу ядер и основные (предполагаемые и подтверждённые) источники их возникновения в среднем во Вселенной и в галактических КЛ.</w:t>
      </w:r>
    </w:p>
    <w:p w14:paraId="6816E470" w14:textId="77777777" w:rsidR="00492D84" w:rsidRDefault="00492D84"/>
    <w:sdt>
      <w:sdtPr>
        <w:tag w:val="goog_rdk_92"/>
        <w:id w:val="763999778"/>
        <w:lock w:val="contentLocked"/>
      </w:sdtPr>
      <w:sdtContent>
        <w:tbl>
          <w:tblPr>
            <w:tblStyle w:val="afffffffffffffffffffffffffffffffffffffff0"/>
            <w:tblW w:w="9028"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1217"/>
            <w:gridCol w:w="7811"/>
          </w:tblGrid>
          <w:tr w:rsidR="00492D84" w14:paraId="4A360FE4" w14:textId="77777777">
            <w:tc>
              <w:tcPr>
                <w:tcW w:w="12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1469CE4" w14:textId="77777777" w:rsidR="00492D84" w:rsidRDefault="00000000">
                <w:pPr>
                  <w:widowControl w:val="0"/>
                </w:pPr>
                <w:r>
                  <w:rPr>
                    <w:i/>
                    <w:iCs/>
                  </w:rPr>
                  <w:t>Z</w:t>
                </w:r>
              </w:p>
            </w:tc>
            <w:tc>
              <w:tcPr>
                <w:tcW w:w="78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FDA881" w14:textId="77777777" w:rsidR="00492D84" w:rsidRDefault="00000000">
                <w:pPr>
                  <w:widowControl w:val="0"/>
                </w:pPr>
                <w:r>
                  <w:t>Источник/процесс</w:t>
                </w:r>
              </w:p>
            </w:tc>
          </w:tr>
          <w:tr w:rsidR="00492D84" w14:paraId="07AF03AD" w14:textId="77777777">
            <w:tc>
              <w:tcPr>
                <w:tcW w:w="12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0C6C0E" w14:textId="77777777" w:rsidR="00492D84" w:rsidRDefault="00000000">
                <w:pPr>
                  <w:widowControl w:val="0"/>
                  <w:ind w:left="330" w:hanging="360"/>
                </w:pPr>
                <w:r>
                  <w:t>А)  1</w:t>
                </w:r>
                <w:r>
                  <w:rPr>
                    <w:b/>
                    <w:bCs/>
                  </w:rPr>
                  <w:t>–</w:t>
                </w:r>
                <w:r>
                  <w:t xml:space="preserve">3           </w:t>
                </w:r>
              </w:p>
              <w:p w14:paraId="529A20D6" w14:textId="77777777" w:rsidR="00492D84" w:rsidRDefault="00000000">
                <w:pPr>
                  <w:widowControl w:val="0"/>
                  <w:ind w:left="330" w:hanging="360"/>
                </w:pPr>
                <w:r>
                  <w:t>Б)   3</w:t>
                </w:r>
                <w:r>
                  <w:rPr>
                    <w:b/>
                    <w:bCs/>
                  </w:rPr>
                  <w:t>–</w:t>
                </w:r>
                <w:r>
                  <w:t xml:space="preserve">5           </w:t>
                </w:r>
              </w:p>
              <w:p w14:paraId="7DEAA414" w14:textId="77777777" w:rsidR="00492D84" w:rsidRDefault="00000000">
                <w:pPr>
                  <w:widowControl w:val="0"/>
                  <w:ind w:left="330" w:hanging="360"/>
                </w:pPr>
                <w:r>
                  <w:t>В)  6</w:t>
                </w:r>
                <w:r>
                  <w:rPr>
                    <w:b/>
                    <w:bCs/>
                  </w:rPr>
                  <w:t>–</w:t>
                </w:r>
                <w:r>
                  <w:t xml:space="preserve">37          </w:t>
                </w:r>
              </w:p>
              <w:p w14:paraId="2DA59A83" w14:textId="77777777" w:rsidR="00492D84" w:rsidRDefault="00000000">
                <w:pPr>
                  <w:widowControl w:val="0"/>
                  <w:ind w:left="330" w:hanging="360"/>
                </w:pPr>
                <w:r>
                  <w:t>Г) 38</w:t>
                </w:r>
                <w:r>
                  <w:rPr>
                    <w:b/>
                    <w:bCs/>
                  </w:rPr>
                  <w:t>–</w:t>
                </w:r>
                <w:r>
                  <w:t>92</w:t>
                </w:r>
                <w:r>
                  <w:rPr>
                    <w:vertAlign w:val="superscript"/>
                  </w:rPr>
                  <w:t>*</w:t>
                </w:r>
              </w:p>
            </w:tc>
            <w:tc>
              <w:tcPr>
                <w:tcW w:w="78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25682F" w14:textId="77777777" w:rsidR="00492D84" w:rsidRDefault="00000000">
                <w:pPr>
                  <w:widowControl w:val="0"/>
                  <w:jc w:val="both"/>
                </w:pPr>
                <w:r>
                  <w:t>1) Индуцированное деление и спалляция (обдирка) в космических лучах.</w:t>
                </w:r>
              </w:p>
              <w:p w14:paraId="471AAFAF" w14:textId="77777777" w:rsidR="00492D84" w:rsidRDefault="00000000">
                <w:pPr>
                  <w:widowControl w:val="0"/>
                  <w:jc w:val="both"/>
                </w:pPr>
                <w:r>
                  <w:t>2) Первичный нуклеосинтез (BBN).</w:t>
                </w:r>
              </w:p>
              <w:p w14:paraId="65D2B9E5" w14:textId="77777777" w:rsidR="00492D84" w:rsidRDefault="00000000">
                <w:pPr>
                  <w:widowControl w:val="0"/>
                  <w:jc w:val="both"/>
                </w:pPr>
                <w:r>
                  <w:t>3) Умирающие звезды малой массы и сливающиеся нейтронные звёзды.</w:t>
                </w:r>
              </w:p>
              <w:p w14:paraId="6032608E" w14:textId="77777777" w:rsidR="00492D84" w:rsidRDefault="00000000">
                <w:pPr>
                  <w:widowControl w:val="0"/>
                  <w:jc w:val="both"/>
                </w:pPr>
                <w:r>
                  <w:t>4) Взрывающиеся массивные звёзды («сверхновые») и белые карлики.</w:t>
                </w:r>
              </w:p>
            </w:tc>
          </w:tr>
        </w:tbl>
      </w:sdtContent>
    </w:sdt>
    <w:p w14:paraId="602CC063" w14:textId="77777777" w:rsidR="00492D84" w:rsidRDefault="00000000">
      <w:pPr>
        <w:spacing w:line="276" w:lineRule="auto"/>
      </w:pPr>
      <w:r>
        <w:rPr>
          <w:vertAlign w:val="superscript"/>
        </w:rPr>
        <w:t>*</w:t>
      </w:r>
      <w:r>
        <w:t xml:space="preserve">Исключая </w:t>
      </w:r>
      <w:r>
        <w:rPr>
          <w:i/>
          <w:iCs/>
        </w:rPr>
        <w:t>Z</w:t>
      </w:r>
      <w:r>
        <w:t xml:space="preserve"> = 43 (технеций) и 61 (прометий).</w:t>
      </w:r>
      <w:r>
        <w:br/>
      </w:r>
    </w:p>
    <w:p w14:paraId="2FDD8D2D" w14:textId="77777777" w:rsidR="00492D84" w:rsidRDefault="00000000">
      <w:pPr>
        <w:spacing w:after="120" w:line="276" w:lineRule="auto"/>
        <w:rPr>
          <w:highlight w:val="white"/>
        </w:rPr>
      </w:pPr>
      <w:r>
        <w:t>Ответ: А — 2, Б — 1, В — 4, Г — 3.</w:t>
      </w:r>
    </w:p>
    <w:p w14:paraId="617DD0CF" w14:textId="77777777" w:rsidR="00492D84" w:rsidRDefault="00000000">
      <w:pPr>
        <w:spacing w:line="276" w:lineRule="auto"/>
        <w:rPr>
          <w:highlight w:val="white"/>
        </w:rPr>
      </w:pPr>
      <w:r>
        <w:t>4)</w:t>
      </w:r>
      <w:r>
        <w:rPr>
          <w:b/>
          <w:bCs/>
        </w:rPr>
        <w:t xml:space="preserve"> </w:t>
      </w:r>
      <w:r>
        <w:rPr>
          <w:highlight w:val="white"/>
        </w:rPr>
        <w:t xml:space="preserve">Гиперзаряд адрона определяется как </w:t>
      </w:r>
      <m:oMath>
        <m:r>
          <w:rPr>
            <w:rFonts w:ascii="Cambria Math" w:hAnsi="Cambria Math"/>
          </w:rPr>
          <m:t>Y=B+</m:t>
        </m:r>
        <m:sSub>
          <m:sSubPr>
            <m:ctrlPr>
              <w:rPr>
                <w:rFonts w:ascii="Cambria Math" w:hAnsi="Cambria Math"/>
              </w:rPr>
            </m:ctrlPr>
          </m:sSubPr>
          <m:e>
            <m:nary>
              <m:naryPr>
                <m:chr m:val="∑"/>
                <m:ctrlPr>
                  <w:rPr>
                    <w:rFonts w:ascii="Cambria Math" w:hAnsi="Cambria Math"/>
                  </w:rPr>
                </m:ctrlPr>
              </m:naryPr>
              <m:sub>
                <m:r>
                  <w:rPr>
                    <w:rFonts w:ascii="Cambria Math" w:hAnsi="Cambria Math"/>
                  </w:rPr>
                  <m:t xml:space="preserve"> q</m:t>
                </m:r>
              </m:sub>
              <m:sup/>
              <m:e/>
            </m:nary>
            <m:r>
              <m:rPr>
                <m:scr m:val="script"/>
              </m:rPr>
              <w:rPr>
                <w:rFonts w:ascii="Cambria Math" w:hAnsi="Cambria Math"/>
              </w:rPr>
              <m:t xml:space="preserve"> F</m:t>
            </m:r>
          </m:e>
          <m:sub>
            <m:r>
              <w:rPr>
                <w:rFonts w:ascii="Cambria Math" w:hAnsi="Cambria Math"/>
              </w:rPr>
              <m:t>q</m:t>
            </m:r>
          </m:sub>
        </m:sSub>
      </m:oMath>
      <w:r>
        <w:t xml:space="preserve"> </w:t>
      </w:r>
      <w:r>
        <w:rPr>
          <w:highlight w:val="white"/>
        </w:rPr>
        <w:t xml:space="preserve">, где </w:t>
      </w:r>
      <m:oMath>
        <m:r>
          <w:rPr>
            <w:rFonts w:ascii="Cambria Math" w:hAnsi="Cambria Math"/>
          </w:rPr>
          <m:t>В</m:t>
        </m:r>
      </m:oMath>
      <w:r>
        <w:rPr>
          <w:highlight w:val="white"/>
        </w:rPr>
        <w:t xml:space="preserve"> </w:t>
      </w:r>
      <w:r>
        <w:rPr>
          <w:b/>
          <w:bCs/>
          <w:highlight w:val="white"/>
        </w:rPr>
        <w:t xml:space="preserve">— </w:t>
      </w:r>
      <w:r>
        <w:rPr>
          <w:highlight w:val="white"/>
        </w:rPr>
        <w:t>барионное число,</w:t>
      </w:r>
    </w:p>
    <w:p w14:paraId="32C090C2" w14:textId="77777777" w:rsidR="00492D84" w:rsidRDefault="00000000">
      <w:pPr>
        <w:spacing w:line="276" w:lineRule="auto"/>
        <w:rPr>
          <w:highlight w:val="white"/>
        </w:rPr>
      </w:pPr>
      <w:r>
        <w:rPr>
          <w:highlight w:val="white"/>
        </w:rPr>
        <w:t xml:space="preserve">а </w:t>
      </w:r>
      <m:oMath>
        <m:sSub>
          <m:sSubPr>
            <m:ctrlPr>
              <w:rPr>
                <w:rFonts w:ascii="Cambria Math" w:hAnsi="Cambria Math"/>
              </w:rPr>
            </m:ctrlPr>
          </m:sSubPr>
          <m:e>
            <m:r>
              <m:rPr>
                <m:scr m:val="script"/>
              </m:rPr>
              <w:rPr>
                <w:rFonts w:ascii="Cambria Math" w:hAnsi="Cambria Math"/>
              </w:rPr>
              <m:t>F</m:t>
            </m:r>
          </m:e>
          <m:sub>
            <m:r>
              <w:rPr>
                <w:rFonts w:ascii="Cambria Math" w:hAnsi="Cambria Math"/>
              </w:rPr>
              <m:t>q</m:t>
            </m:r>
          </m:sub>
        </m:sSub>
      </m:oMath>
      <w:r>
        <w:rPr>
          <w:highlight w:val="white"/>
        </w:rPr>
        <w:t xml:space="preserve"> (</w:t>
      </w:r>
      <m:oMath>
        <m:r>
          <w:rPr>
            <w:rFonts w:ascii="Cambria Math" w:hAnsi="Cambria Math"/>
          </w:rPr>
          <m:t>=S, C</m:t>
        </m:r>
        <m:r>
          <m:rPr>
            <m:scr m:val="script"/>
          </m:rPr>
          <w:rPr>
            <w:rFonts w:ascii="Cambria Math" w:hAnsi="Cambria Math"/>
          </w:rPr>
          <m:t>, B, </m:t>
        </m:r>
        <m:r>
          <w:rPr>
            <w:rFonts w:ascii="Cambria Math" w:hAnsi="Cambria Math"/>
          </w:rPr>
          <m:t>T</m:t>
        </m:r>
      </m:oMath>
      <w:r>
        <w:t xml:space="preserve"> </w:t>
      </w:r>
      <w:r>
        <w:rPr>
          <w:highlight w:val="white"/>
        </w:rPr>
        <w:t xml:space="preserve">для </w:t>
      </w:r>
      <m:oMath>
        <m:r>
          <w:rPr>
            <w:rFonts w:ascii="Cambria Math" w:hAnsi="Cambria Math"/>
          </w:rPr>
          <m:t>q = s, c, b, t,</m:t>
        </m:r>
      </m:oMath>
      <w:r>
        <w:t xml:space="preserve"> </w:t>
      </w:r>
      <w:r>
        <w:rPr>
          <w:highlight w:val="white"/>
        </w:rPr>
        <w:t xml:space="preserve">соответственно)  </w:t>
      </w:r>
      <w:r>
        <w:rPr>
          <w:b/>
          <w:bCs/>
          <w:highlight w:val="white"/>
        </w:rPr>
        <w:t>—</w:t>
      </w:r>
      <w:r>
        <w:rPr>
          <w:highlight w:val="white"/>
        </w:rPr>
        <w:t xml:space="preserve"> ароматическое (флейворное) квантовое число составляющих адрон кварков, равное </w:t>
      </w:r>
      <m:oMath>
        <m:sSub>
          <m:sSubPr>
            <m:ctrlPr>
              <w:rPr>
                <w:rFonts w:ascii="Cambria Math" w:hAnsi="Cambria Math"/>
                <w:i/>
                <w:iCs/>
              </w:rPr>
            </m:ctrlPr>
          </m:sSubPr>
          <m:e>
            <m:r>
              <m:rPr>
                <m:scr m:val="script"/>
              </m:rPr>
              <w:rPr>
                <w:rFonts w:ascii="Cambria Math" w:hAnsi="Cambria Math"/>
              </w:rPr>
              <m:t>F</m:t>
            </m:r>
          </m:e>
          <m:sub>
            <m:r>
              <w:rPr>
                <w:rFonts w:ascii="Cambria Math" w:hAnsi="Cambria Math"/>
              </w:rPr>
              <m:t>q</m:t>
            </m:r>
          </m:sub>
        </m:sSub>
        <m:r>
          <w:rPr>
            <w:rFonts w:ascii="Cambria Math" w:hAnsi="Cambria Math"/>
          </w:rPr>
          <m:t xml:space="preserve"> = </m:t>
        </m:r>
        <m:sSub>
          <m:sSubPr>
            <m:ctrlPr>
              <w:rPr>
                <w:rFonts w:ascii="Cambria Math" w:hAnsi="Cambria Math"/>
                <w:i/>
                <w:iCs/>
              </w:rPr>
            </m:ctrlPr>
          </m:sSubPr>
          <m:e>
            <m:r>
              <w:rPr>
                <w:rFonts w:ascii="Cambria Math" w:hAnsi="Cambria Math"/>
              </w:rPr>
              <m:t>η</m:t>
            </m:r>
          </m:e>
          <m:sub>
            <m:r>
              <w:rPr>
                <w:rFonts w:ascii="Cambria Math" w:hAnsi="Cambria Math"/>
              </w:rPr>
              <m:t>q</m:t>
            </m:r>
          </m:sub>
        </m:sSub>
        <m:r>
          <w:rPr>
            <w:rFonts w:ascii="Cambria Math" w:hAnsi="Cambria Math"/>
          </w:rPr>
          <m:t xml:space="preserve"> (</m:t>
        </m:r>
        <m:sSub>
          <m:sSubPr>
            <m:ctrlPr>
              <w:rPr>
                <w:rFonts w:ascii="Cambria Math" w:hAnsi="Cambria Math"/>
                <w:i/>
                <w:iCs/>
              </w:rPr>
            </m:ctrlPr>
          </m:sSubPr>
          <m:e>
            <m:r>
              <w:rPr>
                <w:rFonts w:ascii="Cambria Math" w:hAnsi="Cambria Math"/>
              </w:rPr>
              <m:t>n</m:t>
            </m:r>
          </m:e>
          <m:sub>
            <m:r>
              <w:rPr>
                <w:rFonts w:ascii="Cambria Math" w:hAnsi="Cambria Math"/>
              </w:rPr>
              <m:t>q</m:t>
            </m:r>
          </m:sub>
        </m:sSub>
        <m:r>
          <w:rPr>
            <w:rFonts w:ascii="Cambria Math" w:hAnsi="Cambria Math"/>
          </w:rPr>
          <m:t>-</m:t>
        </m:r>
        <m:sSub>
          <m:sSubPr>
            <m:ctrlPr>
              <w:rPr>
                <w:rFonts w:ascii="Cambria Math" w:hAnsi="Cambria Math"/>
                <w:i/>
                <w:iCs/>
              </w:rPr>
            </m:ctrlPr>
          </m:sSubPr>
          <m:e>
            <m:r>
              <w:rPr>
                <w:rFonts w:ascii="Cambria Math" w:hAnsi="Cambria Math"/>
              </w:rPr>
              <m:t xml:space="preserve">n </m:t>
            </m:r>
          </m:e>
          <m:sub>
            <m:bar>
              <m:barPr>
                <m:ctrlPr>
                  <w:rPr>
                    <w:rFonts w:ascii="Cambria Math" w:hAnsi="Cambria Math"/>
                    <w:i/>
                    <w:iCs/>
                  </w:rPr>
                </m:ctrlPr>
              </m:barPr>
              <m:e>
                <m:r>
                  <w:rPr>
                    <w:rFonts w:ascii="Cambria Math" w:hAnsi="Cambria Math"/>
                  </w:rPr>
                  <m:t>q</m:t>
                </m:r>
              </m:e>
            </m:bar>
          </m:sub>
        </m:sSub>
        <m:r>
          <w:rPr>
            <w:rFonts w:ascii="Cambria Math" w:hAnsi="Cambria Math"/>
          </w:rPr>
          <m:t>)</m:t>
        </m:r>
      </m:oMath>
      <w:r>
        <w:t xml:space="preserve">, </w:t>
      </w:r>
      <w:r>
        <w:rPr>
          <w:highlight w:val="white"/>
        </w:rPr>
        <w:t xml:space="preserve"> где </w:t>
      </w:r>
      <m:oMath>
        <m:sSub>
          <m:sSubPr>
            <m:ctrlPr>
              <w:rPr>
                <w:rFonts w:ascii="Cambria Math" w:hAnsi="Cambria Math"/>
                <w:i/>
                <w:iCs/>
              </w:rPr>
            </m:ctrlPr>
          </m:sSubPr>
          <m:e>
            <m:r>
              <w:rPr>
                <w:rFonts w:ascii="Cambria Math" w:hAnsi="Cambria Math"/>
              </w:rPr>
              <m:t>n</m:t>
            </m:r>
          </m:e>
          <m:sub>
            <m:r>
              <w:rPr>
                <w:rFonts w:ascii="Cambria Math" w:hAnsi="Cambria Math"/>
              </w:rPr>
              <m:t>q</m:t>
            </m:r>
          </m:sub>
        </m:sSub>
      </m:oMath>
      <w:r>
        <w:t xml:space="preserve"> </w:t>
      </w:r>
      <w:r>
        <w:rPr>
          <w:highlight w:val="white"/>
        </w:rPr>
        <w:t xml:space="preserve"> (</w:t>
      </w:r>
      <m:oMath>
        <m:sSub>
          <m:sSubPr>
            <m:ctrlPr>
              <w:rPr>
                <w:rFonts w:ascii="Cambria Math" w:hAnsi="Cambria Math"/>
                <w:i/>
                <w:iCs/>
              </w:rPr>
            </m:ctrlPr>
          </m:sSubPr>
          <m:e>
            <m:r>
              <w:rPr>
                <w:rFonts w:ascii="Cambria Math" w:hAnsi="Cambria Math"/>
              </w:rPr>
              <m:t xml:space="preserve">n </m:t>
            </m:r>
          </m:e>
          <m:sub>
            <m:bar>
              <m:barPr>
                <m:ctrlPr>
                  <w:rPr>
                    <w:rFonts w:ascii="Cambria Math" w:hAnsi="Cambria Math"/>
                    <w:i/>
                    <w:iCs/>
                  </w:rPr>
                </m:ctrlPr>
              </m:barPr>
              <m:e>
                <m:r>
                  <w:rPr>
                    <w:rFonts w:ascii="Cambria Math" w:hAnsi="Cambria Math"/>
                  </w:rPr>
                  <m:t>q</m:t>
                </m:r>
              </m:e>
            </m:bar>
          </m:sub>
        </m:sSub>
      </m:oMath>
      <w:r>
        <w:t xml:space="preserve"> </w:t>
      </w:r>
      <w:r>
        <w:rPr>
          <w:highlight w:val="white"/>
        </w:rPr>
        <w:t>)</w:t>
      </w:r>
      <w:r>
        <w:t xml:space="preserve"> </w:t>
      </w:r>
      <w:r>
        <w:rPr>
          <w:highlight w:val="white"/>
        </w:rPr>
        <w:t xml:space="preserve"> </w:t>
      </w:r>
      <w:r>
        <w:rPr>
          <w:b/>
          <w:bCs/>
          <w:highlight w:val="white"/>
        </w:rPr>
        <w:t xml:space="preserve">— </w:t>
      </w:r>
      <w:r>
        <w:rPr>
          <w:highlight w:val="white"/>
        </w:rPr>
        <w:t xml:space="preserve">число валентных кварков (антикварков) в адроне, а </w:t>
      </w:r>
      <m:oMath>
        <m:sSub>
          <m:sSubPr>
            <m:ctrlPr>
              <w:rPr>
                <w:rFonts w:ascii="Cambria Math" w:hAnsi="Cambria Math"/>
                <w:i/>
                <w:iCs/>
              </w:rPr>
            </m:ctrlPr>
          </m:sSubPr>
          <m:e>
            <m:r>
              <w:rPr>
                <w:rFonts w:ascii="Cambria Math" w:hAnsi="Cambria Math"/>
              </w:rPr>
              <m:t>η</m:t>
            </m:r>
          </m:e>
          <m:sub>
            <m:r>
              <w:rPr>
                <w:rFonts w:ascii="Cambria Math" w:hAnsi="Cambria Math"/>
              </w:rPr>
              <m:t>q</m:t>
            </m:r>
          </m:sub>
        </m:sSub>
        <m:r>
          <w:rPr>
            <w:rFonts w:ascii="Cambria Math" w:hAnsi="Cambria Math"/>
          </w:rPr>
          <m:t xml:space="preserve"> = ±1</m:t>
        </m:r>
      </m:oMath>
      <w:r>
        <w:t>. Лёгкие кварки (</w:t>
      </w:r>
      <m:oMath>
        <m:r>
          <w:rPr>
            <w:rFonts w:ascii="Cambria Math" w:hAnsi="Cambria Math"/>
          </w:rPr>
          <m:t>u</m:t>
        </m:r>
      </m:oMath>
      <w:r>
        <w:t xml:space="preserve"> и </w:t>
      </w:r>
      <m:oMath>
        <m:r>
          <w:rPr>
            <w:rFonts w:ascii="Cambria Math" w:hAnsi="Cambria Math"/>
          </w:rPr>
          <m:t>d</m:t>
        </m:r>
      </m:oMath>
      <w:r>
        <w:t xml:space="preserve">), как известно, «не пахнут», т.е. </w:t>
      </w:r>
      <m:oMath>
        <m:sSub>
          <m:sSubPr>
            <m:ctrlPr>
              <w:rPr>
                <w:rFonts w:ascii="Cambria Math" w:hAnsi="Cambria Math"/>
              </w:rPr>
            </m:ctrlPr>
          </m:sSubPr>
          <m:e>
            <m:r>
              <w:rPr>
                <w:rFonts w:ascii="Cambria Math" w:hAnsi="Cambria Math"/>
              </w:rPr>
              <m:t>η</m:t>
            </m:r>
          </m:e>
          <m:sub>
            <m:r>
              <w:rPr>
                <w:rFonts w:ascii="Cambria Math" w:hAnsi="Cambria Math"/>
              </w:rPr>
              <m:t>u,d</m:t>
            </m:r>
          </m:sub>
        </m:sSub>
        <m:r>
          <w:rPr>
            <w:rFonts w:ascii="Cambria Math" w:hAnsi="Cambria Math"/>
          </w:rPr>
          <m:t>=0</m:t>
        </m:r>
      </m:oMath>
      <w:r>
        <w:t>. Зато у них есть изоспин, которым не обладают более тяжёлые кварки.</w:t>
      </w:r>
      <w:r>
        <w:rPr>
          <w:highlight w:val="white"/>
        </w:rPr>
        <w:t xml:space="preserve"> Сопоставьте значения знаков </w:t>
      </w:r>
      <m:oMath>
        <m:sSub>
          <m:sSubPr>
            <m:ctrlPr>
              <w:rPr>
                <w:rFonts w:ascii="Cambria Math" w:hAnsi="Cambria Math"/>
                <w:i/>
                <w:iCs/>
              </w:rPr>
            </m:ctrlPr>
          </m:sSubPr>
          <m:e>
            <m:r>
              <w:rPr>
                <w:rFonts w:ascii="Cambria Math" w:hAnsi="Cambria Math"/>
              </w:rPr>
              <m:t>η</m:t>
            </m:r>
          </m:e>
          <m:sub>
            <m:r>
              <w:rPr>
                <w:rFonts w:ascii="Cambria Math" w:hAnsi="Cambria Math"/>
              </w:rPr>
              <m:t>q</m:t>
            </m:r>
          </m:sub>
        </m:sSub>
      </m:oMath>
      <w:r>
        <w:rPr>
          <w:highlight w:val="white"/>
        </w:rPr>
        <w:t xml:space="preserve">  с перечисленными в таблице квантовыми числами тяжёлых кварков.</w:t>
      </w:r>
    </w:p>
    <w:p w14:paraId="207E2A1C" w14:textId="77777777" w:rsidR="00492D84" w:rsidRDefault="00492D84"/>
    <w:sdt>
      <w:sdtPr>
        <w:tag w:val="goog_rdk_93"/>
        <w:id w:val="-513354883"/>
        <w:lock w:val="contentLocked"/>
      </w:sdtPr>
      <w:sdtContent>
        <w:tbl>
          <w:tblPr>
            <w:tblStyle w:val="afffffffffffffffffffffffffffffffffffffff1"/>
            <w:tblW w:w="5032"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3808"/>
            <w:gridCol w:w="1224"/>
          </w:tblGrid>
          <w:tr w:rsidR="00492D84" w14:paraId="79168FE8" w14:textId="77777777">
            <w:tc>
              <w:tcPr>
                <w:tcW w:w="38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224087" w14:textId="77777777" w:rsidR="00492D84" w:rsidRDefault="00000000">
                <w:pPr>
                  <w:widowControl w:val="0"/>
                </w:pPr>
                <w:r>
                  <w:rPr>
                    <w:highlight w:val="white"/>
                  </w:rPr>
                  <w:t>Квантовое число</w:t>
                </w:r>
              </w:p>
            </w:tc>
            <w:tc>
              <w:tcPr>
                <w:tcW w:w="12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12320A" w14:textId="77777777" w:rsidR="00492D84" w:rsidRDefault="00000000">
                <w:pPr>
                  <w:widowControl w:val="0"/>
                </w:pPr>
                <w:r>
                  <w:t>Знак (</w:t>
                </w:r>
                <m:oMath>
                  <m:sSub>
                    <m:sSubPr>
                      <m:ctrlPr>
                        <w:rPr>
                          <w:rFonts w:ascii="Cambria Math" w:hAnsi="Cambria Math"/>
                          <w:i/>
                          <w:iCs/>
                        </w:rPr>
                      </m:ctrlPr>
                    </m:sSubPr>
                    <m:e>
                      <m:r>
                        <w:rPr>
                          <w:rFonts w:ascii="Cambria Math" w:hAnsi="Cambria Math"/>
                        </w:rPr>
                        <m:t>η</m:t>
                      </m:r>
                    </m:e>
                    <m:sub>
                      <m:r>
                        <w:rPr>
                          <w:rFonts w:ascii="Cambria Math" w:hAnsi="Cambria Math"/>
                        </w:rPr>
                        <m:t xml:space="preserve">q </m:t>
                      </m:r>
                    </m:sub>
                  </m:sSub>
                </m:oMath>
                <w:r>
                  <w:t>)</w:t>
                </w:r>
              </w:p>
            </w:tc>
          </w:tr>
          <w:tr w:rsidR="00492D84" w14:paraId="526D9946" w14:textId="77777777">
            <w:tc>
              <w:tcPr>
                <w:tcW w:w="38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9BB53C" w14:textId="77777777" w:rsidR="00492D84" w:rsidRDefault="00000000">
                <w:pPr>
                  <w:widowControl w:val="0"/>
                  <w:ind w:left="330"/>
                </w:pPr>
                <w:r>
                  <w:t>А) Странность/Strangeness (</w:t>
                </w:r>
                <w:r>
                  <w:rPr>
                    <w:b/>
                    <w:bCs/>
                    <w:i/>
                    <w:iCs/>
                  </w:rPr>
                  <w:t xml:space="preserve"> </w:t>
                </w:r>
                <m:oMath>
                  <m:r>
                    <w:rPr>
                      <w:rFonts w:ascii="Cambria Math" w:hAnsi="Cambria Math"/>
                    </w:rPr>
                    <m:t>S</m:t>
                  </m:r>
                </m:oMath>
                <w:r>
                  <w:t xml:space="preserve"> ).</w:t>
                </w:r>
              </w:p>
              <w:p w14:paraId="7D84A5AC" w14:textId="77777777" w:rsidR="00492D84" w:rsidRDefault="00000000">
                <w:pPr>
                  <w:widowControl w:val="0"/>
                  <w:ind w:left="330"/>
                </w:pPr>
                <w:r>
                  <w:t>Б) Очарование/Charm(ness) (</w:t>
                </w:r>
                <w:r>
                  <w:rPr>
                    <w:b/>
                    <w:bCs/>
                    <w:i/>
                    <w:iCs/>
                  </w:rPr>
                  <w:t xml:space="preserve"> </w:t>
                </w:r>
                <m:oMath>
                  <m:r>
                    <w:rPr>
                      <w:rFonts w:ascii="Cambria Math" w:hAnsi="Cambria Math"/>
                    </w:rPr>
                    <m:t>C</m:t>
                  </m:r>
                </m:oMath>
                <w:r>
                  <w:t xml:space="preserve"> ).</w:t>
                </w:r>
              </w:p>
              <w:p w14:paraId="64D4A075" w14:textId="77777777" w:rsidR="00492D84" w:rsidRDefault="00000000">
                <w:pPr>
                  <w:widowControl w:val="0"/>
                  <w:ind w:left="330"/>
                </w:pPr>
                <w:r>
                  <w:t>В) Прелесть/Beauty/Bottomness (</w:t>
                </w:r>
                <m:oMath>
                  <m:r>
                    <w:rPr>
                      <w:rFonts w:ascii="Cambria Math" w:hAnsi="Cambria Math"/>
                    </w:rPr>
                    <m:t>B</m:t>
                  </m:r>
                </m:oMath>
                <w:r>
                  <w:t xml:space="preserve"> ).</w:t>
                </w:r>
              </w:p>
              <w:p w14:paraId="4C1C94C6" w14:textId="77777777" w:rsidR="00492D84" w:rsidRDefault="00000000">
                <w:pPr>
                  <w:widowControl w:val="0"/>
                  <w:ind w:left="330"/>
                </w:pPr>
                <w:r>
                  <w:t>Г) Истинность/Topness/Truth (</w:t>
                </w:r>
                <m:oMath>
                  <m:r>
                    <w:rPr>
                      <w:rFonts w:ascii="Cambria Math" w:hAnsi="Cambria Math"/>
                    </w:rPr>
                    <m:t>T</m:t>
                  </m:r>
                </m:oMath>
                <w:r>
                  <w:t>).</w:t>
                </w:r>
              </w:p>
            </w:tc>
            <w:tc>
              <w:tcPr>
                <w:tcW w:w="12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845BD3" w14:textId="77777777" w:rsidR="00492D84" w:rsidRDefault="00000000">
                <w:pPr>
                  <w:widowControl w:val="0"/>
                  <w:jc w:val="both"/>
                </w:pPr>
                <w:r>
                  <w:t>1) +1</w:t>
                </w:r>
              </w:p>
              <w:p w14:paraId="13C39D13" w14:textId="77777777" w:rsidR="00492D84" w:rsidRDefault="00000000">
                <w:pPr>
                  <w:widowControl w:val="0"/>
                  <w:jc w:val="both"/>
                </w:pPr>
                <w:r>
                  <w:rPr>
                    <w:highlight w:val="white"/>
                  </w:rPr>
                  <w:t>2)</w:t>
                </w:r>
                <w:r>
                  <w:rPr>
                    <w:b/>
                    <w:bCs/>
                    <w:highlight w:val="white"/>
                  </w:rPr>
                  <w:t xml:space="preserve"> –</w:t>
                </w:r>
                <w:r>
                  <w:t>1</w:t>
                </w:r>
              </w:p>
            </w:tc>
          </w:tr>
        </w:tbl>
      </w:sdtContent>
    </w:sdt>
    <w:p w14:paraId="519DF52F" w14:textId="77777777" w:rsidR="00492D84" w:rsidRDefault="00000000">
      <w:pPr>
        <w:spacing w:after="120" w:line="276" w:lineRule="auto"/>
      </w:pPr>
      <w:r>
        <w:rPr>
          <w:b/>
          <w:bCs/>
        </w:rPr>
        <w:br/>
      </w:r>
      <w:r>
        <w:t xml:space="preserve">Ответ: А — 2,  Б — 1, В — 2, Г — 1. Правило простое: </w:t>
      </w:r>
      <m:oMath>
        <m:sSub>
          <m:sSubPr>
            <m:ctrlPr>
              <w:rPr>
                <w:rFonts w:ascii="Cambria Math" w:hAnsi="Cambria Math"/>
                <w:i/>
                <w:iCs/>
              </w:rPr>
            </m:ctrlPr>
          </m:sSubPr>
          <m:e>
            <m:r>
              <w:rPr>
                <w:rFonts w:ascii="Cambria Math" w:hAnsi="Cambria Math"/>
              </w:rPr>
              <m:t>η</m:t>
            </m:r>
          </m:e>
          <m:sub>
            <m:r>
              <w:rPr>
                <w:rFonts w:ascii="Cambria Math" w:hAnsi="Cambria Math"/>
              </w:rPr>
              <m:t>q</m:t>
            </m:r>
          </m:sub>
        </m:sSub>
      </m:oMath>
      <w:r>
        <w:t xml:space="preserve"> совпадает со знаком электрического заряда кварка </w:t>
      </w:r>
      <m:oMath>
        <m:r>
          <w:rPr>
            <w:rFonts w:ascii="Cambria Math" w:hAnsi="Cambria Math"/>
          </w:rPr>
          <m:t>q</m:t>
        </m:r>
      </m:oMath>
      <w:r>
        <w:t xml:space="preserve">, при </w:t>
      </w:r>
      <m:oMath>
        <m:r>
          <w:rPr>
            <w:rFonts w:ascii="Cambria Math" w:hAnsi="Cambria Math"/>
          </w:rPr>
          <m:t>q≠u,d</m:t>
        </m:r>
      </m:oMath>
      <w:r>
        <w:t>.</w:t>
      </w:r>
    </w:p>
    <w:p w14:paraId="33D3F559" w14:textId="77777777" w:rsidR="00492D84" w:rsidRDefault="00492D84">
      <w:pPr>
        <w:spacing w:line="276" w:lineRule="auto"/>
      </w:pPr>
    </w:p>
    <w:p w14:paraId="65783909" w14:textId="77777777" w:rsidR="00492D84" w:rsidRDefault="00000000">
      <w:pPr>
        <w:rPr>
          <w:b/>
          <w:bCs/>
        </w:rPr>
      </w:pPr>
      <w:r>
        <w:rPr>
          <w:b/>
          <w:bCs/>
          <w:i/>
          <w:iCs/>
        </w:rPr>
        <w:t xml:space="preserve"> </w:t>
      </w:r>
      <w:r>
        <w:rPr>
          <w:b/>
          <w:bCs/>
        </w:rPr>
        <w:t>Ключ к тесту</w:t>
      </w:r>
    </w:p>
    <w:p w14:paraId="50310914" w14:textId="77777777" w:rsidR="00492D84" w:rsidRDefault="00492D84"/>
    <w:sdt>
      <w:sdtPr>
        <w:tag w:val="goog_rdk_94"/>
        <w:id w:val="-736721610"/>
        <w:lock w:val="contentLocked"/>
      </w:sdtPr>
      <w:sdtContent>
        <w:tbl>
          <w:tblPr>
            <w:tblStyle w:val="afffffffffffffffffffffffffffffffffffffff2"/>
            <w:tblW w:w="970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05"/>
            <w:gridCol w:w="1875"/>
            <w:gridCol w:w="1785"/>
            <w:gridCol w:w="2100"/>
            <w:gridCol w:w="2340"/>
          </w:tblGrid>
          <w:tr w:rsidR="00492D84" w14:paraId="2F66B6F1" w14:textId="77777777">
            <w:trPr>
              <w:trHeight w:val="562"/>
            </w:trPr>
            <w:tc>
              <w:tcPr>
                <w:tcW w:w="16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3612F2" w14:textId="77777777" w:rsidR="00492D84" w:rsidRDefault="00000000">
                <w:r>
                  <w:t>Номер вопроса</w:t>
                </w:r>
              </w:p>
            </w:tc>
            <w:tc>
              <w:tcPr>
                <w:tcW w:w="18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8176C0" w14:textId="77777777" w:rsidR="00492D84" w:rsidRDefault="00000000">
                <w:r>
                  <w:t>1</w:t>
                </w:r>
              </w:p>
            </w:tc>
            <w:tc>
              <w:tcPr>
                <w:tcW w:w="17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B57D5D" w14:textId="77777777" w:rsidR="00492D84" w:rsidRDefault="00000000">
                <w:r>
                  <w:t>2</w:t>
                </w:r>
              </w:p>
            </w:tc>
            <w:tc>
              <w:tcPr>
                <w:tcW w:w="21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973BEA" w14:textId="77777777" w:rsidR="00492D84" w:rsidRDefault="00000000">
                <w:r>
                  <w:t>3</w:t>
                </w:r>
              </w:p>
            </w:tc>
            <w:tc>
              <w:tcPr>
                <w:tcW w:w="23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E265C2" w14:textId="77777777" w:rsidR="00492D84" w:rsidRDefault="00000000">
                <w:r>
                  <w:t>4</w:t>
                </w:r>
              </w:p>
            </w:tc>
          </w:tr>
          <w:tr w:rsidR="00492D84" w14:paraId="6177E9FA" w14:textId="77777777">
            <w:trPr>
              <w:trHeight w:val="562"/>
            </w:trPr>
            <w:tc>
              <w:tcPr>
                <w:tcW w:w="16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8511DF" w14:textId="77777777" w:rsidR="00492D84" w:rsidRDefault="00000000">
                <w:r>
                  <w:t>Правильный ответ</w:t>
                </w:r>
              </w:p>
            </w:tc>
            <w:tc>
              <w:tcPr>
                <w:tcW w:w="18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0B5515" w14:textId="77777777" w:rsidR="00492D84" w:rsidRDefault="00000000">
                <w:pPr>
                  <w:spacing w:after="120" w:line="276" w:lineRule="auto"/>
                </w:pPr>
                <w:r>
                  <w:t>А - 2, Б - 1, В - 3, Г - 2, Д - 2, Е - 1, Ж - 1.</w:t>
                </w:r>
              </w:p>
            </w:tc>
            <w:tc>
              <w:tcPr>
                <w:tcW w:w="17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CBBB87" w14:textId="77777777" w:rsidR="00492D84" w:rsidRDefault="00000000">
                <w:pPr>
                  <w:spacing w:after="120" w:line="276" w:lineRule="auto"/>
                </w:pPr>
                <w:r>
                  <w:t xml:space="preserve">А - 1, Б - 2, В - 3, Г - 1, Д - 2, </w:t>
                </w:r>
                <w:r>
                  <w:br/>
                  <w:t>Е - 3</w:t>
                </w:r>
              </w:p>
            </w:tc>
            <w:tc>
              <w:tcPr>
                <w:tcW w:w="21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E60D06" w14:textId="77777777" w:rsidR="00492D84" w:rsidRDefault="00000000">
                <w:pPr>
                  <w:spacing w:after="120" w:line="276" w:lineRule="auto"/>
                </w:pPr>
                <w:r>
                  <w:t>А - 2, Б - 1, В - 4, Г - 3</w:t>
                </w:r>
              </w:p>
            </w:tc>
            <w:tc>
              <w:tcPr>
                <w:tcW w:w="23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8E76FF" w14:textId="77777777" w:rsidR="00492D84" w:rsidRDefault="00000000">
                <w:pPr>
                  <w:spacing w:after="120" w:line="276" w:lineRule="auto"/>
                </w:pPr>
                <w:r>
                  <w:t>А - 2,  Б - 1, В - 2,</w:t>
                </w:r>
                <w:r>
                  <w:br/>
                  <w:t xml:space="preserve"> Г - 1</w:t>
                </w:r>
              </w:p>
            </w:tc>
          </w:tr>
          <w:tr w:rsidR="00492D84" w14:paraId="66D448C3" w14:textId="77777777">
            <w:trPr>
              <w:trHeight w:val="562"/>
            </w:trPr>
            <w:tc>
              <w:tcPr>
                <w:tcW w:w="16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5817C0" w14:textId="77777777" w:rsidR="00492D84" w:rsidRDefault="00000000">
                <w:r>
                  <w:t>Компетенции</w:t>
                </w:r>
              </w:p>
            </w:tc>
            <w:tc>
              <w:tcPr>
                <w:tcW w:w="18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940B39" w14:textId="77777777" w:rsidR="00492D84" w:rsidRDefault="00000000">
                <w:pPr>
                  <w:spacing w:after="120" w:line="276" w:lineRule="auto"/>
                </w:pPr>
                <w:r>
                  <w:t>МПК-2</w:t>
                </w:r>
              </w:p>
            </w:tc>
            <w:tc>
              <w:tcPr>
                <w:tcW w:w="17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07F67D0" w14:textId="77777777" w:rsidR="00492D84" w:rsidRDefault="00000000">
                <w:pPr>
                  <w:spacing w:after="120" w:line="276" w:lineRule="auto"/>
                </w:pPr>
                <w:r>
                  <w:t>МПК-2</w:t>
                </w:r>
              </w:p>
            </w:tc>
            <w:tc>
              <w:tcPr>
                <w:tcW w:w="21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BE9C28" w14:textId="77777777" w:rsidR="00492D84" w:rsidRDefault="00000000">
                <w:pPr>
                  <w:spacing w:after="120" w:line="276" w:lineRule="auto"/>
                </w:pPr>
                <w:r>
                  <w:t>МПК-3</w:t>
                </w:r>
              </w:p>
            </w:tc>
            <w:tc>
              <w:tcPr>
                <w:tcW w:w="23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79A5A3" w14:textId="77777777" w:rsidR="00492D84" w:rsidRDefault="00000000">
                <w:pPr>
                  <w:spacing w:after="120" w:line="276" w:lineRule="auto"/>
                </w:pPr>
                <w:r>
                  <w:t>МПК-3</w:t>
                </w:r>
              </w:p>
            </w:tc>
          </w:tr>
        </w:tbl>
      </w:sdtContent>
    </w:sdt>
    <w:p w14:paraId="78F845EA" w14:textId="77777777" w:rsidR="00492D84" w:rsidRDefault="00492D84"/>
    <w:p w14:paraId="679F237B" w14:textId="77777777" w:rsidR="00492D84" w:rsidRDefault="00492D84">
      <w:pPr>
        <w:spacing w:line="276" w:lineRule="auto"/>
      </w:pPr>
    </w:p>
    <w:p w14:paraId="5F212117" w14:textId="77777777" w:rsidR="00492D84" w:rsidRDefault="00000000">
      <w:pPr>
        <w:spacing w:after="120" w:line="276" w:lineRule="auto"/>
        <w:ind w:left="480"/>
      </w:pPr>
      <w:r>
        <w:rPr>
          <w:highlight w:val="white"/>
        </w:rPr>
        <w:t>III. Задание закрытого типа на установление последовательности</w:t>
      </w:r>
    </w:p>
    <w:p w14:paraId="14FF4F6B" w14:textId="77777777" w:rsidR="00492D84" w:rsidRDefault="00000000">
      <w:pPr>
        <w:spacing w:line="276" w:lineRule="auto"/>
        <w:rPr>
          <w:highlight w:val="white"/>
        </w:rPr>
      </w:pPr>
      <w:r>
        <w:rPr>
          <w:highlight w:val="white"/>
        </w:rPr>
        <w:br/>
        <w:t>1) Расположите перечисленные ниже классы природных нейтрино и антинейтрино в порядке убывания их средней энергии или интервала энергий.</w:t>
      </w:r>
    </w:p>
    <w:p w14:paraId="21966A1B" w14:textId="77777777" w:rsidR="00492D84" w:rsidRDefault="00492D84">
      <w:pPr>
        <w:spacing w:line="276" w:lineRule="auto"/>
        <w:rPr>
          <w:highlight w:val="white"/>
        </w:rPr>
      </w:pPr>
    </w:p>
    <w:p w14:paraId="2271440F" w14:textId="77777777" w:rsidR="00492D84" w:rsidRDefault="00000000">
      <w:pPr>
        <w:spacing w:line="276" w:lineRule="auto"/>
        <w:rPr>
          <w:highlight w:val="white"/>
        </w:rPr>
      </w:pPr>
      <w:r>
        <w:rPr>
          <w:highlight w:val="white"/>
        </w:rPr>
        <w:t>а) Астрофизические (</w:t>
      </w:r>
      <m:oMath>
        <m:r>
          <w:rPr>
            <w:rFonts w:ascii="Cambria Math" w:hAnsi="Cambria Math"/>
          </w:rPr>
          <m:t>ν,</m:t>
        </m:r>
        <m:acc>
          <m:accPr>
            <m:chr m:val="̅"/>
            <m:ctrlPr>
              <w:rPr>
                <w:rFonts w:ascii="Cambria Math" w:hAnsi="Cambria Math"/>
              </w:rPr>
            </m:ctrlPr>
          </m:accPr>
          <m:e>
            <m:r>
              <w:rPr>
                <w:rFonts w:ascii="Cambria Math" w:hAnsi="Cambria Math"/>
              </w:rPr>
              <m:t>ν</m:t>
            </m:r>
          </m:e>
        </m:acc>
      </m:oMath>
      <w:r>
        <w:t xml:space="preserve"> </w:t>
      </w:r>
      <w:r>
        <w:rPr>
          <w:highlight w:val="white"/>
        </w:rPr>
        <w:t>от активных галактических ядер).</w:t>
      </w:r>
    </w:p>
    <w:p w14:paraId="6E4CBA67" w14:textId="77777777" w:rsidR="00492D84" w:rsidRDefault="00000000">
      <w:pPr>
        <w:spacing w:line="276" w:lineRule="auto"/>
        <w:rPr>
          <w:highlight w:val="white"/>
        </w:rPr>
      </w:pPr>
      <w:r>
        <w:rPr>
          <w:highlight w:val="white"/>
        </w:rPr>
        <w:t>б) Атмосферные (</w:t>
      </w:r>
      <m:oMath>
        <m:r>
          <w:rPr>
            <w:rFonts w:ascii="Cambria Math" w:hAnsi="Cambria Math"/>
          </w:rPr>
          <m:t>ν,</m:t>
        </m:r>
        <m:acc>
          <m:accPr>
            <m:chr m:val="̅"/>
            <m:ctrlPr>
              <w:rPr>
                <w:rFonts w:ascii="Cambria Math" w:hAnsi="Cambria Math"/>
              </w:rPr>
            </m:ctrlPr>
          </m:accPr>
          <m:e>
            <m:r>
              <w:rPr>
                <w:rFonts w:ascii="Cambria Math" w:hAnsi="Cambria Math"/>
              </w:rPr>
              <m:t>ν</m:t>
            </m:r>
          </m:e>
        </m:acc>
      </m:oMath>
      <w:r w:rsidR="00FE0F6E">
        <w:t xml:space="preserve"> </w:t>
      </w:r>
      <w:r>
        <w:t xml:space="preserve"> </w:t>
      </w:r>
      <w:r>
        <w:rPr>
          <w:highlight w:val="white"/>
        </w:rPr>
        <w:t>от взаимодействия КЛ с атмосферой Земли).</w:t>
      </w:r>
    </w:p>
    <w:p w14:paraId="10980226" w14:textId="77777777" w:rsidR="00492D84" w:rsidRDefault="00000000">
      <w:pPr>
        <w:spacing w:line="276" w:lineRule="auto"/>
        <w:rPr>
          <w:highlight w:val="white"/>
        </w:rPr>
      </w:pPr>
      <w:r>
        <w:rPr>
          <w:highlight w:val="white"/>
        </w:rPr>
        <w:t>в) «Геонейтрино» (</w:t>
      </w:r>
      <m:oMath>
        <m:acc>
          <m:accPr>
            <m:chr m:val="̅"/>
            <m:ctrlPr>
              <w:rPr>
                <w:rFonts w:ascii="Cambria Math" w:hAnsi="Cambria Math"/>
              </w:rPr>
            </m:ctrlPr>
          </m:accPr>
          <m:e>
            <m:r>
              <w:rPr>
                <w:rFonts w:ascii="Cambria Math" w:hAnsi="Cambria Math"/>
              </w:rPr>
              <m:t>ν</m:t>
            </m:r>
          </m:e>
        </m:acc>
      </m:oMath>
      <w:r w:rsidR="00FE0F6E">
        <w:t xml:space="preserve"> </w:t>
      </w:r>
      <w:r>
        <w:rPr>
          <w:highlight w:val="white"/>
        </w:rPr>
        <w:t>от распада радионуклидов в земной коре).</w:t>
      </w:r>
    </w:p>
    <w:p w14:paraId="32972188" w14:textId="77777777" w:rsidR="00492D84" w:rsidRDefault="00000000">
      <w:pPr>
        <w:spacing w:line="276" w:lineRule="auto"/>
        <w:rPr>
          <w:highlight w:val="white"/>
        </w:rPr>
      </w:pPr>
      <w:r>
        <w:rPr>
          <w:highlight w:val="white"/>
        </w:rPr>
        <w:t>г) Диффузные от сверхновых.</w:t>
      </w:r>
    </w:p>
    <w:p w14:paraId="6AEE1AF2" w14:textId="77777777" w:rsidR="00492D84" w:rsidRDefault="00000000">
      <w:pPr>
        <w:spacing w:line="276" w:lineRule="auto"/>
        <w:rPr>
          <w:highlight w:val="white"/>
        </w:rPr>
      </w:pPr>
      <w:r>
        <w:rPr>
          <w:highlight w:val="white"/>
        </w:rPr>
        <w:t>д) Космогенные (ГЗК).</w:t>
      </w:r>
    </w:p>
    <w:p w14:paraId="4B8CAD20" w14:textId="77777777" w:rsidR="00492D84" w:rsidRDefault="00000000">
      <w:pPr>
        <w:spacing w:line="276" w:lineRule="auto"/>
        <w:rPr>
          <w:highlight w:val="white"/>
        </w:rPr>
      </w:pPr>
      <w:r>
        <w:rPr>
          <w:highlight w:val="white"/>
        </w:rPr>
        <w:t>е) Реликтовые (C</w:t>
      </w:r>
      <m:oMath>
        <m:r>
          <w:rPr>
            <w:rFonts w:ascii="Cambria Math" w:hAnsi="Cambria Math"/>
          </w:rPr>
          <m:t>ν</m:t>
        </m:r>
      </m:oMath>
      <w:r>
        <w:rPr>
          <w:highlight w:val="white"/>
        </w:rPr>
        <w:t xml:space="preserve">B) и </w:t>
      </w:r>
      <m:oMath>
        <m:r>
          <w:rPr>
            <w:rFonts w:ascii="Cambria Math" w:hAnsi="Cambria Math"/>
          </w:rPr>
          <m:t>ν,</m:t>
        </m:r>
        <m:acc>
          <m:accPr>
            <m:chr m:val="̅"/>
            <m:ctrlPr>
              <w:rPr>
                <w:rFonts w:ascii="Cambria Math" w:hAnsi="Cambria Math"/>
              </w:rPr>
            </m:ctrlPr>
          </m:accPr>
          <m:e>
            <m:r>
              <w:rPr>
                <w:rFonts w:ascii="Cambria Math" w:hAnsi="Cambria Math"/>
              </w:rPr>
              <m:t>ν</m:t>
            </m:r>
          </m:e>
        </m:acc>
      </m:oMath>
      <w:r w:rsidR="00FE0F6E">
        <w:t xml:space="preserve"> </w:t>
      </w:r>
      <w:r>
        <w:rPr>
          <w:highlight w:val="white"/>
        </w:rPr>
        <w:t xml:space="preserve"> от первичного нуклеосинтеза (BBN</w:t>
      </w:r>
      <m:oMath>
        <m:r>
          <w:rPr>
            <w:rFonts w:ascii="Cambria Math" w:hAnsi="Cambria Math"/>
          </w:rPr>
          <m:t>ν</m:t>
        </m:r>
      </m:oMath>
      <w:r>
        <w:rPr>
          <w:highlight w:val="white"/>
        </w:rPr>
        <w:t>).</w:t>
      </w:r>
    </w:p>
    <w:p w14:paraId="6EDA7E29" w14:textId="77777777" w:rsidR="00492D84" w:rsidRDefault="00000000">
      <w:pPr>
        <w:spacing w:line="276" w:lineRule="auto"/>
        <w:rPr>
          <w:highlight w:val="white"/>
        </w:rPr>
      </w:pPr>
      <w:r>
        <w:rPr>
          <w:highlight w:val="white"/>
        </w:rPr>
        <w:t>ё) Солнечные (термоядерные).</w:t>
      </w:r>
    </w:p>
    <w:p w14:paraId="4F26ED6B" w14:textId="77777777" w:rsidR="00492D84" w:rsidRDefault="00000000">
      <w:pPr>
        <w:spacing w:line="276" w:lineRule="auto"/>
        <w:rPr>
          <w:highlight w:val="white"/>
        </w:rPr>
      </w:pPr>
      <w:r>
        <w:rPr>
          <w:highlight w:val="white"/>
        </w:rPr>
        <w:t>ж) Солнечные (тепловые).</w:t>
      </w:r>
    </w:p>
    <w:p w14:paraId="236F0BBF" w14:textId="77777777" w:rsidR="00492D84" w:rsidRDefault="00492D84">
      <w:pPr>
        <w:spacing w:line="276" w:lineRule="auto"/>
        <w:rPr>
          <w:highlight w:val="white"/>
        </w:rPr>
      </w:pPr>
    </w:p>
    <w:p w14:paraId="76226B1C" w14:textId="77777777" w:rsidR="00492D84" w:rsidRDefault="00000000">
      <w:pPr>
        <w:spacing w:line="276" w:lineRule="auto"/>
        <w:rPr>
          <w:highlight w:val="white"/>
        </w:rPr>
      </w:pPr>
      <w:r>
        <w:t xml:space="preserve">Ответ: </w:t>
      </w:r>
      <w:r>
        <w:rPr>
          <w:highlight w:val="white"/>
        </w:rPr>
        <w:t>е, ж, в, ё, г, б, а, д</w:t>
      </w:r>
    </w:p>
    <w:p w14:paraId="21741160" w14:textId="77777777" w:rsidR="00492D84" w:rsidRDefault="00492D84">
      <w:pPr>
        <w:spacing w:line="276" w:lineRule="auto"/>
        <w:rPr>
          <w:highlight w:val="white"/>
        </w:rPr>
      </w:pPr>
    </w:p>
    <w:p w14:paraId="7CCB619E" w14:textId="77777777" w:rsidR="00492D84" w:rsidRDefault="00492D84">
      <w:pPr>
        <w:spacing w:line="276" w:lineRule="auto"/>
        <w:rPr>
          <w:highlight w:val="white"/>
        </w:rPr>
      </w:pPr>
    </w:p>
    <w:p w14:paraId="216CF11F" w14:textId="77777777" w:rsidR="00492D84" w:rsidRDefault="00000000">
      <w:pPr>
        <w:spacing w:line="276" w:lineRule="auto"/>
        <w:rPr>
          <w:color w:val="0D0D0D"/>
          <w:highlight w:val="white"/>
        </w:rPr>
      </w:pPr>
      <w:r>
        <w:rPr>
          <w:highlight w:val="white"/>
        </w:rPr>
        <w:t>2)</w:t>
      </w:r>
      <w:r>
        <w:rPr>
          <w:b/>
          <w:bCs/>
          <w:highlight w:val="white"/>
        </w:rPr>
        <w:t xml:space="preserve"> </w:t>
      </w:r>
      <w:r>
        <w:rPr>
          <w:highlight w:val="white"/>
        </w:rPr>
        <w:t xml:space="preserve"> Расположите инструменты и/или методы регистрации гравитационных волн по убыванию характерной частоты волны или интервала частот (см. рисунок).</w:t>
      </w:r>
      <w:r>
        <w:rPr>
          <w:color w:val="0D0D0D"/>
          <w:highlight w:val="white"/>
        </w:rPr>
        <w:br/>
      </w:r>
    </w:p>
    <w:p w14:paraId="6B6AFC5D" w14:textId="77777777" w:rsidR="00492D84" w:rsidRDefault="00000000">
      <w:pPr>
        <w:spacing w:line="276" w:lineRule="auto"/>
        <w:rPr>
          <w:color w:val="0D0D0D"/>
          <w:highlight w:val="white"/>
        </w:rPr>
      </w:pPr>
      <w:r>
        <w:rPr>
          <w:rFonts w:ascii="Arial" w:eastAsia="Arial" w:hAnsi="Arial" w:cs="Arial"/>
          <w:noProof/>
          <w:sz w:val="22"/>
          <w:szCs w:val="22"/>
        </w:rPr>
        <w:drawing>
          <wp:inline distT="0" distB="0" distL="114300" distR="114300" wp14:anchorId="2C906A86" wp14:editId="3B53553F">
            <wp:extent cx="5368925" cy="1313180"/>
            <wp:effectExtent l="0" t="0" r="0" b="0"/>
            <wp:docPr id="331" name="image88.png" descr="GW"/>
            <wp:cNvGraphicFramePr/>
            <a:graphic xmlns:a="http://schemas.openxmlformats.org/drawingml/2006/main">
              <a:graphicData uri="http://schemas.openxmlformats.org/drawingml/2006/picture">
                <pic:pic xmlns:pic="http://schemas.openxmlformats.org/drawingml/2006/picture">
                  <pic:nvPicPr>
                    <pic:cNvPr id="0" name="image88.png" descr="GW"/>
                    <pic:cNvPicPr preferRelativeResize="0"/>
                  </pic:nvPicPr>
                  <pic:blipFill>
                    <a:blip r:embed="rId86"/>
                    <a:srcRect/>
                    <a:stretch>
                      <a:fillRect/>
                    </a:stretch>
                  </pic:blipFill>
                  <pic:spPr>
                    <a:xfrm>
                      <a:off x="0" y="0"/>
                      <a:ext cx="5368925" cy="1313180"/>
                    </a:xfrm>
                    <a:prstGeom prst="rect">
                      <a:avLst/>
                    </a:prstGeom>
                    <a:ln/>
                  </pic:spPr>
                </pic:pic>
              </a:graphicData>
            </a:graphic>
          </wp:inline>
        </w:drawing>
      </w:r>
      <w:r>
        <w:rPr>
          <w:rFonts w:ascii="Arial" w:eastAsia="Arial" w:hAnsi="Arial" w:cs="Arial"/>
          <w:sz w:val="22"/>
          <w:szCs w:val="22"/>
        </w:rPr>
        <w:br/>
      </w:r>
    </w:p>
    <w:p w14:paraId="02606E48" w14:textId="77777777" w:rsidR="00492D84" w:rsidRDefault="00000000">
      <w:pPr>
        <w:spacing w:line="276" w:lineRule="auto"/>
        <w:rPr>
          <w:highlight w:val="white"/>
        </w:rPr>
      </w:pPr>
      <w:r>
        <w:rPr>
          <w:highlight w:val="white"/>
        </w:rPr>
        <w:t>а) Синхронизация пульсаров (Pulsar timing arrays).</w:t>
      </w:r>
    </w:p>
    <w:p w14:paraId="48736240" w14:textId="77777777" w:rsidR="00492D84" w:rsidRDefault="00000000">
      <w:pPr>
        <w:spacing w:line="276" w:lineRule="auto"/>
        <w:rPr>
          <w:highlight w:val="white"/>
        </w:rPr>
      </w:pPr>
      <w:r>
        <w:rPr>
          <w:highlight w:val="white"/>
        </w:rPr>
        <w:t>б) Космические интерферометры (Space interferometers).</w:t>
      </w:r>
    </w:p>
    <w:p w14:paraId="0D8CFD88" w14:textId="77777777" w:rsidR="00492D84" w:rsidRPr="00DC606D" w:rsidRDefault="00000000">
      <w:pPr>
        <w:spacing w:line="276" w:lineRule="auto"/>
        <w:rPr>
          <w:highlight w:val="white"/>
          <w:lang w:val="en-US"/>
        </w:rPr>
      </w:pPr>
      <w:r>
        <w:rPr>
          <w:highlight w:val="white"/>
        </w:rPr>
        <w:t>в</w:t>
      </w:r>
      <w:r w:rsidRPr="00DC606D">
        <w:rPr>
          <w:highlight w:val="white"/>
          <w:lang w:val="en-US"/>
        </w:rPr>
        <w:t xml:space="preserve">) </w:t>
      </w:r>
      <w:r>
        <w:rPr>
          <w:highlight w:val="white"/>
        </w:rPr>
        <w:t>Наземные</w:t>
      </w:r>
      <w:r w:rsidRPr="00DC606D">
        <w:rPr>
          <w:highlight w:val="white"/>
          <w:lang w:val="en-US"/>
        </w:rPr>
        <w:t xml:space="preserve"> </w:t>
      </w:r>
      <w:r>
        <w:rPr>
          <w:highlight w:val="white"/>
        </w:rPr>
        <w:t>интерферометры</w:t>
      </w:r>
      <w:r w:rsidRPr="00DC606D">
        <w:rPr>
          <w:highlight w:val="white"/>
          <w:lang w:val="en-US"/>
        </w:rPr>
        <w:t xml:space="preserve">  (Terrestrial interferometers).</w:t>
      </w:r>
    </w:p>
    <w:p w14:paraId="74E7116F" w14:textId="77777777" w:rsidR="00492D84" w:rsidRDefault="00000000">
      <w:pPr>
        <w:spacing w:line="276" w:lineRule="auto"/>
        <w:rPr>
          <w:highlight w:val="white"/>
        </w:rPr>
      </w:pPr>
      <w:r>
        <w:rPr>
          <w:highlight w:val="white"/>
        </w:rPr>
        <w:t>г) Поляризация космического микроволнового излучения (CMB polarization).</w:t>
      </w:r>
    </w:p>
    <w:p w14:paraId="5F94D705" w14:textId="77777777" w:rsidR="00492D84" w:rsidRDefault="00492D84">
      <w:pPr>
        <w:spacing w:line="276" w:lineRule="auto"/>
        <w:jc w:val="both"/>
      </w:pPr>
    </w:p>
    <w:p w14:paraId="6C09B2DB" w14:textId="77777777" w:rsidR="00492D84" w:rsidRDefault="00000000">
      <w:pPr>
        <w:spacing w:line="276" w:lineRule="auto"/>
        <w:rPr>
          <w:highlight w:val="white"/>
        </w:rPr>
      </w:pPr>
      <w:r>
        <w:t xml:space="preserve">Ответ: </w:t>
      </w:r>
      <w:r>
        <w:rPr>
          <w:highlight w:val="white"/>
        </w:rPr>
        <w:t>в, б, а, г.</w:t>
      </w:r>
    </w:p>
    <w:p w14:paraId="4B1F65CE" w14:textId="77777777" w:rsidR="00492D84" w:rsidRDefault="00492D84">
      <w:pPr>
        <w:spacing w:line="276" w:lineRule="auto"/>
        <w:rPr>
          <w:highlight w:val="white"/>
        </w:rPr>
      </w:pPr>
    </w:p>
    <w:p w14:paraId="0E917F68" w14:textId="77777777" w:rsidR="00492D84" w:rsidRDefault="00000000">
      <w:pPr>
        <w:spacing w:line="276" w:lineRule="auto"/>
        <w:rPr>
          <w:highlight w:val="white"/>
        </w:rPr>
      </w:pPr>
      <w:r>
        <w:rPr>
          <w:highlight w:val="white"/>
        </w:rPr>
        <w:t>3)</w:t>
      </w:r>
      <w:r>
        <w:rPr>
          <w:b/>
          <w:bCs/>
          <w:highlight w:val="white"/>
        </w:rPr>
        <w:t xml:space="preserve">. </w:t>
      </w:r>
      <w:r>
        <w:rPr>
          <w:highlight w:val="white"/>
        </w:rPr>
        <w:t>Восстановите последовательность процессов, приводящих к  рождению ГЗК нейтрино и антинейтрино.</w:t>
      </w:r>
      <w:r>
        <w:rPr>
          <w:highlight w:val="white"/>
        </w:rPr>
        <w:br/>
      </w:r>
    </w:p>
    <w:p w14:paraId="7ED17E03" w14:textId="77777777" w:rsidR="00492D84" w:rsidRDefault="00000000">
      <w:pPr>
        <w:spacing w:line="276" w:lineRule="auto"/>
        <w:rPr>
          <w:highlight w:val="white"/>
        </w:rPr>
      </w:pPr>
      <w:r>
        <w:rPr>
          <w:highlight w:val="white"/>
        </w:rPr>
        <w:t xml:space="preserve">  а) </w:t>
      </w:r>
      <m:oMath>
        <m:sSup>
          <m:sSupPr>
            <m:ctrlPr>
              <w:rPr>
                <w:rFonts w:ascii="Cambria Math" w:hAnsi="Cambria Math"/>
              </w:rPr>
            </m:ctrlPr>
          </m:sSupPr>
          <m:e>
            <m:r>
              <w:rPr>
                <w:rFonts w:ascii="Cambria Math" w:hAnsi="Cambria Math"/>
              </w:rPr>
              <m:t>π</m:t>
            </m:r>
          </m:e>
          <m:sup>
            <m:r>
              <w:rPr>
                <w:rFonts w:ascii="Cambria Math" w:hAnsi="Cambria Math"/>
              </w:rPr>
              <m:t>+</m:t>
            </m:r>
          </m:sup>
        </m:sSup>
        <m:r>
          <w:rPr>
            <w:rFonts w:ascii="Cambria Math" w:hAnsi="Cambria Math"/>
          </w:rPr>
          <m:t>→ </m:t>
        </m:r>
        <m:sSup>
          <m:sSupPr>
            <m:ctrlPr>
              <w:rPr>
                <w:rFonts w:ascii="Cambria Math" w:hAnsi="Cambria Math"/>
              </w:rPr>
            </m:ctrlPr>
          </m:sSupPr>
          <m:e>
            <m:r>
              <w:rPr>
                <w:rFonts w:ascii="Cambria Math" w:hAnsi="Cambria Math"/>
              </w:rPr>
              <m:t>μ</m:t>
            </m:r>
          </m:e>
          <m:sup>
            <m:r>
              <w:rPr>
                <w:rFonts w:ascii="Cambria Math" w:hAnsi="Cambria Math"/>
              </w:rPr>
              <m:t>+</m:t>
            </m:r>
          </m:sup>
        </m:sSup>
        <m:r>
          <w:rPr>
            <w:rFonts w:ascii="Cambria Math" w:hAnsi="Cambria Math"/>
          </w:rPr>
          <m:t>+</m:t>
        </m:r>
        <m:sSub>
          <m:sSubPr>
            <m:ctrlPr>
              <w:rPr>
                <w:rFonts w:ascii="Cambria Math" w:hAnsi="Cambria Math"/>
              </w:rPr>
            </m:ctrlPr>
          </m:sSubPr>
          <m:e>
            <m:r>
              <w:rPr>
                <w:rFonts w:ascii="Cambria Math" w:hAnsi="Cambria Math"/>
              </w:rPr>
              <m:t>ν</m:t>
            </m:r>
          </m:e>
          <m:sub>
            <m:r>
              <w:rPr>
                <w:rFonts w:ascii="Cambria Math" w:hAnsi="Cambria Math"/>
              </w:rPr>
              <m:t>μ</m:t>
            </m:r>
          </m:sub>
        </m:sSub>
      </m:oMath>
      <w:r>
        <w:rPr>
          <w:highlight w:val="white"/>
        </w:rPr>
        <w:t>.</w:t>
      </w:r>
    </w:p>
    <w:p w14:paraId="45DC3300" w14:textId="77777777" w:rsidR="00492D84" w:rsidRDefault="00000000">
      <w:pPr>
        <w:spacing w:line="276" w:lineRule="auto"/>
        <w:ind w:firstLine="120"/>
        <w:rPr>
          <w:highlight w:val="white"/>
        </w:rPr>
      </w:pPr>
      <w:r>
        <w:rPr>
          <w:highlight w:val="white"/>
        </w:rPr>
        <w:t xml:space="preserve">б) </w:t>
      </w:r>
      <m:oMath>
        <m:r>
          <w:rPr>
            <w:rFonts w:ascii="Cambria Math" w:hAnsi="Cambria Math"/>
          </w:rPr>
          <m:t>p+γ → n+</m:t>
        </m:r>
        <m:sSup>
          <m:sSupPr>
            <m:ctrlPr>
              <w:rPr>
                <w:rFonts w:ascii="Cambria Math" w:hAnsi="Cambria Math"/>
              </w:rPr>
            </m:ctrlPr>
          </m:sSupPr>
          <m:e>
            <m:r>
              <w:rPr>
                <w:rFonts w:ascii="Cambria Math" w:hAnsi="Cambria Math"/>
              </w:rPr>
              <m:t>π</m:t>
            </m:r>
          </m:e>
          <m:sup>
            <m:r>
              <w:rPr>
                <w:rFonts w:ascii="Cambria Math" w:hAnsi="Cambria Math"/>
              </w:rPr>
              <m:t>+</m:t>
            </m:r>
          </m:sup>
        </m:sSup>
      </m:oMath>
      <w:r>
        <w:rPr>
          <w:highlight w:val="white"/>
        </w:rPr>
        <w:t>.</w:t>
      </w:r>
    </w:p>
    <w:p w14:paraId="2B9D4EDC" w14:textId="77777777" w:rsidR="00492D84" w:rsidRDefault="00000000">
      <w:pPr>
        <w:spacing w:line="276" w:lineRule="auto"/>
        <w:ind w:firstLine="120"/>
        <w:rPr>
          <w:highlight w:val="white"/>
        </w:rPr>
      </w:pPr>
      <w:r>
        <w:rPr>
          <w:highlight w:val="white"/>
        </w:rPr>
        <w:t xml:space="preserve">в) </w:t>
      </w:r>
      <m:oMath>
        <m:r>
          <w:rPr>
            <w:rFonts w:ascii="Cambria Math" w:hAnsi="Cambria Math"/>
          </w:rPr>
          <m:t>n → p+</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sSub>
          <m:sSubPr>
            <m:ctrlPr>
              <w:rPr>
                <w:rFonts w:ascii="Cambria Math" w:hAnsi="Cambria Math"/>
              </w:rPr>
            </m:ctrlPr>
          </m:sSubPr>
          <m:e>
            <m:r>
              <w:rPr>
                <w:rFonts w:ascii="Cambria Math" w:hAnsi="Cambria Math"/>
              </w:rPr>
              <m:t>ν</m:t>
            </m:r>
          </m:e>
          <m:sub>
            <m:r>
              <w:rPr>
                <w:rFonts w:ascii="Cambria Math" w:hAnsi="Cambria Math"/>
              </w:rPr>
              <m:t>e</m:t>
            </m:r>
          </m:sub>
        </m:sSub>
        <m:r>
          <w:rPr>
            <w:rFonts w:ascii="Cambria Math" w:hAnsi="Cambria Math"/>
          </w:rPr>
          <m:t>+γ</m:t>
        </m:r>
      </m:oMath>
      <w:r>
        <w:rPr>
          <w:highlight w:val="white"/>
        </w:rPr>
        <w:t>.</w:t>
      </w:r>
    </w:p>
    <w:p w14:paraId="4CE708D1" w14:textId="77777777" w:rsidR="00492D84" w:rsidRDefault="00000000">
      <w:pPr>
        <w:spacing w:line="276" w:lineRule="auto"/>
        <w:ind w:firstLine="120"/>
        <w:rPr>
          <w:highlight w:val="white"/>
        </w:rPr>
      </w:pPr>
      <w:r>
        <w:rPr>
          <w:highlight w:val="white"/>
        </w:rPr>
        <w:t xml:space="preserve">г) </w:t>
      </w:r>
      <m:oMath>
        <m:sSup>
          <m:sSupPr>
            <m:ctrlPr>
              <w:rPr>
                <w:rFonts w:ascii="Cambria Math" w:hAnsi="Cambria Math"/>
              </w:rPr>
            </m:ctrlPr>
          </m:sSupPr>
          <m:e>
            <m:r>
              <w:rPr>
                <w:rFonts w:ascii="Cambria Math" w:hAnsi="Cambria Math"/>
              </w:rPr>
              <m:t>μ</m:t>
            </m:r>
          </m:e>
          <m:sup>
            <m:r>
              <w:rPr>
                <w:rFonts w:ascii="Cambria Math" w:hAnsi="Cambria Math"/>
              </w:rPr>
              <m:t>+</m:t>
            </m:r>
          </m:sup>
        </m:sSup>
        <m:r>
          <w:rPr>
            <w:rFonts w:ascii="Cambria Math" w:hAnsi="Cambria Math"/>
          </w:rPr>
          <m:t> → </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sSub>
          <m:sSubPr>
            <m:ctrlPr>
              <w:rPr>
                <w:rFonts w:ascii="Cambria Math" w:hAnsi="Cambria Math"/>
              </w:rPr>
            </m:ctrlPr>
          </m:sSubPr>
          <m:e>
            <m:r>
              <w:rPr>
                <w:rFonts w:ascii="Cambria Math" w:hAnsi="Cambria Math"/>
              </w:rPr>
              <m:t>ν</m:t>
            </m:r>
          </m:e>
          <m:sub>
            <m:r>
              <w:rPr>
                <w:rFonts w:ascii="Cambria Math" w:hAnsi="Cambria Math"/>
              </w:rPr>
              <m:t>e</m:t>
            </m:r>
          </m:sub>
        </m:sSub>
        <m:r>
          <w:rPr>
            <w:rFonts w:ascii="Cambria Math" w:hAnsi="Cambria Math"/>
          </w:rPr>
          <m:t>+</m:t>
        </m:r>
        <m:sSub>
          <m:sSubPr>
            <m:ctrlPr>
              <w:rPr>
                <w:rFonts w:ascii="Cambria Math" w:hAnsi="Cambria Math"/>
              </w:rPr>
            </m:ctrlPr>
          </m:sSubPr>
          <m:e>
            <m:acc>
              <m:accPr>
                <m:chr m:val="̅"/>
                <m:ctrlPr>
                  <w:rPr>
                    <w:rFonts w:ascii="Cambria Math" w:hAnsi="Cambria Math"/>
                  </w:rPr>
                </m:ctrlPr>
              </m:accPr>
              <m:e>
                <m:r>
                  <w:rPr>
                    <w:rFonts w:ascii="Cambria Math" w:hAnsi="Cambria Math"/>
                  </w:rPr>
                  <m:t>ν</m:t>
                </m:r>
              </m:e>
            </m:acc>
            <m:r>
              <m:rPr>
                <m:sty m:val="p"/>
              </m:rPr>
              <w:rPr>
                <w:rFonts w:ascii="Cambria Math" w:hAnsi="Cambria Math"/>
              </w:rPr>
              <m:t xml:space="preserve"> </m:t>
            </m:r>
          </m:e>
          <m:sub>
            <m:r>
              <w:rPr>
                <w:rFonts w:ascii="Cambria Math" w:hAnsi="Cambria Math"/>
              </w:rPr>
              <m:t>μ</m:t>
            </m:r>
          </m:sub>
        </m:sSub>
      </m:oMath>
      <w:r>
        <w:rPr>
          <w:highlight w:val="white"/>
        </w:rPr>
        <w:t>.</w:t>
      </w:r>
    </w:p>
    <w:p w14:paraId="564A0AEC" w14:textId="77777777" w:rsidR="00492D84" w:rsidRDefault="00000000">
      <w:pPr>
        <w:spacing w:line="276" w:lineRule="auto"/>
        <w:ind w:firstLine="120"/>
        <w:rPr>
          <w:highlight w:val="white"/>
        </w:rPr>
      </w:pPr>
      <w:r>
        <w:rPr>
          <w:highlight w:val="white"/>
        </w:rPr>
        <w:br/>
      </w:r>
      <w:r>
        <w:t xml:space="preserve">Ответ: </w:t>
      </w:r>
      <w:r>
        <w:rPr>
          <w:highlight w:val="white"/>
        </w:rPr>
        <w:t>б, а, г, в.</w:t>
      </w:r>
    </w:p>
    <w:p w14:paraId="7191E722" w14:textId="77777777" w:rsidR="00492D84" w:rsidRDefault="00492D84">
      <w:pPr>
        <w:spacing w:line="276" w:lineRule="auto"/>
        <w:ind w:firstLine="120"/>
        <w:rPr>
          <w:highlight w:val="white"/>
        </w:rPr>
      </w:pPr>
    </w:p>
    <w:p w14:paraId="055CF6AC" w14:textId="77777777" w:rsidR="00492D84" w:rsidRDefault="00000000">
      <w:pPr>
        <w:rPr>
          <w:b/>
          <w:bCs/>
        </w:rPr>
      </w:pPr>
      <w:r>
        <w:rPr>
          <w:b/>
          <w:bCs/>
          <w:i/>
          <w:iCs/>
        </w:rPr>
        <w:t xml:space="preserve"> </w:t>
      </w:r>
      <w:r>
        <w:rPr>
          <w:b/>
          <w:bCs/>
        </w:rPr>
        <w:t>Ключ к тесту</w:t>
      </w:r>
    </w:p>
    <w:p w14:paraId="5A6FC693" w14:textId="77777777" w:rsidR="00492D84" w:rsidRDefault="00492D84"/>
    <w:sdt>
      <w:sdtPr>
        <w:tag w:val="goog_rdk_95"/>
        <w:id w:val="-1700469837"/>
        <w:lock w:val="contentLocked"/>
      </w:sdtPr>
      <w:sdtContent>
        <w:tbl>
          <w:tblPr>
            <w:tblStyle w:val="afffffffffffffffffffffffffffffffffffffff3"/>
            <w:tblW w:w="736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35"/>
            <w:gridCol w:w="2160"/>
            <w:gridCol w:w="1800"/>
            <w:gridCol w:w="1770"/>
          </w:tblGrid>
          <w:tr w:rsidR="00492D84" w14:paraId="5C06E974" w14:textId="77777777">
            <w:trPr>
              <w:trHeight w:val="562"/>
            </w:trPr>
            <w:tc>
              <w:tcPr>
                <w:tcW w:w="16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21E80C" w14:textId="77777777" w:rsidR="00492D84" w:rsidRDefault="00000000">
                <w:r>
                  <w:t>Номер вопроса</w:t>
                </w:r>
              </w:p>
            </w:tc>
            <w:tc>
              <w:tcPr>
                <w:tcW w:w="21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CFC463" w14:textId="77777777" w:rsidR="00492D84" w:rsidRDefault="00000000">
                <w:r>
                  <w:t>1</w:t>
                </w:r>
              </w:p>
            </w:tc>
            <w:tc>
              <w:tcPr>
                <w:tcW w:w="18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ADF45E" w14:textId="77777777" w:rsidR="00492D84" w:rsidRDefault="00000000">
                <w:r>
                  <w:t>2</w:t>
                </w:r>
              </w:p>
            </w:tc>
            <w:tc>
              <w:tcPr>
                <w:tcW w:w="17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846AEC" w14:textId="77777777" w:rsidR="00492D84" w:rsidRDefault="00000000">
                <w:r>
                  <w:t>3</w:t>
                </w:r>
              </w:p>
            </w:tc>
          </w:tr>
          <w:tr w:rsidR="00492D84" w14:paraId="656D3A4C" w14:textId="77777777">
            <w:trPr>
              <w:trHeight w:val="562"/>
            </w:trPr>
            <w:tc>
              <w:tcPr>
                <w:tcW w:w="16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36DB70" w14:textId="77777777" w:rsidR="00492D84" w:rsidRDefault="00000000">
                <w:r>
                  <w:t>Правильный ответ</w:t>
                </w:r>
              </w:p>
            </w:tc>
            <w:tc>
              <w:tcPr>
                <w:tcW w:w="21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8D186D" w14:textId="77777777" w:rsidR="00492D84" w:rsidRDefault="00000000">
                <w:pPr>
                  <w:spacing w:line="276" w:lineRule="auto"/>
                  <w:rPr>
                    <w:highlight w:val="white"/>
                  </w:rPr>
                </w:pPr>
                <w:r>
                  <w:rPr>
                    <w:highlight w:val="white"/>
                  </w:rPr>
                  <w:t>е, ж, в, ё, г, б, а, д</w:t>
                </w:r>
              </w:p>
              <w:p w14:paraId="76EEE509" w14:textId="77777777" w:rsidR="00492D84" w:rsidRDefault="00492D84">
                <w:pPr>
                  <w:spacing w:after="120" w:line="276" w:lineRule="auto"/>
                </w:pPr>
              </w:p>
            </w:tc>
            <w:tc>
              <w:tcPr>
                <w:tcW w:w="18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D5897F" w14:textId="77777777" w:rsidR="00492D84" w:rsidRDefault="00000000">
                <w:pPr>
                  <w:spacing w:line="276" w:lineRule="auto"/>
                </w:pPr>
                <w:r>
                  <w:rPr>
                    <w:highlight w:val="white"/>
                  </w:rPr>
                  <w:t>в, б, а, г</w:t>
                </w:r>
              </w:p>
            </w:tc>
            <w:tc>
              <w:tcPr>
                <w:tcW w:w="17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08B750" w14:textId="77777777" w:rsidR="00492D84" w:rsidRDefault="00000000">
                <w:pPr>
                  <w:spacing w:line="276" w:lineRule="auto"/>
                  <w:ind w:firstLine="120"/>
                </w:pPr>
                <w:r>
                  <w:rPr>
                    <w:highlight w:val="white"/>
                  </w:rPr>
                  <w:t>б, а, г, в</w:t>
                </w:r>
              </w:p>
            </w:tc>
          </w:tr>
          <w:tr w:rsidR="00492D84" w14:paraId="47E41855" w14:textId="77777777">
            <w:trPr>
              <w:trHeight w:val="562"/>
            </w:trPr>
            <w:tc>
              <w:tcPr>
                <w:tcW w:w="16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626554" w14:textId="77777777" w:rsidR="00492D84" w:rsidRDefault="00000000">
                <w:r>
                  <w:t>Компетенции</w:t>
                </w:r>
              </w:p>
            </w:tc>
            <w:tc>
              <w:tcPr>
                <w:tcW w:w="21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D61AB0" w14:textId="77777777" w:rsidR="00492D84" w:rsidRDefault="00000000">
                <w:pPr>
                  <w:spacing w:line="276" w:lineRule="auto"/>
                  <w:rPr>
                    <w:highlight w:val="white"/>
                  </w:rPr>
                </w:pPr>
                <w:r>
                  <w:rPr>
                    <w:highlight w:val="white"/>
                  </w:rPr>
                  <w:t>МПК-2</w:t>
                </w:r>
              </w:p>
            </w:tc>
            <w:tc>
              <w:tcPr>
                <w:tcW w:w="18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FCA9D3D" w14:textId="77777777" w:rsidR="00492D84" w:rsidRDefault="00000000">
                <w:pPr>
                  <w:spacing w:line="276" w:lineRule="auto"/>
                  <w:rPr>
                    <w:highlight w:val="white"/>
                  </w:rPr>
                </w:pPr>
                <w:r>
                  <w:rPr>
                    <w:highlight w:val="white"/>
                  </w:rPr>
                  <w:t>МПК-2</w:t>
                </w:r>
              </w:p>
            </w:tc>
            <w:tc>
              <w:tcPr>
                <w:tcW w:w="17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FF1C0E" w14:textId="77777777" w:rsidR="00492D84" w:rsidRDefault="00000000">
                <w:pPr>
                  <w:spacing w:line="276" w:lineRule="auto"/>
                  <w:rPr>
                    <w:highlight w:val="white"/>
                  </w:rPr>
                </w:pPr>
                <w:r>
                  <w:rPr>
                    <w:highlight w:val="white"/>
                  </w:rPr>
                  <w:t>МПК-2</w:t>
                </w:r>
              </w:p>
            </w:tc>
          </w:tr>
        </w:tbl>
      </w:sdtContent>
    </w:sdt>
    <w:p w14:paraId="14864727" w14:textId="77777777" w:rsidR="00492D84" w:rsidRDefault="00492D84">
      <w:pPr>
        <w:spacing w:after="120" w:line="276" w:lineRule="auto"/>
        <w:rPr>
          <w:highlight w:val="white"/>
        </w:rPr>
      </w:pPr>
    </w:p>
    <w:p w14:paraId="7E646793" w14:textId="77777777" w:rsidR="00492D84" w:rsidRDefault="00000000">
      <w:pPr>
        <w:spacing w:after="120" w:line="276" w:lineRule="auto"/>
      </w:pPr>
      <w:r>
        <w:rPr>
          <w:highlight w:val="white"/>
        </w:rPr>
        <w:t xml:space="preserve">IV. </w:t>
      </w:r>
      <w:r>
        <w:t>Задание комбинированного типа с выбором нескольких вариантов ответа из предложенных</w:t>
      </w:r>
    </w:p>
    <w:p w14:paraId="6CE66C62" w14:textId="77777777" w:rsidR="00492D84" w:rsidRDefault="00492D84">
      <w:pPr>
        <w:spacing w:after="120" w:line="276" w:lineRule="auto"/>
        <w:rPr>
          <w:b/>
          <w:bCs/>
        </w:rPr>
      </w:pPr>
    </w:p>
    <w:p w14:paraId="5ED8E0B7" w14:textId="77777777" w:rsidR="00492D84" w:rsidRDefault="00000000">
      <w:pPr>
        <w:spacing w:after="120" w:line="276" w:lineRule="auto"/>
        <w:rPr>
          <w:highlight w:val="white"/>
        </w:rPr>
      </w:pPr>
      <w:r>
        <w:rPr>
          <w:highlight w:val="white"/>
        </w:rPr>
        <w:t xml:space="preserve">1)  Отметьте в нижеприведенном списке те процессы, в которых образуются антинейтрино с энергиями достаточными для их детектирования посредством реакции обратного </w:t>
      </w:r>
      <m:oMath>
        <m:r>
          <w:rPr>
            <w:rFonts w:ascii="Cambria Math" w:hAnsi="Cambria Math"/>
          </w:rPr>
          <m:t>β</m:t>
        </m:r>
      </m:oMath>
      <w:r>
        <w:rPr>
          <w:highlight w:val="white"/>
        </w:rPr>
        <w:t>-распада (IBD).</w:t>
      </w:r>
    </w:p>
    <w:p w14:paraId="4131A2B9" w14:textId="77777777" w:rsidR="00492D84" w:rsidRDefault="00000000">
      <w:pPr>
        <w:spacing w:after="120" w:line="276" w:lineRule="auto"/>
        <w:ind w:firstLine="120"/>
        <w:rPr>
          <w:b/>
          <w:bCs/>
        </w:rPr>
      </w:pPr>
      <w:r>
        <w:rPr>
          <w:highlight w:val="white"/>
        </w:rPr>
        <w:t>а)</w:t>
      </w:r>
      <m:oMath>
        <m:sSup>
          <m:sSupPr>
            <m:ctrlPr>
              <w:rPr>
                <w:rFonts w:ascii="Cambria Math" w:hAnsi="Cambria Math"/>
              </w:rPr>
            </m:ctrlPr>
          </m:sSupPr>
          <m:e/>
          <m:sup>
            <m:r>
              <w:rPr>
                <w:rFonts w:ascii="Cambria Math" w:hAnsi="Cambria Math"/>
              </w:rPr>
              <m:t>40</m:t>
            </m:r>
          </m:sup>
        </m:sSup>
        <m:r>
          <w:rPr>
            <w:rFonts w:ascii="Cambria Math" w:hAnsi="Cambria Math"/>
          </w:rPr>
          <m:t>K  </m:t>
        </m:r>
        <m:sSup>
          <m:sSupPr>
            <m:ctrlPr>
              <w:rPr>
                <w:rFonts w:ascii="Cambria Math" w:hAnsi="Cambria Math"/>
              </w:rPr>
            </m:ctrlPr>
          </m:sSupPr>
          <m:e>
            <m:r>
              <w:rPr>
                <w:rFonts w:ascii="Cambria Math" w:hAnsi="Cambria Math"/>
              </w:rPr>
              <m:t xml:space="preserve">→ </m:t>
            </m:r>
          </m:e>
          <m:sup>
            <m:r>
              <w:rPr>
                <w:rFonts w:ascii="Cambria Math" w:hAnsi="Cambria Math"/>
              </w:rPr>
              <m:t>40</m:t>
            </m:r>
          </m:sup>
        </m:sSup>
        <m:r>
          <w:rPr>
            <w:rFonts w:ascii="Cambria Math" w:hAnsi="Cambria Math"/>
          </w:rPr>
          <m:t>Ca+</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sSub>
          <m:sSubPr>
            <m:ctrlPr>
              <w:rPr>
                <w:rFonts w:ascii="Cambria Math" w:hAnsi="Cambria Math"/>
              </w:rPr>
            </m:ctrlPr>
          </m:sSubPr>
          <m:e>
            <m:acc>
              <m:accPr>
                <m:chr m:val="̅"/>
                <m:ctrlPr>
                  <w:rPr>
                    <w:rFonts w:ascii="Cambria Math" w:hAnsi="Cambria Math"/>
                  </w:rPr>
                </m:ctrlPr>
              </m:accPr>
              <m:e>
                <m:r>
                  <w:rPr>
                    <w:rFonts w:ascii="Cambria Math" w:hAnsi="Cambria Math"/>
                  </w:rPr>
                  <m:t>ν</m:t>
                </m:r>
              </m:e>
            </m:acc>
            <m:r>
              <m:rPr>
                <m:sty m:val="p"/>
              </m:rPr>
              <w:rPr>
                <w:rFonts w:ascii="Cambria Math" w:hAnsi="Cambria Math"/>
              </w:rPr>
              <m:t xml:space="preserve"> </m:t>
            </m:r>
          </m:e>
          <m:sub>
            <m:r>
              <w:rPr>
                <w:rFonts w:ascii="Cambria Math" w:hAnsi="Cambria Math"/>
              </w:rPr>
              <m:t>e</m:t>
            </m:r>
          </m:sub>
        </m:sSub>
      </m:oMath>
      <w:r>
        <w:t xml:space="preserve">  и</w:t>
      </w:r>
      <m:oMath>
        <m:sSup>
          <m:sSupPr>
            <m:ctrlPr>
              <w:rPr>
                <w:rFonts w:ascii="Cambria Math" w:hAnsi="Cambria Math"/>
              </w:rPr>
            </m:ctrlPr>
          </m:sSupPr>
          <m:e/>
          <m:sup>
            <m:r>
              <w:rPr>
                <w:rFonts w:ascii="Cambria Math" w:hAnsi="Cambria Math"/>
              </w:rPr>
              <m:t>40</m:t>
            </m:r>
          </m:sup>
        </m:sSup>
        <m:r>
          <w:rPr>
            <w:rFonts w:ascii="Cambria Math" w:hAnsi="Cambria Math"/>
          </w:rPr>
          <m:t>K+</m:t>
        </m:r>
        <m:sSup>
          <m:sSupPr>
            <m:ctrlPr>
              <w:rPr>
                <w:rFonts w:ascii="Cambria Math" w:hAnsi="Cambria Math"/>
              </w:rPr>
            </m:ctrlPr>
          </m:sSupPr>
          <m:e>
            <m:r>
              <w:rPr>
                <w:rFonts w:ascii="Cambria Math" w:hAnsi="Cambria Math"/>
              </w:rPr>
              <m:t>e</m:t>
            </m:r>
          </m:e>
          <m:sup>
            <m:r>
              <w:rPr>
                <w:rFonts w:ascii="Cambria Math" w:hAnsi="Cambria Math"/>
              </w:rPr>
              <m:t>-</m:t>
            </m:r>
          </m:sup>
        </m:sSup>
        <m:sSup>
          <m:sSupPr>
            <m:ctrlPr>
              <w:rPr>
                <w:rFonts w:ascii="Cambria Math" w:hAnsi="Cambria Math"/>
              </w:rPr>
            </m:ctrlPr>
          </m:sSupPr>
          <m:e>
            <m:r>
              <w:rPr>
                <w:rFonts w:ascii="Cambria Math" w:hAnsi="Cambria Math"/>
              </w:rPr>
              <m:t xml:space="preserve">→ </m:t>
            </m:r>
          </m:e>
          <m:sup>
            <m:r>
              <w:rPr>
                <w:rFonts w:ascii="Cambria Math" w:hAnsi="Cambria Math"/>
              </w:rPr>
              <m:t>40</m:t>
            </m:r>
          </m:sup>
        </m:sSup>
        <m:r>
          <w:rPr>
            <w:rFonts w:ascii="Cambria Math" w:hAnsi="Cambria Math"/>
          </w:rPr>
          <m:t>Ar+</m:t>
        </m:r>
        <m:sSub>
          <m:sSubPr>
            <m:ctrlPr>
              <w:rPr>
                <w:rFonts w:ascii="Cambria Math" w:hAnsi="Cambria Math"/>
              </w:rPr>
            </m:ctrlPr>
          </m:sSubPr>
          <m:e>
            <m:bar>
              <m:barPr>
                <m:ctrlPr>
                  <w:rPr>
                    <w:rFonts w:ascii="Cambria Math" w:hAnsi="Cambria Math"/>
                  </w:rPr>
                </m:ctrlPr>
              </m:barPr>
              <m:e>
                <m:r>
                  <w:rPr>
                    <w:rFonts w:ascii="Cambria Math" w:hAnsi="Cambria Math"/>
                  </w:rPr>
                  <m:t>ν</m:t>
                </m:r>
              </m:e>
            </m:bar>
          </m:e>
          <m:sub>
            <m:r>
              <w:rPr>
                <w:rFonts w:ascii="Cambria Math" w:hAnsi="Cambria Math"/>
              </w:rPr>
              <m:t>e</m:t>
            </m:r>
          </m:sub>
        </m:sSub>
      </m:oMath>
      <w:r>
        <w:t>.</w:t>
      </w:r>
      <w:r>
        <w:br/>
        <w:t xml:space="preserve">  б)</w:t>
      </w:r>
      <m:oMath>
        <m:sSup>
          <m:sSupPr>
            <m:ctrlPr>
              <w:rPr>
                <w:rFonts w:ascii="Cambria Math" w:hAnsi="Cambria Math"/>
              </w:rPr>
            </m:ctrlPr>
          </m:sSupPr>
          <m:e/>
          <m:sup>
            <m:r>
              <w:rPr>
                <w:rFonts w:ascii="Cambria Math" w:hAnsi="Cambria Math"/>
              </w:rPr>
              <m:t>87</m:t>
            </m:r>
          </m:sup>
        </m:sSup>
        <m:r>
          <w:rPr>
            <w:rFonts w:ascii="Cambria Math" w:hAnsi="Cambria Math"/>
          </w:rPr>
          <m:t>Rb →</m:t>
        </m:r>
        <m:sSup>
          <m:sSupPr>
            <m:ctrlPr>
              <w:rPr>
                <w:rFonts w:ascii="Cambria Math" w:hAnsi="Cambria Math"/>
              </w:rPr>
            </m:ctrlPr>
          </m:sSupPr>
          <m:e>
            <m:r>
              <w:rPr>
                <w:rFonts w:ascii="Cambria Math" w:hAnsi="Cambria Math"/>
              </w:rPr>
              <m:t> </m:t>
            </m:r>
          </m:e>
          <m:sup>
            <m:r>
              <w:rPr>
                <w:rFonts w:ascii="Cambria Math" w:hAnsi="Cambria Math"/>
              </w:rPr>
              <m:t>87</m:t>
            </m:r>
          </m:sup>
        </m:sSup>
        <m:r>
          <w:rPr>
            <w:rFonts w:ascii="Cambria Math" w:hAnsi="Cambria Math"/>
          </w:rPr>
          <m:t>Sr+</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sSub>
          <m:sSubPr>
            <m:ctrlPr>
              <w:rPr>
                <w:rFonts w:ascii="Cambria Math" w:hAnsi="Cambria Math"/>
              </w:rPr>
            </m:ctrlPr>
          </m:sSubPr>
          <m:e>
            <m:acc>
              <m:accPr>
                <m:chr m:val="̅"/>
                <m:ctrlPr>
                  <w:rPr>
                    <w:rFonts w:ascii="Cambria Math" w:hAnsi="Cambria Math"/>
                  </w:rPr>
                </m:ctrlPr>
              </m:accPr>
              <m:e>
                <m:r>
                  <w:rPr>
                    <w:rFonts w:ascii="Cambria Math" w:hAnsi="Cambria Math"/>
                  </w:rPr>
                  <m:t>ν</m:t>
                </m:r>
              </m:e>
            </m:acc>
            <m:r>
              <m:rPr>
                <m:sty m:val="p"/>
              </m:rPr>
              <w:rPr>
                <w:rFonts w:ascii="Cambria Math" w:hAnsi="Cambria Math"/>
              </w:rPr>
              <m:t xml:space="preserve"> </m:t>
            </m:r>
          </m:e>
          <m:sub>
            <m:r>
              <w:rPr>
                <w:rFonts w:ascii="Cambria Math" w:hAnsi="Cambria Math"/>
              </w:rPr>
              <m:t>e</m:t>
            </m:r>
          </m:sub>
        </m:sSub>
      </m:oMath>
      <w:r>
        <w:t xml:space="preserve">.  </w:t>
      </w:r>
      <w:r>
        <w:br/>
        <w:t xml:space="preserve">  </w:t>
      </w:r>
      <w:r>
        <w:rPr>
          <w:b/>
          <w:bCs/>
        </w:rPr>
        <w:t>в)</w:t>
      </w:r>
      <m:oMath>
        <m:sSup>
          <m:sSupPr>
            <m:ctrlPr>
              <w:rPr>
                <w:rFonts w:ascii="Cambria Math" w:hAnsi="Cambria Math"/>
              </w:rPr>
            </m:ctrlPr>
          </m:sSupPr>
          <m:e/>
          <m:sup>
            <m:r>
              <w:rPr>
                <w:rFonts w:ascii="Cambria Math" w:hAnsi="Cambria Math"/>
              </w:rPr>
              <m:t>232</m:t>
            </m:r>
          </m:sup>
        </m:sSup>
        <m:r>
          <w:rPr>
            <w:rFonts w:ascii="Cambria Math" w:hAnsi="Cambria Math"/>
          </w:rPr>
          <m:t>Th →</m:t>
        </m:r>
        <m:sSup>
          <m:sSupPr>
            <m:ctrlPr>
              <w:rPr>
                <w:rFonts w:ascii="Cambria Math" w:hAnsi="Cambria Math"/>
              </w:rPr>
            </m:ctrlPr>
          </m:sSupPr>
          <m:e>
            <m:r>
              <w:rPr>
                <w:rFonts w:ascii="Cambria Math" w:hAnsi="Cambria Math"/>
              </w:rPr>
              <m:t> </m:t>
            </m:r>
          </m:e>
          <m:sup>
            <m:r>
              <w:rPr>
                <w:rFonts w:ascii="Cambria Math" w:hAnsi="Cambria Math"/>
              </w:rPr>
              <m:t>208</m:t>
            </m:r>
          </m:sup>
        </m:sSup>
        <m:r>
          <w:rPr>
            <w:rFonts w:ascii="Cambria Math" w:hAnsi="Cambria Math"/>
          </w:rPr>
          <m:t>Pb+6</m:t>
        </m:r>
        <m:sSup>
          <m:sSupPr>
            <m:ctrlPr>
              <w:rPr>
                <w:rFonts w:ascii="Cambria Math" w:hAnsi="Cambria Math"/>
              </w:rPr>
            </m:ctrlPr>
          </m:sSupPr>
          <m:e>
            <m:r>
              <w:rPr>
                <w:rFonts w:ascii="Cambria Math" w:hAnsi="Cambria Math"/>
              </w:rPr>
              <m:t xml:space="preserve"> </m:t>
            </m:r>
          </m:e>
          <m:sup>
            <m:r>
              <w:rPr>
                <w:rFonts w:ascii="Cambria Math" w:hAnsi="Cambria Math"/>
              </w:rPr>
              <m:t>4</m:t>
            </m:r>
          </m:sup>
        </m:sSup>
        <m:r>
          <w:rPr>
            <w:rFonts w:ascii="Cambria Math" w:hAnsi="Cambria Math"/>
          </w:rPr>
          <m:t>He+4</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+4</m:t>
        </m:r>
        <m:sSub>
          <m:sSubPr>
            <m:ctrlPr>
              <w:rPr>
                <w:rFonts w:ascii="Cambria Math" w:hAnsi="Cambria Math"/>
              </w:rPr>
            </m:ctrlPr>
          </m:sSubPr>
          <m:e>
            <m:acc>
              <m:accPr>
                <m:chr m:val="̅"/>
                <m:ctrlPr>
                  <w:rPr>
                    <w:rFonts w:ascii="Cambria Math" w:hAnsi="Cambria Math"/>
                  </w:rPr>
                </m:ctrlPr>
              </m:accPr>
              <m:e>
                <m:r>
                  <w:rPr>
                    <w:rFonts w:ascii="Cambria Math" w:hAnsi="Cambria Math"/>
                  </w:rPr>
                  <m:t>ν</m:t>
                </m:r>
              </m:e>
            </m:acc>
            <m:r>
              <m:rPr>
                <m:sty m:val="p"/>
              </m:rPr>
              <w:rPr>
                <w:rFonts w:ascii="Cambria Math" w:hAnsi="Cambria Math"/>
              </w:rPr>
              <m:t xml:space="preserve"> </m:t>
            </m:r>
          </m:e>
          <m:sub>
            <m:r>
              <w:rPr>
                <w:rFonts w:ascii="Cambria Math" w:hAnsi="Cambria Math"/>
              </w:rPr>
              <m:t>e</m:t>
            </m:r>
          </m:sub>
        </m:sSub>
      </m:oMath>
      <w:r>
        <w:rPr>
          <w:b/>
          <w:bCs/>
        </w:rPr>
        <w:t xml:space="preserve">. </w:t>
      </w:r>
      <w:r>
        <w:rPr>
          <w:b/>
          <w:bCs/>
        </w:rPr>
        <w:br/>
        <w:t xml:space="preserve">  </w:t>
      </w:r>
      <w:r>
        <w:t>г)</w:t>
      </w:r>
      <m:oMath>
        <m:sSup>
          <m:sSupPr>
            <m:ctrlPr>
              <w:rPr>
                <w:rFonts w:ascii="Cambria Math" w:hAnsi="Cambria Math"/>
              </w:rPr>
            </m:ctrlPr>
          </m:sSupPr>
          <m:e/>
          <m:sup>
            <m:r>
              <w:rPr>
                <w:rFonts w:ascii="Cambria Math" w:hAnsi="Cambria Math"/>
              </w:rPr>
              <m:t>235</m:t>
            </m:r>
          </m:sup>
        </m:sSup>
        <m:r>
          <w:rPr>
            <w:rFonts w:ascii="Cambria Math" w:hAnsi="Cambria Math"/>
          </w:rPr>
          <m:t>U →</m:t>
        </m:r>
        <m:sSup>
          <m:sSupPr>
            <m:ctrlPr>
              <w:rPr>
                <w:rFonts w:ascii="Cambria Math" w:hAnsi="Cambria Math"/>
              </w:rPr>
            </m:ctrlPr>
          </m:sSupPr>
          <m:e>
            <m:r>
              <w:rPr>
                <w:rFonts w:ascii="Cambria Math" w:hAnsi="Cambria Math"/>
              </w:rPr>
              <m:t> </m:t>
            </m:r>
          </m:e>
          <m:sup>
            <m:r>
              <w:rPr>
                <w:rFonts w:ascii="Cambria Math" w:hAnsi="Cambria Math"/>
              </w:rPr>
              <m:t>207</m:t>
            </m:r>
          </m:sup>
        </m:sSup>
        <m:r>
          <w:rPr>
            <w:rFonts w:ascii="Cambria Math" w:hAnsi="Cambria Math"/>
          </w:rPr>
          <m:t>Pb+7</m:t>
        </m:r>
        <m:sSup>
          <m:sSupPr>
            <m:ctrlPr>
              <w:rPr>
                <w:rFonts w:ascii="Cambria Math" w:hAnsi="Cambria Math"/>
              </w:rPr>
            </m:ctrlPr>
          </m:sSupPr>
          <m:e>
            <m:r>
              <w:rPr>
                <w:rFonts w:ascii="Cambria Math" w:hAnsi="Cambria Math"/>
              </w:rPr>
              <m:t xml:space="preserve"> </m:t>
            </m:r>
          </m:e>
          <m:sup>
            <m:r>
              <w:rPr>
                <w:rFonts w:ascii="Cambria Math" w:hAnsi="Cambria Math"/>
              </w:rPr>
              <m:t>4</m:t>
            </m:r>
          </m:sup>
        </m:sSup>
        <m:r>
          <w:rPr>
            <w:rFonts w:ascii="Cambria Math" w:hAnsi="Cambria Math"/>
          </w:rPr>
          <m:t>He+4</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+4</m:t>
        </m:r>
        <m:sSub>
          <m:sSubPr>
            <m:ctrlPr>
              <w:rPr>
                <w:rFonts w:ascii="Cambria Math" w:hAnsi="Cambria Math"/>
              </w:rPr>
            </m:ctrlPr>
          </m:sSubPr>
          <m:e>
            <m:acc>
              <m:accPr>
                <m:chr m:val="̅"/>
                <m:ctrlPr>
                  <w:rPr>
                    <w:rFonts w:ascii="Cambria Math" w:hAnsi="Cambria Math"/>
                  </w:rPr>
                </m:ctrlPr>
              </m:accPr>
              <m:e>
                <m:r>
                  <w:rPr>
                    <w:rFonts w:ascii="Cambria Math" w:hAnsi="Cambria Math"/>
                  </w:rPr>
                  <m:t>ν</m:t>
                </m:r>
              </m:e>
            </m:acc>
            <m:r>
              <m:rPr>
                <m:sty m:val="p"/>
              </m:rPr>
              <w:rPr>
                <w:rFonts w:ascii="Cambria Math" w:hAnsi="Cambria Math"/>
              </w:rPr>
              <m:t xml:space="preserve"> </m:t>
            </m:r>
          </m:e>
          <m:sub>
            <m:r>
              <w:rPr>
                <w:rFonts w:ascii="Cambria Math" w:hAnsi="Cambria Math"/>
              </w:rPr>
              <m:t>e</m:t>
            </m:r>
          </m:sub>
        </m:sSub>
      </m:oMath>
      <w:r>
        <w:t>.</w:t>
      </w:r>
      <w:r>
        <w:br/>
        <w:t xml:space="preserve">  </w:t>
      </w:r>
      <w:r>
        <w:rPr>
          <w:b/>
          <w:bCs/>
        </w:rPr>
        <w:t>д)</w:t>
      </w:r>
      <m:oMath>
        <m:sSup>
          <m:sSupPr>
            <m:ctrlPr>
              <w:rPr>
                <w:rFonts w:ascii="Cambria Math" w:hAnsi="Cambria Math"/>
              </w:rPr>
            </m:ctrlPr>
          </m:sSupPr>
          <m:e/>
          <m:sup>
            <m:r>
              <w:rPr>
                <w:rFonts w:ascii="Cambria Math" w:hAnsi="Cambria Math"/>
              </w:rPr>
              <m:t>238</m:t>
            </m:r>
          </m:sup>
        </m:sSup>
        <m:r>
          <w:rPr>
            <w:rFonts w:ascii="Cambria Math" w:hAnsi="Cambria Math"/>
          </w:rPr>
          <m:t>U →</m:t>
        </m:r>
        <m:sSup>
          <m:sSupPr>
            <m:ctrlPr>
              <w:rPr>
                <w:rFonts w:ascii="Cambria Math" w:hAnsi="Cambria Math"/>
              </w:rPr>
            </m:ctrlPr>
          </m:sSupPr>
          <m:e>
            <m:r>
              <w:rPr>
                <w:rFonts w:ascii="Cambria Math" w:hAnsi="Cambria Math"/>
              </w:rPr>
              <m:t> </m:t>
            </m:r>
          </m:e>
          <m:sup>
            <m:r>
              <w:rPr>
                <w:rFonts w:ascii="Cambria Math" w:hAnsi="Cambria Math"/>
              </w:rPr>
              <m:t>206</m:t>
            </m:r>
          </m:sup>
        </m:sSup>
        <m:r>
          <w:rPr>
            <w:rFonts w:ascii="Cambria Math" w:hAnsi="Cambria Math"/>
          </w:rPr>
          <m:t>Pb+8</m:t>
        </m:r>
        <m:sSup>
          <m:sSupPr>
            <m:ctrlPr>
              <w:rPr>
                <w:rFonts w:ascii="Cambria Math" w:hAnsi="Cambria Math"/>
              </w:rPr>
            </m:ctrlPr>
          </m:sSupPr>
          <m:e>
            <m:r>
              <w:rPr>
                <w:rFonts w:ascii="Cambria Math" w:hAnsi="Cambria Math"/>
              </w:rPr>
              <m:t xml:space="preserve"> </m:t>
            </m:r>
          </m:e>
          <m:sup>
            <m:r>
              <w:rPr>
                <w:rFonts w:ascii="Cambria Math" w:hAnsi="Cambria Math"/>
              </w:rPr>
              <m:t>4</m:t>
            </m:r>
          </m:sup>
        </m:sSup>
        <m:r>
          <w:rPr>
            <w:rFonts w:ascii="Cambria Math" w:hAnsi="Cambria Math"/>
          </w:rPr>
          <m:t>He+6</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+6</m:t>
        </m:r>
        <m:sSub>
          <m:sSubPr>
            <m:ctrlPr>
              <w:rPr>
                <w:rFonts w:ascii="Cambria Math" w:hAnsi="Cambria Math"/>
              </w:rPr>
            </m:ctrlPr>
          </m:sSubPr>
          <m:e>
            <m:acc>
              <m:accPr>
                <m:chr m:val="̅"/>
                <m:ctrlPr>
                  <w:rPr>
                    <w:rFonts w:ascii="Cambria Math" w:hAnsi="Cambria Math"/>
                  </w:rPr>
                </m:ctrlPr>
              </m:accPr>
              <m:e>
                <m:r>
                  <w:rPr>
                    <w:rFonts w:ascii="Cambria Math" w:hAnsi="Cambria Math"/>
                  </w:rPr>
                  <m:t>ν</m:t>
                </m:r>
              </m:e>
            </m:acc>
            <m:r>
              <m:rPr>
                <m:sty m:val="p"/>
              </m:rPr>
              <w:rPr>
                <w:rFonts w:ascii="Cambria Math" w:hAnsi="Cambria Math"/>
              </w:rPr>
              <m:t xml:space="preserve"> </m:t>
            </m:r>
          </m:e>
          <m:sub>
            <m:r>
              <w:rPr>
                <w:rFonts w:ascii="Cambria Math" w:hAnsi="Cambria Math"/>
              </w:rPr>
              <m:t>e</m:t>
            </m:r>
          </m:sub>
        </m:sSub>
      </m:oMath>
      <w:r>
        <w:rPr>
          <w:b/>
          <w:bCs/>
        </w:rPr>
        <w:t>.</w:t>
      </w:r>
    </w:p>
    <w:p w14:paraId="283C6FAC" w14:textId="77777777" w:rsidR="00492D84" w:rsidRDefault="00000000">
      <w:pPr>
        <w:spacing w:after="120" w:line="276" w:lineRule="auto"/>
        <w:rPr>
          <w:b/>
          <w:bCs/>
        </w:rPr>
      </w:pPr>
      <w:r>
        <w:t>Ответ: в, д.</w:t>
      </w:r>
    </w:p>
    <w:p w14:paraId="3194D282" w14:textId="77777777" w:rsidR="00492D84" w:rsidRDefault="00492D84"/>
    <w:p w14:paraId="355C8178" w14:textId="77777777" w:rsidR="00492D84" w:rsidRDefault="00000000">
      <w:r>
        <w:rPr>
          <w:highlight w:val="white"/>
        </w:rPr>
        <w:t xml:space="preserve">2)  </w:t>
      </w:r>
      <w:r>
        <w:t>Тепловые нейтрино это (о</w:t>
      </w:r>
      <w:r>
        <w:rPr>
          <w:highlight w:val="white"/>
        </w:rPr>
        <w:t>тметьте в нижеприведенном списке</w:t>
      </w:r>
      <w:r>
        <w:t>):</w:t>
      </w:r>
    </w:p>
    <w:p w14:paraId="38DFB3EF" w14:textId="77777777" w:rsidR="00492D84" w:rsidRDefault="00492D84"/>
    <w:p w14:paraId="79069B68" w14:textId="77777777" w:rsidR="00492D84" w:rsidRDefault="00000000">
      <w:r>
        <w:t xml:space="preserve">а) (Анти)нейтрино, возникающие в Солнце при распаде плазмонов </w:t>
      </w:r>
      <m:oMath>
        <m:r>
          <w:rPr>
            <w:rFonts w:ascii="Cambria Math" w:hAnsi="Cambria Math"/>
          </w:rPr>
          <m:t>(γ → </m:t>
        </m:r>
        <m:acc>
          <m:accPr>
            <m:chr m:val="̅"/>
            <m:ctrlPr>
              <w:rPr>
                <w:rFonts w:ascii="Cambria Math" w:hAnsi="Cambria Math"/>
              </w:rPr>
            </m:ctrlPr>
          </m:accPr>
          <m:e>
            <m:r>
              <w:rPr>
                <w:rFonts w:ascii="Cambria Math" w:hAnsi="Cambria Math"/>
              </w:rPr>
              <m:t>ν</m:t>
            </m:r>
          </m:e>
        </m:acc>
        <m:r>
          <m:rPr>
            <m:sty m:val="p"/>
          </m:rPr>
          <w:rPr>
            <w:rFonts w:ascii="Cambria Math" w:hAnsi="Cambria Math"/>
          </w:rPr>
          <m:t xml:space="preserve"> </m:t>
        </m:r>
        <m:r>
          <w:rPr>
            <w:rFonts w:ascii="Cambria Math" w:hAnsi="Cambria Math"/>
          </w:rPr>
          <m:t>ν).</m:t>
        </m:r>
      </m:oMath>
    </w:p>
    <w:p w14:paraId="0D84DED8" w14:textId="77777777" w:rsidR="00492D84" w:rsidRDefault="00000000">
      <w:r>
        <w:t>б) (Анти)нейтрино низких энергий, образующиеся в атмосфере Земли солнечными космическими лучами, генерируемыми, в частности, при хромосферных и фотосферных солнечных вспышках.</w:t>
      </w:r>
    </w:p>
    <w:p w14:paraId="3D65B3E6" w14:textId="77777777" w:rsidR="00492D84" w:rsidRDefault="00000000">
      <w:r>
        <w:t xml:space="preserve">в) (Анти)нейтрино, возникающие в Солнце в результате фоторождения, т.е. комптоновского рассеяния </w:t>
      </w:r>
      <m:oMath>
        <m:r>
          <w:rPr>
            <w:rFonts w:ascii="Cambria Math" w:hAnsi="Cambria Math"/>
          </w:rPr>
          <m:t>(γ+e → e+</m:t>
        </m:r>
        <m:acc>
          <m:accPr>
            <m:chr m:val="̅"/>
            <m:ctrlPr>
              <w:rPr>
                <w:rFonts w:ascii="Cambria Math" w:hAnsi="Cambria Math"/>
              </w:rPr>
            </m:ctrlPr>
          </m:accPr>
          <m:e>
            <m:r>
              <w:rPr>
                <w:rFonts w:ascii="Cambria Math" w:hAnsi="Cambria Math"/>
              </w:rPr>
              <m:t>ν</m:t>
            </m:r>
          </m:e>
        </m:acc>
        <m:r>
          <m:rPr>
            <m:sty m:val="p"/>
          </m:rPr>
          <w:rPr>
            <w:rFonts w:ascii="Cambria Math" w:hAnsi="Cambria Math"/>
          </w:rPr>
          <m:t xml:space="preserve"> </m:t>
        </m:r>
        <m:r>
          <w:rPr>
            <w:rFonts w:ascii="Cambria Math" w:hAnsi="Cambria Math"/>
          </w:rPr>
          <m:t>ν)</m:t>
        </m:r>
      </m:oMath>
      <w:r>
        <w:t>.</w:t>
      </w:r>
    </w:p>
    <w:p w14:paraId="01B35793" w14:textId="77777777" w:rsidR="00492D84" w:rsidRDefault="00000000">
      <w:r>
        <w:t>г) (Анти)нейтрино, возникающие в Солнце в результате тормозного излучения</w:t>
      </w:r>
    </w:p>
    <w:p w14:paraId="58334DC9" w14:textId="77777777" w:rsidR="00492D84" w:rsidRDefault="00000000">
      <w:r>
        <w:t xml:space="preserve">в поле ядра </w:t>
      </w:r>
      <m:oMath>
        <m:r>
          <w:rPr>
            <w:rFonts w:ascii="Cambria Math" w:hAnsi="Cambria Math"/>
          </w:rPr>
          <m:t>(e+(Ze) → (Ze)+e+</m:t>
        </m:r>
        <m:acc>
          <m:accPr>
            <m:chr m:val="̅"/>
            <m:ctrlPr>
              <w:rPr>
                <w:rFonts w:ascii="Cambria Math" w:hAnsi="Cambria Math"/>
              </w:rPr>
            </m:ctrlPr>
          </m:accPr>
          <m:e>
            <m:r>
              <w:rPr>
                <w:rFonts w:ascii="Cambria Math" w:hAnsi="Cambria Math"/>
              </w:rPr>
              <m:t>ν</m:t>
            </m:r>
          </m:e>
        </m:acc>
        <m:r>
          <m:rPr>
            <m:sty m:val="p"/>
          </m:rPr>
          <w:rPr>
            <w:rFonts w:ascii="Cambria Math" w:hAnsi="Cambria Math"/>
          </w:rPr>
          <m:t xml:space="preserve"> </m:t>
        </m:r>
        <m:r>
          <w:rPr>
            <w:rFonts w:ascii="Cambria Math" w:hAnsi="Cambria Math"/>
          </w:rPr>
          <m:t>ν)</m:t>
        </m:r>
      </m:oMath>
      <w:r>
        <w:t>.</w:t>
      </w:r>
    </w:p>
    <w:p w14:paraId="433BF861" w14:textId="77777777" w:rsidR="00492D84" w:rsidRDefault="00492D84">
      <w:pPr>
        <w:rPr>
          <w:b/>
          <w:bCs/>
        </w:rPr>
      </w:pPr>
    </w:p>
    <w:p w14:paraId="6EB48258" w14:textId="77777777" w:rsidR="00492D84" w:rsidRDefault="00000000">
      <w:pPr>
        <w:spacing w:after="120" w:line="276" w:lineRule="auto"/>
        <w:rPr>
          <w:b/>
          <w:bCs/>
        </w:rPr>
      </w:pPr>
      <w:r>
        <w:t>Ответ: а, в, г.</w:t>
      </w:r>
    </w:p>
    <w:p w14:paraId="1DF95365" w14:textId="77777777" w:rsidR="00492D84" w:rsidRDefault="00492D84">
      <w:pPr>
        <w:rPr>
          <w:b/>
          <w:bCs/>
        </w:rPr>
      </w:pPr>
    </w:p>
    <w:p w14:paraId="0101130D" w14:textId="77777777" w:rsidR="00492D84" w:rsidRDefault="00000000">
      <w:r>
        <w:rPr>
          <w:highlight w:val="white"/>
        </w:rPr>
        <w:t xml:space="preserve">3)  </w:t>
      </w:r>
      <w:r>
        <w:t>Отметьте процессы, существенные в эффекте Аскарьяна — радиоизлучении широкого атмосферного ливня (ШАЛ), — в случае когда ШАЛ инициирован космическим нейтрино сверхвысокой энергии (</w:t>
      </w:r>
      <m:oMath>
        <m:sSubSup>
          <m:sSubSupPr>
            <m:ctrlPr>
              <w:rPr>
                <w:rFonts w:ascii="Cambria Math" w:hAnsi="Cambria Math"/>
              </w:rPr>
            </m:ctrlPr>
          </m:sSubSupPr>
          <m:e>
            <m:r>
              <w:rPr>
                <w:rFonts w:ascii="Cambria Math" w:hAnsi="Cambria Math"/>
              </w:rPr>
              <m:t>e</m:t>
            </m:r>
          </m:e>
          <m:sub>
            <m:r>
              <w:rPr>
                <w:rFonts w:ascii="Cambria Math" w:hAnsi="Cambria Math"/>
              </w:rPr>
              <m:t>at</m:t>
            </m:r>
          </m:sub>
          <m:sup>
            <m:r>
              <w:rPr>
                <w:rFonts w:ascii="Cambria Math" w:hAnsi="Cambria Math"/>
              </w:rPr>
              <m:t>-</m:t>
            </m:r>
          </m:sup>
        </m:sSubSup>
      </m:oMath>
      <w:r>
        <w:t xml:space="preserve"> - атомный электрон)</w:t>
      </w:r>
    </w:p>
    <w:p w14:paraId="21448688" w14:textId="77777777" w:rsidR="00492D84" w:rsidRDefault="00492D84"/>
    <w:p w14:paraId="5CE9DAB5" w14:textId="77777777" w:rsidR="00492D84" w:rsidRDefault="00000000">
      <w:r>
        <w:t xml:space="preserve">а) Ионизационные потери энергии протонами </w:t>
      </w:r>
      <m:oMath>
        <m:r>
          <w:rPr>
            <w:rFonts w:ascii="Cambria Math" w:hAnsi="Cambria Math"/>
          </w:rPr>
          <m:t>(p</m:t>
        </m:r>
        <m:sSubSup>
          <m:sSubSupPr>
            <m:ctrlPr>
              <w:rPr>
                <w:rFonts w:ascii="Cambria Math" w:hAnsi="Cambria Math"/>
              </w:rPr>
            </m:ctrlPr>
          </m:sSubSupPr>
          <m:e>
            <m:r>
              <w:rPr>
                <w:rFonts w:ascii="Cambria Math" w:hAnsi="Cambria Math"/>
              </w:rPr>
              <m:t>e</m:t>
            </m:r>
          </m:e>
          <m:sub>
            <m:r>
              <w:rPr>
                <w:rFonts w:ascii="Cambria Math" w:hAnsi="Cambria Math"/>
              </w:rPr>
              <m:t>at</m:t>
            </m:r>
          </m:sub>
          <m:sup>
            <m:r>
              <w:rPr>
                <w:rFonts w:ascii="Cambria Math" w:hAnsi="Cambria Math"/>
              </w:rPr>
              <m:t>-</m:t>
            </m:r>
          </m:sup>
        </m:sSubSup>
        <m:r>
          <w:rPr>
            <w:rFonts w:ascii="Cambria Math" w:hAnsi="Cambria Math"/>
          </w:rPr>
          <m:t> → p</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oMath>
      <w:r>
        <w:t>.</w:t>
      </w:r>
    </w:p>
    <w:p w14:paraId="12784C27" w14:textId="77777777" w:rsidR="00492D84" w:rsidRDefault="00000000">
      <w:r>
        <w:t xml:space="preserve">б) Мёллеровское рассеяние  / Møller scattering </w:t>
      </w:r>
      <m:oMath>
        <m:r>
          <w:rPr>
            <w:rFonts w:ascii="Cambria Math" w:hAnsi="Cambria Math"/>
          </w:rPr>
          <m:t>(</m:t>
        </m:r>
        <m:sSup>
          <m:sSupPr>
            <m:ctrlPr>
              <w:rPr>
                <w:rFonts w:ascii="Cambria Math" w:hAnsi="Cambria Math"/>
              </w:rPr>
            </m:ctrlPr>
          </m:sSupPr>
          <m:e>
            <m:r>
              <w:rPr>
                <w:rFonts w:ascii="Cambria Math" w:hAnsi="Cambria Math"/>
              </w:rPr>
              <m:t>e</m:t>
            </m:r>
          </m:e>
          <m:sup>
            <m:r>
              <w:rPr>
                <w:rFonts w:ascii="Cambria Math" w:hAnsi="Cambria Math"/>
              </w:rPr>
              <m:t>-</m:t>
            </m:r>
          </m:sup>
        </m:sSup>
        <m:sSubSup>
          <m:sSubSupPr>
            <m:ctrlPr>
              <w:rPr>
                <w:rFonts w:ascii="Cambria Math" w:hAnsi="Cambria Math"/>
              </w:rPr>
            </m:ctrlPr>
          </m:sSubSupPr>
          <m:e>
            <m:r>
              <w:rPr>
                <w:rFonts w:ascii="Cambria Math" w:hAnsi="Cambria Math"/>
              </w:rPr>
              <m:t>e</m:t>
            </m:r>
          </m:e>
          <m:sub>
            <m:r>
              <w:rPr>
                <w:rFonts w:ascii="Cambria Math" w:hAnsi="Cambria Math"/>
              </w:rPr>
              <m:t>at</m:t>
            </m:r>
          </m:sub>
          <m:sup>
            <m:r>
              <w:rPr>
                <w:rFonts w:ascii="Cambria Math" w:hAnsi="Cambria Math"/>
              </w:rPr>
              <m:t>-</m:t>
            </m:r>
          </m:sup>
        </m:sSubSup>
        <m:r>
          <w:rPr>
            <w:rFonts w:ascii="Cambria Math" w:hAnsi="Cambria Math"/>
          </w:rPr>
          <m:t> → </m:t>
        </m:r>
        <m:sSup>
          <m:sSupPr>
            <m:ctrlPr>
              <w:rPr>
                <w:rFonts w:ascii="Cambria Math" w:hAnsi="Cambria Math"/>
              </w:rPr>
            </m:ctrlPr>
          </m:sSupPr>
          <m:e>
            <m:r>
              <w:rPr>
                <w:rFonts w:ascii="Cambria Math" w:hAnsi="Cambria Math"/>
              </w:rPr>
              <m:t>e</m:t>
            </m:r>
          </m:e>
          <m:sup>
            <m:r>
              <w:rPr>
                <w:rFonts w:ascii="Cambria Math" w:hAnsi="Cambria Math"/>
              </w:rPr>
              <m:t>-</m:t>
            </m:r>
          </m:sup>
        </m:sSup>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oMath>
      <w:r>
        <w:br/>
        <w:t xml:space="preserve">в) Комптоновское рассеяние / Compton scattering </w:t>
      </w:r>
      <m:oMath>
        <m:r>
          <w:rPr>
            <w:rFonts w:ascii="Cambria Math" w:hAnsi="Cambria Math"/>
          </w:rPr>
          <m:t>(</m:t>
        </m:r>
      </m:oMath>
      <w:r>
        <w:t xml:space="preserve"> </w:t>
      </w:r>
      <m:oMath>
        <m:r>
          <w:rPr>
            <w:rFonts w:ascii="Cambria Math" w:hAnsi="Cambria Math"/>
          </w:rPr>
          <m:t>γ</m:t>
        </m:r>
        <m:sSubSup>
          <m:sSubSupPr>
            <m:ctrlPr>
              <w:rPr>
                <w:rFonts w:ascii="Cambria Math" w:hAnsi="Cambria Math"/>
              </w:rPr>
            </m:ctrlPr>
          </m:sSubSupPr>
          <m:e>
            <m:r>
              <w:rPr>
                <w:rFonts w:ascii="Cambria Math" w:hAnsi="Cambria Math"/>
              </w:rPr>
              <m:t>e</m:t>
            </m:r>
          </m:e>
          <m:sub>
            <m:r>
              <w:rPr>
                <w:rFonts w:ascii="Cambria Math" w:hAnsi="Cambria Math"/>
              </w:rPr>
              <m:t>at</m:t>
            </m:r>
          </m:sub>
          <m:sup>
            <m:r>
              <w:rPr>
                <w:rFonts w:ascii="Cambria Math" w:hAnsi="Cambria Math"/>
              </w:rPr>
              <m:t>-</m:t>
            </m:r>
          </m:sup>
        </m:sSubSup>
        <m:r>
          <w:rPr>
            <w:rFonts w:ascii="Cambria Math" w:hAnsi="Cambria Math"/>
          </w:rPr>
          <m:t> → γ</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oMath>
      <w:r>
        <w:t>.</w:t>
      </w:r>
      <w:r>
        <w:br/>
        <w:t>г) Баб</w:t>
      </w:r>
      <w:r>
        <w:rPr>
          <w:highlight w:val="white"/>
        </w:rPr>
        <w:t>а́</w:t>
      </w:r>
      <w:r>
        <w:t xml:space="preserve">-рассеяние / Bhabha scattering </w:t>
      </w:r>
      <m:oMath>
        <m:r>
          <w:rPr>
            <w:rFonts w:ascii="Cambria Math" w:hAnsi="Cambria Math"/>
          </w:rPr>
          <m:t>(</m:t>
        </m:r>
        <m:sSup>
          <m:sSupPr>
            <m:ctrlPr>
              <w:rPr>
                <w:rFonts w:ascii="Cambria Math" w:hAnsi="Cambria Math"/>
              </w:rPr>
            </m:ctrlPr>
          </m:sSupPr>
          <m:e>
            <m:r>
              <w:rPr>
                <w:rFonts w:ascii="Cambria Math" w:hAnsi="Cambria Math"/>
              </w:rPr>
              <m:t>e</m:t>
            </m:r>
          </m:e>
          <m:sup>
            <m:r>
              <w:rPr>
                <w:rFonts w:ascii="Cambria Math" w:hAnsi="Cambria Math"/>
              </w:rPr>
              <m:t>+</m:t>
            </m:r>
          </m:sup>
        </m:sSup>
        <m:sSubSup>
          <m:sSubSupPr>
            <m:ctrlPr>
              <w:rPr>
                <w:rFonts w:ascii="Cambria Math" w:hAnsi="Cambria Math"/>
              </w:rPr>
            </m:ctrlPr>
          </m:sSubSupPr>
          <m:e>
            <m:r>
              <w:rPr>
                <w:rFonts w:ascii="Cambria Math" w:hAnsi="Cambria Math"/>
              </w:rPr>
              <m:t>e</m:t>
            </m:r>
          </m:e>
          <m:sub>
            <m:r>
              <w:rPr>
                <w:rFonts w:ascii="Cambria Math" w:hAnsi="Cambria Math"/>
              </w:rPr>
              <m:t>at</m:t>
            </m:r>
          </m:sub>
          <m:sup>
            <m:r>
              <w:rPr>
                <w:rFonts w:ascii="Cambria Math" w:hAnsi="Cambria Math"/>
              </w:rPr>
              <m:t>-</m:t>
            </m:r>
          </m:sup>
        </m:sSubSup>
        <m:r>
          <w:rPr>
            <w:rFonts w:ascii="Cambria Math" w:hAnsi="Cambria Math"/>
          </w:rPr>
          <m:t> → </m:t>
        </m:r>
        <m:sSup>
          <m:sSupPr>
            <m:ctrlPr>
              <w:rPr>
                <w:rFonts w:ascii="Cambria Math" w:hAnsi="Cambria Math"/>
              </w:rPr>
            </m:ctrlPr>
          </m:sSupPr>
          <m:e>
            <m:r>
              <w:rPr>
                <w:rFonts w:ascii="Cambria Math" w:hAnsi="Cambria Math"/>
              </w:rPr>
              <m:t>e</m:t>
            </m:r>
          </m:e>
          <m:sup>
            <m:r>
              <w:rPr>
                <w:rFonts w:ascii="Cambria Math" w:hAnsi="Cambria Math"/>
              </w:rPr>
              <m:t>+</m:t>
            </m:r>
          </m:sup>
        </m:sSup>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oMath>
      <w:r>
        <w:t xml:space="preserve"> и </w:t>
      </w:r>
      <m:oMath>
        <m:sSup>
          <m:sSupPr>
            <m:ctrlPr>
              <w:rPr>
                <w:rFonts w:ascii="Cambria Math" w:hAnsi="Cambria Math"/>
              </w:rPr>
            </m:ctrlPr>
          </m:sSupPr>
          <m:e>
            <m:r>
              <w:rPr>
                <w:rFonts w:ascii="Cambria Math" w:hAnsi="Cambria Math"/>
              </w:rPr>
              <m:t>e</m:t>
            </m:r>
          </m:e>
          <m:sup>
            <m:r>
              <w:rPr>
                <w:rFonts w:ascii="Cambria Math" w:hAnsi="Cambria Math"/>
              </w:rPr>
              <m:t>+</m:t>
            </m:r>
          </m:sup>
        </m:sSup>
        <m:sSup>
          <m:sSupPr>
            <m:ctrlPr>
              <w:rPr>
                <w:rFonts w:ascii="Cambria Math" w:hAnsi="Cambria Math"/>
              </w:rPr>
            </m:ctrlPr>
          </m:sSupPr>
          <m:e>
            <m:r>
              <w:rPr>
                <w:rFonts w:ascii="Cambria Math" w:hAnsi="Cambria Math"/>
              </w:rPr>
              <m:t>e</m:t>
            </m:r>
          </m:e>
          <m:sup>
            <m:r>
              <w:rPr>
                <w:rFonts w:ascii="Cambria Math" w:hAnsi="Cambria Math"/>
              </w:rPr>
              <m:t>-</m:t>
            </m:r>
          </m:sup>
        </m:sSup>
      </m:oMath>
      <w:r>
        <w:t xml:space="preserve"> аннигиляция.</w:t>
      </w:r>
    </w:p>
    <w:p w14:paraId="2C0E2FBD" w14:textId="77777777" w:rsidR="00492D84" w:rsidRDefault="00492D84">
      <w:pPr>
        <w:rPr>
          <w:b/>
          <w:bCs/>
        </w:rPr>
      </w:pPr>
    </w:p>
    <w:p w14:paraId="374A28A6" w14:textId="77777777" w:rsidR="00492D84" w:rsidRDefault="00000000">
      <w:pPr>
        <w:spacing w:after="120" w:line="276" w:lineRule="auto"/>
      </w:pPr>
      <w:r>
        <w:t>Ответ: б, в, г.</w:t>
      </w:r>
    </w:p>
    <w:p w14:paraId="33062A9E" w14:textId="77777777" w:rsidR="00492D84" w:rsidRDefault="00492D84">
      <w:pPr>
        <w:spacing w:after="120" w:line="276" w:lineRule="auto"/>
      </w:pPr>
    </w:p>
    <w:p w14:paraId="0E9DBFBA" w14:textId="77777777" w:rsidR="00492D84" w:rsidRDefault="00000000">
      <w:pPr>
        <w:spacing w:after="120" w:line="276" w:lineRule="auto"/>
      </w:pPr>
      <w:r>
        <w:rPr>
          <w:highlight w:val="white"/>
        </w:rPr>
        <w:t xml:space="preserve">4)  </w:t>
      </w:r>
      <w:r>
        <w:t xml:space="preserve">Отметьте процессы, протекавшие в ранней Вселенной в эпоху первичного нуклеосинтеза (BBN). </w:t>
      </w:r>
    </w:p>
    <w:p w14:paraId="54D0EB41" w14:textId="77777777" w:rsidR="00492D84" w:rsidRDefault="00000000">
      <w:pPr>
        <w:rPr>
          <w:b/>
          <w:bCs/>
        </w:rPr>
      </w:pPr>
      <w:r>
        <w:rPr>
          <w:b/>
          <w:bCs/>
        </w:rPr>
        <w:t xml:space="preserve">а)      </w:t>
      </w:r>
      <m:oMath>
        <m:r>
          <w:rPr>
            <w:rFonts w:ascii="Cambria Math" w:hAnsi="Cambria Math"/>
          </w:rPr>
          <m:t>n → p+</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sSub>
          <m:sSubPr>
            <m:ctrlPr>
              <w:rPr>
                <w:rFonts w:ascii="Cambria Math" w:hAnsi="Cambria Math"/>
              </w:rPr>
            </m:ctrlPr>
          </m:sSubPr>
          <m:e>
            <m:acc>
              <m:accPr>
                <m:chr m:val="̅"/>
                <m:ctrlPr>
                  <w:rPr>
                    <w:rFonts w:ascii="Cambria Math" w:hAnsi="Cambria Math"/>
                  </w:rPr>
                </m:ctrlPr>
              </m:accPr>
              <m:e>
                <m:r>
                  <w:rPr>
                    <w:rFonts w:ascii="Cambria Math" w:hAnsi="Cambria Math"/>
                  </w:rPr>
                  <m:t>ν</m:t>
                </m:r>
              </m:e>
            </m:acc>
            <m:r>
              <m:rPr>
                <m:sty m:val="p"/>
              </m:rPr>
              <w:rPr>
                <w:rFonts w:ascii="Cambria Math" w:hAnsi="Cambria Math"/>
              </w:rPr>
              <m:t xml:space="preserve"> </m:t>
            </m:r>
          </m:e>
          <m:sub>
            <m:r>
              <w:rPr>
                <w:rFonts w:ascii="Cambria Math" w:hAnsi="Cambria Math"/>
              </w:rPr>
              <m:t>e</m:t>
            </m:r>
          </m:sub>
        </m:sSub>
      </m:oMath>
      <w:r>
        <w:rPr>
          <w:b/>
          <w:bCs/>
        </w:rPr>
        <w:t>.</w:t>
      </w:r>
    </w:p>
    <w:p w14:paraId="6DDE0EA7" w14:textId="77777777" w:rsidR="00492D84" w:rsidRDefault="00000000">
      <w:pPr>
        <w:rPr>
          <w:b/>
          <w:bCs/>
        </w:rPr>
      </w:pPr>
      <w:r>
        <w:rPr>
          <w:b/>
          <w:bCs/>
        </w:rPr>
        <w:t xml:space="preserve">б) </w:t>
      </w:r>
      <m:oMath>
        <m:sSup>
          <m:sSupPr>
            <m:ctrlPr>
              <w:rPr>
                <w:rFonts w:ascii="Cambria Math" w:hAnsi="Cambria Math"/>
              </w:rPr>
            </m:ctrlPr>
          </m:sSupPr>
          <m:e/>
          <m:sup>
            <m:r>
              <w:rPr>
                <w:rFonts w:ascii="Cambria Math" w:hAnsi="Cambria Math"/>
              </w:rPr>
              <m:t>3</m:t>
            </m:r>
          </m:sup>
        </m:sSup>
        <m:r>
          <w:rPr>
            <w:rFonts w:ascii="Cambria Math" w:hAnsi="Cambria Math"/>
          </w:rPr>
          <m:t>H →</m:t>
        </m:r>
        <m:sSup>
          <m:sSupPr>
            <m:ctrlPr>
              <w:rPr>
                <w:rFonts w:ascii="Cambria Math" w:hAnsi="Cambria Math"/>
              </w:rPr>
            </m:ctrlPr>
          </m:sSupPr>
          <m:e>
            <m:r>
              <w:rPr>
                <w:rFonts w:ascii="Cambria Math" w:hAnsi="Cambria Math"/>
              </w:rPr>
              <m:t> </m:t>
            </m:r>
          </m:e>
          <m:sup>
            <m:r>
              <w:rPr>
                <w:rFonts w:ascii="Cambria Math" w:hAnsi="Cambria Math"/>
              </w:rPr>
              <m:t>3</m:t>
            </m:r>
          </m:sup>
        </m:sSup>
        <m:r>
          <w:rPr>
            <w:rFonts w:ascii="Cambria Math" w:hAnsi="Cambria Math"/>
          </w:rPr>
          <m:t>He+</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sSub>
          <m:sSubPr>
            <m:ctrlPr>
              <w:rPr>
                <w:rFonts w:ascii="Cambria Math" w:hAnsi="Cambria Math"/>
              </w:rPr>
            </m:ctrlPr>
          </m:sSubPr>
          <m:e>
            <m:acc>
              <m:accPr>
                <m:chr m:val="̅"/>
                <m:ctrlPr>
                  <w:rPr>
                    <w:rFonts w:ascii="Cambria Math" w:hAnsi="Cambria Math"/>
                  </w:rPr>
                </m:ctrlPr>
              </m:accPr>
              <m:e>
                <m:r>
                  <w:rPr>
                    <w:rFonts w:ascii="Cambria Math" w:hAnsi="Cambria Math"/>
                  </w:rPr>
                  <m:t>ν</m:t>
                </m:r>
              </m:e>
            </m:acc>
            <m:r>
              <m:rPr>
                <m:sty m:val="p"/>
              </m:rPr>
              <w:rPr>
                <w:rFonts w:ascii="Cambria Math" w:hAnsi="Cambria Math"/>
              </w:rPr>
              <m:t xml:space="preserve"> </m:t>
            </m:r>
          </m:e>
          <m:sub>
            <m:r>
              <w:rPr>
                <w:rFonts w:ascii="Cambria Math" w:hAnsi="Cambria Math"/>
              </w:rPr>
              <m:t>e</m:t>
            </m:r>
          </m:sub>
        </m:sSub>
      </m:oMath>
      <w:r>
        <w:rPr>
          <w:b/>
          <w:bCs/>
        </w:rPr>
        <w:t>.</w:t>
      </w:r>
    </w:p>
    <w:p w14:paraId="7AE50809" w14:textId="77777777" w:rsidR="00492D84" w:rsidRDefault="00000000">
      <w:pPr>
        <w:rPr>
          <w:b/>
          <w:bCs/>
        </w:rPr>
      </w:pPr>
      <w:r>
        <w:t xml:space="preserve">в) </w:t>
      </w:r>
      <m:oMath>
        <m:sSup>
          <m:sSupPr>
            <m:ctrlPr>
              <w:rPr>
                <w:rFonts w:ascii="Cambria Math" w:hAnsi="Cambria Math"/>
              </w:rPr>
            </m:ctrlPr>
          </m:sSupPr>
          <m:e/>
          <m:sup>
            <m:r>
              <w:rPr>
                <w:rFonts w:ascii="Cambria Math" w:hAnsi="Cambria Math"/>
              </w:rPr>
              <m:t>8</m:t>
            </m:r>
          </m:sup>
        </m:sSup>
        <m:r>
          <w:rPr>
            <w:rFonts w:ascii="Cambria Math" w:hAnsi="Cambria Math"/>
          </w:rPr>
          <m:t>B →</m:t>
        </m:r>
        <m:sSup>
          <m:sSupPr>
            <m:ctrlPr>
              <w:rPr>
                <w:rFonts w:ascii="Cambria Math" w:hAnsi="Cambria Math"/>
              </w:rPr>
            </m:ctrlPr>
          </m:sSupPr>
          <m:e>
            <m:r>
              <w:rPr>
                <w:rFonts w:ascii="Cambria Math" w:hAnsi="Cambria Math"/>
              </w:rPr>
              <m:t> </m:t>
            </m:r>
          </m:e>
          <m:sup>
            <m:r>
              <w:rPr>
                <w:rFonts w:ascii="Cambria Math" w:hAnsi="Cambria Math"/>
              </w:rPr>
              <m:t>7</m:t>
            </m:r>
          </m:sup>
        </m:sSup>
        <m:r>
          <w:rPr>
            <w:rFonts w:ascii="Cambria Math" w:hAnsi="Cambria Math"/>
          </w:rPr>
          <m:t>B</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sSub>
          <m:sSubPr>
            <m:ctrlPr>
              <w:rPr>
                <w:rFonts w:ascii="Cambria Math" w:hAnsi="Cambria Math"/>
              </w:rPr>
            </m:ctrlPr>
          </m:sSubPr>
          <m:e>
            <m:r>
              <w:rPr>
                <w:rFonts w:ascii="Cambria Math" w:hAnsi="Cambria Math"/>
              </w:rPr>
              <m:t>ν</m:t>
            </m:r>
          </m:e>
          <m:sub>
            <m:r>
              <w:rPr>
                <w:rFonts w:ascii="Cambria Math" w:hAnsi="Cambria Math"/>
              </w:rPr>
              <m:t>e</m:t>
            </m:r>
          </m:sub>
        </m:sSub>
      </m:oMath>
      <w:r>
        <w:t>.</w:t>
      </w:r>
      <w:r>
        <w:br/>
      </w:r>
      <w:r>
        <w:rPr>
          <w:b/>
          <w:bCs/>
        </w:rPr>
        <w:t xml:space="preserve">г) </w:t>
      </w:r>
      <m:oMath>
        <m:sSup>
          <m:sSupPr>
            <m:ctrlPr>
              <w:rPr>
                <w:rFonts w:ascii="Cambria Math" w:hAnsi="Cambria Math"/>
              </w:rPr>
            </m:ctrlPr>
          </m:sSupPr>
          <m:e/>
          <m:sup>
            <m:r>
              <w:rPr>
                <w:rFonts w:ascii="Cambria Math" w:hAnsi="Cambria Math"/>
              </w:rPr>
              <m:t>7</m:t>
            </m:r>
          </m:sup>
        </m:sSup>
        <m:r>
          <w:rPr>
            <w:rFonts w:ascii="Cambria Math" w:hAnsi="Cambria Math"/>
          </w:rPr>
          <m:t>Be+</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 →</m:t>
        </m:r>
        <m:sSup>
          <m:sSupPr>
            <m:ctrlPr>
              <w:rPr>
                <w:rFonts w:ascii="Cambria Math" w:hAnsi="Cambria Math"/>
              </w:rPr>
            </m:ctrlPr>
          </m:sSupPr>
          <m:e>
            <m:r>
              <w:rPr>
                <w:rFonts w:ascii="Cambria Math" w:hAnsi="Cambria Math"/>
              </w:rPr>
              <m:t> </m:t>
            </m:r>
          </m:e>
          <m:sup>
            <m:r>
              <w:rPr>
                <w:rFonts w:ascii="Cambria Math" w:hAnsi="Cambria Math"/>
              </w:rPr>
              <m:t>7</m:t>
            </m:r>
          </m:sup>
        </m:sSup>
        <m:r>
          <w:rPr>
            <w:rFonts w:ascii="Cambria Math" w:hAnsi="Cambria Math"/>
          </w:rPr>
          <m:t>Li+</m:t>
        </m:r>
        <m:sSub>
          <m:sSubPr>
            <m:ctrlPr>
              <w:rPr>
                <w:rFonts w:ascii="Cambria Math" w:hAnsi="Cambria Math"/>
              </w:rPr>
            </m:ctrlPr>
          </m:sSubPr>
          <m:e>
            <m:r>
              <w:rPr>
                <w:rFonts w:ascii="Cambria Math" w:hAnsi="Cambria Math"/>
              </w:rPr>
              <m:t>ν</m:t>
            </m:r>
          </m:e>
          <m:sub>
            <m:r>
              <w:rPr>
                <w:rFonts w:ascii="Cambria Math" w:hAnsi="Cambria Math"/>
              </w:rPr>
              <m:t>e</m:t>
            </m:r>
          </m:sub>
        </m:sSub>
      </m:oMath>
    </w:p>
    <w:p w14:paraId="3F724CB6" w14:textId="77777777" w:rsidR="00492D84" w:rsidRDefault="00492D84">
      <w:pPr>
        <w:rPr>
          <w:b/>
          <w:bCs/>
        </w:rPr>
      </w:pPr>
    </w:p>
    <w:p w14:paraId="1EF5BD4F" w14:textId="77777777" w:rsidR="00492D84" w:rsidRDefault="00000000">
      <w:pPr>
        <w:spacing w:after="120" w:line="276" w:lineRule="auto"/>
      </w:pPr>
      <w:r>
        <w:t>Ответ: а, б, г.</w:t>
      </w:r>
      <w:r>
        <w:br/>
      </w:r>
    </w:p>
    <w:p w14:paraId="546C3559" w14:textId="77777777" w:rsidR="00492D84" w:rsidRDefault="00000000">
      <w:r>
        <w:rPr>
          <w:highlight w:val="white"/>
        </w:rPr>
        <w:t>5)</w:t>
      </w:r>
      <w:r>
        <w:rPr>
          <w:b/>
          <w:bCs/>
          <w:highlight w:val="white"/>
        </w:rPr>
        <w:t xml:space="preserve"> </w:t>
      </w:r>
      <w:r>
        <w:rPr>
          <w:highlight w:val="white"/>
        </w:rPr>
        <w:t xml:space="preserve"> </w:t>
      </w:r>
      <w:r>
        <w:t>Какие из нижеперечисленных элементарных частиц были открыты в космических лучах?</w:t>
      </w:r>
    </w:p>
    <w:p w14:paraId="56477345" w14:textId="77777777" w:rsidR="00492D84" w:rsidRDefault="00492D84"/>
    <w:p w14:paraId="0E1DF30A" w14:textId="77777777" w:rsidR="00492D84" w:rsidRDefault="00000000">
      <w:pPr>
        <w:ind w:firstLine="120"/>
      </w:pPr>
      <w:r>
        <w:t xml:space="preserve">а) Заряженные </w:t>
      </w:r>
      <m:oMath>
        <m:r>
          <w:rPr>
            <w:rFonts w:ascii="Cambria Math" w:hAnsi="Cambria Math"/>
          </w:rPr>
          <m:t>π</m:t>
        </m:r>
      </m:oMath>
      <w:r>
        <w:t>-мезоны.</w:t>
      </w:r>
    </w:p>
    <w:p w14:paraId="2E01795C" w14:textId="77777777" w:rsidR="00492D84" w:rsidRDefault="00000000">
      <w:pPr>
        <w:ind w:firstLine="120"/>
      </w:pPr>
      <w:r>
        <w:t xml:space="preserve">б) Нейтральные </w:t>
      </w:r>
      <m:oMath>
        <m:r>
          <w:rPr>
            <w:rFonts w:ascii="Cambria Math" w:hAnsi="Cambria Math"/>
          </w:rPr>
          <m:t>K</m:t>
        </m:r>
      </m:oMath>
      <w:r>
        <w:t>-мезоны.</w:t>
      </w:r>
    </w:p>
    <w:p w14:paraId="09999724" w14:textId="77777777" w:rsidR="00492D84" w:rsidRDefault="00000000">
      <w:pPr>
        <w:ind w:firstLine="120"/>
      </w:pPr>
      <w:r>
        <w:t xml:space="preserve">в) </w:t>
      </w:r>
      <m:oMath>
        <m:sSup>
          <m:sSupPr>
            <m:ctrlPr>
              <w:rPr>
                <w:rFonts w:ascii="Cambria Math" w:hAnsi="Cambria Math"/>
              </w:rPr>
            </m:ctrlPr>
          </m:sSupPr>
          <m:e>
            <m:r>
              <w:rPr>
                <w:rFonts w:ascii="Cambria Math" w:hAnsi="Cambria Math"/>
              </w:rPr>
              <m:t>Ξ</m:t>
            </m:r>
          </m:e>
          <m:sup>
            <m:r>
              <w:rPr>
                <w:rFonts w:ascii="Cambria Math" w:hAnsi="Cambria Math"/>
              </w:rPr>
              <m:t>-</m:t>
            </m:r>
          </m:sup>
        </m:sSup>
      </m:oMath>
      <w:r>
        <w:t>-гиперон.</w:t>
      </w:r>
    </w:p>
    <w:p w14:paraId="6447F5F3" w14:textId="77777777" w:rsidR="00492D84" w:rsidRDefault="00000000">
      <w:pPr>
        <w:ind w:firstLine="120"/>
      </w:pPr>
      <w:bookmarkStart w:id="4" w:name="_heading=h.8yqyyljdfvr7" w:colFirst="0" w:colLast="0"/>
      <w:bookmarkEnd w:id="4"/>
      <w:r>
        <w:t>г) Нейтрон.</w:t>
      </w:r>
    </w:p>
    <w:p w14:paraId="37B35C1F" w14:textId="77777777" w:rsidR="00492D84" w:rsidRDefault="00000000">
      <w:pPr>
        <w:ind w:firstLine="120"/>
      </w:pPr>
      <w:r>
        <w:t xml:space="preserve">д) </w:t>
      </w:r>
      <m:oMath>
        <m:r>
          <w:rPr>
            <w:rFonts w:ascii="Cambria Math" w:hAnsi="Cambria Math"/>
          </w:rPr>
          <m:t>Δ</m:t>
        </m:r>
      </m:oMath>
      <w:r>
        <w:t>-резонанс.</w:t>
      </w:r>
    </w:p>
    <w:p w14:paraId="76E1D9DD" w14:textId="77777777" w:rsidR="00492D84" w:rsidRDefault="00000000">
      <w:pPr>
        <w:spacing w:after="120" w:line="276" w:lineRule="auto"/>
      </w:pPr>
      <w:r>
        <w:br/>
        <w:t>Ответ: а, б, в, д.</w:t>
      </w:r>
      <w:r>
        <w:br/>
      </w:r>
    </w:p>
    <w:p w14:paraId="516FF3DD" w14:textId="77777777" w:rsidR="00492D84" w:rsidRDefault="00000000">
      <w:pPr>
        <w:rPr>
          <w:b/>
          <w:bCs/>
        </w:rPr>
      </w:pPr>
      <w:r>
        <w:rPr>
          <w:b/>
          <w:bCs/>
          <w:i/>
          <w:iCs/>
        </w:rPr>
        <w:t xml:space="preserve"> </w:t>
      </w:r>
      <w:r>
        <w:rPr>
          <w:b/>
          <w:bCs/>
        </w:rPr>
        <w:t>Ключ к тесту</w:t>
      </w:r>
    </w:p>
    <w:p w14:paraId="4EEB336F" w14:textId="77777777" w:rsidR="00492D84" w:rsidRDefault="00492D84"/>
    <w:sdt>
      <w:sdtPr>
        <w:tag w:val="goog_rdk_96"/>
        <w:id w:val="-592649180"/>
        <w:lock w:val="contentLocked"/>
      </w:sdtPr>
      <w:sdtContent>
        <w:tbl>
          <w:tblPr>
            <w:tblStyle w:val="afffffffffffffffffffffffffffffffffffffff4"/>
            <w:tblW w:w="90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65"/>
            <w:gridCol w:w="1140"/>
            <w:gridCol w:w="1425"/>
            <w:gridCol w:w="1425"/>
            <w:gridCol w:w="1620"/>
            <w:gridCol w:w="1815"/>
          </w:tblGrid>
          <w:tr w:rsidR="00492D84" w14:paraId="12F9460A" w14:textId="77777777">
            <w:trPr>
              <w:trHeight w:val="562"/>
            </w:trPr>
            <w:tc>
              <w:tcPr>
                <w:tcW w:w="16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211479" w14:textId="77777777" w:rsidR="00492D84" w:rsidRDefault="00000000">
                <w:r>
                  <w:t>Номер вопроса</w:t>
                </w:r>
              </w:p>
            </w:tc>
            <w:tc>
              <w:tcPr>
                <w:tcW w:w="11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1B360F" w14:textId="77777777" w:rsidR="00492D84" w:rsidRDefault="00000000">
                <w:r>
                  <w:t>1</w:t>
                </w:r>
              </w:p>
            </w:tc>
            <w:tc>
              <w:tcPr>
                <w:tcW w:w="14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F59798" w14:textId="77777777" w:rsidR="00492D84" w:rsidRDefault="00000000">
                <w:r>
                  <w:t>2</w:t>
                </w:r>
              </w:p>
            </w:tc>
            <w:tc>
              <w:tcPr>
                <w:tcW w:w="14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C57A43" w14:textId="77777777" w:rsidR="00492D84" w:rsidRDefault="00000000">
                <w:r>
                  <w:t>3</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F02E9D" w14:textId="77777777" w:rsidR="00492D84" w:rsidRDefault="00000000">
                <w:r>
                  <w:t>4</w:t>
                </w:r>
              </w:p>
            </w:tc>
            <w:tc>
              <w:tcPr>
                <w:tcW w:w="18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390172" w14:textId="77777777" w:rsidR="00492D84" w:rsidRDefault="00000000">
                <w:r>
                  <w:t>5</w:t>
                </w:r>
              </w:p>
            </w:tc>
          </w:tr>
          <w:tr w:rsidR="00492D84" w14:paraId="743FDBFA" w14:textId="77777777">
            <w:trPr>
              <w:trHeight w:val="562"/>
            </w:trPr>
            <w:tc>
              <w:tcPr>
                <w:tcW w:w="16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9606" w14:textId="77777777" w:rsidR="00492D84" w:rsidRDefault="00000000">
                <w:r>
                  <w:t>Правильный ответ</w:t>
                </w:r>
              </w:p>
            </w:tc>
            <w:tc>
              <w:tcPr>
                <w:tcW w:w="11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8813FC" w14:textId="77777777" w:rsidR="00492D84" w:rsidRDefault="00000000">
                <w:pPr>
                  <w:spacing w:after="120" w:line="276" w:lineRule="auto"/>
                  <w:rPr>
                    <w:highlight w:val="white"/>
                  </w:rPr>
                </w:pPr>
                <w:r>
                  <w:t>в, д</w:t>
                </w:r>
              </w:p>
              <w:p w14:paraId="4C73800B" w14:textId="77777777" w:rsidR="00492D84" w:rsidRDefault="00492D84">
                <w:pPr>
                  <w:spacing w:after="120" w:line="276" w:lineRule="auto"/>
                </w:pPr>
              </w:p>
            </w:tc>
            <w:tc>
              <w:tcPr>
                <w:tcW w:w="14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03F0EE" w14:textId="77777777" w:rsidR="00492D84" w:rsidRDefault="00000000">
                <w:pPr>
                  <w:spacing w:after="120" w:line="276" w:lineRule="auto"/>
                </w:pPr>
                <w:r>
                  <w:t>а, в, г</w:t>
                </w:r>
              </w:p>
            </w:tc>
            <w:tc>
              <w:tcPr>
                <w:tcW w:w="14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3E8026" w14:textId="77777777" w:rsidR="00492D84" w:rsidRDefault="00000000">
                <w:pPr>
                  <w:spacing w:after="120" w:line="276" w:lineRule="auto"/>
                </w:pPr>
                <w:r>
                  <w:t>б, в, г</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C719A7" w14:textId="77777777" w:rsidR="00492D84" w:rsidRDefault="00000000">
                <w:pPr>
                  <w:spacing w:after="120" w:line="276" w:lineRule="auto"/>
                  <w:rPr>
                    <w:highlight w:val="white"/>
                  </w:rPr>
                </w:pPr>
                <w:r>
                  <w:t>а, б, г</w:t>
                </w:r>
              </w:p>
            </w:tc>
            <w:tc>
              <w:tcPr>
                <w:tcW w:w="18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30126D" w14:textId="77777777" w:rsidR="00492D84" w:rsidRDefault="00000000">
                <w:pPr>
                  <w:spacing w:after="120" w:line="276" w:lineRule="auto"/>
                  <w:rPr>
                    <w:highlight w:val="white"/>
                  </w:rPr>
                </w:pPr>
                <w:r>
                  <w:t>а, б, в, д</w:t>
                </w:r>
              </w:p>
            </w:tc>
          </w:tr>
          <w:tr w:rsidR="00492D84" w14:paraId="174DE5D1" w14:textId="77777777">
            <w:trPr>
              <w:trHeight w:val="562"/>
            </w:trPr>
            <w:tc>
              <w:tcPr>
                <w:tcW w:w="16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E6F3BD" w14:textId="77777777" w:rsidR="00492D84" w:rsidRDefault="00000000">
                <w:r>
                  <w:t>Компетенции</w:t>
                </w:r>
              </w:p>
            </w:tc>
            <w:tc>
              <w:tcPr>
                <w:tcW w:w="11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721857B" w14:textId="77777777" w:rsidR="00492D84" w:rsidRDefault="00000000">
                <w:pPr>
                  <w:spacing w:after="120" w:line="276" w:lineRule="auto"/>
                </w:pPr>
                <w:r>
                  <w:t>МПК-3</w:t>
                </w:r>
              </w:p>
            </w:tc>
            <w:tc>
              <w:tcPr>
                <w:tcW w:w="14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0AA822" w14:textId="77777777" w:rsidR="00492D84" w:rsidRDefault="00000000">
                <w:pPr>
                  <w:spacing w:after="120" w:line="276" w:lineRule="auto"/>
                </w:pPr>
                <w:r>
                  <w:t>МПК-3</w:t>
                </w:r>
              </w:p>
            </w:tc>
            <w:tc>
              <w:tcPr>
                <w:tcW w:w="14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E10221" w14:textId="77777777" w:rsidR="00492D84" w:rsidRDefault="00000000">
                <w:pPr>
                  <w:spacing w:after="120" w:line="276" w:lineRule="auto"/>
                </w:pPr>
                <w:r>
                  <w:t>МПК-3</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1BADD7" w14:textId="77777777" w:rsidR="00492D84" w:rsidRDefault="00000000">
                <w:pPr>
                  <w:spacing w:after="120" w:line="276" w:lineRule="auto"/>
                </w:pPr>
                <w:r>
                  <w:t>МПК-3</w:t>
                </w:r>
              </w:p>
            </w:tc>
            <w:tc>
              <w:tcPr>
                <w:tcW w:w="18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E8E2B5" w14:textId="77777777" w:rsidR="00492D84" w:rsidRDefault="00000000">
                <w:pPr>
                  <w:spacing w:after="120" w:line="276" w:lineRule="auto"/>
                </w:pPr>
                <w:r>
                  <w:t>МПК-3</w:t>
                </w:r>
              </w:p>
            </w:tc>
          </w:tr>
        </w:tbl>
      </w:sdtContent>
    </w:sdt>
    <w:p w14:paraId="22762EE9" w14:textId="77777777" w:rsidR="00492D84" w:rsidRDefault="00492D84"/>
    <w:p w14:paraId="2AF26C06" w14:textId="77777777" w:rsidR="00492D84" w:rsidRDefault="00000000">
      <w:pPr>
        <w:pBdr>
          <w:top w:val="nil"/>
          <w:left w:val="nil"/>
          <w:bottom w:val="nil"/>
          <w:right w:val="nil"/>
          <w:between w:val="nil"/>
        </w:pBdr>
        <w:spacing w:before="240" w:after="120" w:line="480" w:lineRule="auto"/>
        <w:rPr>
          <w:color w:val="FF0000"/>
        </w:rPr>
      </w:pPr>
      <w:r>
        <w:t>Разработчик ФОС: д.ф.-м.н. академик РАН Матвеев В.А.</w:t>
      </w:r>
      <w:r>
        <w:rPr>
          <w:color w:val="FF0000"/>
        </w:rPr>
        <w:t xml:space="preserve"> </w:t>
      </w:r>
    </w:p>
    <w:p w14:paraId="3126F1AE" w14:textId="77777777" w:rsidR="00492D84" w:rsidRDefault="00000000">
      <w:pPr>
        <w:jc w:val="both"/>
        <w:rPr>
          <w:color w:val="FF0000"/>
        </w:rPr>
      </w:pPr>
      <w:r>
        <w:br w:type="page"/>
      </w:r>
    </w:p>
    <w:p w14:paraId="3E126F56" w14:textId="77777777" w:rsidR="00492D84" w:rsidRDefault="00000000">
      <w:pPr>
        <w:spacing w:line="276" w:lineRule="auto"/>
        <w:jc w:val="center"/>
        <w:rPr>
          <w:b/>
          <w:bCs/>
          <w:color w:val="FF0000"/>
        </w:rPr>
      </w:pPr>
      <w:r>
        <w:rPr>
          <w:b/>
          <w:bCs/>
        </w:rPr>
        <w:t>Экспериментальная физика элементарных частиц</w:t>
      </w:r>
    </w:p>
    <w:p w14:paraId="644608E3" w14:textId="77777777" w:rsidR="00492D84" w:rsidRDefault="00492D84">
      <w:pPr>
        <w:jc w:val="both"/>
        <w:rPr>
          <w:color w:val="FF0000"/>
        </w:rPr>
      </w:pPr>
    </w:p>
    <w:p w14:paraId="6DCFD3B7" w14:textId="77777777" w:rsidR="00492D84" w:rsidRDefault="00000000">
      <w:r>
        <w:t>Семестр – 3</w:t>
      </w:r>
    </w:p>
    <w:p w14:paraId="58F9F8DB" w14:textId="77777777" w:rsidR="00492D84" w:rsidRDefault="00000000">
      <w:r>
        <w:t>Зачетных  единиц – 2</w:t>
      </w:r>
    </w:p>
    <w:p w14:paraId="08CCE0A0" w14:textId="77777777" w:rsidR="00492D84" w:rsidRDefault="00000000">
      <w:r>
        <w:t xml:space="preserve">Общая трудоемкость – 72 ч, в т.ч. </w:t>
      </w:r>
    </w:p>
    <w:p w14:paraId="36D1FF4A" w14:textId="77777777" w:rsidR="00492D84" w:rsidRDefault="00000000">
      <w:r>
        <w:t>Общая аудиторная нагрузка – 36 ч</w:t>
      </w:r>
    </w:p>
    <w:p w14:paraId="313B9752" w14:textId="77777777" w:rsidR="00492D84" w:rsidRDefault="00000000">
      <w:r>
        <w:t>Лекций – 18 ч</w:t>
      </w:r>
    </w:p>
    <w:p w14:paraId="5628EBAC" w14:textId="77777777" w:rsidR="00492D84" w:rsidRDefault="00000000">
      <w:r>
        <w:t>Семинаров – 18 ч</w:t>
      </w:r>
    </w:p>
    <w:p w14:paraId="7AE5F8E0" w14:textId="77777777" w:rsidR="00492D84" w:rsidRDefault="00000000">
      <w:r>
        <w:t>Часов  самостоятельная работа студента - 36 ч</w:t>
      </w:r>
    </w:p>
    <w:p w14:paraId="6389AFF2" w14:textId="77777777" w:rsidR="00492D84" w:rsidRDefault="00000000">
      <w:pPr>
        <w:rPr>
          <w:color w:val="FF0000"/>
        </w:rPr>
      </w:pPr>
      <w:r>
        <w:t>Форма промежуточной аттестации: зачет</w:t>
      </w:r>
    </w:p>
    <w:p w14:paraId="342FB972" w14:textId="77777777" w:rsidR="00492D84" w:rsidRDefault="00492D84">
      <w:pPr>
        <w:rPr>
          <w:color w:val="FF0000"/>
        </w:rPr>
      </w:pPr>
    </w:p>
    <w:p w14:paraId="25EA1EC9" w14:textId="77777777" w:rsidR="00492D84" w:rsidRDefault="00000000">
      <w:pPr>
        <w:rPr>
          <w:b/>
          <w:bCs/>
        </w:rPr>
      </w:pPr>
      <w:r>
        <w:rPr>
          <w:b/>
          <w:bCs/>
        </w:rPr>
        <w:t>1. Результаты обучения по дисциплине (модулю)</w:t>
      </w:r>
    </w:p>
    <w:tbl>
      <w:tblPr>
        <w:tblStyle w:val="afffffffffffffffffffffffffffffffffffffff5"/>
        <w:tblW w:w="9747" w:type="dxa"/>
        <w:tblInd w:w="-108" w:type="dxa"/>
        <w:tblLayout w:type="fixed"/>
        <w:tblLook w:val="0000" w:firstRow="0" w:lastRow="0" w:firstColumn="0" w:lastColumn="0" w:noHBand="0" w:noVBand="0"/>
      </w:tblPr>
      <w:tblGrid>
        <w:gridCol w:w="3368"/>
        <w:gridCol w:w="6379"/>
      </w:tblGrid>
      <w:tr w:rsidR="00492D84" w14:paraId="7CE2DA10" w14:textId="77777777">
        <w:trPr>
          <w:trHeight w:val="276"/>
        </w:trPr>
        <w:tc>
          <w:tcPr>
            <w:tcW w:w="336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ABCCBA" w14:textId="77777777" w:rsidR="00492D84" w:rsidRDefault="00000000">
            <w:pPr>
              <w:widowControl w:val="0"/>
              <w:jc w:val="both"/>
              <w:rPr>
                <w:b/>
                <w:bCs/>
              </w:rPr>
            </w:pPr>
            <w:r>
              <w:rPr>
                <w:b/>
                <w:bCs/>
              </w:rPr>
              <w:t>Компетенции</w:t>
            </w:r>
          </w:p>
        </w:tc>
        <w:tc>
          <w:tcPr>
            <w:tcW w:w="637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D9CEE4" w14:textId="77777777" w:rsidR="00492D84" w:rsidRDefault="00000000">
            <w:pPr>
              <w:widowControl w:val="0"/>
              <w:jc w:val="both"/>
              <w:rPr>
                <w:b/>
                <w:bCs/>
              </w:rPr>
            </w:pPr>
            <w:r>
              <w:rPr>
                <w:b/>
                <w:bCs/>
              </w:rPr>
              <w:t>Результаты обучения</w:t>
            </w:r>
          </w:p>
        </w:tc>
      </w:tr>
      <w:tr w:rsidR="00492D84" w14:paraId="25FF9752" w14:textId="77777777">
        <w:trPr>
          <w:trHeight w:val="317"/>
        </w:trPr>
        <w:tc>
          <w:tcPr>
            <w:tcW w:w="336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D4A4D4" w14:textId="77777777" w:rsidR="00492D84" w:rsidRDefault="00492D84">
            <w:pPr>
              <w:widowControl w:val="0"/>
              <w:pBdr>
                <w:top w:val="nil"/>
                <w:left w:val="nil"/>
                <w:bottom w:val="nil"/>
                <w:right w:val="nil"/>
                <w:between w:val="nil"/>
              </w:pBdr>
              <w:spacing w:line="276" w:lineRule="auto"/>
              <w:rPr>
                <w:b/>
                <w:bCs/>
              </w:rPr>
            </w:pPr>
          </w:p>
        </w:tc>
        <w:tc>
          <w:tcPr>
            <w:tcW w:w="637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C42D02" w14:textId="77777777" w:rsidR="00492D84" w:rsidRDefault="00492D84">
            <w:pPr>
              <w:widowControl w:val="0"/>
              <w:pBdr>
                <w:top w:val="nil"/>
                <w:left w:val="nil"/>
                <w:bottom w:val="nil"/>
                <w:right w:val="nil"/>
                <w:between w:val="nil"/>
              </w:pBdr>
              <w:spacing w:line="276" w:lineRule="auto"/>
              <w:rPr>
                <w:b/>
                <w:bCs/>
              </w:rPr>
            </w:pPr>
          </w:p>
        </w:tc>
      </w:tr>
      <w:tr w:rsidR="00492D84" w14:paraId="442F63CB"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5CE65A" w14:textId="77777777" w:rsidR="00492D84" w:rsidRDefault="00000000">
            <w:pPr>
              <w:widowControl w:val="0"/>
              <w:jc w:val="both"/>
            </w:pPr>
            <w:r>
              <w:t>ОПК-5</w:t>
            </w:r>
          </w:p>
        </w:tc>
        <w:tc>
          <w:tcPr>
            <w:tcW w:w="6379" w:type="dxa"/>
            <w:tcBorders>
              <w:left w:val="single" w:sz="8" w:space="0" w:color="000000"/>
              <w:bottom w:val="single" w:sz="8" w:space="0" w:color="000000"/>
              <w:right w:val="single" w:sz="8" w:space="0" w:color="000000"/>
            </w:tcBorders>
            <w:tcMar>
              <w:top w:w="0" w:type="dxa"/>
              <w:left w:w="100" w:type="dxa"/>
              <w:bottom w:w="0" w:type="dxa"/>
              <w:right w:w="100" w:type="dxa"/>
            </w:tcMar>
          </w:tcPr>
          <w:p w14:paraId="5BFDE20F" w14:textId="77777777" w:rsidR="00492D84" w:rsidRDefault="00000000">
            <w:pPr>
              <w:widowControl w:val="0"/>
              <w:ind w:left="-100"/>
            </w:pPr>
            <w:r>
              <w:rPr>
                <w:u w:val="single"/>
              </w:rPr>
              <w:t>Знать</w:t>
            </w:r>
            <w:r>
              <w:t xml:space="preserve"> тенденции и перспективы развития современной ядерной физики, а также смежных областей науки и техники</w:t>
            </w:r>
          </w:p>
          <w:p w14:paraId="35D651B6" w14:textId="77777777" w:rsidR="00492D84" w:rsidRDefault="00000000">
            <w:pPr>
              <w:widowControl w:val="0"/>
              <w:ind w:left="-100"/>
            </w:pPr>
            <w:r>
              <w:t xml:space="preserve"> </w:t>
            </w:r>
          </w:p>
          <w:p w14:paraId="7A097B0C" w14:textId="77777777" w:rsidR="00492D84" w:rsidRDefault="00000000">
            <w:pPr>
              <w:widowControl w:val="0"/>
              <w:ind w:left="-100"/>
            </w:pPr>
            <w:r>
              <w:rPr>
                <w:u w:val="single"/>
              </w:rPr>
              <w:t>Уметь</w:t>
            </w:r>
            <w:r>
              <w:t xml:space="preserve"> использовать передовой отечественный и зарубежный опыт в области современной ядерной физики при постановке научной задачи</w:t>
            </w:r>
          </w:p>
          <w:p w14:paraId="58C26395" w14:textId="77777777" w:rsidR="00492D84" w:rsidRDefault="00000000">
            <w:pPr>
              <w:widowControl w:val="0"/>
              <w:ind w:left="-100"/>
            </w:pPr>
            <w:r>
              <w:t xml:space="preserve"> </w:t>
            </w:r>
          </w:p>
          <w:p w14:paraId="34733E72" w14:textId="77777777" w:rsidR="00492D84" w:rsidRDefault="00000000">
            <w:pPr>
              <w:widowControl w:val="0"/>
              <w:ind w:left="-100"/>
            </w:pPr>
            <w:r>
              <w:rPr>
                <w:u w:val="single"/>
              </w:rPr>
              <w:t>Владеть</w:t>
            </w:r>
            <w:r>
              <w:t xml:space="preserve"> навыками научно-инновационного прогнозирования при решении исследовательских задач в области современной ядерной физики.</w:t>
            </w:r>
          </w:p>
        </w:tc>
      </w:tr>
      <w:tr w:rsidR="00492D84" w14:paraId="4F3F77A7"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144E6A" w14:textId="77777777" w:rsidR="00492D84" w:rsidRDefault="00000000">
            <w:pPr>
              <w:widowControl w:val="0"/>
              <w:jc w:val="both"/>
            </w:pPr>
            <w:r>
              <w:t>МПК-1</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113962" w14:textId="77777777" w:rsidR="00492D84" w:rsidRDefault="00000000">
            <w:r>
              <w:rPr>
                <w:u w:val="single"/>
              </w:rPr>
              <w:t>Знать</w:t>
            </w:r>
            <w:r>
              <w:t xml:space="preserve"> основные разделы и направления в физике элементарных частиц.</w:t>
            </w:r>
          </w:p>
          <w:p w14:paraId="6ED34E9F" w14:textId="77777777" w:rsidR="00492D84" w:rsidRDefault="00492D84"/>
          <w:p w14:paraId="3B7C2ACA" w14:textId="77777777" w:rsidR="00492D84" w:rsidRDefault="00000000">
            <w:r>
              <w:rPr>
                <w:u w:val="single"/>
              </w:rPr>
              <w:t>Уметь</w:t>
            </w:r>
            <w:r>
              <w:t xml:space="preserve"> структурировать явления физики элементарных частиц, создавать или подбирать физическую модель для их описания.</w:t>
            </w:r>
          </w:p>
          <w:p w14:paraId="258258FB" w14:textId="77777777" w:rsidR="00492D84" w:rsidRDefault="00492D84"/>
          <w:p w14:paraId="149C679C" w14:textId="77777777" w:rsidR="00492D84" w:rsidRDefault="00000000">
            <w:pPr>
              <w:rPr>
                <w:b/>
                <w:bCs/>
              </w:rPr>
            </w:pPr>
            <w:r>
              <w:t xml:space="preserve"> </w:t>
            </w:r>
            <w:r>
              <w:rPr>
                <w:u w:val="single"/>
              </w:rPr>
              <w:t>Владеть</w:t>
            </w:r>
            <w:r>
              <w:t xml:space="preserve"> методами оценки границы применимости физических моделей, определять их недостатки и несоответствия.</w:t>
            </w:r>
          </w:p>
        </w:tc>
      </w:tr>
      <w:tr w:rsidR="00492D84" w14:paraId="2666708B"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DE3369" w14:textId="77777777" w:rsidR="00492D84" w:rsidRDefault="00000000">
            <w:pPr>
              <w:widowControl w:val="0"/>
              <w:jc w:val="both"/>
            </w:pPr>
            <w:r>
              <w:t>МПК-3</w:t>
            </w:r>
          </w:p>
        </w:tc>
        <w:tc>
          <w:tcPr>
            <w:tcW w:w="6379" w:type="dxa"/>
            <w:tcBorders>
              <w:top w:val="single" w:sz="4" w:space="0" w:color="000000"/>
              <w:left w:val="single" w:sz="4" w:space="0" w:color="000000"/>
              <w:bottom w:val="single" w:sz="4" w:space="0" w:color="000000"/>
              <w:right w:val="single" w:sz="4" w:space="0" w:color="000000"/>
            </w:tcBorders>
          </w:tcPr>
          <w:p w14:paraId="776712A4" w14:textId="77777777" w:rsidR="00492D84" w:rsidRDefault="00000000">
            <w:r>
              <w:rPr>
                <w:u w:val="single"/>
              </w:rPr>
              <w:t>Знать</w:t>
            </w:r>
            <w:r>
              <w:t xml:space="preserve"> основные виды экспериментов в физике высоких энергий и необходимое для этого оборудование</w:t>
            </w:r>
            <w:r>
              <w:br/>
            </w:r>
          </w:p>
          <w:p w14:paraId="48431311" w14:textId="77777777" w:rsidR="00492D84" w:rsidRDefault="00000000">
            <w:r>
              <w:rPr>
                <w:u w:val="single"/>
              </w:rPr>
              <w:t>Уметь</w:t>
            </w:r>
            <w:r>
              <w:t xml:space="preserve"> планировать и ставить эксперименты для исследования явлений физики высоких энергий</w:t>
            </w:r>
            <w:r>
              <w:br/>
            </w:r>
          </w:p>
          <w:p w14:paraId="503F45D2" w14:textId="77777777" w:rsidR="00492D84" w:rsidRDefault="00000000">
            <w:r>
              <w:rPr>
                <w:u w:val="single"/>
              </w:rPr>
              <w:t>Владеть</w:t>
            </w:r>
            <w:r>
              <w:t xml:space="preserve"> способностью численно или теоретически моделировать результаты экспериментов в физике высоких энергий и анализировать отклонения реальных данных от моделированных</w:t>
            </w:r>
          </w:p>
        </w:tc>
      </w:tr>
    </w:tbl>
    <w:p w14:paraId="42F84383" w14:textId="77777777" w:rsidR="00492D84" w:rsidRDefault="00492D84">
      <w:pPr>
        <w:ind w:firstLine="709"/>
        <w:rPr>
          <w:color w:val="FF0000"/>
        </w:rPr>
      </w:pPr>
    </w:p>
    <w:p w14:paraId="4942C936" w14:textId="77777777" w:rsidR="00492D84" w:rsidRDefault="00000000">
      <w:pPr>
        <w:pBdr>
          <w:top w:val="nil"/>
          <w:left w:val="nil"/>
          <w:bottom w:val="nil"/>
          <w:right w:val="nil"/>
          <w:between w:val="nil"/>
        </w:pBdr>
        <w:spacing w:line="276" w:lineRule="auto"/>
        <w:jc w:val="both"/>
        <w:rPr>
          <w:b/>
          <w:bCs/>
        </w:rPr>
      </w:pPr>
      <w:r>
        <w:rPr>
          <w:b/>
          <w:bCs/>
        </w:rPr>
        <w:t>2. Фонд оценочных средств для оценивания результатов обучения:</w:t>
      </w:r>
    </w:p>
    <w:p w14:paraId="222E078B" w14:textId="77777777" w:rsidR="00492D84" w:rsidRDefault="00000000">
      <w:pPr>
        <w:pBdr>
          <w:top w:val="nil"/>
          <w:left w:val="nil"/>
          <w:bottom w:val="nil"/>
          <w:right w:val="nil"/>
          <w:between w:val="nil"/>
        </w:pBdr>
        <w:spacing w:line="276" w:lineRule="auto"/>
        <w:jc w:val="both"/>
      </w:pPr>
      <w:r>
        <w:t>2.1 Материалы для контроля текущей и промежуточной успеваемости</w:t>
      </w:r>
    </w:p>
    <w:p w14:paraId="5AE41AB0" w14:textId="77777777" w:rsidR="00492D84" w:rsidRDefault="00492D84">
      <w:pPr>
        <w:pBdr>
          <w:top w:val="nil"/>
          <w:left w:val="nil"/>
          <w:bottom w:val="nil"/>
          <w:right w:val="nil"/>
          <w:between w:val="nil"/>
        </w:pBdr>
        <w:spacing w:line="276" w:lineRule="auto"/>
        <w:jc w:val="both"/>
        <w:rPr>
          <w:b/>
          <w:bCs/>
        </w:rPr>
      </w:pPr>
    </w:p>
    <w:p w14:paraId="7BE0BECE" w14:textId="77777777" w:rsidR="00492D84" w:rsidRDefault="00000000">
      <w:pPr>
        <w:pBdr>
          <w:top w:val="nil"/>
          <w:left w:val="nil"/>
          <w:bottom w:val="nil"/>
          <w:right w:val="nil"/>
          <w:between w:val="nil"/>
        </w:pBdr>
        <w:spacing w:line="276" w:lineRule="auto"/>
        <w:jc w:val="both"/>
      </w:pPr>
      <w:r>
        <w:rPr>
          <w:rFonts w:ascii="Arial" w:eastAsia="Arial" w:hAnsi="Arial" w:cs="Arial"/>
          <w:sz w:val="22"/>
          <w:szCs w:val="22"/>
        </w:rPr>
        <w:t xml:space="preserve">I. </w:t>
      </w:r>
      <w:r>
        <w:t>Задание комбинированного типа с выбором одного верного ответа из четырех предложенных</w:t>
      </w:r>
    </w:p>
    <w:p w14:paraId="7804E21D" w14:textId="77777777" w:rsidR="00492D84" w:rsidRDefault="00492D84">
      <w:pPr>
        <w:pBdr>
          <w:top w:val="nil"/>
          <w:left w:val="nil"/>
          <w:bottom w:val="nil"/>
          <w:right w:val="nil"/>
          <w:between w:val="nil"/>
        </w:pBdr>
        <w:spacing w:line="276" w:lineRule="auto"/>
        <w:jc w:val="both"/>
      </w:pPr>
    </w:p>
    <w:p w14:paraId="6E636759" w14:textId="77777777" w:rsidR="00492D84" w:rsidRDefault="00000000">
      <w:pPr>
        <w:spacing w:line="276" w:lineRule="auto"/>
        <w:jc w:val="both"/>
      </w:pPr>
      <w:r>
        <w:t>1. Какое излучение проникает глубже остальных в вещество?</w:t>
      </w:r>
    </w:p>
    <w:p w14:paraId="7680A210" w14:textId="77777777" w:rsidR="00492D84" w:rsidRDefault="00000000">
      <w:pPr>
        <w:spacing w:line="276" w:lineRule="auto"/>
        <w:ind w:left="1080" w:hanging="360"/>
        <w:jc w:val="both"/>
      </w:pPr>
      <w:r>
        <w:t>a.</w:t>
      </w:r>
      <w:r>
        <w:rPr>
          <w:sz w:val="14"/>
          <w:szCs w:val="14"/>
        </w:rPr>
        <w:t xml:space="preserve">     </w:t>
      </w:r>
      <w:r>
        <w:t xml:space="preserve">Бета-частицы </w:t>
      </w:r>
    </w:p>
    <w:p w14:paraId="3FD62CD5" w14:textId="77777777" w:rsidR="00492D84" w:rsidRDefault="00000000">
      <w:pPr>
        <w:spacing w:line="276" w:lineRule="auto"/>
        <w:ind w:left="1080" w:hanging="360"/>
        <w:jc w:val="both"/>
      </w:pPr>
      <w:r>
        <w:t>b.</w:t>
      </w:r>
      <w:r>
        <w:rPr>
          <w:sz w:val="14"/>
          <w:szCs w:val="14"/>
        </w:rPr>
        <w:t xml:space="preserve">     </w:t>
      </w:r>
      <w:r>
        <w:t>Нейтрино</w:t>
      </w:r>
    </w:p>
    <w:p w14:paraId="1682CC4F" w14:textId="77777777" w:rsidR="00492D84" w:rsidRDefault="00000000">
      <w:pPr>
        <w:spacing w:line="276" w:lineRule="auto"/>
        <w:ind w:left="1080" w:hanging="360"/>
        <w:jc w:val="both"/>
      </w:pPr>
      <w:r>
        <w:t>c.</w:t>
      </w:r>
      <w:r>
        <w:rPr>
          <w:sz w:val="14"/>
          <w:szCs w:val="14"/>
        </w:rPr>
        <w:t xml:space="preserve">     </w:t>
      </w:r>
      <w:r>
        <w:t>Нейтроны</w:t>
      </w:r>
    </w:p>
    <w:p w14:paraId="32E4BFE0" w14:textId="77777777" w:rsidR="00492D84" w:rsidRDefault="00000000">
      <w:pPr>
        <w:spacing w:line="276" w:lineRule="auto"/>
        <w:ind w:left="1080" w:hanging="360"/>
        <w:jc w:val="both"/>
      </w:pPr>
      <w:r>
        <w:t>d.</w:t>
      </w:r>
      <w:r>
        <w:rPr>
          <w:sz w:val="14"/>
          <w:szCs w:val="14"/>
        </w:rPr>
        <w:t xml:space="preserve">     </w:t>
      </w:r>
      <w:r>
        <w:t>Гамма-лучи</w:t>
      </w:r>
    </w:p>
    <w:p w14:paraId="0CA1D1AA" w14:textId="77777777" w:rsidR="00492D84" w:rsidRDefault="00000000">
      <w:pPr>
        <w:spacing w:line="276" w:lineRule="auto"/>
        <w:jc w:val="both"/>
      </w:pPr>
      <w:r>
        <w:t>2. Какие возможности предоставляют время-пролетные измерения при регистрации частиц?</w:t>
      </w:r>
    </w:p>
    <w:p w14:paraId="36F51FB4" w14:textId="77777777" w:rsidR="00492D84" w:rsidRDefault="00000000">
      <w:pPr>
        <w:spacing w:line="276" w:lineRule="auto"/>
        <w:ind w:left="1080" w:hanging="360"/>
        <w:jc w:val="both"/>
      </w:pPr>
      <w:r>
        <w:t>a.</w:t>
      </w:r>
      <w:r>
        <w:rPr>
          <w:sz w:val="14"/>
          <w:szCs w:val="14"/>
        </w:rPr>
        <w:t xml:space="preserve">     </w:t>
      </w:r>
      <w:r>
        <w:t xml:space="preserve"> Измерение давления частиц</w:t>
      </w:r>
    </w:p>
    <w:p w14:paraId="74CE1806" w14:textId="77777777" w:rsidR="00492D84" w:rsidRDefault="00000000">
      <w:pPr>
        <w:spacing w:line="276" w:lineRule="auto"/>
        <w:ind w:left="1080" w:hanging="360"/>
        <w:jc w:val="both"/>
      </w:pPr>
      <w:r>
        <w:t>b.</w:t>
      </w:r>
      <w:r>
        <w:rPr>
          <w:sz w:val="14"/>
          <w:szCs w:val="14"/>
        </w:rPr>
        <w:t xml:space="preserve">     </w:t>
      </w:r>
      <w:r>
        <w:t>Измерение длины волны света</w:t>
      </w:r>
    </w:p>
    <w:p w14:paraId="217CA401" w14:textId="77777777" w:rsidR="00492D84" w:rsidRDefault="00000000">
      <w:pPr>
        <w:spacing w:line="276" w:lineRule="auto"/>
        <w:ind w:left="1080" w:hanging="360"/>
        <w:jc w:val="both"/>
      </w:pPr>
      <w:r>
        <w:t>c.</w:t>
      </w:r>
      <w:r>
        <w:rPr>
          <w:sz w:val="14"/>
          <w:szCs w:val="14"/>
        </w:rPr>
        <w:t xml:space="preserve">     </w:t>
      </w:r>
      <w:r>
        <w:t>Измерение энергии и массы частиц</w:t>
      </w:r>
    </w:p>
    <w:p w14:paraId="45AC7D93" w14:textId="77777777" w:rsidR="000878B8" w:rsidRDefault="00000000">
      <w:pPr>
        <w:spacing w:line="276" w:lineRule="auto"/>
        <w:ind w:left="1080" w:hanging="360"/>
        <w:jc w:val="both"/>
      </w:pPr>
      <w:r>
        <w:t>d.</w:t>
      </w:r>
      <w:r>
        <w:rPr>
          <w:sz w:val="14"/>
          <w:szCs w:val="14"/>
        </w:rPr>
        <w:t xml:space="preserve">     </w:t>
      </w:r>
      <w:r>
        <w:t>Измерение цвета световой вспышки</w:t>
      </w:r>
    </w:p>
    <w:p w14:paraId="055A479F" w14:textId="77777777" w:rsidR="00492D84" w:rsidRDefault="00000000">
      <w:pPr>
        <w:spacing w:line="276" w:lineRule="auto"/>
        <w:ind w:left="1080" w:hanging="360"/>
        <w:jc w:val="both"/>
      </w:pPr>
      <w:r>
        <w:br/>
      </w:r>
      <w:r>
        <w:br/>
      </w:r>
    </w:p>
    <w:p w14:paraId="737A62B8" w14:textId="77777777" w:rsidR="00492D84" w:rsidRDefault="00000000">
      <w:pPr>
        <w:spacing w:line="276" w:lineRule="auto"/>
        <w:jc w:val="both"/>
      </w:pPr>
      <w:r>
        <w:t>3. Какие современные методы используются для изготовления полупроводниковых детекторов?</w:t>
      </w:r>
    </w:p>
    <w:p w14:paraId="392A2362" w14:textId="77777777" w:rsidR="00492D84" w:rsidRDefault="00000000">
      <w:pPr>
        <w:spacing w:line="276" w:lineRule="auto"/>
        <w:ind w:left="1080" w:hanging="360"/>
        <w:jc w:val="both"/>
      </w:pPr>
      <w:r>
        <w:t>a.</w:t>
      </w:r>
      <w:r>
        <w:rPr>
          <w:sz w:val="14"/>
          <w:szCs w:val="14"/>
        </w:rPr>
        <w:t xml:space="preserve">     </w:t>
      </w:r>
      <w:r>
        <w:t xml:space="preserve"> Ручная обработка и литье</w:t>
      </w:r>
    </w:p>
    <w:p w14:paraId="209C27B7" w14:textId="77777777" w:rsidR="00492D84" w:rsidRDefault="00000000">
      <w:pPr>
        <w:spacing w:line="276" w:lineRule="auto"/>
        <w:ind w:left="1080" w:hanging="360"/>
        <w:jc w:val="both"/>
      </w:pPr>
      <w:r>
        <w:t>b.</w:t>
      </w:r>
      <w:r>
        <w:rPr>
          <w:sz w:val="14"/>
          <w:szCs w:val="14"/>
        </w:rPr>
        <w:t xml:space="preserve">     </w:t>
      </w:r>
      <w:r>
        <w:t xml:space="preserve"> 3D-печать и лазерная гравировка</w:t>
      </w:r>
    </w:p>
    <w:p w14:paraId="21AC6B67" w14:textId="77777777" w:rsidR="00492D84" w:rsidRDefault="00000000">
      <w:pPr>
        <w:spacing w:line="276" w:lineRule="auto"/>
        <w:ind w:left="1080" w:hanging="360"/>
        <w:jc w:val="both"/>
      </w:pPr>
      <w:r>
        <w:t>c.</w:t>
      </w:r>
      <w:r>
        <w:rPr>
          <w:sz w:val="14"/>
          <w:szCs w:val="14"/>
        </w:rPr>
        <w:t xml:space="preserve">     </w:t>
      </w:r>
      <w:r>
        <w:t>Литография и эпитаксия</w:t>
      </w:r>
    </w:p>
    <w:p w14:paraId="6EA112AD" w14:textId="77777777" w:rsidR="00492D84" w:rsidRDefault="00000000">
      <w:pPr>
        <w:spacing w:line="276" w:lineRule="auto"/>
        <w:ind w:left="1080" w:hanging="360"/>
        <w:jc w:val="both"/>
      </w:pPr>
      <w:r>
        <w:t>d.</w:t>
      </w:r>
      <w:r>
        <w:rPr>
          <w:sz w:val="14"/>
          <w:szCs w:val="14"/>
        </w:rPr>
        <w:t xml:space="preserve">     </w:t>
      </w:r>
      <w:r>
        <w:t>Шлифовка и сварка</w:t>
      </w:r>
    </w:p>
    <w:p w14:paraId="345662E5" w14:textId="77777777" w:rsidR="00492D84" w:rsidRDefault="00000000">
      <w:pPr>
        <w:spacing w:line="276" w:lineRule="auto"/>
        <w:jc w:val="both"/>
      </w:pPr>
      <w:r>
        <w:br/>
        <w:t>4. Зачем согласуют линий связи?</w:t>
      </w:r>
    </w:p>
    <w:p w14:paraId="711CC22E" w14:textId="77777777" w:rsidR="00492D84" w:rsidRDefault="00000000">
      <w:pPr>
        <w:spacing w:line="276" w:lineRule="auto"/>
        <w:ind w:left="1080" w:hanging="360"/>
        <w:jc w:val="both"/>
      </w:pPr>
      <w:r>
        <w:t>a.</w:t>
      </w:r>
      <w:r>
        <w:rPr>
          <w:sz w:val="14"/>
          <w:szCs w:val="14"/>
        </w:rPr>
        <w:t xml:space="preserve">     </w:t>
      </w:r>
      <w:r>
        <w:t xml:space="preserve"> Для создания отражений в сигналах</w:t>
      </w:r>
    </w:p>
    <w:p w14:paraId="77525A7D" w14:textId="77777777" w:rsidR="00492D84" w:rsidRDefault="00000000">
      <w:pPr>
        <w:spacing w:line="276" w:lineRule="auto"/>
        <w:ind w:left="1080" w:hanging="360"/>
        <w:jc w:val="both"/>
      </w:pPr>
      <w:r>
        <w:t>b.</w:t>
      </w:r>
      <w:r>
        <w:rPr>
          <w:sz w:val="14"/>
          <w:szCs w:val="14"/>
        </w:rPr>
        <w:t xml:space="preserve">     </w:t>
      </w:r>
      <w:r>
        <w:t xml:space="preserve"> Для усиления сигналов</w:t>
      </w:r>
    </w:p>
    <w:p w14:paraId="2D667050" w14:textId="77777777" w:rsidR="00492D84" w:rsidRDefault="00000000">
      <w:pPr>
        <w:spacing w:line="276" w:lineRule="auto"/>
        <w:ind w:left="1080" w:hanging="360"/>
        <w:jc w:val="both"/>
      </w:pPr>
      <w:r>
        <w:t>c.</w:t>
      </w:r>
      <w:r>
        <w:rPr>
          <w:sz w:val="14"/>
          <w:szCs w:val="14"/>
        </w:rPr>
        <w:t xml:space="preserve">     </w:t>
      </w:r>
      <w:r>
        <w:t xml:space="preserve"> Для уменьшения отражений </w:t>
      </w:r>
    </w:p>
    <w:p w14:paraId="4DEF6D20" w14:textId="77777777" w:rsidR="00492D84" w:rsidRDefault="00000000">
      <w:pPr>
        <w:spacing w:line="276" w:lineRule="auto"/>
        <w:ind w:left="1080" w:hanging="360"/>
        <w:jc w:val="both"/>
      </w:pPr>
      <w:r>
        <w:t>d.</w:t>
      </w:r>
      <w:r>
        <w:rPr>
          <w:sz w:val="14"/>
          <w:szCs w:val="14"/>
        </w:rPr>
        <w:t xml:space="preserve">     </w:t>
      </w:r>
      <w:r>
        <w:t>Для изменения цвета сигналов</w:t>
      </w:r>
    </w:p>
    <w:p w14:paraId="753A4A13" w14:textId="77777777" w:rsidR="00492D84" w:rsidRDefault="00492D84">
      <w:pPr>
        <w:pBdr>
          <w:top w:val="nil"/>
          <w:left w:val="nil"/>
          <w:bottom w:val="nil"/>
          <w:right w:val="nil"/>
          <w:between w:val="nil"/>
        </w:pBdr>
        <w:spacing w:line="276" w:lineRule="auto"/>
        <w:jc w:val="both"/>
      </w:pPr>
    </w:p>
    <w:p w14:paraId="5838B8DB" w14:textId="77777777" w:rsidR="00492D84" w:rsidRDefault="00000000">
      <w:pPr>
        <w:spacing w:line="276" w:lineRule="auto"/>
        <w:jc w:val="both"/>
        <w:rPr>
          <w:b/>
          <w:bCs/>
        </w:rPr>
      </w:pPr>
      <w:r>
        <w:rPr>
          <w:b/>
          <w:bCs/>
        </w:rPr>
        <w:t>Ключ к тесту</w:t>
      </w:r>
    </w:p>
    <w:tbl>
      <w:tblPr>
        <w:tblStyle w:val="afffffffffffffffffffffffffffffffffffffff6"/>
        <w:tblW w:w="6585" w:type="dxa"/>
        <w:tblInd w:w="0" w:type="dxa"/>
        <w:tblLayout w:type="fixed"/>
        <w:tblLook w:val="0600" w:firstRow="0" w:lastRow="0" w:firstColumn="0" w:lastColumn="0" w:noHBand="1" w:noVBand="1"/>
      </w:tblPr>
      <w:tblGrid>
        <w:gridCol w:w="1860"/>
        <w:gridCol w:w="1185"/>
        <w:gridCol w:w="1140"/>
        <w:gridCol w:w="1230"/>
        <w:gridCol w:w="1170"/>
      </w:tblGrid>
      <w:tr w:rsidR="00492D84" w14:paraId="7661FC27"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3189070" w14:textId="77777777" w:rsidR="00492D84" w:rsidRDefault="00000000">
            <w:pPr>
              <w:spacing w:line="276" w:lineRule="auto"/>
              <w:jc w:val="both"/>
            </w:pPr>
            <w:r>
              <w:t>Номер вопроса</w:t>
            </w:r>
          </w:p>
        </w:tc>
        <w:tc>
          <w:tcPr>
            <w:tcW w:w="11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069DB3A" w14:textId="77777777" w:rsidR="00492D84" w:rsidRDefault="00000000">
            <w:pPr>
              <w:spacing w:line="276" w:lineRule="auto"/>
              <w:jc w:val="both"/>
            </w:pPr>
            <w:r>
              <w:t>1</w:t>
            </w:r>
          </w:p>
        </w:tc>
        <w:tc>
          <w:tcPr>
            <w:tcW w:w="114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80BFEEF" w14:textId="77777777" w:rsidR="00492D84" w:rsidRDefault="00000000">
            <w:pPr>
              <w:spacing w:line="276" w:lineRule="auto"/>
              <w:jc w:val="both"/>
            </w:pPr>
            <w:r>
              <w:t>2</w:t>
            </w:r>
          </w:p>
        </w:tc>
        <w:tc>
          <w:tcPr>
            <w:tcW w:w="123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F3FFFE0" w14:textId="77777777" w:rsidR="00492D84" w:rsidRDefault="00000000">
            <w:pPr>
              <w:spacing w:line="276" w:lineRule="auto"/>
              <w:jc w:val="both"/>
            </w:pPr>
            <w:r>
              <w:t>3</w:t>
            </w:r>
          </w:p>
        </w:tc>
        <w:tc>
          <w:tcPr>
            <w:tcW w:w="117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548012D" w14:textId="77777777" w:rsidR="00492D84" w:rsidRDefault="00000000">
            <w:pPr>
              <w:spacing w:line="276" w:lineRule="auto"/>
              <w:jc w:val="both"/>
            </w:pPr>
            <w:r>
              <w:t>4</w:t>
            </w:r>
          </w:p>
        </w:tc>
      </w:tr>
      <w:tr w:rsidR="00492D84" w14:paraId="31B59FAB"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8135815" w14:textId="77777777" w:rsidR="00492D84" w:rsidRDefault="00000000">
            <w:pPr>
              <w:spacing w:line="276" w:lineRule="auto"/>
              <w:jc w:val="both"/>
            </w:pPr>
            <w:r>
              <w:t>Правильный ответ</w:t>
            </w:r>
          </w:p>
        </w:tc>
        <w:tc>
          <w:tcPr>
            <w:tcW w:w="11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926F779" w14:textId="77777777" w:rsidR="00492D84" w:rsidRDefault="00000000">
            <w:pPr>
              <w:spacing w:line="276" w:lineRule="auto"/>
              <w:jc w:val="both"/>
            </w:pPr>
            <w:r>
              <w:t>b</w:t>
            </w:r>
          </w:p>
        </w:tc>
        <w:tc>
          <w:tcPr>
            <w:tcW w:w="114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6F08844" w14:textId="77777777" w:rsidR="00492D84" w:rsidRDefault="00000000">
            <w:pPr>
              <w:spacing w:line="276" w:lineRule="auto"/>
              <w:jc w:val="both"/>
            </w:pPr>
            <w:r>
              <w:t>c</w:t>
            </w:r>
          </w:p>
        </w:tc>
        <w:tc>
          <w:tcPr>
            <w:tcW w:w="123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4A87218" w14:textId="77777777" w:rsidR="00492D84" w:rsidRDefault="00000000">
            <w:pPr>
              <w:spacing w:line="276" w:lineRule="auto"/>
              <w:jc w:val="both"/>
            </w:pPr>
            <w:r>
              <w:t>c</w:t>
            </w:r>
          </w:p>
        </w:tc>
        <w:tc>
          <w:tcPr>
            <w:tcW w:w="117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D2DD0F3" w14:textId="77777777" w:rsidR="00492D84" w:rsidRDefault="00000000">
            <w:pPr>
              <w:spacing w:line="276" w:lineRule="auto"/>
              <w:jc w:val="both"/>
            </w:pPr>
            <w:r>
              <w:t>c</w:t>
            </w:r>
          </w:p>
        </w:tc>
      </w:tr>
      <w:tr w:rsidR="00492D84" w14:paraId="51C5B30E"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FBB2F1A" w14:textId="77777777" w:rsidR="00492D84" w:rsidRDefault="00000000">
            <w:pPr>
              <w:spacing w:line="276" w:lineRule="auto"/>
              <w:jc w:val="both"/>
            </w:pPr>
            <w:r>
              <w:t>Компетенции</w:t>
            </w:r>
          </w:p>
        </w:tc>
        <w:tc>
          <w:tcPr>
            <w:tcW w:w="11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B0AB2F6" w14:textId="77777777" w:rsidR="00492D84" w:rsidRDefault="00000000">
            <w:pPr>
              <w:spacing w:line="276" w:lineRule="auto"/>
              <w:jc w:val="both"/>
            </w:pPr>
            <w:r>
              <w:t>ОПК-5</w:t>
            </w:r>
          </w:p>
        </w:tc>
        <w:tc>
          <w:tcPr>
            <w:tcW w:w="114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4808241" w14:textId="77777777" w:rsidR="00492D84" w:rsidRDefault="00000000">
            <w:pPr>
              <w:spacing w:line="276" w:lineRule="auto"/>
              <w:jc w:val="both"/>
            </w:pPr>
            <w:r>
              <w:t>ОПК-5</w:t>
            </w:r>
          </w:p>
        </w:tc>
        <w:tc>
          <w:tcPr>
            <w:tcW w:w="123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111A6E5" w14:textId="77777777" w:rsidR="00492D84" w:rsidRDefault="00000000">
            <w:pPr>
              <w:spacing w:line="276" w:lineRule="auto"/>
              <w:jc w:val="both"/>
            </w:pPr>
            <w:r>
              <w:t>ОПК-5</w:t>
            </w:r>
          </w:p>
        </w:tc>
        <w:tc>
          <w:tcPr>
            <w:tcW w:w="117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D3C6A45" w14:textId="77777777" w:rsidR="00492D84" w:rsidRDefault="00000000">
            <w:pPr>
              <w:spacing w:line="276" w:lineRule="auto"/>
              <w:jc w:val="both"/>
            </w:pPr>
            <w:r>
              <w:t>ОПК-5</w:t>
            </w:r>
          </w:p>
        </w:tc>
      </w:tr>
    </w:tbl>
    <w:p w14:paraId="2872FFB2" w14:textId="77777777" w:rsidR="00492D84" w:rsidRDefault="00492D84">
      <w:pPr>
        <w:pBdr>
          <w:top w:val="nil"/>
          <w:left w:val="nil"/>
          <w:bottom w:val="nil"/>
          <w:right w:val="nil"/>
          <w:between w:val="nil"/>
        </w:pBdr>
        <w:spacing w:line="276" w:lineRule="auto"/>
        <w:jc w:val="both"/>
      </w:pPr>
    </w:p>
    <w:p w14:paraId="5EC820CF" w14:textId="77777777" w:rsidR="00492D84" w:rsidRDefault="00492D84">
      <w:pPr>
        <w:pBdr>
          <w:top w:val="nil"/>
          <w:left w:val="nil"/>
          <w:bottom w:val="nil"/>
          <w:right w:val="nil"/>
          <w:between w:val="nil"/>
        </w:pBdr>
        <w:spacing w:line="276" w:lineRule="auto"/>
        <w:jc w:val="both"/>
      </w:pPr>
    </w:p>
    <w:p w14:paraId="3E9F9A8A" w14:textId="77777777" w:rsidR="00492D84" w:rsidRDefault="00000000">
      <w:pPr>
        <w:pBdr>
          <w:top w:val="nil"/>
          <w:left w:val="nil"/>
          <w:bottom w:val="nil"/>
          <w:right w:val="nil"/>
          <w:between w:val="nil"/>
        </w:pBdr>
        <w:spacing w:line="276" w:lineRule="auto"/>
        <w:jc w:val="both"/>
        <w:rPr>
          <w:b/>
          <w:bCs/>
        </w:rPr>
      </w:pPr>
      <w:r>
        <w:t>II. Задание открытого типа с развернутым ответом</w:t>
      </w:r>
      <w:r>
        <w:rPr>
          <w:b/>
          <w:bCs/>
        </w:rPr>
        <w:t xml:space="preserve">  </w:t>
      </w:r>
    </w:p>
    <w:p w14:paraId="0BF864D8" w14:textId="77777777" w:rsidR="00492D84" w:rsidRDefault="00492D84">
      <w:pPr>
        <w:pBdr>
          <w:top w:val="nil"/>
          <w:left w:val="nil"/>
          <w:bottom w:val="nil"/>
          <w:right w:val="nil"/>
          <w:between w:val="nil"/>
        </w:pBdr>
        <w:spacing w:line="276" w:lineRule="auto"/>
        <w:jc w:val="both"/>
        <w:rPr>
          <w:b/>
          <w:bCs/>
        </w:rPr>
      </w:pPr>
    </w:p>
    <w:p w14:paraId="53417B99" w14:textId="77777777" w:rsidR="00492D84" w:rsidRDefault="00000000">
      <w:pPr>
        <w:spacing w:line="276" w:lineRule="auto"/>
        <w:jc w:val="both"/>
      </w:pPr>
      <w:r>
        <w:t>1) Что такое радиус Мольер?</w:t>
      </w:r>
    </w:p>
    <w:p w14:paraId="122F8137" w14:textId="77777777" w:rsidR="00492D84" w:rsidRDefault="00492D84">
      <w:pPr>
        <w:spacing w:line="276" w:lineRule="auto"/>
        <w:jc w:val="both"/>
      </w:pPr>
    </w:p>
    <w:p w14:paraId="437CCC49" w14:textId="77777777" w:rsidR="00492D84" w:rsidRDefault="00000000">
      <w:pPr>
        <w:spacing w:line="276" w:lineRule="auto"/>
        <w:jc w:val="both"/>
      </w:pPr>
      <w:r>
        <w:t>Ответ: Характеристический поперечный размер электромагнитного каскада в веществе, определяющий область, внутри которой сосредоточено около 90% энергии каскада.</w:t>
      </w:r>
    </w:p>
    <w:p w14:paraId="25B5D3EE" w14:textId="77777777" w:rsidR="00492D84" w:rsidRDefault="00000000">
      <w:pPr>
        <w:spacing w:line="276" w:lineRule="auto"/>
        <w:jc w:val="both"/>
      </w:pPr>
      <w:r>
        <w:t xml:space="preserve"> </w:t>
      </w:r>
    </w:p>
    <w:p w14:paraId="4B9008E8" w14:textId="77777777" w:rsidR="000878B8" w:rsidRDefault="00000000">
      <w:pPr>
        <w:spacing w:line="276" w:lineRule="auto"/>
        <w:jc w:val="both"/>
      </w:pPr>
      <w:r>
        <w:t xml:space="preserve">2) Как связана полоса пропускания частот </w:t>
      </w:r>
      <m:oMath>
        <m:r>
          <w:rPr>
            <w:rFonts w:ascii="Cambria Math" w:hAnsi="Cambria Math"/>
          </w:rPr>
          <m:t>f(&gt; -3dB)</m:t>
        </m:r>
      </m:oMath>
      <w:r>
        <w:t xml:space="preserve"> измерительного прибора и минимальное измеряемое время фронта сигнала </w:t>
      </w:r>
      <m:oMath>
        <m:sSub>
          <m:sSubPr>
            <m:ctrlPr>
              <w:rPr>
                <w:rFonts w:ascii="Cambria Math" w:hAnsi="Cambria Math"/>
              </w:rPr>
            </m:ctrlPr>
          </m:sSubPr>
          <m:e>
            <m:r>
              <w:rPr>
                <w:rFonts w:ascii="Cambria Math" w:hAnsi="Cambria Math"/>
              </w:rPr>
              <m:t>t</m:t>
            </m:r>
          </m:e>
          <m:sub>
            <m:r>
              <w:rPr>
                <w:rFonts w:ascii="Cambria Math" w:hAnsi="Cambria Math"/>
              </w:rPr>
              <m:t>RT</m:t>
            </m:r>
          </m:sub>
        </m:sSub>
      </m:oMath>
      <w:r>
        <w:t xml:space="preserve"> ?</w:t>
      </w:r>
    </w:p>
    <w:p w14:paraId="6FB29601" w14:textId="77777777" w:rsidR="00492D84" w:rsidRDefault="00492D84">
      <w:pPr>
        <w:spacing w:line="276" w:lineRule="auto"/>
        <w:jc w:val="both"/>
      </w:pPr>
    </w:p>
    <w:p w14:paraId="31318985" w14:textId="77777777" w:rsidR="00492D84" w:rsidRDefault="00000000">
      <w:pPr>
        <w:spacing w:line="276" w:lineRule="auto"/>
        <w:jc w:val="both"/>
      </w:pPr>
      <w:r>
        <w:t xml:space="preserve">Ответ: </w:t>
      </w:r>
      <m:oMath>
        <m:sSub>
          <m:sSubPr>
            <m:ctrlPr>
              <w:rPr>
                <w:rFonts w:ascii="Cambria Math" w:hAnsi="Cambria Math"/>
              </w:rPr>
            </m:ctrlPr>
          </m:sSubPr>
          <m:e>
            <m:r>
              <w:rPr>
                <w:rFonts w:ascii="Cambria Math" w:hAnsi="Cambria Math"/>
              </w:rPr>
              <m:t>t</m:t>
            </m:r>
          </m:e>
          <m:sub>
            <m:r>
              <w:rPr>
                <w:rFonts w:ascii="Cambria Math" w:hAnsi="Cambria Math"/>
              </w:rPr>
              <m:t xml:space="preserve">RT </m:t>
            </m:r>
          </m:sub>
        </m:sSub>
        <m:r>
          <w:rPr>
            <w:rFonts w:ascii="Cambria Math" w:hAnsi="Cambria Math"/>
          </w:rPr>
          <m:t>≈ 0.35/f(&gt;-3dB)</m:t>
        </m:r>
      </m:oMath>
    </w:p>
    <w:p w14:paraId="54756F09" w14:textId="77777777" w:rsidR="00492D84" w:rsidRDefault="00000000">
      <w:pPr>
        <w:spacing w:line="276" w:lineRule="auto"/>
        <w:jc w:val="both"/>
      </w:pPr>
      <w:r>
        <w:t xml:space="preserve"> </w:t>
      </w:r>
    </w:p>
    <w:p w14:paraId="38317D31" w14:textId="77777777" w:rsidR="00492D84" w:rsidRDefault="00000000">
      <w:pPr>
        <w:spacing w:line="276" w:lineRule="auto"/>
        <w:jc w:val="both"/>
      </w:pPr>
      <w:r>
        <w:t>3) Напишите зависимость энергетического разрешения детектора, учитывая только стохастический член “a” и константный член “b”.</w:t>
      </w:r>
      <w:r>
        <w:br/>
      </w:r>
    </w:p>
    <w:p w14:paraId="5D9CA13B" w14:textId="77777777" w:rsidR="00492D84" w:rsidRDefault="00000000">
      <w:pPr>
        <w:spacing w:line="276" w:lineRule="auto"/>
        <w:jc w:val="both"/>
        <w:rPr>
          <w:sz w:val="28"/>
          <w:szCs w:val="28"/>
        </w:rPr>
      </w:pPr>
      <w:r>
        <w:t xml:space="preserve">Ответ: </w:t>
      </w:r>
      <m:oMath>
        <m:f>
          <m:fPr>
            <m:ctrlPr>
              <w:rPr>
                <w:rFonts w:ascii="Cambria Math" w:hAnsi="Cambria Math"/>
                <w:sz w:val="28"/>
                <w:szCs w:val="28"/>
              </w:rPr>
            </m:ctrlPr>
          </m:fPr>
          <m:num>
            <m:sSub>
              <m:sSubPr>
                <m:ctrlPr>
                  <w:rPr>
                    <w:rFonts w:ascii="Cambria Math" w:hAnsi="Cambria Math"/>
                    <w:sz w:val="28"/>
                    <w:szCs w:val="28"/>
                  </w:rPr>
                </m:ctrlPr>
              </m:sSubPr>
              <m:e>
                <m:r>
                  <w:rPr>
                    <w:rFonts w:ascii="Cambria Math" w:hAnsi="Cambria Math"/>
                  </w:rPr>
                  <m:t>σ</m:t>
                </m:r>
              </m:e>
              <m:sub>
                <m:r>
                  <w:rPr>
                    <w:rFonts w:ascii="Cambria Math" w:hAnsi="Cambria Math"/>
                    <w:sz w:val="28"/>
                    <w:szCs w:val="28"/>
                  </w:rPr>
                  <m:t>E</m:t>
                </m:r>
              </m:sub>
            </m:sSub>
          </m:num>
          <m:den>
            <m:r>
              <w:rPr>
                <w:rFonts w:ascii="Cambria Math" w:hAnsi="Cambria Math"/>
                <w:sz w:val="28"/>
                <w:szCs w:val="28"/>
              </w:rPr>
              <m:t>E</m:t>
            </m:r>
          </m:den>
        </m:f>
        <m:r>
          <w:rPr>
            <w:rFonts w:ascii="Cambria Math" w:hAnsi="Cambria Math"/>
            <w:sz w:val="28"/>
            <w:szCs w:val="28"/>
          </w:rPr>
          <m:t xml:space="preserve"> = </m:t>
        </m:r>
        <m:rad>
          <m:radPr>
            <m:degHide m:val="1"/>
            <m:ctrlPr>
              <w:rPr>
                <w:rFonts w:ascii="Cambria Math" w:hAnsi="Cambria Math"/>
                <w:sz w:val="28"/>
                <w:szCs w:val="28"/>
              </w:rPr>
            </m:ctrlPr>
          </m:radPr>
          <m:deg/>
          <m:e>
            <m:f>
              <m:fPr>
                <m:ctrlPr>
                  <w:rPr>
                    <w:rFonts w:ascii="Cambria Math" w:hAnsi="Cambria Math"/>
                    <w:sz w:val="28"/>
                    <w:szCs w:val="28"/>
                  </w:rPr>
                </m:ctrlPr>
              </m:fPr>
              <m:num>
                <m:sSup>
                  <m:sSupPr>
                    <m:ctrlPr>
                      <w:rPr>
                        <w:rFonts w:ascii="Cambria Math" w:hAnsi="Cambria Math"/>
                        <w:sz w:val="28"/>
                        <w:szCs w:val="28"/>
                      </w:rPr>
                    </m:ctrlPr>
                  </m:sSupPr>
                  <m:e>
                    <m:r>
                      <w:rPr>
                        <w:rFonts w:ascii="Cambria Math" w:hAnsi="Cambria Math"/>
                        <w:sz w:val="28"/>
                        <w:szCs w:val="28"/>
                      </w:rPr>
                      <m:t>a</m:t>
                    </m:r>
                  </m:e>
                  <m:sup>
                    <m:r>
                      <w:rPr>
                        <w:rFonts w:ascii="Cambria Math" w:hAnsi="Cambria Math"/>
                        <w:sz w:val="28"/>
                        <w:szCs w:val="28"/>
                      </w:rPr>
                      <m:t>2</m:t>
                    </m:r>
                  </m:sup>
                </m:sSup>
              </m:num>
              <m:den>
                <m:r>
                  <w:rPr>
                    <w:rFonts w:ascii="Cambria Math" w:hAnsi="Cambria Math"/>
                    <w:sz w:val="28"/>
                    <w:szCs w:val="28"/>
                  </w:rPr>
                  <m:t>E</m:t>
                </m:r>
              </m:den>
            </m:f>
            <m:r>
              <w:rPr>
                <w:rFonts w:ascii="Cambria Math" w:hAnsi="Cambria Math"/>
                <w:sz w:val="28"/>
                <w:szCs w:val="28"/>
              </w:rPr>
              <m:t xml:space="preserve"> + </m:t>
            </m:r>
            <m:sSup>
              <m:sSupPr>
                <m:ctrlPr>
                  <w:rPr>
                    <w:rFonts w:ascii="Cambria Math" w:hAnsi="Cambria Math"/>
                    <w:sz w:val="28"/>
                    <w:szCs w:val="28"/>
                  </w:rPr>
                </m:ctrlPr>
              </m:sSupPr>
              <m:e>
                <m:r>
                  <w:rPr>
                    <w:rFonts w:ascii="Cambria Math" w:hAnsi="Cambria Math"/>
                    <w:sz w:val="28"/>
                    <w:szCs w:val="28"/>
                  </w:rPr>
                  <m:t>b</m:t>
                </m:r>
              </m:e>
              <m:sup>
                <m:r>
                  <w:rPr>
                    <w:rFonts w:ascii="Cambria Math" w:hAnsi="Cambria Math"/>
                    <w:sz w:val="28"/>
                    <w:szCs w:val="28"/>
                  </w:rPr>
                  <m:t>2</m:t>
                </m:r>
              </m:sup>
            </m:sSup>
          </m:e>
        </m:rad>
      </m:oMath>
    </w:p>
    <w:p w14:paraId="5CE24BDE" w14:textId="77777777" w:rsidR="00492D84" w:rsidRDefault="00000000">
      <w:pPr>
        <w:spacing w:line="276" w:lineRule="auto"/>
        <w:jc w:val="both"/>
      </w:pPr>
      <w:r>
        <w:t xml:space="preserve"> </w:t>
      </w:r>
    </w:p>
    <w:p w14:paraId="70857204" w14:textId="77777777" w:rsidR="00492D84" w:rsidRDefault="00000000">
      <w:pPr>
        <w:spacing w:line="276" w:lineRule="auto"/>
        <w:jc w:val="both"/>
      </w:pPr>
      <w:r>
        <w:br/>
        <w:t>4) Запишите формулу числа случайных совпадений (</w:t>
      </w:r>
      <m:oMath>
        <m:sSub>
          <m:sSubPr>
            <m:ctrlPr>
              <w:rPr>
                <w:rFonts w:ascii="Cambria Math" w:hAnsi="Cambria Math"/>
              </w:rPr>
            </m:ctrlPr>
          </m:sSubPr>
          <m:e>
            <m:r>
              <w:rPr>
                <w:rFonts w:ascii="Cambria Math" w:hAnsi="Cambria Math"/>
              </w:rPr>
              <m:t>N</m:t>
            </m:r>
          </m:e>
          <m:sub>
            <m:r>
              <w:rPr>
                <w:rFonts w:ascii="Cambria Math" w:hAnsi="Cambria Math"/>
              </w:rPr>
              <m:t>сл</m:t>
            </m:r>
          </m:sub>
        </m:sSub>
      </m:oMath>
      <w:r>
        <w:t>) шумовых сигналов двух детекторов с длительностями (</w:t>
      </w:r>
      <m:oMath>
        <m:sSub>
          <m:sSubPr>
            <m:ctrlPr>
              <w:rPr>
                <w:rFonts w:ascii="Cambria Math" w:hAnsi="Cambria Math"/>
              </w:rPr>
            </m:ctrlPr>
          </m:sSubPr>
          <m:e>
            <m:r>
              <w:rPr>
                <w:rFonts w:ascii="Cambria Math" w:hAnsi="Cambria Math"/>
              </w:rPr>
              <m:t>τ</m:t>
            </m:r>
          </m:e>
          <m:sub>
            <m:r>
              <w:rPr>
                <w:rFonts w:ascii="Cambria Math" w:hAnsi="Cambria Math"/>
              </w:rPr>
              <m:t>1</m:t>
            </m:r>
          </m:sub>
        </m:sSub>
        <m:r>
          <w:rPr>
            <w:rFonts w:ascii="Cambria Math" w:hAnsi="Cambria Math"/>
          </w:rPr>
          <m:t>,</m:t>
        </m:r>
        <m:sSub>
          <m:sSubPr>
            <m:ctrlPr>
              <w:rPr>
                <w:rFonts w:ascii="Cambria Math" w:hAnsi="Cambria Math"/>
              </w:rPr>
            </m:ctrlPr>
          </m:sSubPr>
          <m:e>
            <m:r>
              <w:rPr>
                <w:rFonts w:ascii="Cambria Math" w:hAnsi="Cambria Math"/>
              </w:rPr>
              <m:t>τ</m:t>
            </m:r>
          </m:e>
          <m:sub>
            <m:r>
              <w:rPr>
                <w:rFonts w:ascii="Cambria Math" w:hAnsi="Cambria Math"/>
              </w:rPr>
              <m:t>2</m:t>
            </m:r>
          </m:sub>
        </m:sSub>
        <m:r>
          <w:rPr>
            <w:rFonts w:ascii="Cambria Math" w:hAnsi="Cambria Math"/>
          </w:rPr>
          <m:t xml:space="preserve"> </m:t>
        </m:r>
      </m:oMath>
      <w:r>
        <w:t>) и скоростями счета (</w:t>
      </w:r>
      <m:oMath>
        <m:sSub>
          <m:sSubPr>
            <m:ctrlPr>
              <w:rPr>
                <w:rFonts w:ascii="Cambria Math" w:hAnsi="Cambria Math"/>
              </w:rPr>
            </m:ctrlPr>
          </m:sSubPr>
          <m:e>
            <m:r>
              <w:rPr>
                <w:rFonts w:ascii="Cambria Math" w:hAnsi="Cambria Math"/>
              </w:rPr>
              <m:t>N</m:t>
            </m:r>
          </m:e>
          <m:sub>
            <m:r>
              <w:rPr>
                <w:rFonts w:ascii="Cambria Math" w:hAnsi="Cambria Math"/>
              </w:rPr>
              <m:t>1</m:t>
            </m:r>
          </m:sub>
        </m:sSub>
        <m:r>
          <w:rPr>
            <w:rFonts w:ascii="Cambria Math" w:hAnsi="Cambria Math"/>
          </w:rPr>
          <m:t>,</m:t>
        </m:r>
        <m:sSub>
          <m:sSubPr>
            <m:ctrlPr>
              <w:rPr>
                <w:rFonts w:ascii="Cambria Math" w:hAnsi="Cambria Math"/>
              </w:rPr>
            </m:ctrlPr>
          </m:sSubPr>
          <m:e>
            <m:r>
              <w:rPr>
                <w:rFonts w:ascii="Cambria Math" w:hAnsi="Cambria Math"/>
              </w:rPr>
              <m:t>N</m:t>
            </m:r>
          </m:e>
          <m:sub>
            <m:r>
              <w:rPr>
                <w:rFonts w:ascii="Cambria Math" w:hAnsi="Cambria Math"/>
              </w:rPr>
              <m:t>2</m:t>
            </m:r>
          </m:sub>
        </m:sSub>
        <m:r>
          <w:rPr>
            <w:rFonts w:ascii="Cambria Math" w:hAnsi="Cambria Math"/>
          </w:rPr>
          <m:t xml:space="preserve"> </m:t>
        </m:r>
      </m:oMath>
      <w:r>
        <w:t>).</w:t>
      </w:r>
    </w:p>
    <w:p w14:paraId="4A73F2A5" w14:textId="77777777" w:rsidR="00492D84" w:rsidRDefault="00000000">
      <w:pPr>
        <w:spacing w:line="276" w:lineRule="auto"/>
        <w:jc w:val="both"/>
      </w:pPr>
      <w:r>
        <w:t xml:space="preserve">Ответ: </w:t>
      </w:r>
      <m:oMath>
        <m:sSub>
          <m:sSubPr>
            <m:ctrlPr>
              <w:rPr>
                <w:rFonts w:ascii="Cambria Math" w:hAnsi="Cambria Math"/>
              </w:rPr>
            </m:ctrlPr>
          </m:sSubPr>
          <m:e>
            <m:r>
              <w:rPr>
                <w:rFonts w:ascii="Cambria Math" w:hAnsi="Cambria Math"/>
              </w:rPr>
              <m:t>N</m:t>
            </m:r>
          </m:e>
          <m:sub>
            <m:r>
              <w:rPr>
                <w:rFonts w:ascii="Cambria Math" w:hAnsi="Cambria Math"/>
              </w:rPr>
              <m:t>сл</m:t>
            </m:r>
          </m:sub>
        </m:sSub>
        <m:r>
          <w:rPr>
            <w:rFonts w:ascii="Cambria Math" w:hAnsi="Cambria Math"/>
          </w:rPr>
          <m:t xml:space="preserve"> =</m:t>
        </m:r>
        <m:sSub>
          <m:sSubPr>
            <m:ctrlPr>
              <w:rPr>
                <w:rFonts w:ascii="Cambria Math" w:hAnsi="Cambria Math"/>
              </w:rPr>
            </m:ctrlPr>
          </m:sSubPr>
          <m:e>
            <m:r>
              <w:rPr>
                <w:rFonts w:ascii="Cambria Math" w:hAnsi="Cambria Math"/>
              </w:rPr>
              <m:t>N</m:t>
            </m:r>
          </m:e>
          <m:sub>
            <m:r>
              <w:rPr>
                <w:rFonts w:ascii="Cambria Math" w:hAnsi="Cambria Math"/>
              </w:rPr>
              <m:t>1</m:t>
            </m:r>
          </m:sub>
        </m:sSub>
        <m:sSub>
          <m:sSubPr>
            <m:ctrlPr>
              <w:rPr>
                <w:rFonts w:ascii="Cambria Math" w:hAnsi="Cambria Math"/>
              </w:rPr>
            </m:ctrlPr>
          </m:sSubPr>
          <m:e>
            <m:r>
              <w:rPr>
                <w:rFonts w:ascii="Cambria Math" w:hAnsi="Cambria Math"/>
              </w:rPr>
              <m:t>N</m:t>
            </m:r>
          </m:e>
          <m:sub>
            <m:r>
              <w:rPr>
                <w:rFonts w:ascii="Cambria Math" w:hAnsi="Cambria Math"/>
              </w:rPr>
              <m:t>2</m:t>
            </m:r>
          </m:sub>
        </m:sSub>
        <m:r>
          <w:rPr>
            <w:rFonts w:ascii="Cambria Math" w:hAnsi="Cambria Math"/>
          </w:rPr>
          <m:t>(</m:t>
        </m:r>
        <m:sSub>
          <m:sSubPr>
            <m:ctrlPr>
              <w:rPr>
                <w:rFonts w:ascii="Cambria Math" w:hAnsi="Cambria Math"/>
              </w:rPr>
            </m:ctrlPr>
          </m:sSubPr>
          <m:e>
            <m:r>
              <w:rPr>
                <w:rFonts w:ascii="Cambria Math" w:hAnsi="Cambria Math"/>
              </w:rPr>
              <m:t>τ</m:t>
            </m:r>
          </m:e>
          <m:sub>
            <m:r>
              <w:rPr>
                <w:rFonts w:ascii="Cambria Math" w:hAnsi="Cambria Math"/>
              </w:rPr>
              <m:t>1</m:t>
            </m:r>
          </m:sub>
        </m:sSub>
        <m:r>
          <w:rPr>
            <w:rFonts w:ascii="Cambria Math" w:hAnsi="Cambria Math"/>
          </w:rPr>
          <m:t xml:space="preserve"> + </m:t>
        </m:r>
        <m:sSub>
          <m:sSubPr>
            <m:ctrlPr>
              <w:rPr>
                <w:rFonts w:ascii="Cambria Math" w:hAnsi="Cambria Math"/>
              </w:rPr>
            </m:ctrlPr>
          </m:sSubPr>
          <m:e>
            <m:r>
              <w:rPr>
                <w:rFonts w:ascii="Cambria Math" w:hAnsi="Cambria Math"/>
              </w:rPr>
              <m:t>τ</m:t>
            </m:r>
          </m:e>
          <m:sub>
            <m:r>
              <w:rPr>
                <w:rFonts w:ascii="Cambria Math" w:hAnsi="Cambria Math"/>
              </w:rPr>
              <m:t>2</m:t>
            </m:r>
          </m:sub>
        </m:sSub>
        <m:r>
          <w:rPr>
            <w:rFonts w:ascii="Cambria Math" w:hAnsi="Cambria Math"/>
          </w:rPr>
          <m:t xml:space="preserve">)  </m:t>
        </m:r>
      </m:oMath>
    </w:p>
    <w:p w14:paraId="5D30930F" w14:textId="77777777" w:rsidR="00492D84" w:rsidRDefault="00492D84">
      <w:pPr>
        <w:spacing w:line="276" w:lineRule="auto"/>
        <w:jc w:val="both"/>
        <w:rPr>
          <w:b/>
          <w:bCs/>
        </w:rPr>
      </w:pPr>
    </w:p>
    <w:p w14:paraId="2B868E9A" w14:textId="77777777" w:rsidR="00492D84" w:rsidRDefault="00000000">
      <w:pPr>
        <w:spacing w:line="276" w:lineRule="auto"/>
        <w:jc w:val="both"/>
        <w:rPr>
          <w:b/>
          <w:bCs/>
        </w:rPr>
      </w:pPr>
      <w:r>
        <w:rPr>
          <w:b/>
          <w:bCs/>
        </w:rPr>
        <w:t>Ключ к тесту</w:t>
      </w:r>
    </w:p>
    <w:tbl>
      <w:tblPr>
        <w:tblStyle w:val="afffffffffffffffffffffffffffffffffffffff7"/>
        <w:tblW w:w="9930" w:type="dxa"/>
        <w:tblInd w:w="0" w:type="dxa"/>
        <w:tblLayout w:type="fixed"/>
        <w:tblLook w:val="0600" w:firstRow="0" w:lastRow="0" w:firstColumn="0" w:lastColumn="0" w:noHBand="1" w:noVBand="1"/>
      </w:tblPr>
      <w:tblGrid>
        <w:gridCol w:w="1200"/>
        <w:gridCol w:w="6705"/>
        <w:gridCol w:w="2025"/>
      </w:tblGrid>
      <w:tr w:rsidR="00492D84" w14:paraId="57018097" w14:textId="77777777">
        <w:trPr>
          <w:trHeight w:val="525"/>
        </w:trPr>
        <w:tc>
          <w:tcPr>
            <w:tcW w:w="120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4196FDA" w14:textId="77777777" w:rsidR="00492D84" w:rsidRDefault="00000000">
            <w:pPr>
              <w:spacing w:line="276" w:lineRule="auto"/>
              <w:jc w:val="both"/>
            </w:pPr>
            <w:r>
              <w:t>Номер вопроса</w:t>
            </w:r>
          </w:p>
        </w:tc>
        <w:tc>
          <w:tcPr>
            <w:tcW w:w="67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EE4EA18" w14:textId="77777777" w:rsidR="00492D84" w:rsidRDefault="00000000">
            <w:pPr>
              <w:spacing w:line="276" w:lineRule="auto"/>
              <w:jc w:val="both"/>
            </w:pPr>
            <w:r>
              <w:t>Правильный ответ</w:t>
            </w:r>
          </w:p>
        </w:tc>
        <w:tc>
          <w:tcPr>
            <w:tcW w:w="202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EF563C5" w14:textId="77777777" w:rsidR="00492D84" w:rsidRDefault="00000000">
            <w:pPr>
              <w:spacing w:line="276" w:lineRule="auto"/>
              <w:jc w:val="both"/>
            </w:pPr>
            <w:r>
              <w:t>Компетенции</w:t>
            </w:r>
          </w:p>
        </w:tc>
      </w:tr>
      <w:tr w:rsidR="00492D84" w14:paraId="06E9565A" w14:textId="77777777">
        <w:trPr>
          <w:trHeight w:val="525"/>
        </w:trPr>
        <w:tc>
          <w:tcPr>
            <w:tcW w:w="120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FAEFCA4" w14:textId="77777777" w:rsidR="00492D84" w:rsidRDefault="00000000">
            <w:pPr>
              <w:spacing w:line="276" w:lineRule="auto"/>
              <w:jc w:val="both"/>
            </w:pPr>
            <w:r>
              <w:t>1</w:t>
            </w:r>
          </w:p>
        </w:tc>
        <w:tc>
          <w:tcPr>
            <w:tcW w:w="67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71F0CFA" w14:textId="77777777" w:rsidR="00492D84" w:rsidRDefault="00000000">
            <w:pPr>
              <w:spacing w:line="276" w:lineRule="auto"/>
              <w:jc w:val="both"/>
            </w:pPr>
            <w:r>
              <w:t>Характеристический поперечный размер электромагнитного каскада в веществе, определяющий область, внутри которой сосредоточено около 90% энергии каскада.</w:t>
            </w:r>
          </w:p>
        </w:tc>
        <w:tc>
          <w:tcPr>
            <w:tcW w:w="202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D418DC9" w14:textId="77777777" w:rsidR="00492D84" w:rsidRDefault="00000000">
            <w:pPr>
              <w:spacing w:line="276" w:lineRule="auto"/>
              <w:jc w:val="both"/>
            </w:pPr>
            <w:r>
              <w:t>МПК-1</w:t>
            </w:r>
          </w:p>
        </w:tc>
      </w:tr>
      <w:tr w:rsidR="00492D84" w14:paraId="7D3F3C01" w14:textId="77777777">
        <w:trPr>
          <w:trHeight w:val="525"/>
        </w:trPr>
        <w:tc>
          <w:tcPr>
            <w:tcW w:w="120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0A2779D" w14:textId="77777777" w:rsidR="00492D84" w:rsidRDefault="00000000">
            <w:pPr>
              <w:spacing w:line="276" w:lineRule="auto"/>
              <w:jc w:val="both"/>
            </w:pPr>
            <w:r>
              <w:t>2</w:t>
            </w:r>
          </w:p>
        </w:tc>
        <w:tc>
          <w:tcPr>
            <w:tcW w:w="67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3D38F5D" w14:textId="77777777" w:rsidR="00492D84" w:rsidRDefault="00000000">
            <w:pPr>
              <w:spacing w:line="276" w:lineRule="auto"/>
              <w:jc w:val="both"/>
            </w:pPr>
            <m:oMathPara>
              <m:oMath>
                <m:sSub>
                  <m:sSubPr>
                    <m:ctrlPr>
                      <w:rPr>
                        <w:rFonts w:ascii="Cambria Math" w:hAnsi="Cambria Math"/>
                      </w:rPr>
                    </m:ctrlPr>
                  </m:sSubPr>
                  <m:e>
                    <m:r>
                      <w:rPr>
                        <w:rFonts w:ascii="Cambria Math" w:hAnsi="Cambria Math"/>
                      </w:rPr>
                      <m:t>t</m:t>
                    </m:r>
                  </m:e>
                  <m:sub>
                    <m:r>
                      <w:rPr>
                        <w:rFonts w:ascii="Cambria Math" w:hAnsi="Cambria Math"/>
                      </w:rPr>
                      <m:t xml:space="preserve">RT </m:t>
                    </m:r>
                  </m:sub>
                </m:sSub>
                <m:r>
                  <w:rPr>
                    <w:rFonts w:ascii="Cambria Math" w:hAnsi="Cambria Math"/>
                  </w:rPr>
                  <m:t>≈ 0.35/f(&gt;-3dB)</m:t>
                </m:r>
              </m:oMath>
            </m:oMathPara>
          </w:p>
        </w:tc>
        <w:tc>
          <w:tcPr>
            <w:tcW w:w="202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62FA7A5" w14:textId="77777777" w:rsidR="00492D84" w:rsidRDefault="00000000">
            <w:pPr>
              <w:spacing w:line="276" w:lineRule="auto"/>
              <w:jc w:val="both"/>
            </w:pPr>
            <w:r>
              <w:t>МПК-1</w:t>
            </w:r>
          </w:p>
        </w:tc>
      </w:tr>
      <w:tr w:rsidR="00492D84" w14:paraId="49433116" w14:textId="77777777">
        <w:trPr>
          <w:trHeight w:val="525"/>
        </w:trPr>
        <w:tc>
          <w:tcPr>
            <w:tcW w:w="120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DEDF51C" w14:textId="77777777" w:rsidR="00492D84" w:rsidRDefault="00000000">
            <w:pPr>
              <w:spacing w:line="276" w:lineRule="auto"/>
              <w:jc w:val="both"/>
            </w:pPr>
            <w:r>
              <w:t>3</w:t>
            </w:r>
          </w:p>
        </w:tc>
        <w:tc>
          <w:tcPr>
            <w:tcW w:w="67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CE13207" w14:textId="77777777" w:rsidR="00492D84" w:rsidRDefault="00000000">
            <w:pPr>
              <w:spacing w:line="276" w:lineRule="auto"/>
              <w:jc w:val="both"/>
            </w:pPr>
            <m:oMathPara>
              <m:oMath>
                <m:f>
                  <m:fPr>
                    <m:ctrlPr>
                      <w:rPr>
                        <w:rFonts w:ascii="Cambria Math" w:hAnsi="Cambria Math"/>
                      </w:rPr>
                    </m:ctrlPr>
                  </m:fPr>
                  <m:num>
                    <m:sSub>
                      <m:sSubPr>
                        <m:ctrlPr>
                          <w:rPr>
                            <w:rFonts w:ascii="Cambria Math" w:hAnsi="Cambria Math"/>
                          </w:rPr>
                        </m:ctrlPr>
                      </m:sSubPr>
                      <m:e>
                        <m:r>
                          <w:rPr>
                            <w:rFonts w:ascii="Cambria Math" w:hAnsi="Cambria Math"/>
                          </w:rPr>
                          <m:t>σ</m:t>
                        </m:r>
                      </m:e>
                      <m:sub>
                        <m:r>
                          <w:rPr>
                            <w:rFonts w:ascii="Cambria Math" w:hAnsi="Cambria Math"/>
                          </w:rPr>
                          <m:t>E</m:t>
                        </m:r>
                      </m:sub>
                    </m:sSub>
                  </m:num>
                  <m:den>
                    <m:r>
                      <w:rPr>
                        <w:rFonts w:ascii="Cambria Math" w:hAnsi="Cambria Math"/>
                      </w:rPr>
                      <m:t>E</m:t>
                    </m:r>
                  </m:den>
                </m:f>
                <m:r>
                  <w:rPr>
                    <w:rFonts w:ascii="Cambria Math" w:hAnsi="Cambria Math"/>
                  </w:rPr>
                  <m:t xml:space="preserve"> = </m:t>
                </m:r>
                <m:rad>
                  <m:radPr>
                    <m:degHide m:val="1"/>
                    <m:ctrlPr>
                      <w:rPr>
                        <w:rFonts w:ascii="Cambria Math" w:hAnsi="Cambria Math"/>
                      </w:rPr>
                    </m:ctrlPr>
                  </m:radPr>
                  <m:deg/>
                  <m:e>
                    <m:f>
                      <m:fPr>
                        <m:ctrlPr>
                          <w:rPr>
                            <w:rFonts w:ascii="Cambria Math" w:hAnsi="Cambria Math"/>
                          </w:rPr>
                        </m:ctrlPr>
                      </m:fPr>
                      <m:num>
                        <m:sSup>
                          <m:sSupPr>
                            <m:ctrlPr>
                              <w:rPr>
                                <w:rFonts w:ascii="Cambria Math" w:hAnsi="Cambria Math"/>
                              </w:rPr>
                            </m:ctrlPr>
                          </m:sSupPr>
                          <m:e>
                            <m:r>
                              <w:rPr>
                                <w:rFonts w:ascii="Cambria Math" w:hAnsi="Cambria Math"/>
                              </w:rPr>
                              <m:t>a</m:t>
                            </m:r>
                          </m:e>
                          <m:sup>
                            <m:r>
                              <w:rPr>
                                <w:rFonts w:ascii="Cambria Math" w:hAnsi="Cambria Math"/>
                              </w:rPr>
                              <m:t>2</m:t>
                            </m:r>
                          </m:sup>
                        </m:sSup>
                      </m:num>
                      <m:den>
                        <m:r>
                          <w:rPr>
                            <w:rFonts w:ascii="Cambria Math" w:hAnsi="Cambria Math"/>
                          </w:rPr>
                          <m:t>E</m:t>
                        </m:r>
                      </m:den>
                    </m:f>
                    <m:r>
                      <w:rPr>
                        <w:rFonts w:ascii="Cambria Math" w:hAnsi="Cambria Math"/>
                      </w:rPr>
                      <m:t xml:space="preserve"> + </m:t>
                    </m:r>
                    <m:sSup>
                      <m:sSupPr>
                        <m:ctrlPr>
                          <w:rPr>
                            <w:rFonts w:ascii="Cambria Math" w:hAnsi="Cambria Math"/>
                          </w:rPr>
                        </m:ctrlPr>
                      </m:sSupPr>
                      <m:e>
                        <m:r>
                          <w:rPr>
                            <w:rFonts w:ascii="Cambria Math" w:hAnsi="Cambria Math"/>
                          </w:rPr>
                          <m:t>b</m:t>
                        </m:r>
                      </m:e>
                      <m:sup>
                        <m:r>
                          <w:rPr>
                            <w:rFonts w:ascii="Cambria Math" w:hAnsi="Cambria Math"/>
                          </w:rPr>
                          <m:t>2</m:t>
                        </m:r>
                      </m:sup>
                    </m:sSup>
                  </m:e>
                </m:rad>
              </m:oMath>
            </m:oMathPara>
          </w:p>
        </w:tc>
        <w:tc>
          <w:tcPr>
            <w:tcW w:w="202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648FDF3" w14:textId="77777777" w:rsidR="00492D84" w:rsidRDefault="00000000">
            <w:pPr>
              <w:spacing w:line="276" w:lineRule="auto"/>
              <w:jc w:val="both"/>
            </w:pPr>
            <w:r>
              <w:t>МПК-1</w:t>
            </w:r>
          </w:p>
        </w:tc>
      </w:tr>
      <w:tr w:rsidR="00492D84" w14:paraId="595FCCBF" w14:textId="77777777">
        <w:trPr>
          <w:trHeight w:val="615"/>
        </w:trPr>
        <w:tc>
          <w:tcPr>
            <w:tcW w:w="120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1BF02B8" w14:textId="77777777" w:rsidR="00492D84" w:rsidRDefault="00000000">
            <w:pPr>
              <w:spacing w:line="276" w:lineRule="auto"/>
              <w:jc w:val="both"/>
            </w:pPr>
            <w:r>
              <w:t>4</w:t>
            </w:r>
          </w:p>
        </w:tc>
        <w:tc>
          <w:tcPr>
            <w:tcW w:w="67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7D80BA3" w14:textId="77777777" w:rsidR="00492D84" w:rsidRDefault="00000000">
            <w:pPr>
              <w:spacing w:line="276" w:lineRule="auto"/>
              <w:jc w:val="both"/>
            </w:pPr>
            <m:oMathPara>
              <m:oMath>
                <m:sSub>
                  <m:sSubPr>
                    <m:ctrlPr>
                      <w:rPr>
                        <w:rFonts w:ascii="Cambria Math" w:hAnsi="Cambria Math"/>
                      </w:rPr>
                    </m:ctrlPr>
                  </m:sSubPr>
                  <m:e>
                    <m:r>
                      <w:rPr>
                        <w:rFonts w:ascii="Cambria Math" w:hAnsi="Cambria Math"/>
                      </w:rPr>
                      <m:t>N</m:t>
                    </m:r>
                  </m:e>
                  <m:sub>
                    <m:r>
                      <w:rPr>
                        <w:rFonts w:ascii="Cambria Math" w:hAnsi="Cambria Math"/>
                      </w:rPr>
                      <m:t>сл</m:t>
                    </m:r>
                  </m:sub>
                </m:sSub>
                <m:r>
                  <w:rPr>
                    <w:rFonts w:ascii="Cambria Math" w:hAnsi="Cambria Math"/>
                  </w:rPr>
                  <m:t xml:space="preserve"> =</m:t>
                </m:r>
                <m:sSub>
                  <m:sSubPr>
                    <m:ctrlPr>
                      <w:rPr>
                        <w:rFonts w:ascii="Cambria Math" w:hAnsi="Cambria Math"/>
                      </w:rPr>
                    </m:ctrlPr>
                  </m:sSubPr>
                  <m:e>
                    <m:r>
                      <w:rPr>
                        <w:rFonts w:ascii="Cambria Math" w:hAnsi="Cambria Math"/>
                      </w:rPr>
                      <m:t>N</m:t>
                    </m:r>
                  </m:e>
                  <m:sub>
                    <m:r>
                      <w:rPr>
                        <w:rFonts w:ascii="Cambria Math" w:hAnsi="Cambria Math"/>
                      </w:rPr>
                      <m:t>1</m:t>
                    </m:r>
                  </m:sub>
                </m:sSub>
                <m:sSub>
                  <m:sSubPr>
                    <m:ctrlPr>
                      <w:rPr>
                        <w:rFonts w:ascii="Cambria Math" w:hAnsi="Cambria Math"/>
                      </w:rPr>
                    </m:ctrlPr>
                  </m:sSubPr>
                  <m:e>
                    <m:r>
                      <w:rPr>
                        <w:rFonts w:ascii="Cambria Math" w:hAnsi="Cambria Math"/>
                      </w:rPr>
                      <m:t>N</m:t>
                    </m:r>
                  </m:e>
                  <m:sub>
                    <m:r>
                      <w:rPr>
                        <w:rFonts w:ascii="Cambria Math" w:hAnsi="Cambria Math"/>
                      </w:rPr>
                      <m:t>2</m:t>
                    </m:r>
                  </m:sub>
                </m:sSub>
                <m:r>
                  <w:rPr>
                    <w:rFonts w:ascii="Cambria Math" w:hAnsi="Cambria Math"/>
                  </w:rPr>
                  <m:t>(</m:t>
                </m:r>
                <m:sSub>
                  <m:sSubPr>
                    <m:ctrlPr>
                      <w:rPr>
                        <w:rFonts w:ascii="Cambria Math" w:hAnsi="Cambria Math"/>
                      </w:rPr>
                    </m:ctrlPr>
                  </m:sSubPr>
                  <m:e>
                    <m:r>
                      <w:rPr>
                        <w:rFonts w:ascii="Cambria Math" w:hAnsi="Cambria Math"/>
                      </w:rPr>
                      <m:t>τ</m:t>
                    </m:r>
                  </m:e>
                  <m:sub>
                    <m:r>
                      <w:rPr>
                        <w:rFonts w:ascii="Cambria Math" w:hAnsi="Cambria Math"/>
                      </w:rPr>
                      <m:t>1</m:t>
                    </m:r>
                  </m:sub>
                </m:sSub>
                <m:r>
                  <w:rPr>
                    <w:rFonts w:ascii="Cambria Math" w:hAnsi="Cambria Math"/>
                  </w:rPr>
                  <m:t xml:space="preserve"> + </m:t>
                </m:r>
                <m:sSub>
                  <m:sSubPr>
                    <m:ctrlPr>
                      <w:rPr>
                        <w:rFonts w:ascii="Cambria Math" w:hAnsi="Cambria Math"/>
                      </w:rPr>
                    </m:ctrlPr>
                  </m:sSubPr>
                  <m:e>
                    <m:r>
                      <w:rPr>
                        <w:rFonts w:ascii="Cambria Math" w:hAnsi="Cambria Math"/>
                      </w:rPr>
                      <m:t>τ</m:t>
                    </m:r>
                  </m:e>
                  <m:sub>
                    <m:r>
                      <w:rPr>
                        <w:rFonts w:ascii="Cambria Math" w:hAnsi="Cambria Math"/>
                      </w:rPr>
                      <m:t>2</m:t>
                    </m:r>
                  </m:sub>
                </m:sSub>
                <m:r>
                  <w:rPr>
                    <w:rFonts w:ascii="Cambria Math" w:hAnsi="Cambria Math"/>
                  </w:rPr>
                  <m:t xml:space="preserve">)  </m:t>
                </m:r>
              </m:oMath>
            </m:oMathPara>
          </w:p>
        </w:tc>
        <w:tc>
          <w:tcPr>
            <w:tcW w:w="202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64327F0" w14:textId="77777777" w:rsidR="00492D84" w:rsidRDefault="00000000">
            <w:pPr>
              <w:spacing w:line="276" w:lineRule="auto"/>
              <w:jc w:val="both"/>
            </w:pPr>
            <w:r>
              <w:t>МПК-1</w:t>
            </w:r>
          </w:p>
        </w:tc>
      </w:tr>
    </w:tbl>
    <w:p w14:paraId="4B3E9BD2" w14:textId="77777777" w:rsidR="00492D84" w:rsidRDefault="00492D84">
      <w:pPr>
        <w:spacing w:line="276" w:lineRule="auto"/>
        <w:jc w:val="both"/>
        <w:rPr>
          <w:b/>
          <w:bCs/>
        </w:rPr>
      </w:pPr>
    </w:p>
    <w:p w14:paraId="3BEC985D" w14:textId="77777777" w:rsidR="00492D84" w:rsidRDefault="00492D84">
      <w:pPr>
        <w:spacing w:line="276" w:lineRule="auto"/>
        <w:jc w:val="both"/>
        <w:rPr>
          <w:b/>
          <w:bCs/>
        </w:rPr>
      </w:pPr>
    </w:p>
    <w:p w14:paraId="7E9DEFCA" w14:textId="77777777" w:rsidR="00492D84" w:rsidRDefault="00000000">
      <w:pPr>
        <w:spacing w:line="276" w:lineRule="auto"/>
        <w:jc w:val="both"/>
      </w:pPr>
      <w:r>
        <w:t xml:space="preserve">III. Задание закрытого типа на установление соответствия </w:t>
      </w:r>
    </w:p>
    <w:p w14:paraId="0C050794" w14:textId="77777777" w:rsidR="00492D84" w:rsidRDefault="00000000">
      <w:pPr>
        <w:spacing w:line="276" w:lineRule="auto"/>
        <w:jc w:val="both"/>
        <w:rPr>
          <w:highlight w:val="white"/>
        </w:rPr>
      </w:pPr>
      <w:r>
        <w:rPr>
          <w:b/>
          <w:bCs/>
        </w:rPr>
        <w:br/>
      </w:r>
      <w:r>
        <w:rPr>
          <w:highlight w:val="white"/>
        </w:rPr>
        <w:t>1. Установите соответствие между единицами длины и их величинами</w:t>
      </w:r>
    </w:p>
    <w:tbl>
      <w:tblPr>
        <w:tblStyle w:val="afffffffffffffffffffffffffffffffffffffff8"/>
        <w:tblW w:w="9015"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470"/>
        <w:gridCol w:w="4545"/>
      </w:tblGrid>
      <w:tr w:rsidR="00492D84" w14:paraId="15B8686B" w14:textId="77777777">
        <w:trPr>
          <w:trHeight w:val="2235"/>
        </w:trPr>
        <w:tc>
          <w:tcPr>
            <w:tcW w:w="44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008186" w14:textId="77777777" w:rsidR="000878B8" w:rsidRDefault="00000000">
            <w:pPr>
              <w:spacing w:line="276" w:lineRule="auto"/>
              <w:jc w:val="both"/>
            </w:pPr>
            <w:r>
              <w:t>А) Парсек</w:t>
            </w:r>
          </w:p>
          <w:p w14:paraId="0675B378" w14:textId="77777777" w:rsidR="000878B8" w:rsidRDefault="00000000">
            <w:pPr>
              <w:spacing w:line="276" w:lineRule="auto"/>
              <w:jc w:val="both"/>
            </w:pPr>
            <w:r>
              <w:t>Б) Ангстрем</w:t>
            </w:r>
          </w:p>
          <w:p w14:paraId="6C72C880" w14:textId="77777777" w:rsidR="000878B8" w:rsidRDefault="00000000">
            <w:pPr>
              <w:spacing w:line="276" w:lineRule="auto"/>
              <w:jc w:val="both"/>
            </w:pPr>
            <w:r>
              <w:t>В) Микрон</w:t>
            </w:r>
          </w:p>
          <w:p w14:paraId="0A82C266" w14:textId="77777777" w:rsidR="00492D84" w:rsidRDefault="00000000">
            <w:pPr>
              <w:spacing w:line="276" w:lineRule="auto"/>
              <w:jc w:val="both"/>
            </w:pPr>
            <w:r>
              <w:t>Г) Нанометр</w:t>
            </w:r>
          </w:p>
          <w:p w14:paraId="55688C1C" w14:textId="77777777" w:rsidR="00492D84" w:rsidRDefault="00000000">
            <w:pPr>
              <w:spacing w:line="276" w:lineRule="auto"/>
              <w:jc w:val="both"/>
            </w:pPr>
            <w:r>
              <w:t xml:space="preserve"> </w:t>
            </w:r>
          </w:p>
        </w:tc>
        <w:tc>
          <w:tcPr>
            <w:tcW w:w="454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26D3EBD6" w14:textId="77777777" w:rsidR="00492D84" w:rsidRDefault="00000000">
            <w:pPr>
              <w:spacing w:line="276" w:lineRule="auto"/>
              <w:jc w:val="both"/>
            </w:pPr>
            <w:r>
              <w:t>1.</w:t>
            </w:r>
            <w:r>
              <w:rPr>
                <w:sz w:val="14"/>
                <w:szCs w:val="14"/>
              </w:rPr>
              <w:t xml:space="preserve">     </w:t>
            </w:r>
            <w:r>
              <w:t>3.09×10</w:t>
            </w:r>
            <w:r>
              <w:rPr>
                <w:vertAlign w:val="superscript"/>
              </w:rPr>
              <w:t>16</w:t>
            </w:r>
            <w:r>
              <w:t xml:space="preserve"> м</w:t>
            </w:r>
          </w:p>
          <w:p w14:paraId="2B0B262B" w14:textId="77777777" w:rsidR="00492D84" w:rsidRDefault="00000000">
            <w:pPr>
              <w:spacing w:line="276" w:lineRule="auto"/>
              <w:jc w:val="both"/>
            </w:pPr>
            <w:r>
              <w:t>2.</w:t>
            </w:r>
            <w:r>
              <w:rPr>
                <w:sz w:val="14"/>
                <w:szCs w:val="14"/>
              </w:rPr>
              <w:t xml:space="preserve">     </w:t>
            </w:r>
            <w:r>
              <w:t>10</w:t>
            </w:r>
            <w:sdt>
              <w:sdtPr>
                <w:tag w:val="goog_rdk_97"/>
                <w:id w:val="2000317816"/>
              </w:sdtPr>
              <w:sdtContent>
                <w:r>
                  <w:rPr>
                    <w:rFonts w:ascii="Gungsuh" w:eastAsia="Gungsuh" w:hAnsi="Gungsuh" w:cs="Gungsuh"/>
                    <w:vertAlign w:val="superscript"/>
                  </w:rPr>
                  <w:t>−6</w:t>
                </w:r>
              </w:sdtContent>
            </w:sdt>
            <w:r>
              <w:t xml:space="preserve"> м</w:t>
            </w:r>
          </w:p>
          <w:p w14:paraId="65C406A7" w14:textId="77777777" w:rsidR="00492D84" w:rsidRDefault="00000000">
            <w:pPr>
              <w:spacing w:line="276" w:lineRule="auto"/>
              <w:jc w:val="both"/>
            </w:pPr>
            <w:r>
              <w:t>3.</w:t>
            </w:r>
            <w:r>
              <w:rPr>
                <w:sz w:val="14"/>
                <w:szCs w:val="14"/>
              </w:rPr>
              <w:t xml:space="preserve">     </w:t>
            </w:r>
            <w:r>
              <w:t>10</w:t>
            </w:r>
            <w:sdt>
              <w:sdtPr>
                <w:tag w:val="goog_rdk_98"/>
                <w:id w:val="-718174683"/>
              </w:sdtPr>
              <w:sdtContent>
                <w:r>
                  <w:rPr>
                    <w:rFonts w:ascii="Gungsuh" w:eastAsia="Gungsuh" w:hAnsi="Gungsuh" w:cs="Gungsuh"/>
                    <w:vertAlign w:val="superscript"/>
                  </w:rPr>
                  <w:t>−10</w:t>
                </w:r>
              </w:sdtContent>
            </w:sdt>
            <w:r>
              <w:t xml:space="preserve"> м</w:t>
            </w:r>
          </w:p>
          <w:p w14:paraId="2C401600" w14:textId="77777777" w:rsidR="00492D84" w:rsidRDefault="00000000">
            <w:pPr>
              <w:spacing w:line="276" w:lineRule="auto"/>
              <w:jc w:val="both"/>
            </w:pPr>
            <w:r>
              <w:t>4.</w:t>
            </w:r>
            <w:r>
              <w:rPr>
                <w:sz w:val="14"/>
                <w:szCs w:val="14"/>
              </w:rPr>
              <w:t xml:space="preserve">     </w:t>
            </w:r>
            <w:r>
              <w:t>10</w:t>
            </w:r>
            <w:sdt>
              <w:sdtPr>
                <w:tag w:val="goog_rdk_99"/>
                <w:id w:val="-653314138"/>
              </w:sdtPr>
              <w:sdtContent>
                <w:r>
                  <w:rPr>
                    <w:rFonts w:ascii="Gungsuh" w:eastAsia="Gungsuh" w:hAnsi="Gungsuh" w:cs="Gungsuh"/>
                    <w:vertAlign w:val="superscript"/>
                  </w:rPr>
                  <w:t>−9</w:t>
                </w:r>
              </w:sdtContent>
            </w:sdt>
            <w:r>
              <w:t xml:space="preserve"> м</w:t>
            </w:r>
          </w:p>
          <w:p w14:paraId="3198D5F8" w14:textId="77777777" w:rsidR="00492D84" w:rsidRDefault="00000000">
            <w:pPr>
              <w:spacing w:line="276" w:lineRule="auto"/>
              <w:jc w:val="both"/>
            </w:pPr>
            <w:r>
              <w:t>5.</w:t>
            </w:r>
            <w:r>
              <w:rPr>
                <w:sz w:val="14"/>
                <w:szCs w:val="14"/>
              </w:rPr>
              <w:t xml:space="preserve">     </w:t>
            </w:r>
            <w:r>
              <w:t>10</w:t>
            </w:r>
            <w:sdt>
              <w:sdtPr>
                <w:tag w:val="goog_rdk_100"/>
                <w:id w:val="2070746435"/>
              </w:sdtPr>
              <w:sdtContent>
                <w:r>
                  <w:rPr>
                    <w:rFonts w:ascii="Gungsuh" w:eastAsia="Gungsuh" w:hAnsi="Gungsuh" w:cs="Gungsuh"/>
                    <w:vertAlign w:val="superscript"/>
                  </w:rPr>
                  <w:t>−3</w:t>
                </w:r>
              </w:sdtContent>
            </w:sdt>
            <w:r>
              <w:t xml:space="preserve"> м</w:t>
            </w:r>
          </w:p>
          <w:p w14:paraId="4F554803" w14:textId="77777777" w:rsidR="00492D84" w:rsidRDefault="00000000">
            <w:pPr>
              <w:spacing w:line="276" w:lineRule="auto"/>
              <w:jc w:val="both"/>
            </w:pPr>
            <w:r>
              <w:t xml:space="preserve"> </w:t>
            </w:r>
          </w:p>
        </w:tc>
      </w:tr>
    </w:tbl>
    <w:p w14:paraId="5E8A95BB" w14:textId="77777777" w:rsidR="00492D84" w:rsidRDefault="00000000">
      <w:pPr>
        <w:spacing w:after="120" w:line="276" w:lineRule="auto"/>
        <w:jc w:val="both"/>
        <w:rPr>
          <w:highlight w:val="white"/>
        </w:rPr>
      </w:pPr>
      <w:r>
        <w:t xml:space="preserve">Ответ: </w:t>
      </w:r>
      <w:r>
        <w:rPr>
          <w:highlight w:val="white"/>
        </w:rPr>
        <w:t>А–1, Б–3, В–2, Г–4.</w:t>
      </w:r>
    </w:p>
    <w:p w14:paraId="059EFE01" w14:textId="77777777" w:rsidR="00492D84" w:rsidRDefault="00000000">
      <w:pPr>
        <w:spacing w:line="276" w:lineRule="auto"/>
        <w:jc w:val="both"/>
      </w:pPr>
      <w:r>
        <w:t xml:space="preserve"> </w:t>
      </w:r>
    </w:p>
    <w:p w14:paraId="3F832263" w14:textId="77777777" w:rsidR="00492D84" w:rsidRDefault="00000000">
      <w:pPr>
        <w:spacing w:line="276" w:lineRule="auto"/>
        <w:jc w:val="both"/>
      </w:pPr>
      <w:r>
        <w:t>2. Установите соответствие между устройством и его назначением</w:t>
      </w:r>
    </w:p>
    <w:tbl>
      <w:tblPr>
        <w:tblStyle w:val="afffffffffffffffffffffffffffffffffffffff9"/>
        <w:tblW w:w="9015"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980"/>
        <w:gridCol w:w="4035"/>
      </w:tblGrid>
      <w:tr w:rsidR="00492D84" w14:paraId="6DBAB0D1" w14:textId="77777777">
        <w:trPr>
          <w:trHeight w:val="2655"/>
        </w:trPr>
        <w:tc>
          <w:tcPr>
            <w:tcW w:w="4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CB0862" w14:textId="77777777" w:rsidR="00492D84" w:rsidRDefault="00000000">
            <w:pPr>
              <w:spacing w:line="276" w:lineRule="auto"/>
              <w:jc w:val="both"/>
            </w:pPr>
            <w:r>
              <w:t>А) Устройство для регистрации звуковых сигналов</w:t>
            </w:r>
            <w:r>
              <w:br/>
              <w:t>Б) Устройство для усиления электрических сигналов</w:t>
            </w:r>
            <w:r>
              <w:br/>
              <w:t>В) Полупроводниковое устройство для регистрации световых сигналов</w:t>
            </w:r>
            <w:r>
              <w:br/>
              <w:t>Г) Устройство для измерения температуры</w:t>
            </w:r>
          </w:p>
        </w:tc>
        <w:tc>
          <w:tcPr>
            <w:tcW w:w="403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1C0D57F8" w14:textId="77777777" w:rsidR="00492D84" w:rsidRDefault="00000000">
            <w:pPr>
              <w:spacing w:line="276" w:lineRule="auto"/>
              <w:jc w:val="both"/>
            </w:pPr>
            <w:r>
              <w:t>1.</w:t>
            </w:r>
            <w:r>
              <w:rPr>
                <w:sz w:val="14"/>
                <w:szCs w:val="14"/>
              </w:rPr>
              <w:t xml:space="preserve">     </w:t>
            </w:r>
            <w:r>
              <w:t>Кремниевый фотоумножитель</w:t>
            </w:r>
          </w:p>
          <w:p w14:paraId="46F479B1" w14:textId="77777777" w:rsidR="00492D84" w:rsidRDefault="00000000">
            <w:pPr>
              <w:spacing w:line="276" w:lineRule="auto"/>
              <w:jc w:val="both"/>
            </w:pPr>
            <w:r>
              <w:t>2.</w:t>
            </w:r>
            <w:r>
              <w:rPr>
                <w:sz w:val="14"/>
                <w:szCs w:val="14"/>
              </w:rPr>
              <w:t xml:space="preserve">     </w:t>
            </w:r>
            <w:r>
              <w:t xml:space="preserve">Операционный усилитель </w:t>
            </w:r>
          </w:p>
          <w:p w14:paraId="2BED68C6" w14:textId="77777777" w:rsidR="00492D84" w:rsidRDefault="00000000">
            <w:pPr>
              <w:spacing w:line="276" w:lineRule="auto"/>
              <w:jc w:val="both"/>
            </w:pPr>
            <w:r>
              <w:t xml:space="preserve">3. Терморезистор (RTD), основанный на кремнии </w:t>
            </w:r>
          </w:p>
          <w:p w14:paraId="4DD935DE" w14:textId="77777777" w:rsidR="00492D84" w:rsidRDefault="00000000">
            <w:pPr>
              <w:spacing w:line="276" w:lineRule="auto"/>
              <w:jc w:val="both"/>
            </w:pPr>
            <w:r>
              <w:t>4.</w:t>
            </w:r>
            <w:r>
              <w:rPr>
                <w:sz w:val="14"/>
                <w:szCs w:val="14"/>
              </w:rPr>
              <w:t xml:space="preserve">     </w:t>
            </w:r>
            <w:r>
              <w:t>Пироэлектрический датчик</w:t>
            </w:r>
          </w:p>
          <w:p w14:paraId="20F4597F" w14:textId="77777777" w:rsidR="00492D84" w:rsidRDefault="00000000">
            <w:pPr>
              <w:spacing w:line="276" w:lineRule="auto"/>
              <w:jc w:val="both"/>
            </w:pPr>
            <w:r>
              <w:t>5.</w:t>
            </w:r>
            <w:r>
              <w:rPr>
                <w:sz w:val="14"/>
                <w:szCs w:val="14"/>
              </w:rPr>
              <w:t xml:space="preserve">     </w:t>
            </w:r>
            <w:r>
              <w:t>Пьезоэлектрический микрофон</w:t>
            </w:r>
          </w:p>
          <w:p w14:paraId="591A1A6D" w14:textId="77777777" w:rsidR="00492D84" w:rsidRDefault="00000000">
            <w:pPr>
              <w:spacing w:line="301" w:lineRule="auto"/>
              <w:ind w:left="360"/>
              <w:jc w:val="both"/>
            </w:pPr>
            <w:r>
              <w:t xml:space="preserve"> </w:t>
            </w:r>
          </w:p>
          <w:p w14:paraId="5974B7C4" w14:textId="77777777" w:rsidR="00492D84" w:rsidRDefault="00000000">
            <w:pPr>
              <w:spacing w:line="276" w:lineRule="auto"/>
              <w:jc w:val="both"/>
            </w:pPr>
            <w:r>
              <w:t xml:space="preserve"> </w:t>
            </w:r>
          </w:p>
        </w:tc>
      </w:tr>
    </w:tbl>
    <w:p w14:paraId="2E1E413B" w14:textId="77777777" w:rsidR="00492D84" w:rsidRDefault="00000000">
      <w:pPr>
        <w:spacing w:after="120" w:line="276" w:lineRule="auto"/>
        <w:jc w:val="both"/>
        <w:rPr>
          <w:highlight w:val="white"/>
        </w:rPr>
      </w:pPr>
      <w:r>
        <w:t xml:space="preserve">Ответ: </w:t>
      </w:r>
      <w:r>
        <w:rPr>
          <w:highlight w:val="white"/>
        </w:rPr>
        <w:t>А–5, Б–2, В–1, Г–3.</w:t>
      </w:r>
    </w:p>
    <w:p w14:paraId="59B93F49" w14:textId="77777777" w:rsidR="00492D84" w:rsidRDefault="00000000">
      <w:pPr>
        <w:spacing w:line="276" w:lineRule="auto"/>
        <w:jc w:val="both"/>
      </w:pPr>
      <w:r>
        <w:rPr>
          <w:highlight w:val="white"/>
        </w:rPr>
        <w:br/>
      </w:r>
      <w:r>
        <w:t>3. Установите соответствие между частицами и их типом</w:t>
      </w:r>
    </w:p>
    <w:tbl>
      <w:tblPr>
        <w:tblStyle w:val="afffffffffffffffffffffffffffffffffffffffa"/>
        <w:tblW w:w="900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965"/>
        <w:gridCol w:w="4035"/>
      </w:tblGrid>
      <w:tr w:rsidR="00492D84" w14:paraId="37546C55" w14:textId="77777777">
        <w:trPr>
          <w:trHeight w:val="2460"/>
        </w:trPr>
        <w:tc>
          <w:tcPr>
            <w:tcW w:w="49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BDBEF8" w14:textId="77777777" w:rsidR="000878B8" w:rsidRDefault="00000000">
            <w:pPr>
              <w:spacing w:line="276" w:lineRule="auto"/>
              <w:jc w:val="both"/>
            </w:pPr>
            <w:r>
              <w:t>А) Протоны</w:t>
            </w:r>
          </w:p>
          <w:p w14:paraId="3453F5B4" w14:textId="77777777" w:rsidR="000878B8" w:rsidRDefault="00000000">
            <w:pPr>
              <w:spacing w:line="276" w:lineRule="auto"/>
              <w:jc w:val="both"/>
            </w:pPr>
            <w:r>
              <w:t>Б) Нейтроны</w:t>
            </w:r>
          </w:p>
          <w:p w14:paraId="1405CA6B" w14:textId="77777777" w:rsidR="000878B8" w:rsidRDefault="00000000">
            <w:pPr>
              <w:spacing w:line="276" w:lineRule="auto"/>
              <w:jc w:val="both"/>
            </w:pPr>
            <w:r>
              <w:t>В) Гамма-кванты</w:t>
            </w:r>
          </w:p>
          <w:p w14:paraId="3D331E0C" w14:textId="77777777" w:rsidR="00492D84" w:rsidRDefault="00000000">
            <w:pPr>
              <w:spacing w:line="276" w:lineRule="auto"/>
              <w:jc w:val="both"/>
            </w:pPr>
            <w:r>
              <w:t>Г) Альфа-частицы</w:t>
            </w:r>
          </w:p>
          <w:p w14:paraId="6D148E85" w14:textId="77777777" w:rsidR="00492D84" w:rsidRDefault="00000000">
            <w:pPr>
              <w:spacing w:line="276" w:lineRule="auto"/>
              <w:jc w:val="both"/>
            </w:pPr>
            <w:r>
              <w:t xml:space="preserve"> </w:t>
            </w:r>
          </w:p>
        </w:tc>
        <w:tc>
          <w:tcPr>
            <w:tcW w:w="403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48AC6E31" w14:textId="77777777" w:rsidR="00492D84" w:rsidRDefault="00000000">
            <w:pPr>
              <w:spacing w:line="276" w:lineRule="auto"/>
              <w:jc w:val="both"/>
            </w:pPr>
            <w:r>
              <w:t>1.</w:t>
            </w:r>
            <w:r>
              <w:rPr>
                <w:sz w:val="14"/>
                <w:szCs w:val="14"/>
              </w:rPr>
              <w:t xml:space="preserve">     </w:t>
            </w:r>
            <w:r>
              <w:t>Ядро атома гелия (</w:t>
            </w:r>
            <w:r>
              <w:rPr>
                <w:vertAlign w:val="superscript"/>
              </w:rPr>
              <w:t>4</w:t>
            </w:r>
            <w:r>
              <w:t>He)</w:t>
            </w:r>
          </w:p>
          <w:p w14:paraId="1A0C1A9B" w14:textId="77777777" w:rsidR="00492D84" w:rsidRDefault="00000000">
            <w:pPr>
              <w:spacing w:line="276" w:lineRule="auto"/>
              <w:jc w:val="both"/>
            </w:pPr>
            <w:r>
              <w:t>2.</w:t>
            </w:r>
            <w:r>
              <w:rPr>
                <w:sz w:val="14"/>
                <w:szCs w:val="14"/>
              </w:rPr>
              <w:t xml:space="preserve">     </w:t>
            </w:r>
            <w:r>
              <w:t>Электромагнитное излучение</w:t>
            </w:r>
          </w:p>
          <w:p w14:paraId="5D6566C0" w14:textId="77777777" w:rsidR="00492D84" w:rsidRDefault="00000000">
            <w:pPr>
              <w:spacing w:line="276" w:lineRule="auto"/>
              <w:jc w:val="both"/>
            </w:pPr>
            <w:r>
              <w:t>3.</w:t>
            </w:r>
            <w:r>
              <w:rPr>
                <w:sz w:val="14"/>
                <w:szCs w:val="14"/>
              </w:rPr>
              <w:t xml:space="preserve"> </w:t>
            </w:r>
            <w:r>
              <w:t>Адроны с положительным зарядом</w:t>
            </w:r>
          </w:p>
          <w:p w14:paraId="1623C7AB" w14:textId="77777777" w:rsidR="00492D84" w:rsidRDefault="00000000">
            <w:pPr>
              <w:spacing w:line="276" w:lineRule="auto"/>
              <w:jc w:val="both"/>
            </w:pPr>
            <w:r>
              <w:t>4.</w:t>
            </w:r>
            <w:r>
              <w:rPr>
                <w:sz w:val="14"/>
                <w:szCs w:val="14"/>
              </w:rPr>
              <w:t xml:space="preserve">     </w:t>
            </w:r>
            <w:r>
              <w:t>Адроны без заряда</w:t>
            </w:r>
          </w:p>
          <w:p w14:paraId="75AF9E85" w14:textId="77777777" w:rsidR="00492D84" w:rsidRDefault="00000000">
            <w:pPr>
              <w:spacing w:line="276" w:lineRule="auto"/>
              <w:jc w:val="both"/>
            </w:pPr>
            <w:r>
              <w:t>5.</w:t>
            </w:r>
            <w:r>
              <w:rPr>
                <w:sz w:val="14"/>
                <w:szCs w:val="14"/>
              </w:rPr>
              <w:t xml:space="preserve">     </w:t>
            </w:r>
            <w:r>
              <w:t>Электроны</w:t>
            </w:r>
          </w:p>
          <w:p w14:paraId="6D614561" w14:textId="77777777" w:rsidR="00492D84" w:rsidRDefault="00000000">
            <w:pPr>
              <w:spacing w:line="301" w:lineRule="auto"/>
              <w:ind w:left="360"/>
              <w:jc w:val="both"/>
            </w:pPr>
            <w:r>
              <w:t xml:space="preserve"> </w:t>
            </w:r>
          </w:p>
          <w:p w14:paraId="47AF9E30" w14:textId="77777777" w:rsidR="00492D84" w:rsidRDefault="00000000">
            <w:pPr>
              <w:spacing w:line="276" w:lineRule="auto"/>
              <w:jc w:val="both"/>
            </w:pPr>
            <w:r>
              <w:t xml:space="preserve"> </w:t>
            </w:r>
          </w:p>
        </w:tc>
      </w:tr>
    </w:tbl>
    <w:p w14:paraId="3CCCCB00" w14:textId="77777777" w:rsidR="00492D84" w:rsidRDefault="00000000">
      <w:pPr>
        <w:spacing w:after="120" w:line="276" w:lineRule="auto"/>
        <w:jc w:val="both"/>
        <w:rPr>
          <w:highlight w:val="white"/>
        </w:rPr>
      </w:pPr>
      <w:r>
        <w:t xml:space="preserve">Ответ: </w:t>
      </w:r>
      <w:r>
        <w:rPr>
          <w:highlight w:val="white"/>
        </w:rPr>
        <w:t>А–3, Б–4, В–2, Г–1.</w:t>
      </w:r>
    </w:p>
    <w:p w14:paraId="17949BD7" w14:textId="77777777" w:rsidR="00492D84" w:rsidRDefault="00000000">
      <w:pPr>
        <w:spacing w:line="276" w:lineRule="auto"/>
        <w:jc w:val="both"/>
      </w:pPr>
      <w:r>
        <w:t>4. Установите соответствие между стандартами модулей/крейтов</w:t>
      </w:r>
    </w:p>
    <w:tbl>
      <w:tblPr>
        <w:tblStyle w:val="afffffffffffffffffffffffffffffffffffffffb"/>
        <w:tblW w:w="9015"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965"/>
        <w:gridCol w:w="4050"/>
      </w:tblGrid>
      <w:tr w:rsidR="00492D84" w14:paraId="3807C062" w14:textId="77777777">
        <w:trPr>
          <w:trHeight w:val="4815"/>
        </w:trPr>
        <w:tc>
          <w:tcPr>
            <w:tcW w:w="49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2B3C9B" w14:textId="77777777" w:rsidR="000878B8" w:rsidRDefault="00000000">
            <w:pPr>
              <w:spacing w:line="276" w:lineRule="auto"/>
              <w:jc w:val="both"/>
            </w:pPr>
            <w:r>
              <w:t>А) VME</w:t>
            </w:r>
          </w:p>
          <w:p w14:paraId="04C0D450" w14:textId="77777777" w:rsidR="000878B8" w:rsidRDefault="00000000">
            <w:pPr>
              <w:spacing w:line="276" w:lineRule="auto"/>
              <w:jc w:val="both"/>
            </w:pPr>
            <w:r>
              <w:t>Б) CAMAC</w:t>
            </w:r>
          </w:p>
          <w:p w14:paraId="749DB7E8" w14:textId="77777777" w:rsidR="000878B8" w:rsidRDefault="00000000">
            <w:pPr>
              <w:spacing w:line="276" w:lineRule="auto"/>
              <w:jc w:val="both"/>
            </w:pPr>
            <w:r>
              <w:t>В) NIM</w:t>
            </w:r>
          </w:p>
          <w:p w14:paraId="61A53DFC" w14:textId="77777777" w:rsidR="00492D84" w:rsidRDefault="00000000">
            <w:pPr>
              <w:spacing w:line="276" w:lineRule="auto"/>
              <w:jc w:val="both"/>
            </w:pPr>
            <w:r>
              <w:t>Г) VME VXS</w:t>
            </w:r>
          </w:p>
          <w:p w14:paraId="1B47CC62" w14:textId="77777777" w:rsidR="00492D84" w:rsidRDefault="00000000">
            <w:pPr>
              <w:spacing w:line="276" w:lineRule="auto"/>
              <w:jc w:val="both"/>
            </w:pPr>
            <w:r>
              <w:t xml:space="preserve"> </w:t>
            </w:r>
          </w:p>
        </w:tc>
        <w:tc>
          <w:tcPr>
            <w:tcW w:w="405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2C788B4B" w14:textId="77777777" w:rsidR="00492D84" w:rsidRDefault="00000000">
            <w:pPr>
              <w:spacing w:line="276" w:lineRule="auto"/>
              <w:jc w:val="both"/>
            </w:pPr>
            <w:r>
              <w:t xml:space="preserve">1.Модульный стандартизованный крейт для логики и питания </w:t>
            </w:r>
          </w:p>
          <w:p w14:paraId="27847EDC" w14:textId="77777777" w:rsidR="00492D84" w:rsidRDefault="00000000">
            <w:pPr>
              <w:spacing w:line="276" w:lineRule="auto"/>
              <w:jc w:val="both"/>
            </w:pPr>
            <w:r>
              <w:t>2.Стандарт модульной электроники с последовательным доступом</w:t>
            </w:r>
          </w:p>
          <w:p w14:paraId="210383C2" w14:textId="77777777" w:rsidR="00492D84" w:rsidRDefault="00000000">
            <w:pPr>
              <w:spacing w:line="276" w:lineRule="auto"/>
              <w:jc w:val="both"/>
            </w:pPr>
            <w:r>
              <w:t xml:space="preserve">3. Расширение VME-шины с поддержкой высокоскоростных серийных линий </w:t>
            </w:r>
          </w:p>
          <w:p w14:paraId="1EE2680B" w14:textId="77777777" w:rsidR="00492D84" w:rsidRDefault="00000000">
            <w:pPr>
              <w:spacing w:line="276" w:lineRule="auto"/>
              <w:jc w:val="both"/>
            </w:pPr>
            <w:r>
              <w:t>4 Параллельная шина модульной электроники для высокоскоростных систем</w:t>
            </w:r>
          </w:p>
          <w:p w14:paraId="6EBE3B2B" w14:textId="77777777" w:rsidR="00492D84" w:rsidRDefault="00000000">
            <w:pPr>
              <w:spacing w:line="276" w:lineRule="auto"/>
              <w:jc w:val="both"/>
            </w:pPr>
            <w:r>
              <w:t>5.Стандарт оптоволоконной триггерной шины</w:t>
            </w:r>
          </w:p>
          <w:p w14:paraId="12F0E446" w14:textId="77777777" w:rsidR="00492D84" w:rsidRDefault="00000000">
            <w:pPr>
              <w:spacing w:line="301" w:lineRule="auto"/>
              <w:ind w:left="360"/>
              <w:jc w:val="both"/>
            </w:pPr>
            <w:r>
              <w:t xml:space="preserve"> </w:t>
            </w:r>
          </w:p>
          <w:p w14:paraId="3E720A73" w14:textId="77777777" w:rsidR="00492D84" w:rsidRDefault="00000000">
            <w:pPr>
              <w:spacing w:line="276" w:lineRule="auto"/>
              <w:jc w:val="both"/>
            </w:pPr>
            <w:r>
              <w:t xml:space="preserve"> </w:t>
            </w:r>
          </w:p>
        </w:tc>
      </w:tr>
    </w:tbl>
    <w:p w14:paraId="1C6C4AF1" w14:textId="77777777" w:rsidR="00492D84" w:rsidRDefault="00000000">
      <w:pPr>
        <w:spacing w:after="120" w:line="276" w:lineRule="auto"/>
        <w:jc w:val="both"/>
        <w:rPr>
          <w:highlight w:val="white"/>
        </w:rPr>
      </w:pPr>
      <w:r>
        <w:t xml:space="preserve">Ответ: </w:t>
      </w:r>
      <w:r>
        <w:rPr>
          <w:highlight w:val="white"/>
        </w:rPr>
        <w:t>А–4, Б–2, В–1, Г–3.</w:t>
      </w:r>
    </w:p>
    <w:p w14:paraId="0183C324" w14:textId="77777777" w:rsidR="00492D84" w:rsidRDefault="00000000">
      <w:pPr>
        <w:spacing w:after="120" w:line="276" w:lineRule="auto"/>
        <w:jc w:val="both"/>
      </w:pPr>
      <w:r>
        <w:t xml:space="preserve"> </w:t>
      </w:r>
    </w:p>
    <w:p w14:paraId="36E1E969" w14:textId="77777777" w:rsidR="00492D84" w:rsidRDefault="00000000">
      <w:pPr>
        <w:spacing w:line="276" w:lineRule="auto"/>
        <w:jc w:val="both"/>
        <w:rPr>
          <w:b/>
          <w:bCs/>
        </w:rPr>
      </w:pPr>
      <w:r>
        <w:rPr>
          <w:b/>
          <w:bCs/>
        </w:rPr>
        <w:t xml:space="preserve"> Ключ к тесту</w:t>
      </w:r>
    </w:p>
    <w:sdt>
      <w:sdtPr>
        <w:tag w:val="goog_rdk_101"/>
        <w:id w:val="1622290150"/>
        <w:lock w:val="contentLocked"/>
      </w:sdtPr>
      <w:sdtContent>
        <w:tbl>
          <w:tblPr>
            <w:tblStyle w:val="afffffffffffffffffffffffffffffffffffffffc"/>
            <w:tblW w:w="9450" w:type="dxa"/>
            <w:tblInd w:w="0" w:type="dxa"/>
            <w:tblLayout w:type="fixed"/>
            <w:tblLook w:val="0600" w:firstRow="0" w:lastRow="0" w:firstColumn="0" w:lastColumn="0" w:noHBand="1" w:noVBand="1"/>
          </w:tblPr>
          <w:tblGrid>
            <w:gridCol w:w="1860"/>
            <w:gridCol w:w="1905"/>
            <w:gridCol w:w="2010"/>
            <w:gridCol w:w="1785"/>
            <w:gridCol w:w="1890"/>
          </w:tblGrid>
          <w:tr w:rsidR="00492D84" w14:paraId="40C7F7E7"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3C436DE" w14:textId="77777777" w:rsidR="00492D84" w:rsidRDefault="00000000">
                <w:pPr>
                  <w:spacing w:line="276" w:lineRule="auto"/>
                  <w:jc w:val="both"/>
                </w:pPr>
                <w:r>
                  <w:t>Номер вопроса</w:t>
                </w:r>
              </w:p>
            </w:tc>
            <w:tc>
              <w:tcPr>
                <w:tcW w:w="19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97999CB" w14:textId="77777777" w:rsidR="00492D84" w:rsidRDefault="00000000">
                <w:pPr>
                  <w:spacing w:line="276" w:lineRule="auto"/>
                  <w:jc w:val="both"/>
                </w:pPr>
                <w:r>
                  <w:t>1</w:t>
                </w:r>
              </w:p>
            </w:tc>
            <w:tc>
              <w:tcPr>
                <w:tcW w:w="201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90DF4F5" w14:textId="77777777" w:rsidR="00492D84" w:rsidRDefault="00000000">
                <w:pPr>
                  <w:spacing w:line="276" w:lineRule="auto"/>
                  <w:jc w:val="both"/>
                </w:pPr>
                <w:r>
                  <w:t>2</w:t>
                </w:r>
              </w:p>
            </w:tc>
            <w:tc>
              <w:tcPr>
                <w:tcW w:w="17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77B50A5" w14:textId="77777777" w:rsidR="00492D84" w:rsidRDefault="00000000">
                <w:pPr>
                  <w:spacing w:line="276" w:lineRule="auto"/>
                  <w:jc w:val="both"/>
                </w:pPr>
                <w:r>
                  <w:t>3</w:t>
                </w:r>
              </w:p>
            </w:tc>
            <w:tc>
              <w:tcPr>
                <w:tcW w:w="189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0D18429" w14:textId="77777777" w:rsidR="00492D84" w:rsidRDefault="00000000">
                <w:pPr>
                  <w:spacing w:line="276" w:lineRule="auto"/>
                  <w:jc w:val="both"/>
                </w:pPr>
                <w:r>
                  <w:t>4</w:t>
                </w:r>
              </w:p>
            </w:tc>
          </w:tr>
          <w:tr w:rsidR="00492D84" w14:paraId="0CD64744"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27E3F0B" w14:textId="77777777" w:rsidR="00492D84" w:rsidRDefault="00000000">
                <w:pPr>
                  <w:spacing w:line="276" w:lineRule="auto"/>
                  <w:jc w:val="both"/>
                </w:pPr>
                <w:r>
                  <w:t>Правильный ответ</w:t>
                </w:r>
              </w:p>
            </w:tc>
            <w:tc>
              <w:tcPr>
                <w:tcW w:w="19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04578F0" w14:textId="77777777" w:rsidR="00492D84" w:rsidRDefault="00000000">
                <w:pPr>
                  <w:spacing w:after="120" w:line="276" w:lineRule="auto"/>
                  <w:jc w:val="both"/>
                </w:pPr>
                <w:r>
                  <w:rPr>
                    <w:highlight w:val="white"/>
                  </w:rPr>
                  <w:t>А–1, Б–3, В–2, Г–4</w:t>
                </w:r>
              </w:p>
            </w:tc>
            <w:tc>
              <w:tcPr>
                <w:tcW w:w="201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43D7744" w14:textId="77777777" w:rsidR="00492D84" w:rsidRDefault="00000000">
                <w:pPr>
                  <w:spacing w:after="120" w:line="276" w:lineRule="auto"/>
                  <w:jc w:val="both"/>
                </w:pPr>
                <w:r>
                  <w:rPr>
                    <w:highlight w:val="white"/>
                  </w:rPr>
                  <w:t>А–5, Б–2, В–1, Г–3</w:t>
                </w:r>
              </w:p>
            </w:tc>
            <w:tc>
              <w:tcPr>
                <w:tcW w:w="17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5152AA5" w14:textId="77777777" w:rsidR="00492D84" w:rsidRDefault="00000000">
                <w:pPr>
                  <w:spacing w:after="120" w:line="276" w:lineRule="auto"/>
                  <w:jc w:val="both"/>
                </w:pPr>
                <w:r>
                  <w:rPr>
                    <w:highlight w:val="white"/>
                  </w:rPr>
                  <w:t>А–3, Б–4, В–2, Г–1</w:t>
                </w:r>
              </w:p>
            </w:tc>
            <w:tc>
              <w:tcPr>
                <w:tcW w:w="189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811C598" w14:textId="77777777" w:rsidR="00492D84" w:rsidRDefault="00000000">
                <w:pPr>
                  <w:spacing w:after="120" w:line="276" w:lineRule="auto"/>
                  <w:jc w:val="both"/>
                </w:pPr>
                <w:r>
                  <w:rPr>
                    <w:highlight w:val="white"/>
                  </w:rPr>
                  <w:t>А–4, Б–2, В–1, Г–3</w:t>
                </w:r>
              </w:p>
            </w:tc>
          </w:tr>
          <w:tr w:rsidR="00492D84" w14:paraId="7B25876B"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378B686" w14:textId="77777777" w:rsidR="00492D84" w:rsidRDefault="00000000">
                <w:pPr>
                  <w:spacing w:line="276" w:lineRule="auto"/>
                  <w:jc w:val="both"/>
                </w:pPr>
                <w:r>
                  <w:t>Компетенции</w:t>
                </w:r>
              </w:p>
            </w:tc>
            <w:tc>
              <w:tcPr>
                <w:tcW w:w="19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8FEFCB6" w14:textId="77777777" w:rsidR="00492D84" w:rsidRDefault="00000000">
                <w:pPr>
                  <w:spacing w:after="120" w:line="276" w:lineRule="auto"/>
                  <w:jc w:val="both"/>
                  <w:rPr>
                    <w:highlight w:val="white"/>
                  </w:rPr>
                </w:pPr>
                <w:r>
                  <w:rPr>
                    <w:highlight w:val="white"/>
                  </w:rPr>
                  <w:t>МПК-1</w:t>
                </w:r>
              </w:p>
            </w:tc>
            <w:tc>
              <w:tcPr>
                <w:tcW w:w="201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9319748" w14:textId="77777777" w:rsidR="00492D84" w:rsidRDefault="00000000">
                <w:pPr>
                  <w:spacing w:after="120" w:line="276" w:lineRule="auto"/>
                  <w:jc w:val="both"/>
                  <w:rPr>
                    <w:highlight w:val="white"/>
                  </w:rPr>
                </w:pPr>
                <w:r>
                  <w:rPr>
                    <w:highlight w:val="white"/>
                  </w:rPr>
                  <w:t>МПК-1</w:t>
                </w:r>
              </w:p>
            </w:tc>
            <w:tc>
              <w:tcPr>
                <w:tcW w:w="17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E854B5E" w14:textId="77777777" w:rsidR="00492D84" w:rsidRDefault="00000000">
                <w:pPr>
                  <w:spacing w:after="120" w:line="276" w:lineRule="auto"/>
                  <w:jc w:val="both"/>
                  <w:rPr>
                    <w:highlight w:val="white"/>
                  </w:rPr>
                </w:pPr>
                <w:r>
                  <w:rPr>
                    <w:highlight w:val="white"/>
                  </w:rPr>
                  <w:t>МПК-1</w:t>
                </w:r>
              </w:p>
            </w:tc>
            <w:tc>
              <w:tcPr>
                <w:tcW w:w="189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AA94769" w14:textId="77777777" w:rsidR="00492D84" w:rsidRDefault="00000000">
                <w:pPr>
                  <w:spacing w:after="120" w:line="276" w:lineRule="auto"/>
                  <w:jc w:val="both"/>
                  <w:rPr>
                    <w:highlight w:val="white"/>
                  </w:rPr>
                </w:pPr>
                <w:r>
                  <w:rPr>
                    <w:highlight w:val="white"/>
                  </w:rPr>
                  <w:t>МПК-1</w:t>
                </w:r>
              </w:p>
            </w:tc>
          </w:tr>
        </w:tbl>
      </w:sdtContent>
    </w:sdt>
    <w:p w14:paraId="69C912DF" w14:textId="77777777" w:rsidR="00492D84" w:rsidRDefault="00492D84">
      <w:pPr>
        <w:spacing w:line="276" w:lineRule="auto"/>
        <w:jc w:val="both"/>
        <w:rPr>
          <w:highlight w:val="white"/>
        </w:rPr>
      </w:pPr>
    </w:p>
    <w:p w14:paraId="61E5F0B7" w14:textId="77777777" w:rsidR="00492D84" w:rsidRDefault="00492D84">
      <w:pPr>
        <w:spacing w:line="276" w:lineRule="auto"/>
        <w:jc w:val="both"/>
        <w:rPr>
          <w:highlight w:val="white"/>
        </w:rPr>
      </w:pPr>
    </w:p>
    <w:p w14:paraId="4D509869" w14:textId="77777777" w:rsidR="00492D84" w:rsidRDefault="00000000">
      <w:pPr>
        <w:spacing w:line="276" w:lineRule="auto"/>
        <w:jc w:val="both"/>
        <w:rPr>
          <w:highlight w:val="white"/>
        </w:rPr>
      </w:pPr>
      <w:r>
        <w:rPr>
          <w:highlight w:val="white"/>
        </w:rPr>
        <w:t>IV. Задание закрытого типа на установление последовательности</w:t>
      </w:r>
    </w:p>
    <w:p w14:paraId="27F3DE9F" w14:textId="77777777" w:rsidR="00492D84" w:rsidRDefault="00000000">
      <w:pPr>
        <w:spacing w:after="120" w:line="276" w:lineRule="auto"/>
        <w:jc w:val="both"/>
      </w:pPr>
      <w:r>
        <w:t xml:space="preserve">  </w:t>
      </w:r>
    </w:p>
    <w:p w14:paraId="51B03182" w14:textId="77777777" w:rsidR="00492D84" w:rsidRDefault="00000000">
      <w:pPr>
        <w:spacing w:after="120" w:line="276" w:lineRule="auto"/>
        <w:jc w:val="both"/>
        <w:rPr>
          <w:highlight w:val="white"/>
        </w:rPr>
      </w:pPr>
      <w:r>
        <w:rPr>
          <w:highlight w:val="white"/>
        </w:rPr>
        <w:t>1. Производство интегральных схем</w:t>
      </w:r>
    </w:p>
    <w:p w14:paraId="6F682775" w14:textId="77777777" w:rsidR="00492D84" w:rsidRDefault="00000000">
      <w:pPr>
        <w:spacing w:after="120" w:line="276" w:lineRule="auto"/>
        <w:jc w:val="both"/>
        <w:rPr>
          <w:highlight w:val="white"/>
        </w:rPr>
      </w:pPr>
      <w:r>
        <w:rPr>
          <w:highlight w:val="white"/>
        </w:rPr>
        <w:t xml:space="preserve">Расположите этапы в правильной последовательности: </w:t>
      </w:r>
    </w:p>
    <w:p w14:paraId="09BEAE8A" w14:textId="77777777" w:rsidR="00492D84" w:rsidRDefault="00000000">
      <w:pPr>
        <w:numPr>
          <w:ilvl w:val="0"/>
          <w:numId w:val="9"/>
        </w:numPr>
        <w:spacing w:line="276" w:lineRule="auto"/>
      </w:pPr>
      <w:r>
        <w:rPr>
          <w:highlight w:val="white"/>
        </w:rPr>
        <w:t>Диффузия или ионная имплантация для создания областей проводимости.</w:t>
      </w:r>
    </w:p>
    <w:p w14:paraId="733AA159" w14:textId="77777777" w:rsidR="00492D84" w:rsidRDefault="00000000">
      <w:pPr>
        <w:numPr>
          <w:ilvl w:val="0"/>
          <w:numId w:val="9"/>
        </w:numPr>
        <w:spacing w:line="276" w:lineRule="auto"/>
      </w:pPr>
      <w:r>
        <w:rPr>
          <w:highlight w:val="white"/>
        </w:rPr>
        <w:t>Разрезание пластины, упаковка (корпусирование) и тестирование кристаллов.</w:t>
      </w:r>
    </w:p>
    <w:p w14:paraId="2B4CBC88" w14:textId="77777777" w:rsidR="00492D84" w:rsidRDefault="00000000">
      <w:pPr>
        <w:numPr>
          <w:ilvl w:val="0"/>
          <w:numId w:val="9"/>
        </w:numPr>
        <w:spacing w:line="276" w:lineRule="auto"/>
      </w:pPr>
      <w:r>
        <w:rPr>
          <w:highlight w:val="white"/>
        </w:rPr>
        <w:t>Металлизация и формирование межсоединений.</w:t>
      </w:r>
    </w:p>
    <w:p w14:paraId="39E98825" w14:textId="77777777" w:rsidR="00492D84" w:rsidRDefault="00000000">
      <w:pPr>
        <w:numPr>
          <w:ilvl w:val="0"/>
          <w:numId w:val="9"/>
        </w:numPr>
        <w:spacing w:line="276" w:lineRule="auto"/>
      </w:pPr>
      <w:r>
        <w:rPr>
          <w:highlight w:val="white"/>
        </w:rPr>
        <w:t>Осаждение и рост тонких слоёв (окисление, напыление).</w:t>
      </w:r>
    </w:p>
    <w:p w14:paraId="4F18CC02" w14:textId="77777777" w:rsidR="00492D84" w:rsidRDefault="00000000">
      <w:pPr>
        <w:numPr>
          <w:ilvl w:val="0"/>
          <w:numId w:val="9"/>
        </w:numPr>
        <w:spacing w:after="120" w:line="276" w:lineRule="auto"/>
      </w:pPr>
      <w:r>
        <w:rPr>
          <w:highlight w:val="white"/>
        </w:rPr>
        <w:t>Фотолитография для формирования рисунка на пластине.</w:t>
      </w:r>
    </w:p>
    <w:p w14:paraId="05573708" w14:textId="77777777" w:rsidR="00492D84" w:rsidRDefault="00000000">
      <w:pPr>
        <w:spacing w:after="120" w:line="276" w:lineRule="auto"/>
        <w:jc w:val="both"/>
        <w:rPr>
          <w:highlight w:val="white"/>
        </w:rPr>
      </w:pPr>
      <w:r>
        <w:rPr>
          <w:highlight w:val="white"/>
        </w:rPr>
        <w:t>Правильный ответ: 4, 5, 1, 3, 2.</w:t>
      </w:r>
    </w:p>
    <w:p w14:paraId="7DE6DA43" w14:textId="77777777" w:rsidR="00492D84" w:rsidRDefault="00000000">
      <w:pPr>
        <w:spacing w:after="120" w:line="276" w:lineRule="auto"/>
        <w:jc w:val="both"/>
        <w:rPr>
          <w:b/>
          <w:bCs/>
          <w:highlight w:val="white"/>
        </w:rPr>
      </w:pPr>
      <w:r>
        <w:rPr>
          <w:b/>
          <w:bCs/>
          <w:highlight w:val="white"/>
        </w:rPr>
        <w:t xml:space="preserve"> </w:t>
      </w:r>
    </w:p>
    <w:p w14:paraId="1C502A90" w14:textId="77777777" w:rsidR="00492D84" w:rsidRDefault="00000000">
      <w:pPr>
        <w:spacing w:after="120" w:line="276" w:lineRule="auto"/>
        <w:jc w:val="both"/>
        <w:rPr>
          <w:highlight w:val="white"/>
        </w:rPr>
      </w:pPr>
      <w:r>
        <w:rPr>
          <w:highlight w:val="white"/>
        </w:rPr>
        <w:t>2. Построение детектора частиц</w:t>
      </w:r>
    </w:p>
    <w:p w14:paraId="4A7D9148" w14:textId="77777777" w:rsidR="00492D84" w:rsidRDefault="00000000">
      <w:pPr>
        <w:spacing w:after="120" w:line="276" w:lineRule="auto"/>
        <w:jc w:val="both"/>
        <w:rPr>
          <w:highlight w:val="white"/>
        </w:rPr>
      </w:pPr>
      <w:r>
        <w:rPr>
          <w:highlight w:val="white"/>
        </w:rPr>
        <w:t xml:space="preserve">Расположите этапы в правильной последовательности: </w:t>
      </w:r>
    </w:p>
    <w:p w14:paraId="4E3B4F1F" w14:textId="77777777" w:rsidR="00492D84" w:rsidRDefault="00000000">
      <w:pPr>
        <w:numPr>
          <w:ilvl w:val="0"/>
          <w:numId w:val="14"/>
        </w:numPr>
        <w:spacing w:line="276" w:lineRule="auto"/>
      </w:pPr>
      <w:r>
        <w:rPr>
          <w:highlight w:val="white"/>
        </w:rPr>
        <w:t>Проектирование геометрии и симуляции отклика в GEANT4.</w:t>
      </w:r>
    </w:p>
    <w:p w14:paraId="54573B8A" w14:textId="77777777" w:rsidR="00492D84" w:rsidRDefault="00000000">
      <w:pPr>
        <w:numPr>
          <w:ilvl w:val="0"/>
          <w:numId w:val="14"/>
        </w:numPr>
        <w:spacing w:line="276" w:lineRule="auto"/>
      </w:pPr>
      <w:r>
        <w:rPr>
          <w:highlight w:val="white"/>
        </w:rPr>
        <w:t>Определение требуемых физических параметров.</w:t>
      </w:r>
    </w:p>
    <w:p w14:paraId="319410D3" w14:textId="77777777" w:rsidR="00492D84" w:rsidRDefault="00000000">
      <w:pPr>
        <w:numPr>
          <w:ilvl w:val="0"/>
          <w:numId w:val="14"/>
        </w:numPr>
        <w:spacing w:line="276" w:lineRule="auto"/>
      </w:pPr>
      <w:r>
        <w:rPr>
          <w:highlight w:val="white"/>
        </w:rPr>
        <w:t>Интеграция модулей в детектор и проведение калибровки.</w:t>
      </w:r>
    </w:p>
    <w:p w14:paraId="18563384" w14:textId="77777777" w:rsidR="00492D84" w:rsidRDefault="00000000">
      <w:pPr>
        <w:numPr>
          <w:ilvl w:val="0"/>
          <w:numId w:val="14"/>
        </w:numPr>
        <w:spacing w:line="276" w:lineRule="auto"/>
      </w:pPr>
      <w:r>
        <w:rPr>
          <w:highlight w:val="white"/>
        </w:rPr>
        <w:t>Изготовление модулей чувствительных элементов и электроники.</w:t>
      </w:r>
    </w:p>
    <w:p w14:paraId="3E02FFA8" w14:textId="77777777" w:rsidR="00492D84" w:rsidRDefault="00000000">
      <w:pPr>
        <w:numPr>
          <w:ilvl w:val="0"/>
          <w:numId w:val="14"/>
        </w:numPr>
        <w:spacing w:after="120" w:line="276" w:lineRule="auto"/>
      </w:pPr>
      <w:r>
        <w:rPr>
          <w:highlight w:val="white"/>
        </w:rPr>
        <w:t>Выбор принципа регистрации.</w:t>
      </w:r>
    </w:p>
    <w:p w14:paraId="1416AC6C" w14:textId="77777777" w:rsidR="00492D84" w:rsidRDefault="00000000">
      <w:pPr>
        <w:spacing w:after="120" w:line="276" w:lineRule="auto"/>
        <w:jc w:val="both"/>
        <w:rPr>
          <w:highlight w:val="white"/>
        </w:rPr>
      </w:pPr>
      <w:r>
        <w:rPr>
          <w:highlight w:val="white"/>
        </w:rPr>
        <w:t>Правильный ответ: 2, 5, 1, 4, 3.</w:t>
      </w:r>
    </w:p>
    <w:p w14:paraId="44E15D49" w14:textId="77777777" w:rsidR="00492D84" w:rsidRDefault="00000000">
      <w:pPr>
        <w:spacing w:after="120" w:line="276" w:lineRule="auto"/>
        <w:jc w:val="both"/>
        <w:rPr>
          <w:highlight w:val="white"/>
        </w:rPr>
      </w:pPr>
      <w:r>
        <w:rPr>
          <w:highlight w:val="white"/>
        </w:rPr>
        <w:t xml:space="preserve"> </w:t>
      </w:r>
    </w:p>
    <w:p w14:paraId="14C4A040" w14:textId="77777777" w:rsidR="00492D84" w:rsidRDefault="00000000">
      <w:pPr>
        <w:spacing w:after="120" w:line="276" w:lineRule="auto"/>
        <w:jc w:val="both"/>
        <w:rPr>
          <w:highlight w:val="white"/>
        </w:rPr>
      </w:pPr>
      <w:r>
        <w:rPr>
          <w:highlight w:val="white"/>
        </w:rPr>
        <w:t>3. Регистрация света в фотоэлектронном умножителе</w:t>
      </w:r>
    </w:p>
    <w:p w14:paraId="56446BD9" w14:textId="77777777" w:rsidR="00492D84" w:rsidRDefault="00000000">
      <w:pPr>
        <w:spacing w:after="120" w:line="276" w:lineRule="auto"/>
        <w:jc w:val="both"/>
        <w:rPr>
          <w:highlight w:val="white"/>
        </w:rPr>
      </w:pPr>
      <w:r>
        <w:rPr>
          <w:highlight w:val="white"/>
        </w:rPr>
        <w:t xml:space="preserve">Расположите этапы в правильной последовательности: </w:t>
      </w:r>
    </w:p>
    <w:p w14:paraId="19EA514E" w14:textId="77777777" w:rsidR="00492D84" w:rsidRDefault="00000000">
      <w:pPr>
        <w:numPr>
          <w:ilvl w:val="0"/>
          <w:numId w:val="6"/>
        </w:numPr>
        <w:spacing w:line="276" w:lineRule="auto"/>
      </w:pPr>
      <w:r>
        <w:rPr>
          <w:highlight w:val="white"/>
        </w:rPr>
        <w:t>Каскадное умножение электронов при последовательных ударах о диноды.</w:t>
      </w:r>
    </w:p>
    <w:p w14:paraId="4D3DDF46" w14:textId="77777777" w:rsidR="00492D84" w:rsidRDefault="00000000">
      <w:pPr>
        <w:numPr>
          <w:ilvl w:val="0"/>
          <w:numId w:val="6"/>
        </w:numPr>
        <w:spacing w:line="276" w:lineRule="auto"/>
      </w:pPr>
      <w:r>
        <w:rPr>
          <w:highlight w:val="white"/>
        </w:rPr>
        <w:t>Поглощение фотона на фотокатоде.</w:t>
      </w:r>
    </w:p>
    <w:p w14:paraId="59AB5446" w14:textId="77777777" w:rsidR="00492D84" w:rsidRDefault="00000000">
      <w:pPr>
        <w:numPr>
          <w:ilvl w:val="0"/>
          <w:numId w:val="6"/>
        </w:numPr>
        <w:spacing w:line="276" w:lineRule="auto"/>
      </w:pPr>
      <w:r>
        <w:rPr>
          <w:highlight w:val="white"/>
        </w:rPr>
        <w:t>Сбор умноженного электронного пучка на аноде и формирование выходного сигнала.</w:t>
      </w:r>
    </w:p>
    <w:p w14:paraId="1CCCE516" w14:textId="77777777" w:rsidR="00492D84" w:rsidRDefault="00000000">
      <w:pPr>
        <w:numPr>
          <w:ilvl w:val="0"/>
          <w:numId w:val="6"/>
        </w:numPr>
        <w:spacing w:line="276" w:lineRule="auto"/>
      </w:pPr>
      <w:r>
        <w:rPr>
          <w:highlight w:val="white"/>
        </w:rPr>
        <w:t>Испускание фотоэлектрона вследствие фотоэффекта.</w:t>
      </w:r>
    </w:p>
    <w:p w14:paraId="7B7D46CB" w14:textId="77777777" w:rsidR="00492D84" w:rsidRDefault="00000000">
      <w:pPr>
        <w:numPr>
          <w:ilvl w:val="0"/>
          <w:numId w:val="6"/>
        </w:numPr>
        <w:spacing w:after="120" w:line="276" w:lineRule="auto"/>
      </w:pPr>
      <w:r>
        <w:rPr>
          <w:highlight w:val="white"/>
        </w:rPr>
        <w:t>Ускорение электрона электрическим полем к первому диноду.</w:t>
      </w:r>
    </w:p>
    <w:p w14:paraId="1011D6BB" w14:textId="77777777" w:rsidR="00492D84" w:rsidRDefault="00000000">
      <w:pPr>
        <w:spacing w:after="120" w:line="276" w:lineRule="auto"/>
        <w:jc w:val="both"/>
        <w:rPr>
          <w:highlight w:val="white"/>
        </w:rPr>
      </w:pPr>
      <w:r>
        <w:rPr>
          <w:highlight w:val="white"/>
        </w:rPr>
        <w:t>Правильный ответ: 2, 4, 5, 1, 3.</w:t>
      </w:r>
    </w:p>
    <w:p w14:paraId="17677683" w14:textId="77777777" w:rsidR="00492D84" w:rsidRDefault="00000000">
      <w:pPr>
        <w:spacing w:after="120" w:line="276" w:lineRule="auto"/>
        <w:jc w:val="both"/>
        <w:rPr>
          <w:highlight w:val="white"/>
        </w:rPr>
      </w:pPr>
      <w:r>
        <w:rPr>
          <w:highlight w:val="white"/>
        </w:rPr>
        <w:t xml:space="preserve"> </w:t>
      </w:r>
    </w:p>
    <w:p w14:paraId="773A4A5E" w14:textId="77777777" w:rsidR="00492D84" w:rsidRDefault="00000000">
      <w:pPr>
        <w:spacing w:after="120" w:line="276" w:lineRule="auto"/>
        <w:jc w:val="both"/>
        <w:rPr>
          <w:highlight w:val="white"/>
        </w:rPr>
      </w:pPr>
      <w:r>
        <w:rPr>
          <w:highlight w:val="white"/>
        </w:rPr>
        <w:t>4. Развитие адронного ливня</w:t>
      </w:r>
    </w:p>
    <w:p w14:paraId="1243DCA1" w14:textId="77777777" w:rsidR="00492D84" w:rsidRDefault="00000000">
      <w:pPr>
        <w:spacing w:after="120" w:line="276" w:lineRule="auto"/>
        <w:jc w:val="both"/>
        <w:rPr>
          <w:highlight w:val="white"/>
        </w:rPr>
      </w:pPr>
      <w:r>
        <w:rPr>
          <w:highlight w:val="white"/>
        </w:rPr>
        <w:t xml:space="preserve">Расположите этапы в правильной последовательности: </w:t>
      </w:r>
    </w:p>
    <w:p w14:paraId="5073D64B" w14:textId="77777777" w:rsidR="00492D84" w:rsidRPr="000878B8" w:rsidRDefault="00000000">
      <w:pPr>
        <w:numPr>
          <w:ilvl w:val="0"/>
          <w:numId w:val="21"/>
        </w:numPr>
        <w:spacing w:line="276" w:lineRule="auto"/>
      </w:pPr>
      <w:sdt>
        <w:sdtPr>
          <w:tag w:val="goog_rdk_102"/>
          <w:id w:val="-1436790559"/>
        </w:sdtPr>
        <w:sdtContent>
          <w:r w:rsidRPr="000878B8">
            <w:rPr>
              <w:rFonts w:eastAsia="Gungsuh"/>
              <w:highlight w:val="white"/>
            </w:rPr>
            <w:t>Образование электромагнитной компоненты через распады π⁰ → γγ.</w:t>
          </w:r>
        </w:sdtContent>
      </w:sdt>
    </w:p>
    <w:p w14:paraId="06F0D1DE" w14:textId="77777777" w:rsidR="00492D84" w:rsidRDefault="00000000">
      <w:pPr>
        <w:numPr>
          <w:ilvl w:val="0"/>
          <w:numId w:val="21"/>
        </w:numPr>
        <w:spacing w:line="276" w:lineRule="auto"/>
      </w:pPr>
      <w:r>
        <w:rPr>
          <w:highlight w:val="white"/>
        </w:rPr>
        <w:t>Взаимодействие первичной адронной частицы с ядром вещества.</w:t>
      </w:r>
    </w:p>
    <w:p w14:paraId="5FAFE439" w14:textId="77777777" w:rsidR="00492D84" w:rsidRDefault="00000000">
      <w:pPr>
        <w:numPr>
          <w:ilvl w:val="0"/>
          <w:numId w:val="21"/>
        </w:numPr>
        <w:spacing w:line="276" w:lineRule="auto"/>
      </w:pPr>
      <w:r>
        <w:rPr>
          <w:highlight w:val="white"/>
        </w:rPr>
        <w:t>Затухание ливня и поглощение частиц в материале детектора.</w:t>
      </w:r>
    </w:p>
    <w:p w14:paraId="79D34FD8" w14:textId="77777777" w:rsidR="00492D84" w:rsidRDefault="00000000">
      <w:pPr>
        <w:numPr>
          <w:ilvl w:val="0"/>
          <w:numId w:val="21"/>
        </w:numPr>
        <w:spacing w:line="276" w:lineRule="auto"/>
      </w:pPr>
      <w:r>
        <w:rPr>
          <w:highlight w:val="white"/>
        </w:rPr>
        <w:t>Каскадное деление энергии между многочисленными неупругими столкновениями.</w:t>
      </w:r>
    </w:p>
    <w:p w14:paraId="3AAB1C50" w14:textId="77777777" w:rsidR="00492D84" w:rsidRDefault="00000000">
      <w:pPr>
        <w:numPr>
          <w:ilvl w:val="0"/>
          <w:numId w:val="21"/>
        </w:numPr>
        <w:spacing w:after="120" w:line="276" w:lineRule="auto"/>
      </w:pPr>
      <w:r>
        <w:rPr>
          <w:highlight w:val="white"/>
        </w:rPr>
        <w:t>Рождение множества вторичных адронов (π, K, нуклоны).</w:t>
      </w:r>
    </w:p>
    <w:p w14:paraId="5169F2DE" w14:textId="77777777" w:rsidR="00492D84" w:rsidRDefault="00000000">
      <w:pPr>
        <w:spacing w:after="120" w:line="276" w:lineRule="auto"/>
        <w:jc w:val="both"/>
        <w:rPr>
          <w:highlight w:val="white"/>
        </w:rPr>
      </w:pPr>
      <w:r>
        <w:rPr>
          <w:highlight w:val="white"/>
        </w:rPr>
        <w:t>Правильный ответ: 2, 5, 4, 1, 3.</w:t>
      </w:r>
    </w:p>
    <w:p w14:paraId="68970543" w14:textId="77777777" w:rsidR="00492D84" w:rsidRDefault="00492D84">
      <w:pPr>
        <w:spacing w:after="120" w:line="276" w:lineRule="auto"/>
        <w:jc w:val="both"/>
        <w:rPr>
          <w:b/>
          <w:bCs/>
          <w:highlight w:val="white"/>
        </w:rPr>
      </w:pPr>
    </w:p>
    <w:p w14:paraId="04B1DAA6" w14:textId="77777777" w:rsidR="00492D84" w:rsidRDefault="00000000">
      <w:pPr>
        <w:spacing w:line="276" w:lineRule="auto"/>
        <w:jc w:val="both"/>
        <w:rPr>
          <w:b/>
          <w:bCs/>
        </w:rPr>
      </w:pPr>
      <w:r>
        <w:rPr>
          <w:b/>
          <w:bCs/>
        </w:rPr>
        <w:t>Ключ к тесту</w:t>
      </w:r>
    </w:p>
    <w:sdt>
      <w:sdtPr>
        <w:tag w:val="goog_rdk_103"/>
        <w:id w:val="332417629"/>
        <w:lock w:val="contentLocked"/>
      </w:sdtPr>
      <w:sdtContent>
        <w:tbl>
          <w:tblPr>
            <w:tblStyle w:val="afffffffffffffffffffffffffffffffffffffffd"/>
            <w:tblW w:w="9450" w:type="dxa"/>
            <w:tblInd w:w="0" w:type="dxa"/>
            <w:tblLayout w:type="fixed"/>
            <w:tblLook w:val="0600" w:firstRow="0" w:lastRow="0" w:firstColumn="0" w:lastColumn="0" w:noHBand="1" w:noVBand="1"/>
          </w:tblPr>
          <w:tblGrid>
            <w:gridCol w:w="1860"/>
            <w:gridCol w:w="1905"/>
            <w:gridCol w:w="2010"/>
            <w:gridCol w:w="1785"/>
            <w:gridCol w:w="1890"/>
          </w:tblGrid>
          <w:tr w:rsidR="00492D84" w14:paraId="31D066F8"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61DB6B9" w14:textId="77777777" w:rsidR="00492D84" w:rsidRDefault="00000000">
                <w:pPr>
                  <w:spacing w:line="276" w:lineRule="auto"/>
                  <w:jc w:val="both"/>
                </w:pPr>
                <w:r>
                  <w:t>Номер вопроса</w:t>
                </w:r>
              </w:p>
            </w:tc>
            <w:tc>
              <w:tcPr>
                <w:tcW w:w="19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CF79553" w14:textId="77777777" w:rsidR="00492D84" w:rsidRDefault="00000000">
                <w:pPr>
                  <w:spacing w:line="276" w:lineRule="auto"/>
                  <w:jc w:val="both"/>
                </w:pPr>
                <w:r>
                  <w:t>1</w:t>
                </w:r>
              </w:p>
            </w:tc>
            <w:tc>
              <w:tcPr>
                <w:tcW w:w="201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1285AE2" w14:textId="77777777" w:rsidR="00492D84" w:rsidRDefault="00000000">
                <w:pPr>
                  <w:spacing w:line="276" w:lineRule="auto"/>
                  <w:jc w:val="both"/>
                </w:pPr>
                <w:r>
                  <w:t>2</w:t>
                </w:r>
              </w:p>
            </w:tc>
            <w:tc>
              <w:tcPr>
                <w:tcW w:w="17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4335FBF" w14:textId="77777777" w:rsidR="00492D84" w:rsidRDefault="00000000">
                <w:pPr>
                  <w:spacing w:line="276" w:lineRule="auto"/>
                  <w:jc w:val="both"/>
                </w:pPr>
                <w:r>
                  <w:t>3</w:t>
                </w:r>
              </w:p>
            </w:tc>
            <w:tc>
              <w:tcPr>
                <w:tcW w:w="189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1ED25CF" w14:textId="77777777" w:rsidR="00492D84" w:rsidRDefault="00000000">
                <w:pPr>
                  <w:spacing w:line="276" w:lineRule="auto"/>
                  <w:jc w:val="both"/>
                </w:pPr>
                <w:r>
                  <w:t>4</w:t>
                </w:r>
              </w:p>
            </w:tc>
          </w:tr>
          <w:tr w:rsidR="00492D84" w14:paraId="2CDF5549"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30AF9CF" w14:textId="77777777" w:rsidR="00492D84" w:rsidRDefault="00000000">
                <w:pPr>
                  <w:spacing w:line="276" w:lineRule="auto"/>
                  <w:jc w:val="both"/>
                </w:pPr>
                <w:r>
                  <w:t>Правильный ответ</w:t>
                </w:r>
              </w:p>
            </w:tc>
            <w:tc>
              <w:tcPr>
                <w:tcW w:w="19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71E3923" w14:textId="77777777" w:rsidR="00492D84" w:rsidRDefault="00000000">
                <w:pPr>
                  <w:spacing w:after="120" w:line="276" w:lineRule="auto"/>
                  <w:jc w:val="both"/>
                </w:pPr>
                <w:r>
                  <w:rPr>
                    <w:highlight w:val="white"/>
                  </w:rPr>
                  <w:t>4, 5, 1, 3, 2</w:t>
                </w:r>
              </w:p>
            </w:tc>
            <w:tc>
              <w:tcPr>
                <w:tcW w:w="201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D82E3BB" w14:textId="77777777" w:rsidR="00492D84" w:rsidRDefault="00000000">
                <w:pPr>
                  <w:spacing w:after="120" w:line="276" w:lineRule="auto"/>
                  <w:jc w:val="both"/>
                </w:pPr>
                <w:r>
                  <w:rPr>
                    <w:highlight w:val="white"/>
                  </w:rPr>
                  <w:t>2, 5, 1, 4, 3</w:t>
                </w:r>
              </w:p>
            </w:tc>
            <w:tc>
              <w:tcPr>
                <w:tcW w:w="17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1676C0E" w14:textId="77777777" w:rsidR="00492D84" w:rsidRDefault="00000000">
                <w:pPr>
                  <w:spacing w:after="120" w:line="276" w:lineRule="auto"/>
                  <w:jc w:val="both"/>
                </w:pPr>
                <w:r>
                  <w:rPr>
                    <w:highlight w:val="white"/>
                  </w:rPr>
                  <w:t>2, 4, 5, 1, 3</w:t>
                </w:r>
              </w:p>
            </w:tc>
            <w:tc>
              <w:tcPr>
                <w:tcW w:w="189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7A916DF" w14:textId="77777777" w:rsidR="00492D84" w:rsidRDefault="00000000">
                <w:pPr>
                  <w:spacing w:after="120" w:line="276" w:lineRule="auto"/>
                  <w:jc w:val="both"/>
                </w:pPr>
                <w:r>
                  <w:rPr>
                    <w:highlight w:val="white"/>
                  </w:rPr>
                  <w:t>2, 5, 4, 1, 3</w:t>
                </w:r>
              </w:p>
            </w:tc>
          </w:tr>
          <w:tr w:rsidR="00492D84" w14:paraId="73FB8E5D"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ED7A285" w14:textId="77777777" w:rsidR="00492D84" w:rsidRDefault="00000000">
                <w:pPr>
                  <w:spacing w:line="276" w:lineRule="auto"/>
                  <w:jc w:val="both"/>
                </w:pPr>
                <w:r>
                  <w:t>Компетенции</w:t>
                </w:r>
              </w:p>
            </w:tc>
            <w:tc>
              <w:tcPr>
                <w:tcW w:w="19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182895C" w14:textId="77777777" w:rsidR="00492D84" w:rsidRDefault="00000000">
                <w:pPr>
                  <w:spacing w:after="120" w:line="276" w:lineRule="auto"/>
                  <w:jc w:val="both"/>
                  <w:rPr>
                    <w:highlight w:val="white"/>
                  </w:rPr>
                </w:pPr>
                <w:r>
                  <w:rPr>
                    <w:highlight w:val="white"/>
                  </w:rPr>
                  <w:t>МПК-3</w:t>
                </w:r>
              </w:p>
            </w:tc>
            <w:tc>
              <w:tcPr>
                <w:tcW w:w="201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7DC3504" w14:textId="77777777" w:rsidR="00492D84" w:rsidRDefault="00000000">
                <w:pPr>
                  <w:spacing w:after="120" w:line="276" w:lineRule="auto"/>
                  <w:jc w:val="both"/>
                  <w:rPr>
                    <w:highlight w:val="white"/>
                  </w:rPr>
                </w:pPr>
                <w:r>
                  <w:rPr>
                    <w:highlight w:val="white"/>
                  </w:rPr>
                  <w:t>МПК-3</w:t>
                </w:r>
              </w:p>
            </w:tc>
            <w:tc>
              <w:tcPr>
                <w:tcW w:w="17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5EA7C79" w14:textId="77777777" w:rsidR="00492D84" w:rsidRDefault="00000000">
                <w:pPr>
                  <w:spacing w:after="120" w:line="276" w:lineRule="auto"/>
                  <w:jc w:val="both"/>
                  <w:rPr>
                    <w:highlight w:val="white"/>
                  </w:rPr>
                </w:pPr>
                <w:r>
                  <w:rPr>
                    <w:highlight w:val="white"/>
                  </w:rPr>
                  <w:t>МПК-3</w:t>
                </w:r>
              </w:p>
            </w:tc>
            <w:tc>
              <w:tcPr>
                <w:tcW w:w="189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FB5FEC5" w14:textId="77777777" w:rsidR="00492D84" w:rsidRDefault="00000000">
                <w:pPr>
                  <w:spacing w:after="120" w:line="276" w:lineRule="auto"/>
                  <w:jc w:val="both"/>
                  <w:rPr>
                    <w:highlight w:val="white"/>
                  </w:rPr>
                </w:pPr>
                <w:r>
                  <w:rPr>
                    <w:highlight w:val="white"/>
                  </w:rPr>
                  <w:t>МПК-3</w:t>
                </w:r>
              </w:p>
            </w:tc>
          </w:tr>
        </w:tbl>
      </w:sdtContent>
    </w:sdt>
    <w:p w14:paraId="14917039" w14:textId="77777777" w:rsidR="00492D84" w:rsidRDefault="00492D84">
      <w:pPr>
        <w:spacing w:after="120" w:line="276" w:lineRule="auto"/>
        <w:jc w:val="both"/>
        <w:rPr>
          <w:b/>
          <w:bCs/>
          <w:highlight w:val="white"/>
        </w:rPr>
      </w:pPr>
    </w:p>
    <w:p w14:paraId="2A8B021E" w14:textId="77777777" w:rsidR="00492D84" w:rsidRDefault="00000000">
      <w:pPr>
        <w:spacing w:after="120" w:line="276" w:lineRule="auto"/>
        <w:jc w:val="both"/>
      </w:pPr>
      <w:r>
        <w:rPr>
          <w:highlight w:val="white"/>
        </w:rPr>
        <w:t xml:space="preserve">V. </w:t>
      </w:r>
      <w:r>
        <w:t xml:space="preserve">Задание комбинированного типа с выбором нескольких вариантов ответа из предложенных </w:t>
      </w:r>
    </w:p>
    <w:p w14:paraId="31DCF059" w14:textId="77777777" w:rsidR="00492D84" w:rsidRDefault="00000000">
      <w:pPr>
        <w:spacing w:after="120" w:line="276" w:lineRule="auto"/>
        <w:jc w:val="both"/>
        <w:rPr>
          <w:highlight w:val="white"/>
        </w:rPr>
      </w:pPr>
      <w:r>
        <w:rPr>
          <w:highlight w:val="white"/>
        </w:rPr>
        <w:t>1. Какие частицы могут использоваться для лучевой терапии?</w:t>
      </w:r>
    </w:p>
    <w:p w14:paraId="03FD49B2" w14:textId="77777777" w:rsidR="00492D84" w:rsidRDefault="00000000">
      <w:pPr>
        <w:numPr>
          <w:ilvl w:val="0"/>
          <w:numId w:val="7"/>
        </w:numPr>
        <w:spacing w:line="276" w:lineRule="auto"/>
      </w:pPr>
      <w:r>
        <w:rPr>
          <w:highlight w:val="white"/>
        </w:rPr>
        <w:t>Каоны</w:t>
      </w:r>
    </w:p>
    <w:p w14:paraId="2700F075" w14:textId="77777777" w:rsidR="00492D84" w:rsidRDefault="00000000">
      <w:pPr>
        <w:numPr>
          <w:ilvl w:val="0"/>
          <w:numId w:val="7"/>
        </w:numPr>
        <w:spacing w:line="276" w:lineRule="auto"/>
      </w:pPr>
      <w:r>
        <w:rPr>
          <w:highlight w:val="white"/>
        </w:rPr>
        <w:t>Гамма-кванты</w:t>
      </w:r>
    </w:p>
    <w:p w14:paraId="6A157438" w14:textId="77777777" w:rsidR="00492D84" w:rsidRDefault="00000000">
      <w:pPr>
        <w:numPr>
          <w:ilvl w:val="0"/>
          <w:numId w:val="7"/>
        </w:numPr>
        <w:spacing w:line="276" w:lineRule="auto"/>
      </w:pPr>
      <w:r>
        <w:rPr>
          <w:highlight w:val="white"/>
        </w:rPr>
        <w:t>Протоны</w:t>
      </w:r>
    </w:p>
    <w:p w14:paraId="54187FA1" w14:textId="77777777" w:rsidR="00492D84" w:rsidRDefault="00000000">
      <w:pPr>
        <w:numPr>
          <w:ilvl w:val="0"/>
          <w:numId w:val="7"/>
        </w:numPr>
        <w:spacing w:after="120" w:line="276" w:lineRule="auto"/>
      </w:pPr>
      <w:r>
        <w:rPr>
          <w:highlight w:val="white"/>
        </w:rPr>
        <w:t>Нейтрино</w:t>
      </w:r>
    </w:p>
    <w:p w14:paraId="4AE523EC" w14:textId="77777777" w:rsidR="00492D84" w:rsidRDefault="00000000">
      <w:pPr>
        <w:spacing w:after="120" w:line="276" w:lineRule="auto"/>
        <w:jc w:val="both"/>
        <w:rPr>
          <w:highlight w:val="white"/>
        </w:rPr>
      </w:pPr>
      <w:r>
        <w:rPr>
          <w:highlight w:val="white"/>
        </w:rPr>
        <w:t xml:space="preserve"> </w:t>
      </w:r>
    </w:p>
    <w:p w14:paraId="539FE5CE" w14:textId="77777777" w:rsidR="00492D84" w:rsidRDefault="00000000">
      <w:pPr>
        <w:spacing w:after="120" w:line="276" w:lineRule="auto"/>
        <w:jc w:val="both"/>
        <w:rPr>
          <w:highlight w:val="white"/>
        </w:rPr>
      </w:pPr>
      <w:r>
        <w:rPr>
          <w:highlight w:val="white"/>
        </w:rPr>
        <w:t>2. Какие процессы происходят в полупроводнике под воздействием заряженных частиц?</w:t>
      </w:r>
    </w:p>
    <w:p w14:paraId="383FFE35" w14:textId="77777777" w:rsidR="00492D84" w:rsidRDefault="00000000">
      <w:pPr>
        <w:numPr>
          <w:ilvl w:val="0"/>
          <w:numId w:val="1"/>
        </w:numPr>
        <w:spacing w:line="276" w:lineRule="auto"/>
      </w:pPr>
      <w:r>
        <w:rPr>
          <w:highlight w:val="white"/>
        </w:rPr>
        <w:t>Ионизация</w:t>
      </w:r>
    </w:p>
    <w:p w14:paraId="0A080016" w14:textId="77777777" w:rsidR="00492D84" w:rsidRDefault="00000000">
      <w:pPr>
        <w:numPr>
          <w:ilvl w:val="0"/>
          <w:numId w:val="1"/>
        </w:numPr>
        <w:spacing w:line="276" w:lineRule="auto"/>
      </w:pPr>
      <w:r>
        <w:rPr>
          <w:highlight w:val="white"/>
        </w:rPr>
        <w:t>Фотоэффект</w:t>
      </w:r>
    </w:p>
    <w:p w14:paraId="6FF814BF" w14:textId="77777777" w:rsidR="00492D84" w:rsidRDefault="00000000">
      <w:pPr>
        <w:numPr>
          <w:ilvl w:val="0"/>
          <w:numId w:val="1"/>
        </w:numPr>
        <w:spacing w:line="276" w:lineRule="auto"/>
      </w:pPr>
      <w:r>
        <w:rPr>
          <w:highlight w:val="white"/>
        </w:rPr>
        <w:t>Резонансное рассеяние</w:t>
      </w:r>
    </w:p>
    <w:p w14:paraId="1B40CB8A" w14:textId="77777777" w:rsidR="00492D84" w:rsidRDefault="00000000">
      <w:pPr>
        <w:numPr>
          <w:ilvl w:val="0"/>
          <w:numId w:val="1"/>
        </w:numPr>
        <w:spacing w:after="120" w:line="276" w:lineRule="auto"/>
      </w:pPr>
      <w:r>
        <w:rPr>
          <w:highlight w:val="white"/>
        </w:rPr>
        <w:t>Высвобождение электронов и дырок</w:t>
      </w:r>
    </w:p>
    <w:p w14:paraId="1FCD330B" w14:textId="77777777" w:rsidR="00492D84" w:rsidRDefault="00000000">
      <w:pPr>
        <w:spacing w:after="120" w:line="276" w:lineRule="auto"/>
        <w:jc w:val="both"/>
        <w:rPr>
          <w:highlight w:val="white"/>
        </w:rPr>
      </w:pPr>
      <w:r>
        <w:rPr>
          <w:highlight w:val="white"/>
        </w:rPr>
        <w:t xml:space="preserve"> </w:t>
      </w:r>
    </w:p>
    <w:p w14:paraId="1E2BF288" w14:textId="77777777" w:rsidR="00492D84" w:rsidRDefault="00000000">
      <w:pPr>
        <w:spacing w:after="120" w:line="276" w:lineRule="auto"/>
        <w:jc w:val="both"/>
        <w:rPr>
          <w:highlight w:val="white"/>
        </w:rPr>
      </w:pPr>
      <w:r>
        <w:rPr>
          <w:highlight w:val="white"/>
        </w:rPr>
        <w:t>3. Какой тип усилителя обычно применяется для регистрации сигналов с детекторов?</w:t>
      </w:r>
    </w:p>
    <w:p w14:paraId="17041477" w14:textId="77777777" w:rsidR="00492D84" w:rsidRDefault="00000000">
      <w:pPr>
        <w:numPr>
          <w:ilvl w:val="0"/>
          <w:numId w:val="3"/>
        </w:numPr>
        <w:spacing w:line="276" w:lineRule="auto"/>
      </w:pPr>
      <w:r>
        <w:rPr>
          <w:highlight w:val="white"/>
        </w:rPr>
        <w:t>Повторитель напряжения</w:t>
      </w:r>
    </w:p>
    <w:p w14:paraId="1291D088" w14:textId="77777777" w:rsidR="00492D84" w:rsidRDefault="00000000">
      <w:pPr>
        <w:numPr>
          <w:ilvl w:val="0"/>
          <w:numId w:val="3"/>
        </w:numPr>
        <w:spacing w:line="276" w:lineRule="auto"/>
      </w:pPr>
      <w:r>
        <w:rPr>
          <w:highlight w:val="white"/>
        </w:rPr>
        <w:t>Усилитель зарядово-чувствительный</w:t>
      </w:r>
    </w:p>
    <w:p w14:paraId="7EF9A6D4" w14:textId="77777777" w:rsidR="00492D84" w:rsidRDefault="00000000">
      <w:pPr>
        <w:numPr>
          <w:ilvl w:val="0"/>
          <w:numId w:val="3"/>
        </w:numPr>
        <w:spacing w:line="276" w:lineRule="auto"/>
      </w:pPr>
      <w:r>
        <w:rPr>
          <w:highlight w:val="white"/>
        </w:rPr>
        <w:t>Усилитель частоты</w:t>
      </w:r>
    </w:p>
    <w:p w14:paraId="4A820069" w14:textId="77777777" w:rsidR="00492D84" w:rsidRDefault="00000000">
      <w:pPr>
        <w:numPr>
          <w:ilvl w:val="0"/>
          <w:numId w:val="3"/>
        </w:numPr>
        <w:spacing w:after="120" w:line="276" w:lineRule="auto"/>
      </w:pPr>
      <w:r>
        <w:rPr>
          <w:highlight w:val="white"/>
        </w:rPr>
        <w:t>Компаратор напряжения на основе ОУ</w:t>
      </w:r>
    </w:p>
    <w:p w14:paraId="78569D79" w14:textId="77777777" w:rsidR="00492D84" w:rsidRDefault="00000000">
      <w:pPr>
        <w:spacing w:after="120" w:line="276" w:lineRule="auto"/>
        <w:jc w:val="both"/>
        <w:rPr>
          <w:highlight w:val="white"/>
        </w:rPr>
      </w:pPr>
      <w:r>
        <w:rPr>
          <w:highlight w:val="white"/>
        </w:rPr>
        <w:t xml:space="preserve"> </w:t>
      </w:r>
    </w:p>
    <w:p w14:paraId="2DE4294A" w14:textId="77777777" w:rsidR="00492D84" w:rsidRDefault="00000000">
      <w:pPr>
        <w:spacing w:after="120" w:line="276" w:lineRule="auto"/>
        <w:jc w:val="both"/>
        <w:rPr>
          <w:highlight w:val="white"/>
        </w:rPr>
      </w:pPr>
      <w:r>
        <w:rPr>
          <w:highlight w:val="white"/>
        </w:rPr>
        <w:t>4. Для каких задач могут использоваться ASIC?</w:t>
      </w:r>
    </w:p>
    <w:p w14:paraId="2510B8CD" w14:textId="77777777" w:rsidR="00492D84" w:rsidRDefault="00000000">
      <w:pPr>
        <w:numPr>
          <w:ilvl w:val="0"/>
          <w:numId w:val="5"/>
        </w:numPr>
        <w:spacing w:line="276" w:lineRule="auto"/>
      </w:pPr>
      <w:r>
        <w:rPr>
          <w:highlight w:val="white"/>
        </w:rPr>
        <w:t>Майнинг криптовалюты</w:t>
      </w:r>
    </w:p>
    <w:p w14:paraId="0D8E5DCD" w14:textId="77777777" w:rsidR="00492D84" w:rsidRDefault="00000000">
      <w:pPr>
        <w:numPr>
          <w:ilvl w:val="0"/>
          <w:numId w:val="5"/>
        </w:numPr>
        <w:spacing w:line="276" w:lineRule="auto"/>
      </w:pPr>
      <w:r>
        <w:rPr>
          <w:highlight w:val="white"/>
        </w:rPr>
        <w:t>Проявка фотоэмульсий</w:t>
      </w:r>
    </w:p>
    <w:p w14:paraId="29B14655" w14:textId="77777777" w:rsidR="00492D84" w:rsidRDefault="00000000">
      <w:pPr>
        <w:numPr>
          <w:ilvl w:val="0"/>
          <w:numId w:val="5"/>
        </w:numPr>
        <w:spacing w:line="276" w:lineRule="auto"/>
      </w:pPr>
      <w:r>
        <w:rPr>
          <w:highlight w:val="white"/>
        </w:rPr>
        <w:t>DSP-фильтрация сигналов</w:t>
      </w:r>
    </w:p>
    <w:p w14:paraId="10E401F3" w14:textId="77777777" w:rsidR="00492D84" w:rsidRDefault="00000000">
      <w:pPr>
        <w:numPr>
          <w:ilvl w:val="0"/>
          <w:numId w:val="5"/>
        </w:numPr>
        <w:spacing w:after="120" w:line="276" w:lineRule="auto"/>
      </w:pPr>
      <w:r>
        <w:rPr>
          <w:highlight w:val="white"/>
        </w:rPr>
        <w:t>Для считывания SiPM</w:t>
      </w:r>
    </w:p>
    <w:p w14:paraId="162B7D4E" w14:textId="77777777" w:rsidR="00492D84" w:rsidRDefault="00492D84">
      <w:pPr>
        <w:pBdr>
          <w:top w:val="nil"/>
          <w:left w:val="nil"/>
          <w:bottom w:val="nil"/>
          <w:right w:val="nil"/>
          <w:between w:val="nil"/>
        </w:pBdr>
        <w:spacing w:line="276" w:lineRule="auto"/>
        <w:jc w:val="both"/>
        <w:rPr>
          <w:b/>
          <w:bCs/>
        </w:rPr>
      </w:pPr>
    </w:p>
    <w:p w14:paraId="1D72CB64" w14:textId="77777777" w:rsidR="00492D84" w:rsidRDefault="00000000">
      <w:pPr>
        <w:spacing w:line="276" w:lineRule="auto"/>
        <w:jc w:val="both"/>
        <w:rPr>
          <w:b/>
          <w:bCs/>
        </w:rPr>
      </w:pPr>
      <w:r>
        <w:rPr>
          <w:b/>
          <w:bCs/>
        </w:rPr>
        <w:t>Ключ к тесту</w:t>
      </w:r>
    </w:p>
    <w:sdt>
      <w:sdtPr>
        <w:tag w:val="goog_rdk_104"/>
        <w:id w:val="-1049290458"/>
        <w:lock w:val="contentLocked"/>
      </w:sdtPr>
      <w:sdtContent>
        <w:tbl>
          <w:tblPr>
            <w:tblStyle w:val="afffffffffffffffffffffffffffffffffffffffe"/>
            <w:tblW w:w="9450" w:type="dxa"/>
            <w:tblInd w:w="0" w:type="dxa"/>
            <w:tblLayout w:type="fixed"/>
            <w:tblLook w:val="0600" w:firstRow="0" w:lastRow="0" w:firstColumn="0" w:lastColumn="0" w:noHBand="1" w:noVBand="1"/>
          </w:tblPr>
          <w:tblGrid>
            <w:gridCol w:w="1860"/>
            <w:gridCol w:w="1905"/>
            <w:gridCol w:w="2010"/>
            <w:gridCol w:w="1785"/>
            <w:gridCol w:w="1890"/>
          </w:tblGrid>
          <w:tr w:rsidR="00492D84" w14:paraId="57F7C59F"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7F17BB1" w14:textId="77777777" w:rsidR="00492D84" w:rsidRDefault="00000000">
                <w:pPr>
                  <w:spacing w:line="276" w:lineRule="auto"/>
                  <w:jc w:val="both"/>
                </w:pPr>
                <w:r>
                  <w:t>Номер вопроса</w:t>
                </w:r>
              </w:p>
            </w:tc>
            <w:tc>
              <w:tcPr>
                <w:tcW w:w="19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6231043" w14:textId="77777777" w:rsidR="00492D84" w:rsidRDefault="00000000">
                <w:pPr>
                  <w:spacing w:line="276" w:lineRule="auto"/>
                  <w:jc w:val="both"/>
                </w:pPr>
                <w:r>
                  <w:t>1</w:t>
                </w:r>
              </w:p>
            </w:tc>
            <w:tc>
              <w:tcPr>
                <w:tcW w:w="201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A33C7CF" w14:textId="77777777" w:rsidR="00492D84" w:rsidRDefault="00000000">
                <w:pPr>
                  <w:spacing w:line="276" w:lineRule="auto"/>
                  <w:jc w:val="both"/>
                </w:pPr>
                <w:r>
                  <w:t>2</w:t>
                </w:r>
              </w:p>
            </w:tc>
            <w:tc>
              <w:tcPr>
                <w:tcW w:w="17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F85387F" w14:textId="77777777" w:rsidR="00492D84" w:rsidRDefault="00000000">
                <w:pPr>
                  <w:spacing w:line="276" w:lineRule="auto"/>
                  <w:jc w:val="both"/>
                </w:pPr>
                <w:r>
                  <w:t>3</w:t>
                </w:r>
              </w:p>
            </w:tc>
            <w:tc>
              <w:tcPr>
                <w:tcW w:w="189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4D55A59" w14:textId="77777777" w:rsidR="00492D84" w:rsidRDefault="00000000">
                <w:pPr>
                  <w:spacing w:line="276" w:lineRule="auto"/>
                  <w:jc w:val="both"/>
                </w:pPr>
                <w:r>
                  <w:t>4</w:t>
                </w:r>
              </w:p>
            </w:tc>
          </w:tr>
          <w:tr w:rsidR="00492D84" w14:paraId="0DC5E3B3"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76554EE" w14:textId="77777777" w:rsidR="00492D84" w:rsidRDefault="00000000">
                <w:pPr>
                  <w:spacing w:line="276" w:lineRule="auto"/>
                  <w:jc w:val="both"/>
                </w:pPr>
                <w:r>
                  <w:t>Правильный ответ</w:t>
                </w:r>
              </w:p>
            </w:tc>
            <w:tc>
              <w:tcPr>
                <w:tcW w:w="19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5780513" w14:textId="77777777" w:rsidR="00492D84" w:rsidRDefault="00000000">
                <w:pPr>
                  <w:spacing w:after="120" w:line="276" w:lineRule="auto"/>
                  <w:jc w:val="both"/>
                </w:pPr>
                <w:r>
                  <w:rPr>
                    <w:highlight w:val="white"/>
                  </w:rPr>
                  <w:t>BC</w:t>
                </w:r>
              </w:p>
            </w:tc>
            <w:tc>
              <w:tcPr>
                <w:tcW w:w="201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867A935" w14:textId="77777777" w:rsidR="00492D84" w:rsidRDefault="00000000">
                <w:pPr>
                  <w:spacing w:after="120" w:line="276" w:lineRule="auto"/>
                  <w:jc w:val="both"/>
                </w:pPr>
                <w:r>
                  <w:rPr>
                    <w:highlight w:val="white"/>
                  </w:rPr>
                  <w:t>AD</w:t>
                </w:r>
              </w:p>
            </w:tc>
            <w:tc>
              <w:tcPr>
                <w:tcW w:w="17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BD32108" w14:textId="77777777" w:rsidR="00492D84" w:rsidRDefault="00000000">
                <w:pPr>
                  <w:spacing w:after="120" w:line="276" w:lineRule="auto"/>
                  <w:jc w:val="both"/>
                </w:pPr>
                <w:r>
                  <w:rPr>
                    <w:highlight w:val="white"/>
                  </w:rPr>
                  <w:t>BD</w:t>
                </w:r>
              </w:p>
            </w:tc>
            <w:tc>
              <w:tcPr>
                <w:tcW w:w="189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DA71462" w14:textId="77777777" w:rsidR="00492D84" w:rsidRDefault="00000000">
                <w:pPr>
                  <w:spacing w:after="120" w:line="276" w:lineRule="auto"/>
                  <w:jc w:val="both"/>
                </w:pPr>
                <w:r>
                  <w:rPr>
                    <w:highlight w:val="white"/>
                  </w:rPr>
                  <w:t>ACD</w:t>
                </w:r>
              </w:p>
            </w:tc>
          </w:tr>
          <w:tr w:rsidR="00492D84" w14:paraId="4DD7D627"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BBCF34F" w14:textId="77777777" w:rsidR="00492D84" w:rsidRDefault="00000000">
                <w:pPr>
                  <w:spacing w:line="276" w:lineRule="auto"/>
                  <w:jc w:val="both"/>
                </w:pPr>
                <w:r>
                  <w:t>Компетенции</w:t>
                </w:r>
              </w:p>
            </w:tc>
            <w:tc>
              <w:tcPr>
                <w:tcW w:w="19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ACF2120" w14:textId="77777777" w:rsidR="00492D84" w:rsidRDefault="00000000">
                <w:pPr>
                  <w:spacing w:after="120" w:line="276" w:lineRule="auto"/>
                  <w:jc w:val="both"/>
                  <w:rPr>
                    <w:highlight w:val="white"/>
                  </w:rPr>
                </w:pPr>
                <w:r>
                  <w:rPr>
                    <w:highlight w:val="white"/>
                  </w:rPr>
                  <w:t>МПК-1</w:t>
                </w:r>
              </w:p>
            </w:tc>
            <w:tc>
              <w:tcPr>
                <w:tcW w:w="201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7369308" w14:textId="77777777" w:rsidR="00492D84" w:rsidRDefault="00000000">
                <w:pPr>
                  <w:spacing w:after="120" w:line="276" w:lineRule="auto"/>
                  <w:jc w:val="both"/>
                  <w:rPr>
                    <w:highlight w:val="white"/>
                  </w:rPr>
                </w:pPr>
                <w:r>
                  <w:rPr>
                    <w:highlight w:val="white"/>
                  </w:rPr>
                  <w:t>МПК-1</w:t>
                </w:r>
              </w:p>
            </w:tc>
            <w:tc>
              <w:tcPr>
                <w:tcW w:w="17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3B35B8C" w14:textId="77777777" w:rsidR="00492D84" w:rsidRDefault="00000000">
                <w:pPr>
                  <w:spacing w:after="120" w:line="276" w:lineRule="auto"/>
                  <w:jc w:val="both"/>
                  <w:rPr>
                    <w:highlight w:val="white"/>
                  </w:rPr>
                </w:pPr>
                <w:r>
                  <w:rPr>
                    <w:highlight w:val="white"/>
                  </w:rPr>
                  <w:t>МПК-1</w:t>
                </w:r>
              </w:p>
            </w:tc>
            <w:tc>
              <w:tcPr>
                <w:tcW w:w="189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2CBC1D5" w14:textId="77777777" w:rsidR="00492D84" w:rsidRDefault="00000000">
                <w:pPr>
                  <w:spacing w:after="120" w:line="276" w:lineRule="auto"/>
                  <w:jc w:val="both"/>
                  <w:rPr>
                    <w:highlight w:val="white"/>
                  </w:rPr>
                </w:pPr>
                <w:r>
                  <w:rPr>
                    <w:highlight w:val="white"/>
                  </w:rPr>
                  <w:t>МПК-1</w:t>
                </w:r>
              </w:p>
            </w:tc>
          </w:tr>
        </w:tbl>
      </w:sdtContent>
    </w:sdt>
    <w:p w14:paraId="6C3F84D6" w14:textId="77777777" w:rsidR="00492D84" w:rsidRDefault="00492D84">
      <w:pPr>
        <w:spacing w:after="120" w:line="276" w:lineRule="auto"/>
        <w:jc w:val="both"/>
        <w:rPr>
          <w:b/>
          <w:bCs/>
        </w:rPr>
      </w:pPr>
    </w:p>
    <w:p w14:paraId="5BD7EA72" w14:textId="77777777" w:rsidR="00492D84" w:rsidRDefault="00492D84">
      <w:pPr>
        <w:rPr>
          <w:b/>
          <w:bCs/>
          <w:color w:val="FF0000"/>
        </w:rPr>
      </w:pPr>
    </w:p>
    <w:p w14:paraId="0549F60D" w14:textId="77777777" w:rsidR="00492D84" w:rsidRDefault="00000000">
      <w:pPr>
        <w:jc w:val="both"/>
        <w:rPr>
          <w:color w:val="FF0000"/>
        </w:rPr>
      </w:pPr>
      <w:r>
        <w:rPr>
          <w:b/>
          <w:bCs/>
        </w:rPr>
        <w:t>Разработчик ФОС:</w:t>
      </w:r>
      <w:r>
        <w:t xml:space="preserve"> д.ф.-м.н. Ольшевский А.Г.</w:t>
      </w:r>
      <w:r>
        <w:br w:type="page"/>
      </w:r>
    </w:p>
    <w:p w14:paraId="01711403" w14:textId="77777777" w:rsidR="00492D84" w:rsidRDefault="00000000">
      <w:pPr>
        <w:spacing w:line="276" w:lineRule="auto"/>
        <w:jc w:val="center"/>
        <w:rPr>
          <w:b/>
          <w:bCs/>
          <w:color w:val="FF0000"/>
        </w:rPr>
      </w:pPr>
      <w:r>
        <w:rPr>
          <w:b/>
          <w:bCs/>
        </w:rPr>
        <w:t>Обработка экспериментальных данных</w:t>
      </w:r>
    </w:p>
    <w:p w14:paraId="6A196EE9" w14:textId="77777777" w:rsidR="00492D84" w:rsidRDefault="00492D84">
      <w:pPr>
        <w:jc w:val="both"/>
        <w:rPr>
          <w:color w:val="FF0000"/>
        </w:rPr>
      </w:pPr>
    </w:p>
    <w:p w14:paraId="6CC0C6D8" w14:textId="77777777" w:rsidR="00492D84" w:rsidRDefault="00000000">
      <w:r>
        <w:t>Семестр – 3</w:t>
      </w:r>
    </w:p>
    <w:p w14:paraId="3A994ED8" w14:textId="77777777" w:rsidR="00492D84" w:rsidRDefault="00000000">
      <w:r>
        <w:t>Зачетных  единиц – 2</w:t>
      </w:r>
    </w:p>
    <w:p w14:paraId="26729068" w14:textId="77777777" w:rsidR="00492D84" w:rsidRDefault="00000000">
      <w:r>
        <w:t xml:space="preserve">Общая трудоемкость – 72 ч, в т.ч. </w:t>
      </w:r>
    </w:p>
    <w:p w14:paraId="141ABAC1" w14:textId="77777777" w:rsidR="00492D84" w:rsidRDefault="00000000">
      <w:r>
        <w:t>Общая аудиторная нагрузка – 36 ч</w:t>
      </w:r>
    </w:p>
    <w:p w14:paraId="607B30D7" w14:textId="77777777" w:rsidR="00492D84" w:rsidRDefault="00000000">
      <w:r>
        <w:t>Лекций – 18 ч</w:t>
      </w:r>
    </w:p>
    <w:p w14:paraId="710D80D1" w14:textId="77777777" w:rsidR="00492D84" w:rsidRDefault="00000000">
      <w:r>
        <w:t>Семинаров – 18 ч</w:t>
      </w:r>
    </w:p>
    <w:p w14:paraId="2E13D487" w14:textId="77777777" w:rsidR="00492D84" w:rsidRDefault="00000000">
      <w:r>
        <w:t>Часов  самостоятельная работа студента - 36 ч</w:t>
      </w:r>
    </w:p>
    <w:p w14:paraId="49CD0999" w14:textId="77777777" w:rsidR="00492D84" w:rsidRDefault="00000000">
      <w:pPr>
        <w:rPr>
          <w:color w:val="FF0000"/>
        </w:rPr>
      </w:pPr>
      <w:r>
        <w:t>Форма промежуточной аттестации: зачет</w:t>
      </w:r>
    </w:p>
    <w:p w14:paraId="59F60228" w14:textId="77777777" w:rsidR="00492D84" w:rsidRDefault="00492D84">
      <w:pPr>
        <w:rPr>
          <w:color w:val="FF0000"/>
        </w:rPr>
      </w:pPr>
    </w:p>
    <w:p w14:paraId="4DBD8EA0" w14:textId="77777777" w:rsidR="00492D84" w:rsidRDefault="00000000">
      <w:pPr>
        <w:rPr>
          <w:b/>
          <w:bCs/>
        </w:rPr>
      </w:pPr>
      <w:r>
        <w:rPr>
          <w:b/>
          <w:bCs/>
        </w:rPr>
        <w:t>1. Результаты обучения по дисциплине (модулю)</w:t>
      </w:r>
    </w:p>
    <w:tbl>
      <w:tblPr>
        <w:tblStyle w:val="affffffffffffffffffffffffffffffffffffffff"/>
        <w:tblW w:w="9747" w:type="dxa"/>
        <w:tblInd w:w="-108" w:type="dxa"/>
        <w:tblLayout w:type="fixed"/>
        <w:tblLook w:val="0000" w:firstRow="0" w:lastRow="0" w:firstColumn="0" w:lastColumn="0" w:noHBand="0" w:noVBand="0"/>
      </w:tblPr>
      <w:tblGrid>
        <w:gridCol w:w="3368"/>
        <w:gridCol w:w="6379"/>
      </w:tblGrid>
      <w:tr w:rsidR="00492D84" w14:paraId="68A0A564" w14:textId="77777777">
        <w:trPr>
          <w:trHeight w:val="276"/>
        </w:trPr>
        <w:tc>
          <w:tcPr>
            <w:tcW w:w="336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155EA6" w14:textId="77777777" w:rsidR="00492D84" w:rsidRDefault="00000000">
            <w:pPr>
              <w:widowControl w:val="0"/>
              <w:jc w:val="both"/>
              <w:rPr>
                <w:b/>
                <w:bCs/>
              </w:rPr>
            </w:pPr>
            <w:r>
              <w:rPr>
                <w:b/>
                <w:bCs/>
              </w:rPr>
              <w:t>Компетенции</w:t>
            </w:r>
          </w:p>
        </w:tc>
        <w:tc>
          <w:tcPr>
            <w:tcW w:w="637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DCEDEE" w14:textId="77777777" w:rsidR="00492D84" w:rsidRDefault="00000000">
            <w:pPr>
              <w:widowControl w:val="0"/>
              <w:jc w:val="both"/>
              <w:rPr>
                <w:b/>
                <w:bCs/>
              </w:rPr>
            </w:pPr>
            <w:r>
              <w:rPr>
                <w:b/>
                <w:bCs/>
              </w:rPr>
              <w:t>Результаты обучения</w:t>
            </w:r>
          </w:p>
        </w:tc>
      </w:tr>
      <w:tr w:rsidR="00492D84" w14:paraId="02DD4C15" w14:textId="77777777">
        <w:trPr>
          <w:trHeight w:val="317"/>
        </w:trPr>
        <w:tc>
          <w:tcPr>
            <w:tcW w:w="336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F5D6AD" w14:textId="77777777" w:rsidR="00492D84" w:rsidRDefault="00492D84">
            <w:pPr>
              <w:widowControl w:val="0"/>
              <w:pBdr>
                <w:top w:val="nil"/>
                <w:left w:val="nil"/>
                <w:bottom w:val="nil"/>
                <w:right w:val="nil"/>
                <w:between w:val="nil"/>
              </w:pBdr>
              <w:spacing w:line="276" w:lineRule="auto"/>
              <w:rPr>
                <w:b/>
                <w:bCs/>
              </w:rPr>
            </w:pPr>
          </w:p>
        </w:tc>
        <w:tc>
          <w:tcPr>
            <w:tcW w:w="637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399385" w14:textId="77777777" w:rsidR="00492D84" w:rsidRDefault="00492D84">
            <w:pPr>
              <w:widowControl w:val="0"/>
              <w:pBdr>
                <w:top w:val="nil"/>
                <w:left w:val="nil"/>
                <w:bottom w:val="nil"/>
                <w:right w:val="nil"/>
                <w:between w:val="nil"/>
              </w:pBdr>
              <w:spacing w:line="276" w:lineRule="auto"/>
              <w:rPr>
                <w:b/>
                <w:bCs/>
              </w:rPr>
            </w:pPr>
          </w:p>
        </w:tc>
      </w:tr>
      <w:tr w:rsidR="00492D84" w14:paraId="293550D7"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BC715B" w14:textId="77777777" w:rsidR="00492D84" w:rsidRDefault="00000000">
            <w:pPr>
              <w:widowControl w:val="0"/>
              <w:jc w:val="both"/>
            </w:pPr>
            <w:r>
              <w:t>ОПК-4</w:t>
            </w:r>
          </w:p>
        </w:tc>
        <w:tc>
          <w:tcPr>
            <w:tcW w:w="6379" w:type="dxa"/>
            <w:tcBorders>
              <w:left w:val="single" w:sz="8" w:space="0" w:color="000000"/>
              <w:bottom w:val="single" w:sz="8" w:space="0" w:color="000000"/>
              <w:right w:val="single" w:sz="8" w:space="0" w:color="000000"/>
            </w:tcBorders>
            <w:tcMar>
              <w:top w:w="0" w:type="dxa"/>
              <w:left w:w="100" w:type="dxa"/>
              <w:bottom w:w="0" w:type="dxa"/>
              <w:right w:w="100" w:type="dxa"/>
            </w:tcMar>
          </w:tcPr>
          <w:p w14:paraId="1E55A4F4" w14:textId="77777777" w:rsidR="00492D84" w:rsidRDefault="00000000">
            <w:pPr>
              <w:widowControl w:val="0"/>
              <w:ind w:left="-100"/>
            </w:pPr>
            <w:r>
              <w:rPr>
                <w:u w:val="single"/>
              </w:rPr>
              <w:t>Знать</w:t>
            </w:r>
            <w:r>
              <w:t xml:space="preserve"> типовые процедуры применения проблемно-ориентированных прикладных программных средств в области современной ядерной физики</w:t>
            </w:r>
          </w:p>
          <w:p w14:paraId="56A5D678" w14:textId="77777777" w:rsidR="00492D84" w:rsidRDefault="00000000">
            <w:pPr>
              <w:widowControl w:val="0"/>
              <w:ind w:left="-100"/>
            </w:pPr>
            <w:r>
              <w:t xml:space="preserve"> </w:t>
            </w:r>
          </w:p>
          <w:p w14:paraId="33218B6B" w14:textId="77777777" w:rsidR="00492D84" w:rsidRDefault="00000000">
            <w:pPr>
              <w:widowControl w:val="0"/>
              <w:ind w:left="-100"/>
            </w:pPr>
            <w:r>
              <w:rPr>
                <w:u w:val="single"/>
              </w:rPr>
              <w:t>Уметь</w:t>
            </w:r>
            <w:r>
              <w:t xml:space="preserve"> использовать современные информационные и компьютерные технологии, средства коммуникаций, способствующие повышению эффективности научной деятельности в области современной ядерной физики</w:t>
            </w:r>
          </w:p>
          <w:p w14:paraId="28EE48D6" w14:textId="77777777" w:rsidR="00492D84" w:rsidRDefault="00000000">
            <w:pPr>
              <w:widowControl w:val="0"/>
              <w:ind w:left="-100"/>
            </w:pPr>
            <w:r>
              <w:t xml:space="preserve"> </w:t>
            </w:r>
          </w:p>
          <w:p w14:paraId="586CFFB9" w14:textId="77777777" w:rsidR="00492D84" w:rsidRDefault="00000000">
            <w:pPr>
              <w:widowControl w:val="0"/>
              <w:ind w:left="-100"/>
            </w:pPr>
            <w:r>
              <w:rPr>
                <w:u w:val="single"/>
              </w:rPr>
              <w:t>Владеть</w:t>
            </w:r>
            <w:r>
              <w:t xml:space="preserve"> методами научного моделирования при решении поставленных исследовательских задач с использованием современных информационных технологий</w:t>
            </w:r>
          </w:p>
          <w:p w14:paraId="689B4F12" w14:textId="77777777" w:rsidR="00492D84" w:rsidRDefault="00000000">
            <w:pPr>
              <w:widowControl w:val="0"/>
              <w:ind w:left="-100"/>
            </w:pPr>
            <w:r>
              <w:t xml:space="preserve"> </w:t>
            </w:r>
          </w:p>
        </w:tc>
      </w:tr>
      <w:tr w:rsidR="00492D84" w14:paraId="34A49251"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6AFFC6" w14:textId="77777777" w:rsidR="00492D84" w:rsidRDefault="00000000">
            <w:pPr>
              <w:spacing w:before="80"/>
            </w:pPr>
            <w:r>
              <w:t>ПК-2</w:t>
            </w:r>
          </w:p>
        </w:tc>
        <w:tc>
          <w:tcPr>
            <w:tcW w:w="637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0CE34D90" w14:textId="77777777" w:rsidR="00492D84" w:rsidRDefault="00000000">
            <w:pPr>
              <w:ind w:left="-100"/>
            </w:pPr>
            <w:r>
              <w:rPr>
                <w:u w:val="single"/>
              </w:rPr>
              <w:t>Знать</w:t>
            </w:r>
            <w:r>
              <w:t xml:space="preserve"> современное программное и аппаратное обеспечение информационных и систем, используемых в профильной области научного исследования</w:t>
            </w:r>
          </w:p>
          <w:p w14:paraId="07233FBE" w14:textId="77777777" w:rsidR="00492D84" w:rsidRDefault="00000000">
            <w:pPr>
              <w:ind w:left="-100"/>
            </w:pPr>
            <w:r>
              <w:t xml:space="preserve"> </w:t>
            </w:r>
          </w:p>
          <w:p w14:paraId="6E5118DD" w14:textId="77777777" w:rsidR="00492D84" w:rsidRDefault="00000000">
            <w:pPr>
              <w:ind w:left="-100"/>
            </w:pPr>
            <w:r>
              <w:rPr>
                <w:u w:val="single"/>
              </w:rPr>
              <w:t>Уметь</w:t>
            </w:r>
            <w:r>
              <w:t xml:space="preserve"> модернизировать программное и аппаратное обеспечение информационных и автоматизированных систем для решения поставленной научной задачи, проводить разведочный анализ данных (exploratory data analysis, EDA)</w:t>
            </w:r>
          </w:p>
          <w:p w14:paraId="3833C302" w14:textId="77777777" w:rsidR="00492D84" w:rsidRDefault="00000000">
            <w:pPr>
              <w:ind w:left="-100"/>
            </w:pPr>
            <w:r>
              <w:t xml:space="preserve"> </w:t>
            </w:r>
          </w:p>
          <w:p w14:paraId="34CCECC8" w14:textId="77777777" w:rsidR="00492D84" w:rsidRDefault="00000000">
            <w:pPr>
              <w:ind w:left="-100"/>
            </w:pPr>
            <w:r>
              <w:rPr>
                <w:u w:val="single"/>
              </w:rPr>
              <w:t>Владеть</w:t>
            </w:r>
            <w:r>
              <w:t xml:space="preserve"> навыками адаптирования программного и аппаратного обеспечения информационных и автоматизированных систем для решения поставленной научной задачи, разработки и анализа моделей машинного обучения с библиотекой Scikit-learn</w:t>
            </w:r>
          </w:p>
        </w:tc>
      </w:tr>
      <w:tr w:rsidR="00492D84" w14:paraId="780D58C0"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8E0937" w14:textId="77777777" w:rsidR="00492D84" w:rsidRDefault="00000000">
            <w:pPr>
              <w:jc w:val="both"/>
            </w:pPr>
            <w:r>
              <w:t>МПК-3</w:t>
            </w:r>
          </w:p>
        </w:tc>
        <w:tc>
          <w:tcPr>
            <w:tcW w:w="6379" w:type="dxa"/>
            <w:tcBorders>
              <w:left w:val="single" w:sz="8" w:space="0" w:color="000000"/>
              <w:bottom w:val="single" w:sz="8" w:space="0" w:color="000000"/>
              <w:right w:val="single" w:sz="8" w:space="0" w:color="000000"/>
            </w:tcBorders>
            <w:tcMar>
              <w:top w:w="0" w:type="dxa"/>
              <w:left w:w="100" w:type="dxa"/>
              <w:bottom w:w="0" w:type="dxa"/>
              <w:right w:w="100" w:type="dxa"/>
            </w:tcMar>
          </w:tcPr>
          <w:p w14:paraId="6C044A03" w14:textId="77777777" w:rsidR="00492D84" w:rsidRDefault="00000000">
            <w:pPr>
              <w:ind w:left="-100"/>
            </w:pPr>
            <w:r>
              <w:rPr>
                <w:u w:val="single"/>
              </w:rPr>
              <w:t>Знать</w:t>
            </w:r>
            <w:r>
              <w:t xml:space="preserve"> основные используемые функции распределения, их свойства, а также математические методы, используемые при обработке экспериментальных данных, методы и технологии построения нейронных сетей </w:t>
            </w:r>
            <w:r>
              <w:br/>
            </w:r>
          </w:p>
          <w:p w14:paraId="7B98366B" w14:textId="77777777" w:rsidR="00492D84" w:rsidRDefault="00000000">
            <w:pPr>
              <w:ind w:left="-100"/>
            </w:pPr>
            <w:r>
              <w:rPr>
                <w:u w:val="single"/>
              </w:rPr>
              <w:t>Уметь</w:t>
            </w:r>
            <w:r>
              <w:t xml:space="preserve"> создавать модели нейронных сетей прямого и обратного распространения для обработки данных</w:t>
            </w:r>
            <w:r>
              <w:br/>
            </w:r>
          </w:p>
          <w:p w14:paraId="196CA547" w14:textId="77777777" w:rsidR="00492D84" w:rsidRDefault="00000000">
            <w:pPr>
              <w:ind w:left="-100"/>
            </w:pPr>
            <w:r>
              <w:rPr>
                <w:u w:val="single"/>
              </w:rPr>
              <w:t>Владеть</w:t>
            </w:r>
            <w:r>
              <w:t xml:space="preserve"> методами оценки точности экспериментальных данных, методами их обработки, разработки гетерогенных нейронных сетей для решения научных задач крупных проектов, включая проекты класса мегасайенс</w:t>
            </w:r>
          </w:p>
        </w:tc>
      </w:tr>
    </w:tbl>
    <w:p w14:paraId="3312B44A" w14:textId="77777777" w:rsidR="00492D84" w:rsidRDefault="00492D84">
      <w:pPr>
        <w:ind w:firstLine="709"/>
        <w:rPr>
          <w:color w:val="FF0000"/>
        </w:rPr>
      </w:pPr>
    </w:p>
    <w:p w14:paraId="6F9B3BFE" w14:textId="77777777" w:rsidR="00492D84" w:rsidRDefault="00000000">
      <w:pPr>
        <w:pBdr>
          <w:top w:val="nil"/>
          <w:left w:val="nil"/>
          <w:bottom w:val="nil"/>
          <w:right w:val="nil"/>
          <w:between w:val="nil"/>
        </w:pBdr>
        <w:spacing w:line="276" w:lineRule="auto"/>
        <w:jc w:val="both"/>
        <w:rPr>
          <w:b/>
          <w:bCs/>
        </w:rPr>
      </w:pPr>
      <w:r>
        <w:rPr>
          <w:b/>
          <w:bCs/>
        </w:rPr>
        <w:t>2. Фонд оценочных средств для оценивания результатов обучения:</w:t>
      </w:r>
    </w:p>
    <w:p w14:paraId="3159798F" w14:textId="77777777" w:rsidR="00492D84" w:rsidRDefault="00492D84">
      <w:pPr>
        <w:pBdr>
          <w:top w:val="nil"/>
          <w:left w:val="nil"/>
          <w:bottom w:val="nil"/>
          <w:right w:val="nil"/>
          <w:between w:val="nil"/>
        </w:pBdr>
        <w:spacing w:line="276" w:lineRule="auto"/>
        <w:jc w:val="both"/>
        <w:rPr>
          <w:b/>
          <w:bCs/>
        </w:rPr>
      </w:pPr>
    </w:p>
    <w:p w14:paraId="50992735" w14:textId="77777777" w:rsidR="00492D84" w:rsidRDefault="00000000">
      <w:pPr>
        <w:jc w:val="both"/>
      </w:pPr>
      <w:r>
        <w:t>2.1. Типовые контрольные задания или иные материалы для проведения текущего и промежуточного контроля успеваемости</w:t>
      </w:r>
    </w:p>
    <w:p w14:paraId="1E82084E" w14:textId="77777777" w:rsidR="00492D84" w:rsidRDefault="00492D84">
      <w:pPr>
        <w:pBdr>
          <w:top w:val="nil"/>
          <w:left w:val="nil"/>
          <w:bottom w:val="nil"/>
          <w:right w:val="nil"/>
          <w:between w:val="nil"/>
        </w:pBdr>
        <w:spacing w:line="276" w:lineRule="auto"/>
        <w:jc w:val="both"/>
      </w:pPr>
    </w:p>
    <w:p w14:paraId="7D8548F6" w14:textId="77777777" w:rsidR="00492D84" w:rsidRDefault="00000000">
      <w:pPr>
        <w:spacing w:line="276" w:lineRule="auto"/>
        <w:jc w:val="both"/>
      </w:pPr>
      <w:r>
        <w:t>I. Задание комбинированного типа с выбором одного верного ответа из четырех предложенных</w:t>
      </w:r>
    </w:p>
    <w:p w14:paraId="7D4D0125" w14:textId="77777777" w:rsidR="00492D84" w:rsidRDefault="00000000">
      <w:pPr>
        <w:spacing w:line="276" w:lineRule="auto"/>
        <w:jc w:val="both"/>
        <w:rPr>
          <w:b/>
          <w:bCs/>
        </w:rPr>
      </w:pPr>
      <w:r>
        <w:rPr>
          <w:b/>
          <w:bCs/>
        </w:rPr>
        <w:t xml:space="preserve"> </w:t>
      </w:r>
    </w:p>
    <w:p w14:paraId="0E31EB58" w14:textId="77777777" w:rsidR="000878B8" w:rsidRDefault="000878B8">
      <w:pPr>
        <w:spacing w:line="276" w:lineRule="auto"/>
        <w:jc w:val="both"/>
      </w:pPr>
      <w:r>
        <w:rPr>
          <w:lang w:val="ru-RU"/>
        </w:rPr>
        <w:t>1.</w:t>
      </w:r>
      <w:r>
        <w:t>Какой тип данных представляет собой объект Series в библиотеке pandas?</w:t>
      </w:r>
      <w:r>
        <w:br/>
        <w:t>а) Двумерная таблица</w:t>
      </w:r>
    </w:p>
    <w:p w14:paraId="2C1E4F09" w14:textId="77777777" w:rsidR="000878B8" w:rsidRDefault="00000000">
      <w:pPr>
        <w:spacing w:line="276" w:lineRule="auto"/>
        <w:jc w:val="both"/>
      </w:pPr>
      <w:r>
        <w:t>б) Одномерный массив с индексами</w:t>
      </w:r>
    </w:p>
    <w:p w14:paraId="21CACB5C" w14:textId="77777777" w:rsidR="000878B8" w:rsidRDefault="00000000">
      <w:pPr>
        <w:spacing w:line="276" w:lineRule="auto"/>
        <w:jc w:val="both"/>
      </w:pPr>
      <w:r>
        <w:t>в) Набор разреженных данных</w:t>
      </w:r>
    </w:p>
    <w:p w14:paraId="7BE86002" w14:textId="77777777" w:rsidR="00492D84" w:rsidRDefault="00000000">
      <w:pPr>
        <w:spacing w:line="276" w:lineRule="auto"/>
        <w:jc w:val="both"/>
      </w:pPr>
      <w:r>
        <w:t>г) Тип данных для визуализации</w:t>
      </w:r>
    </w:p>
    <w:p w14:paraId="1CB839E5" w14:textId="77777777" w:rsidR="00492D84" w:rsidRDefault="00000000">
      <w:pPr>
        <w:spacing w:line="276" w:lineRule="auto"/>
        <w:jc w:val="both"/>
        <w:rPr>
          <w:b/>
          <w:bCs/>
        </w:rPr>
      </w:pPr>
      <w:r>
        <w:rPr>
          <w:b/>
          <w:bCs/>
        </w:rPr>
        <w:t xml:space="preserve"> </w:t>
      </w:r>
    </w:p>
    <w:p w14:paraId="6291C1C2" w14:textId="77777777" w:rsidR="000878B8" w:rsidRDefault="000878B8">
      <w:pPr>
        <w:spacing w:line="276" w:lineRule="auto"/>
        <w:jc w:val="both"/>
      </w:pPr>
      <w:r>
        <w:rPr>
          <w:lang w:val="ru-RU"/>
        </w:rPr>
        <w:t>2.</w:t>
      </w:r>
      <w:r>
        <w:t>Какой метод используется для снижения размерности данных?</w:t>
      </w:r>
    </w:p>
    <w:p w14:paraId="0CC318D4" w14:textId="77777777" w:rsidR="000878B8" w:rsidRPr="00052514" w:rsidRDefault="00000000">
      <w:pPr>
        <w:spacing w:line="276" w:lineRule="auto"/>
        <w:jc w:val="both"/>
        <w:rPr>
          <w:lang w:val="en-US"/>
        </w:rPr>
      </w:pPr>
      <w:r>
        <w:t>а</w:t>
      </w:r>
      <w:r w:rsidRPr="00052514">
        <w:rPr>
          <w:lang w:val="en-US"/>
        </w:rPr>
        <w:t>) KNN</w:t>
      </w:r>
    </w:p>
    <w:p w14:paraId="339C3F54" w14:textId="77777777" w:rsidR="000878B8" w:rsidRPr="000878B8" w:rsidRDefault="00000000">
      <w:pPr>
        <w:spacing w:line="276" w:lineRule="auto"/>
        <w:jc w:val="both"/>
        <w:rPr>
          <w:lang w:val="en-US"/>
        </w:rPr>
      </w:pPr>
      <w:r>
        <w:t>б</w:t>
      </w:r>
      <w:r w:rsidRPr="000878B8">
        <w:rPr>
          <w:lang w:val="en-US"/>
        </w:rPr>
        <w:t>) PCA</w:t>
      </w:r>
    </w:p>
    <w:p w14:paraId="0C3649D8" w14:textId="77777777" w:rsidR="000878B8" w:rsidRPr="000878B8" w:rsidRDefault="00000000">
      <w:pPr>
        <w:spacing w:line="276" w:lineRule="auto"/>
        <w:jc w:val="both"/>
        <w:rPr>
          <w:lang w:val="en-US"/>
        </w:rPr>
      </w:pPr>
      <w:r>
        <w:t>в</w:t>
      </w:r>
      <w:r w:rsidRPr="000878B8">
        <w:rPr>
          <w:lang w:val="en-US"/>
        </w:rPr>
        <w:t>) Random Forest</w:t>
      </w:r>
    </w:p>
    <w:p w14:paraId="19BB8C28" w14:textId="77777777" w:rsidR="000878B8" w:rsidRPr="00052514" w:rsidRDefault="00000000">
      <w:pPr>
        <w:spacing w:line="276" w:lineRule="auto"/>
        <w:jc w:val="both"/>
        <w:rPr>
          <w:lang w:val="ru-RU"/>
        </w:rPr>
      </w:pPr>
      <w:r>
        <w:t>г</w:t>
      </w:r>
      <w:r w:rsidRPr="00052514">
        <w:rPr>
          <w:lang w:val="ru-RU"/>
        </w:rPr>
        <w:t xml:space="preserve">) </w:t>
      </w:r>
      <w:r w:rsidRPr="000878B8">
        <w:rPr>
          <w:lang w:val="en-US"/>
        </w:rPr>
        <w:t>Gradient</w:t>
      </w:r>
      <w:r w:rsidRPr="00052514">
        <w:rPr>
          <w:lang w:val="ru-RU"/>
        </w:rPr>
        <w:t xml:space="preserve"> </w:t>
      </w:r>
      <w:r w:rsidRPr="000878B8">
        <w:rPr>
          <w:lang w:val="en-US"/>
        </w:rPr>
        <w:t>Boosting</w:t>
      </w:r>
    </w:p>
    <w:p w14:paraId="4AFCA635" w14:textId="77777777" w:rsidR="00492D84" w:rsidRPr="00052514" w:rsidRDefault="00492D84">
      <w:pPr>
        <w:spacing w:line="276" w:lineRule="auto"/>
        <w:jc w:val="both"/>
        <w:rPr>
          <w:lang w:val="ru-RU"/>
        </w:rPr>
      </w:pPr>
    </w:p>
    <w:p w14:paraId="59812AA0" w14:textId="77777777" w:rsidR="000878B8" w:rsidRDefault="000878B8">
      <w:pPr>
        <w:spacing w:line="276" w:lineRule="auto"/>
        <w:jc w:val="both"/>
      </w:pPr>
      <w:r>
        <w:rPr>
          <w:lang w:val="ru-RU"/>
        </w:rPr>
        <w:t>3.</w:t>
      </w:r>
      <w:r>
        <w:t>Какой тип данных является обязательным атрибутом временного ряда?</w:t>
      </w:r>
    </w:p>
    <w:p w14:paraId="4B4D2121" w14:textId="77777777" w:rsidR="000878B8" w:rsidRDefault="00000000">
      <w:pPr>
        <w:spacing w:line="276" w:lineRule="auto"/>
        <w:jc w:val="both"/>
      </w:pPr>
      <w:r>
        <w:t>а) Категориальный признак</w:t>
      </w:r>
    </w:p>
    <w:p w14:paraId="68FCC321" w14:textId="77777777" w:rsidR="000878B8" w:rsidRDefault="00000000">
      <w:pPr>
        <w:spacing w:line="276" w:lineRule="auto"/>
        <w:jc w:val="both"/>
      </w:pPr>
      <w:r>
        <w:t>б) Метка группы</w:t>
      </w:r>
    </w:p>
    <w:p w14:paraId="43D6C884" w14:textId="77777777" w:rsidR="000878B8" w:rsidRDefault="00000000">
      <w:pPr>
        <w:spacing w:line="276" w:lineRule="auto"/>
        <w:jc w:val="both"/>
      </w:pPr>
      <w:r>
        <w:t>в) Временная метка</w:t>
      </w:r>
    </w:p>
    <w:p w14:paraId="21D74FA4" w14:textId="77777777" w:rsidR="00492D84" w:rsidRDefault="00000000">
      <w:pPr>
        <w:spacing w:line="276" w:lineRule="auto"/>
        <w:jc w:val="both"/>
      </w:pPr>
      <w:r>
        <w:t>г) Географическая координата</w:t>
      </w:r>
    </w:p>
    <w:p w14:paraId="5C16F854" w14:textId="77777777" w:rsidR="00492D84" w:rsidRDefault="00000000">
      <w:pPr>
        <w:spacing w:line="276" w:lineRule="auto"/>
        <w:jc w:val="both"/>
      </w:pPr>
      <w:r>
        <w:t xml:space="preserve"> </w:t>
      </w:r>
    </w:p>
    <w:p w14:paraId="78419FBB" w14:textId="77777777" w:rsidR="000878B8" w:rsidRDefault="000878B8">
      <w:pPr>
        <w:spacing w:line="276" w:lineRule="auto"/>
        <w:jc w:val="both"/>
      </w:pPr>
      <w:r>
        <w:rPr>
          <w:lang w:val="ru-RU"/>
        </w:rPr>
        <w:t>4.</w:t>
      </w:r>
      <w:r>
        <w:t>Какой алгоритм чаще всего используется для кластеризации данных?</w:t>
      </w:r>
    </w:p>
    <w:p w14:paraId="0899B462" w14:textId="77777777" w:rsidR="000878B8" w:rsidRDefault="00000000">
      <w:pPr>
        <w:spacing w:line="276" w:lineRule="auto"/>
        <w:jc w:val="both"/>
      </w:pPr>
      <w:r>
        <w:t>а) K</w:t>
      </w:r>
      <w:r w:rsidR="000878B8">
        <w:t>m</w:t>
      </w:r>
      <w:r>
        <w:t>eans</w:t>
      </w:r>
    </w:p>
    <w:p w14:paraId="0BA9D937" w14:textId="77777777" w:rsidR="000878B8" w:rsidRDefault="00000000">
      <w:pPr>
        <w:spacing w:line="276" w:lineRule="auto"/>
        <w:jc w:val="both"/>
      </w:pPr>
      <w:r>
        <w:t>б) Линейная регрессия</w:t>
      </w:r>
    </w:p>
    <w:p w14:paraId="0DFEBCA5" w14:textId="77777777" w:rsidR="000878B8" w:rsidRDefault="00000000">
      <w:pPr>
        <w:spacing w:line="276" w:lineRule="auto"/>
        <w:jc w:val="both"/>
      </w:pPr>
      <w:r>
        <w:t>в) Random Forest</w:t>
      </w:r>
    </w:p>
    <w:p w14:paraId="0097B91F" w14:textId="77777777" w:rsidR="00492D84" w:rsidRDefault="00000000">
      <w:pPr>
        <w:spacing w:line="276" w:lineRule="auto"/>
        <w:jc w:val="both"/>
      </w:pPr>
      <w:r>
        <w:t>г) Naive Bayes</w:t>
      </w:r>
    </w:p>
    <w:p w14:paraId="57A5900F" w14:textId="77777777" w:rsidR="00492D84" w:rsidRDefault="00000000">
      <w:pPr>
        <w:spacing w:line="276" w:lineRule="auto"/>
        <w:jc w:val="both"/>
      </w:pPr>
      <w:r>
        <w:t xml:space="preserve"> </w:t>
      </w:r>
    </w:p>
    <w:p w14:paraId="05947954" w14:textId="77777777" w:rsidR="00492D84" w:rsidRDefault="00000000">
      <w:pPr>
        <w:spacing w:line="276" w:lineRule="auto"/>
        <w:jc w:val="both"/>
        <w:rPr>
          <w:b/>
          <w:bCs/>
        </w:rPr>
      </w:pPr>
      <w:r>
        <w:rPr>
          <w:b/>
          <w:bCs/>
        </w:rPr>
        <w:t>Ключ к тесту</w:t>
      </w:r>
    </w:p>
    <w:sdt>
      <w:sdtPr>
        <w:tag w:val="goog_rdk_105"/>
        <w:id w:val="-1836128701"/>
        <w:lock w:val="contentLocked"/>
      </w:sdtPr>
      <w:sdtContent>
        <w:tbl>
          <w:tblPr>
            <w:tblStyle w:val="affffffffffffffffffffffffffffffffffffffff0"/>
            <w:tblW w:w="9450" w:type="dxa"/>
            <w:tblInd w:w="0" w:type="dxa"/>
            <w:tblLayout w:type="fixed"/>
            <w:tblLook w:val="0600" w:firstRow="0" w:lastRow="0" w:firstColumn="0" w:lastColumn="0" w:noHBand="1" w:noVBand="1"/>
          </w:tblPr>
          <w:tblGrid>
            <w:gridCol w:w="1860"/>
            <w:gridCol w:w="1905"/>
            <w:gridCol w:w="2010"/>
            <w:gridCol w:w="1785"/>
            <w:gridCol w:w="1890"/>
          </w:tblGrid>
          <w:tr w:rsidR="00492D84" w14:paraId="0F0C781B"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BFF3D58" w14:textId="77777777" w:rsidR="00492D84" w:rsidRDefault="00000000">
                <w:pPr>
                  <w:spacing w:line="276" w:lineRule="auto"/>
                  <w:jc w:val="both"/>
                </w:pPr>
                <w:r>
                  <w:t>Номер вопроса</w:t>
                </w:r>
              </w:p>
            </w:tc>
            <w:tc>
              <w:tcPr>
                <w:tcW w:w="19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9E12ACA" w14:textId="77777777" w:rsidR="00492D84" w:rsidRDefault="00000000">
                <w:pPr>
                  <w:spacing w:line="276" w:lineRule="auto"/>
                  <w:jc w:val="both"/>
                </w:pPr>
                <w:r>
                  <w:t>1</w:t>
                </w:r>
              </w:p>
            </w:tc>
            <w:tc>
              <w:tcPr>
                <w:tcW w:w="201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E336EB5" w14:textId="77777777" w:rsidR="00492D84" w:rsidRDefault="00000000">
                <w:pPr>
                  <w:spacing w:line="276" w:lineRule="auto"/>
                  <w:jc w:val="both"/>
                </w:pPr>
                <w:r>
                  <w:t>2</w:t>
                </w:r>
              </w:p>
            </w:tc>
            <w:tc>
              <w:tcPr>
                <w:tcW w:w="17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62B022D" w14:textId="77777777" w:rsidR="00492D84" w:rsidRDefault="00000000">
                <w:pPr>
                  <w:spacing w:line="276" w:lineRule="auto"/>
                  <w:jc w:val="both"/>
                </w:pPr>
                <w:r>
                  <w:t>3</w:t>
                </w:r>
              </w:p>
            </w:tc>
            <w:tc>
              <w:tcPr>
                <w:tcW w:w="189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AFF4BD1" w14:textId="77777777" w:rsidR="00492D84" w:rsidRDefault="00000000">
                <w:pPr>
                  <w:spacing w:line="276" w:lineRule="auto"/>
                  <w:jc w:val="both"/>
                </w:pPr>
                <w:r>
                  <w:t>4</w:t>
                </w:r>
              </w:p>
            </w:tc>
          </w:tr>
          <w:tr w:rsidR="00492D84" w14:paraId="689D0AF9"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C685BDA" w14:textId="77777777" w:rsidR="00492D84" w:rsidRDefault="00000000">
                <w:pPr>
                  <w:spacing w:line="276" w:lineRule="auto"/>
                  <w:jc w:val="both"/>
                </w:pPr>
                <w:r>
                  <w:t>Правильный ответ</w:t>
                </w:r>
              </w:p>
            </w:tc>
            <w:tc>
              <w:tcPr>
                <w:tcW w:w="19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A98B54D" w14:textId="77777777" w:rsidR="00492D84" w:rsidRDefault="00000000">
                <w:pPr>
                  <w:spacing w:after="120" w:line="276" w:lineRule="auto"/>
                  <w:jc w:val="both"/>
                </w:pPr>
                <w:r>
                  <w:rPr>
                    <w:highlight w:val="white"/>
                  </w:rPr>
                  <w:t>а</w:t>
                </w:r>
              </w:p>
            </w:tc>
            <w:tc>
              <w:tcPr>
                <w:tcW w:w="201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F703598" w14:textId="77777777" w:rsidR="00492D84" w:rsidRDefault="00000000">
                <w:pPr>
                  <w:spacing w:after="120" w:line="276" w:lineRule="auto"/>
                  <w:jc w:val="both"/>
                </w:pPr>
                <w:r>
                  <w:rPr>
                    <w:highlight w:val="white"/>
                  </w:rPr>
                  <w:t>б</w:t>
                </w:r>
              </w:p>
            </w:tc>
            <w:tc>
              <w:tcPr>
                <w:tcW w:w="17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EC4F458" w14:textId="77777777" w:rsidR="00492D84" w:rsidRDefault="00000000">
                <w:pPr>
                  <w:spacing w:after="120" w:line="276" w:lineRule="auto"/>
                  <w:jc w:val="both"/>
                </w:pPr>
                <w:r>
                  <w:rPr>
                    <w:highlight w:val="white"/>
                  </w:rPr>
                  <w:t>в</w:t>
                </w:r>
              </w:p>
            </w:tc>
            <w:tc>
              <w:tcPr>
                <w:tcW w:w="189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4DE8B92" w14:textId="77777777" w:rsidR="00492D84" w:rsidRDefault="00000000">
                <w:pPr>
                  <w:spacing w:after="120" w:line="276" w:lineRule="auto"/>
                  <w:jc w:val="both"/>
                </w:pPr>
                <w:r>
                  <w:rPr>
                    <w:highlight w:val="white"/>
                  </w:rPr>
                  <w:t>а</w:t>
                </w:r>
              </w:p>
            </w:tc>
          </w:tr>
          <w:tr w:rsidR="00492D84" w14:paraId="78EE589E"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BBACF5E" w14:textId="77777777" w:rsidR="00492D84" w:rsidRDefault="00000000">
                <w:pPr>
                  <w:spacing w:line="276" w:lineRule="auto"/>
                  <w:jc w:val="both"/>
                </w:pPr>
                <w:r>
                  <w:t>Компетенции</w:t>
                </w:r>
              </w:p>
            </w:tc>
            <w:tc>
              <w:tcPr>
                <w:tcW w:w="19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8B22BFA" w14:textId="77777777" w:rsidR="00492D84" w:rsidRDefault="00000000">
                <w:pPr>
                  <w:spacing w:after="120" w:line="276" w:lineRule="auto"/>
                  <w:jc w:val="both"/>
                  <w:rPr>
                    <w:highlight w:val="white"/>
                  </w:rPr>
                </w:pPr>
                <w:r>
                  <w:rPr>
                    <w:highlight w:val="white"/>
                  </w:rPr>
                  <w:t>ПК-2</w:t>
                </w:r>
              </w:p>
            </w:tc>
            <w:tc>
              <w:tcPr>
                <w:tcW w:w="201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64E0623" w14:textId="77777777" w:rsidR="00492D84" w:rsidRDefault="00000000">
                <w:pPr>
                  <w:spacing w:after="120" w:line="276" w:lineRule="auto"/>
                  <w:jc w:val="both"/>
                  <w:rPr>
                    <w:highlight w:val="white"/>
                  </w:rPr>
                </w:pPr>
                <w:r>
                  <w:rPr>
                    <w:highlight w:val="white"/>
                  </w:rPr>
                  <w:t>ПК-2</w:t>
                </w:r>
              </w:p>
            </w:tc>
            <w:tc>
              <w:tcPr>
                <w:tcW w:w="17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A4E5158" w14:textId="77777777" w:rsidR="00492D84" w:rsidRDefault="00000000">
                <w:pPr>
                  <w:spacing w:after="120" w:line="276" w:lineRule="auto"/>
                  <w:jc w:val="both"/>
                  <w:rPr>
                    <w:highlight w:val="white"/>
                  </w:rPr>
                </w:pPr>
                <w:r>
                  <w:rPr>
                    <w:highlight w:val="white"/>
                  </w:rPr>
                  <w:t>ОПК-4</w:t>
                </w:r>
              </w:p>
            </w:tc>
            <w:tc>
              <w:tcPr>
                <w:tcW w:w="189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99374A3" w14:textId="77777777" w:rsidR="00492D84" w:rsidRDefault="00000000">
                <w:pPr>
                  <w:spacing w:after="120" w:line="276" w:lineRule="auto"/>
                  <w:jc w:val="both"/>
                  <w:rPr>
                    <w:highlight w:val="white"/>
                  </w:rPr>
                </w:pPr>
                <w:r>
                  <w:rPr>
                    <w:highlight w:val="white"/>
                  </w:rPr>
                  <w:t>ОПК-4</w:t>
                </w:r>
              </w:p>
            </w:tc>
          </w:tr>
        </w:tbl>
      </w:sdtContent>
    </w:sdt>
    <w:p w14:paraId="6ACAA992" w14:textId="77777777" w:rsidR="00492D84" w:rsidRDefault="00492D84">
      <w:pPr>
        <w:spacing w:after="120" w:line="276" w:lineRule="auto"/>
        <w:jc w:val="both"/>
      </w:pPr>
    </w:p>
    <w:p w14:paraId="7BD82FC2" w14:textId="77777777" w:rsidR="00492D84" w:rsidRDefault="00000000">
      <w:pPr>
        <w:spacing w:line="276" w:lineRule="auto"/>
        <w:jc w:val="both"/>
      </w:pPr>
      <w:r>
        <w:t xml:space="preserve"> </w:t>
      </w:r>
    </w:p>
    <w:p w14:paraId="2FAD3112" w14:textId="77777777" w:rsidR="00492D84" w:rsidRDefault="00000000">
      <w:pPr>
        <w:spacing w:line="276" w:lineRule="auto"/>
        <w:jc w:val="both"/>
      </w:pPr>
      <w:r>
        <w:t xml:space="preserve">II. Задание открытого типа с развернутым ответом  </w:t>
      </w:r>
    </w:p>
    <w:p w14:paraId="2240424D" w14:textId="77777777" w:rsidR="00492D84" w:rsidRDefault="00000000">
      <w:pPr>
        <w:spacing w:before="240" w:after="240" w:line="276" w:lineRule="auto"/>
        <w:jc w:val="both"/>
      </w:pPr>
      <w:r>
        <w:t>1) Вопрос:</w:t>
      </w:r>
      <w:r>
        <w:rPr>
          <w:b/>
          <w:bCs/>
        </w:rPr>
        <w:t xml:space="preserve"> </w:t>
      </w:r>
      <w:r>
        <w:t>Объясните, что подразумевается под очисткой данных.</w:t>
      </w:r>
    </w:p>
    <w:p w14:paraId="163C57BF" w14:textId="77777777" w:rsidR="00492D84" w:rsidRDefault="00000000">
      <w:pPr>
        <w:spacing w:before="240" w:after="240" w:line="276" w:lineRule="auto"/>
        <w:jc w:val="both"/>
      </w:pPr>
      <w:r>
        <w:t>Ответ: Очистка данных включает удаление пропусков, обработку выбросов, приведение типов данных, устранение дубликатов и коррекцию некорректных значений.</w:t>
      </w:r>
    </w:p>
    <w:p w14:paraId="23FEF0B6" w14:textId="77777777" w:rsidR="00492D84" w:rsidRDefault="00000000">
      <w:pPr>
        <w:spacing w:before="240" w:after="240" w:line="276" w:lineRule="auto"/>
        <w:jc w:val="both"/>
      </w:pPr>
      <w:r>
        <w:t>2) Что такое декомпозиция временного ряда?</w:t>
      </w:r>
    </w:p>
    <w:p w14:paraId="0665440C" w14:textId="77777777" w:rsidR="00492D84" w:rsidRDefault="00000000">
      <w:pPr>
        <w:spacing w:before="240" w:after="240" w:line="276" w:lineRule="auto"/>
        <w:jc w:val="both"/>
      </w:pPr>
      <w:r>
        <w:t>Ответ: Разложение ряда на тренд, сезонность, остаточную компоненту для анализа структуры временных данных.</w:t>
      </w:r>
    </w:p>
    <w:p w14:paraId="75F0303C" w14:textId="77777777" w:rsidR="00492D84" w:rsidRDefault="00000000">
      <w:pPr>
        <w:spacing w:before="240" w:after="240" w:line="276" w:lineRule="auto"/>
        <w:jc w:val="both"/>
      </w:pPr>
      <w:r>
        <w:t>3)</w:t>
      </w:r>
      <w:r>
        <w:rPr>
          <w:b/>
          <w:bCs/>
        </w:rPr>
        <w:t xml:space="preserve"> </w:t>
      </w:r>
      <w:r>
        <w:t>Объясните разницу между DataFrame и Series в pandas.</w:t>
      </w:r>
    </w:p>
    <w:p w14:paraId="1A7770A0" w14:textId="77777777" w:rsidR="00492D84" w:rsidRDefault="00000000">
      <w:pPr>
        <w:spacing w:before="240" w:after="240" w:line="276" w:lineRule="auto"/>
        <w:jc w:val="both"/>
      </w:pPr>
      <w:r>
        <w:t>Ответ:</w:t>
      </w:r>
      <w:r>
        <w:rPr>
          <w:b/>
          <w:bCs/>
        </w:rPr>
        <w:t xml:space="preserve"> </w:t>
      </w:r>
      <w:r>
        <w:t>Series — это одномерная структура данных с индексами, DataFrame — двумерная таблица, состоящая из набора Series.</w:t>
      </w:r>
    </w:p>
    <w:p w14:paraId="73286325" w14:textId="77777777" w:rsidR="00492D84" w:rsidRDefault="00000000">
      <w:pPr>
        <w:spacing w:before="240" w:after="240" w:line="276" w:lineRule="auto"/>
        <w:jc w:val="both"/>
      </w:pPr>
      <w:r>
        <w:t>4)</w:t>
      </w:r>
      <w:r>
        <w:rPr>
          <w:b/>
          <w:bCs/>
        </w:rPr>
        <w:t xml:space="preserve"> </w:t>
      </w:r>
      <w:r>
        <w:t>Объясните различие между пакетной обработкой и обработкой данных в реальном времени.</w:t>
      </w:r>
    </w:p>
    <w:p w14:paraId="6F70650B" w14:textId="77777777" w:rsidR="00492D84" w:rsidRDefault="00000000">
      <w:pPr>
        <w:spacing w:before="240" w:after="240" w:line="276" w:lineRule="auto"/>
        <w:jc w:val="both"/>
      </w:pPr>
      <w:r>
        <w:t>Ответ:</w:t>
      </w:r>
      <w:r>
        <w:rPr>
          <w:b/>
          <w:bCs/>
        </w:rPr>
        <w:t xml:space="preserve"> </w:t>
      </w:r>
      <w:r>
        <w:t>Пакетная обработка — работа с большими объёмами данных в отдельные интервалы времени. Обработка в реальном времени — обработка поступающих данных сразу при их появлении.</w:t>
      </w:r>
    </w:p>
    <w:p w14:paraId="45E158B2" w14:textId="77777777" w:rsidR="00492D84" w:rsidRDefault="00492D84">
      <w:pPr>
        <w:spacing w:line="276" w:lineRule="auto"/>
        <w:jc w:val="both"/>
      </w:pPr>
    </w:p>
    <w:p w14:paraId="71148EAF" w14:textId="77777777" w:rsidR="00492D84" w:rsidRDefault="00000000">
      <w:pPr>
        <w:spacing w:line="276" w:lineRule="auto"/>
        <w:jc w:val="both"/>
        <w:rPr>
          <w:b/>
          <w:bCs/>
        </w:rPr>
      </w:pPr>
      <w:r>
        <w:rPr>
          <w:b/>
          <w:bCs/>
        </w:rPr>
        <w:t>Ключ к тесту</w:t>
      </w:r>
    </w:p>
    <w:tbl>
      <w:tblPr>
        <w:tblStyle w:val="affffffffffffffffffffffffffffffffffffffff1"/>
        <w:tblW w:w="9930" w:type="dxa"/>
        <w:tblInd w:w="0" w:type="dxa"/>
        <w:tblLayout w:type="fixed"/>
        <w:tblLook w:val="0600" w:firstRow="0" w:lastRow="0" w:firstColumn="0" w:lastColumn="0" w:noHBand="1" w:noVBand="1"/>
      </w:tblPr>
      <w:tblGrid>
        <w:gridCol w:w="1350"/>
        <w:gridCol w:w="6330"/>
        <w:gridCol w:w="2250"/>
      </w:tblGrid>
      <w:tr w:rsidR="00492D84" w14:paraId="714B34B7" w14:textId="77777777">
        <w:trPr>
          <w:trHeight w:val="525"/>
        </w:trPr>
        <w:tc>
          <w:tcPr>
            <w:tcW w:w="135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CB2D09A" w14:textId="77777777" w:rsidR="00492D84" w:rsidRDefault="00000000">
            <w:pPr>
              <w:spacing w:line="276" w:lineRule="auto"/>
              <w:jc w:val="both"/>
            </w:pPr>
            <w:r>
              <w:t>Номер вопроса</w:t>
            </w:r>
          </w:p>
        </w:tc>
        <w:tc>
          <w:tcPr>
            <w:tcW w:w="633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2F9758B" w14:textId="77777777" w:rsidR="00492D84" w:rsidRDefault="00000000">
            <w:pPr>
              <w:spacing w:line="276" w:lineRule="auto"/>
              <w:jc w:val="both"/>
            </w:pPr>
            <w:r>
              <w:t>Правильный ответ</w:t>
            </w:r>
          </w:p>
        </w:tc>
        <w:tc>
          <w:tcPr>
            <w:tcW w:w="225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71F27EB" w14:textId="77777777" w:rsidR="00492D84" w:rsidRDefault="00000000">
            <w:pPr>
              <w:spacing w:line="276" w:lineRule="auto"/>
              <w:jc w:val="both"/>
            </w:pPr>
            <w:r>
              <w:t>Компетенции</w:t>
            </w:r>
          </w:p>
        </w:tc>
      </w:tr>
      <w:tr w:rsidR="00492D84" w14:paraId="7EE8EFC0" w14:textId="77777777">
        <w:trPr>
          <w:trHeight w:val="964"/>
        </w:trPr>
        <w:tc>
          <w:tcPr>
            <w:tcW w:w="135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D324238" w14:textId="77777777" w:rsidR="00492D84" w:rsidRDefault="00000000">
            <w:pPr>
              <w:spacing w:line="276" w:lineRule="auto"/>
              <w:jc w:val="both"/>
            </w:pPr>
            <w:r>
              <w:t>1</w:t>
            </w:r>
          </w:p>
        </w:tc>
        <w:tc>
          <w:tcPr>
            <w:tcW w:w="633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C235435" w14:textId="77777777" w:rsidR="00492D84" w:rsidRDefault="00000000">
            <w:pPr>
              <w:spacing w:before="240" w:after="240" w:line="276" w:lineRule="auto"/>
              <w:jc w:val="both"/>
            </w:pPr>
            <w:r>
              <w:t>Очистка данных включает удаление пропусков, обработку выбросов, приведение типов данных, устранение дубликатов и коррекцию некорректных значений</w:t>
            </w:r>
          </w:p>
        </w:tc>
        <w:tc>
          <w:tcPr>
            <w:tcW w:w="225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2624474" w14:textId="77777777" w:rsidR="00492D84" w:rsidRDefault="00000000">
            <w:pPr>
              <w:spacing w:before="240" w:after="240" w:line="276" w:lineRule="auto"/>
              <w:jc w:val="both"/>
            </w:pPr>
            <w:r>
              <w:t>ОПК-4</w:t>
            </w:r>
          </w:p>
        </w:tc>
      </w:tr>
      <w:tr w:rsidR="00492D84" w14:paraId="54521B66" w14:textId="77777777">
        <w:trPr>
          <w:trHeight w:val="994"/>
        </w:trPr>
        <w:tc>
          <w:tcPr>
            <w:tcW w:w="135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942A23E" w14:textId="77777777" w:rsidR="00492D84" w:rsidRDefault="00000000">
            <w:pPr>
              <w:spacing w:line="276" w:lineRule="auto"/>
              <w:jc w:val="both"/>
            </w:pPr>
            <w:r>
              <w:t>2</w:t>
            </w:r>
          </w:p>
        </w:tc>
        <w:tc>
          <w:tcPr>
            <w:tcW w:w="633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C570A5A" w14:textId="77777777" w:rsidR="00492D84" w:rsidRDefault="00000000">
            <w:pPr>
              <w:spacing w:before="240" w:after="240" w:line="276" w:lineRule="auto"/>
              <w:jc w:val="both"/>
              <w:rPr>
                <w:b/>
                <w:bCs/>
              </w:rPr>
            </w:pPr>
            <w:r>
              <w:t>Разложение ряда на тренд, сезонность, остаточную компоненту для анализа структуры временных данных.</w:t>
            </w:r>
          </w:p>
        </w:tc>
        <w:tc>
          <w:tcPr>
            <w:tcW w:w="225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234F2C4" w14:textId="77777777" w:rsidR="00492D84" w:rsidRDefault="00000000">
            <w:pPr>
              <w:spacing w:before="240" w:after="240" w:line="276" w:lineRule="auto"/>
              <w:jc w:val="both"/>
            </w:pPr>
            <w:r>
              <w:t>ОПК-4</w:t>
            </w:r>
          </w:p>
        </w:tc>
      </w:tr>
      <w:tr w:rsidR="00492D84" w14:paraId="4E4967E9" w14:textId="77777777">
        <w:trPr>
          <w:trHeight w:val="525"/>
        </w:trPr>
        <w:tc>
          <w:tcPr>
            <w:tcW w:w="135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CF1FBDB" w14:textId="77777777" w:rsidR="00492D84" w:rsidRDefault="00000000">
            <w:pPr>
              <w:spacing w:line="276" w:lineRule="auto"/>
              <w:jc w:val="both"/>
            </w:pPr>
            <w:r>
              <w:t>3</w:t>
            </w:r>
          </w:p>
        </w:tc>
        <w:tc>
          <w:tcPr>
            <w:tcW w:w="633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A57FEAA" w14:textId="77777777" w:rsidR="00492D84" w:rsidRDefault="00000000">
            <w:pPr>
              <w:spacing w:line="276" w:lineRule="auto"/>
              <w:jc w:val="both"/>
            </w:pPr>
            <w:r>
              <w:t>Series — это одномерная структура данных с индексами, DataFrame — двумерная таблица, состоящая из набора Series.</w:t>
            </w:r>
          </w:p>
        </w:tc>
        <w:tc>
          <w:tcPr>
            <w:tcW w:w="225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CD18E35" w14:textId="77777777" w:rsidR="00492D84" w:rsidRDefault="00000000">
            <w:pPr>
              <w:spacing w:line="276" w:lineRule="auto"/>
              <w:jc w:val="both"/>
            </w:pPr>
            <w:r>
              <w:t>МПК-3</w:t>
            </w:r>
          </w:p>
        </w:tc>
      </w:tr>
      <w:tr w:rsidR="00492D84" w14:paraId="5A79C9DE" w14:textId="77777777">
        <w:trPr>
          <w:trHeight w:val="1237"/>
        </w:trPr>
        <w:tc>
          <w:tcPr>
            <w:tcW w:w="135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1243B9F" w14:textId="77777777" w:rsidR="00492D84" w:rsidRDefault="00000000">
            <w:pPr>
              <w:spacing w:line="276" w:lineRule="auto"/>
              <w:jc w:val="both"/>
            </w:pPr>
            <w:r>
              <w:t>4</w:t>
            </w:r>
          </w:p>
        </w:tc>
        <w:tc>
          <w:tcPr>
            <w:tcW w:w="633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61024C5" w14:textId="77777777" w:rsidR="00492D84" w:rsidRDefault="00000000">
            <w:pPr>
              <w:spacing w:before="240" w:after="240" w:line="276" w:lineRule="auto"/>
              <w:jc w:val="both"/>
            </w:pPr>
            <w:r>
              <w:t>Пакетная обработка — работа с большими объемами данных в отдельные интервалы времени. Обработка в реальном времени — обработка поступающих данных сразу при их появлении</w:t>
            </w:r>
          </w:p>
        </w:tc>
        <w:tc>
          <w:tcPr>
            <w:tcW w:w="225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45F6386" w14:textId="77777777" w:rsidR="00492D84" w:rsidRDefault="00000000">
            <w:pPr>
              <w:spacing w:line="276" w:lineRule="auto"/>
              <w:jc w:val="both"/>
            </w:pPr>
            <w:r>
              <w:t>МПК-3</w:t>
            </w:r>
          </w:p>
        </w:tc>
      </w:tr>
    </w:tbl>
    <w:p w14:paraId="0D4240B7" w14:textId="77777777" w:rsidR="00492D84" w:rsidRDefault="00492D84">
      <w:pPr>
        <w:spacing w:line="276" w:lineRule="auto"/>
        <w:jc w:val="both"/>
      </w:pPr>
    </w:p>
    <w:p w14:paraId="41B951A5" w14:textId="77777777" w:rsidR="00492D84" w:rsidRDefault="00492D84">
      <w:pPr>
        <w:spacing w:line="276" w:lineRule="auto"/>
        <w:jc w:val="both"/>
      </w:pPr>
    </w:p>
    <w:p w14:paraId="7D7E0460" w14:textId="77777777" w:rsidR="00492D84" w:rsidRDefault="00000000">
      <w:pPr>
        <w:spacing w:line="276" w:lineRule="auto"/>
        <w:jc w:val="both"/>
        <w:rPr>
          <w:b/>
          <w:bCs/>
        </w:rPr>
      </w:pPr>
      <w:r>
        <w:t xml:space="preserve">III. Задание закрытого типа на установление соответствия </w:t>
      </w:r>
      <w:r>
        <w:rPr>
          <w:b/>
          <w:bCs/>
        </w:rPr>
        <w:t xml:space="preserve"> </w:t>
      </w:r>
    </w:p>
    <w:p w14:paraId="667AC41E" w14:textId="77777777" w:rsidR="00492D84" w:rsidRDefault="00000000">
      <w:pPr>
        <w:spacing w:before="240" w:after="240" w:line="276" w:lineRule="auto"/>
        <w:jc w:val="both"/>
      </w:pPr>
      <w:r>
        <w:t>1) Сопоставьте библиотеку с её основной задачей:</w:t>
      </w:r>
    </w:p>
    <w:tbl>
      <w:tblPr>
        <w:tblStyle w:val="affffffffffffffffffffffffffffffffffffffff2"/>
        <w:tblW w:w="9015"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485"/>
        <w:gridCol w:w="4530"/>
      </w:tblGrid>
      <w:tr w:rsidR="00492D84" w14:paraId="3BBC755E" w14:textId="77777777">
        <w:trPr>
          <w:trHeight w:val="1305"/>
        </w:trPr>
        <w:tc>
          <w:tcPr>
            <w:tcW w:w="4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C2ACA9" w14:textId="77777777" w:rsidR="00492D84" w:rsidRPr="005C7EA9" w:rsidRDefault="00000000">
            <w:pPr>
              <w:spacing w:line="276" w:lineRule="auto"/>
              <w:jc w:val="both"/>
              <w:rPr>
                <w:lang w:val="en-US"/>
              </w:rPr>
            </w:pPr>
            <w:r>
              <w:t>А</w:t>
            </w:r>
            <w:r w:rsidRPr="005C7EA9">
              <w:rPr>
                <w:lang w:val="en-US"/>
              </w:rPr>
              <w:t>) NumPy</w:t>
            </w:r>
          </w:p>
          <w:p w14:paraId="5D66893D" w14:textId="77777777" w:rsidR="00492D84" w:rsidRPr="005C7EA9" w:rsidRDefault="00000000">
            <w:pPr>
              <w:spacing w:line="276" w:lineRule="auto"/>
              <w:jc w:val="both"/>
              <w:rPr>
                <w:lang w:val="en-US"/>
              </w:rPr>
            </w:pPr>
            <w:r>
              <w:t>Б</w:t>
            </w:r>
            <w:r w:rsidRPr="005C7EA9">
              <w:rPr>
                <w:lang w:val="en-US"/>
              </w:rPr>
              <w:t>) pandas</w:t>
            </w:r>
          </w:p>
          <w:p w14:paraId="41ABCBB1" w14:textId="77777777" w:rsidR="00492D84" w:rsidRPr="005C7EA9" w:rsidRDefault="00000000">
            <w:pPr>
              <w:spacing w:line="276" w:lineRule="auto"/>
              <w:jc w:val="both"/>
              <w:rPr>
                <w:lang w:val="en-US"/>
              </w:rPr>
            </w:pPr>
            <w:r>
              <w:t>В</w:t>
            </w:r>
            <w:r w:rsidRPr="005C7EA9">
              <w:rPr>
                <w:lang w:val="en-US"/>
              </w:rPr>
              <w:t>) Matplotlib</w:t>
            </w:r>
          </w:p>
          <w:p w14:paraId="76B219AB" w14:textId="77777777" w:rsidR="00492D84" w:rsidRDefault="00000000">
            <w:pPr>
              <w:spacing w:line="276" w:lineRule="auto"/>
              <w:jc w:val="both"/>
            </w:pPr>
            <w:r>
              <w:t>Г) Seaborn</w:t>
            </w:r>
          </w:p>
        </w:tc>
        <w:tc>
          <w:tcPr>
            <w:tcW w:w="453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298FA331" w14:textId="77777777" w:rsidR="00492D84" w:rsidRDefault="00000000">
            <w:pPr>
              <w:spacing w:line="276" w:lineRule="auto"/>
              <w:jc w:val="both"/>
            </w:pPr>
            <w:r>
              <w:t>1) Статистическая визуализация</w:t>
            </w:r>
          </w:p>
          <w:p w14:paraId="06746233" w14:textId="77777777" w:rsidR="00492D84" w:rsidRDefault="00000000">
            <w:pPr>
              <w:spacing w:line="276" w:lineRule="auto"/>
              <w:jc w:val="both"/>
            </w:pPr>
            <w:r>
              <w:t>2) Работа с многомерными массивами</w:t>
            </w:r>
          </w:p>
          <w:p w14:paraId="39E7F85F" w14:textId="77777777" w:rsidR="00492D84" w:rsidRDefault="00000000">
            <w:pPr>
              <w:spacing w:line="276" w:lineRule="auto"/>
              <w:jc w:val="both"/>
            </w:pPr>
            <w:r>
              <w:t>3) Табличные структуры данных</w:t>
            </w:r>
          </w:p>
          <w:p w14:paraId="1330370C" w14:textId="77777777" w:rsidR="00492D84" w:rsidRDefault="00000000">
            <w:pPr>
              <w:spacing w:line="276" w:lineRule="auto"/>
              <w:jc w:val="both"/>
            </w:pPr>
            <w:r>
              <w:t>4) Базовая визуализация</w:t>
            </w:r>
          </w:p>
        </w:tc>
      </w:tr>
    </w:tbl>
    <w:p w14:paraId="47EF5EDB" w14:textId="77777777" w:rsidR="00492D84" w:rsidRDefault="00000000">
      <w:pPr>
        <w:spacing w:after="120" w:line="276" w:lineRule="auto"/>
        <w:jc w:val="both"/>
        <w:rPr>
          <w:highlight w:val="white"/>
        </w:rPr>
      </w:pPr>
      <w:r>
        <w:t xml:space="preserve">Ответ: </w:t>
      </w:r>
      <w:r>
        <w:rPr>
          <w:highlight w:val="white"/>
        </w:rPr>
        <w:t>А–2, Б–3, В–4, Г–1.</w:t>
      </w:r>
    </w:p>
    <w:p w14:paraId="4516CAE1" w14:textId="77777777" w:rsidR="00492D84" w:rsidRDefault="00000000">
      <w:pPr>
        <w:spacing w:before="240" w:after="240" w:line="276" w:lineRule="auto"/>
        <w:jc w:val="both"/>
      </w:pPr>
      <w:r>
        <w:t>2) Сопоставьте тип графика с задачей:</w:t>
      </w:r>
    </w:p>
    <w:tbl>
      <w:tblPr>
        <w:tblStyle w:val="affffffffffffffffffffffffffffffffffffffff3"/>
        <w:tblW w:w="9015"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500"/>
        <w:gridCol w:w="4515"/>
      </w:tblGrid>
      <w:tr w:rsidR="00492D84" w14:paraId="08C6A620" w14:textId="77777777">
        <w:trPr>
          <w:trHeight w:val="1305"/>
        </w:trPr>
        <w:tc>
          <w:tcPr>
            <w:tcW w:w="45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71F2FB" w14:textId="77777777" w:rsidR="00492D84" w:rsidRDefault="00000000">
            <w:pPr>
              <w:spacing w:line="276" w:lineRule="auto"/>
              <w:jc w:val="both"/>
            </w:pPr>
            <w:r>
              <w:t>А) Гистограмма</w:t>
            </w:r>
          </w:p>
          <w:p w14:paraId="2C834779" w14:textId="77777777" w:rsidR="00492D84" w:rsidRDefault="00000000">
            <w:pPr>
              <w:spacing w:line="276" w:lineRule="auto"/>
              <w:jc w:val="both"/>
            </w:pPr>
            <w:r>
              <w:t>Б) Boxplot</w:t>
            </w:r>
          </w:p>
          <w:p w14:paraId="4359C0F4" w14:textId="77777777" w:rsidR="00492D84" w:rsidRDefault="00000000">
            <w:pPr>
              <w:spacing w:line="276" w:lineRule="auto"/>
              <w:jc w:val="both"/>
            </w:pPr>
            <w:r>
              <w:t>В) Scatter plot</w:t>
            </w:r>
          </w:p>
          <w:p w14:paraId="654C1BDE" w14:textId="77777777" w:rsidR="00492D84" w:rsidRDefault="00000000">
            <w:pPr>
              <w:spacing w:line="276" w:lineRule="auto"/>
              <w:jc w:val="both"/>
            </w:pPr>
            <w:r>
              <w:t>Г) Линейный график</w:t>
            </w:r>
          </w:p>
        </w:tc>
        <w:tc>
          <w:tcPr>
            <w:tcW w:w="451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33D5FB93" w14:textId="77777777" w:rsidR="00492D84" w:rsidRDefault="00000000">
            <w:pPr>
              <w:spacing w:line="276" w:lineRule="auto"/>
              <w:jc w:val="both"/>
            </w:pPr>
            <w:r>
              <w:t>1) Корреляция двух переменных</w:t>
            </w:r>
          </w:p>
          <w:p w14:paraId="33210DC5" w14:textId="77777777" w:rsidR="00492D84" w:rsidRDefault="00000000">
            <w:pPr>
              <w:spacing w:line="276" w:lineRule="auto"/>
              <w:jc w:val="both"/>
            </w:pPr>
            <w:r>
              <w:t>2) Анализ распределения</w:t>
            </w:r>
          </w:p>
          <w:p w14:paraId="161A1077" w14:textId="77777777" w:rsidR="00492D84" w:rsidRDefault="00000000">
            <w:pPr>
              <w:spacing w:line="276" w:lineRule="auto"/>
              <w:jc w:val="both"/>
            </w:pPr>
            <w:r>
              <w:t>3) Динамика во времени</w:t>
            </w:r>
          </w:p>
          <w:p w14:paraId="00F66D2A" w14:textId="77777777" w:rsidR="00492D84" w:rsidRDefault="00000000">
            <w:pPr>
              <w:spacing w:line="276" w:lineRule="auto"/>
              <w:jc w:val="both"/>
            </w:pPr>
            <w:r>
              <w:t>4) Анализ выбросов</w:t>
            </w:r>
          </w:p>
        </w:tc>
      </w:tr>
    </w:tbl>
    <w:p w14:paraId="47DFC024" w14:textId="77777777" w:rsidR="00492D84" w:rsidRDefault="00000000">
      <w:pPr>
        <w:spacing w:after="120" w:line="276" w:lineRule="auto"/>
        <w:jc w:val="both"/>
        <w:rPr>
          <w:b/>
          <w:bCs/>
        </w:rPr>
      </w:pPr>
      <w:r>
        <w:t xml:space="preserve">Ответ: </w:t>
      </w:r>
      <w:r>
        <w:rPr>
          <w:highlight w:val="white"/>
        </w:rPr>
        <w:t>А–2, Б–4, В–1, Г–3.</w:t>
      </w:r>
    </w:p>
    <w:p w14:paraId="6DDAF1FD" w14:textId="77777777" w:rsidR="00492D84" w:rsidRDefault="00000000">
      <w:pPr>
        <w:spacing w:before="240" w:after="240" w:line="276" w:lineRule="auto"/>
        <w:jc w:val="both"/>
      </w:pPr>
      <w:r>
        <w:t>3) Сопоставьте термин и описание:</w:t>
      </w:r>
    </w:p>
    <w:tbl>
      <w:tblPr>
        <w:tblStyle w:val="affffffffffffffffffffffffffffffffffffffff4"/>
        <w:tblW w:w="900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485"/>
        <w:gridCol w:w="4515"/>
      </w:tblGrid>
      <w:tr w:rsidR="00492D84" w14:paraId="79F557AE" w14:textId="77777777">
        <w:trPr>
          <w:trHeight w:val="1845"/>
        </w:trPr>
        <w:tc>
          <w:tcPr>
            <w:tcW w:w="4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827565" w14:textId="77777777" w:rsidR="00492D84" w:rsidRPr="005C7EA9" w:rsidRDefault="00000000">
            <w:pPr>
              <w:spacing w:line="276" w:lineRule="auto"/>
              <w:jc w:val="both"/>
              <w:rPr>
                <w:lang w:val="en-US"/>
              </w:rPr>
            </w:pPr>
            <w:r>
              <w:t>А</w:t>
            </w:r>
            <w:r w:rsidRPr="005C7EA9">
              <w:rPr>
                <w:lang w:val="en-US"/>
              </w:rPr>
              <w:t>) Overfitting</w:t>
            </w:r>
          </w:p>
          <w:p w14:paraId="3EDE482F" w14:textId="77777777" w:rsidR="00492D84" w:rsidRPr="005C7EA9" w:rsidRDefault="00000000">
            <w:pPr>
              <w:spacing w:line="276" w:lineRule="auto"/>
              <w:jc w:val="both"/>
              <w:rPr>
                <w:lang w:val="en-US"/>
              </w:rPr>
            </w:pPr>
            <w:r>
              <w:t>Б</w:t>
            </w:r>
            <w:r w:rsidRPr="005C7EA9">
              <w:rPr>
                <w:lang w:val="en-US"/>
              </w:rPr>
              <w:t>) Underfitting</w:t>
            </w:r>
          </w:p>
          <w:p w14:paraId="7083F828" w14:textId="77777777" w:rsidR="00492D84" w:rsidRPr="005C7EA9" w:rsidRDefault="00000000">
            <w:pPr>
              <w:spacing w:line="276" w:lineRule="auto"/>
              <w:jc w:val="both"/>
              <w:rPr>
                <w:lang w:val="en-US"/>
              </w:rPr>
            </w:pPr>
            <w:r>
              <w:t>В</w:t>
            </w:r>
            <w:r w:rsidRPr="005C7EA9">
              <w:rPr>
                <w:lang w:val="en-US"/>
              </w:rPr>
              <w:t>) Cross-validation</w:t>
            </w:r>
          </w:p>
          <w:p w14:paraId="11D40282" w14:textId="77777777" w:rsidR="00492D84" w:rsidRDefault="00000000">
            <w:pPr>
              <w:spacing w:line="276" w:lineRule="auto"/>
              <w:jc w:val="both"/>
            </w:pPr>
            <w:r>
              <w:t>Г) Train-test split</w:t>
            </w:r>
          </w:p>
        </w:tc>
        <w:tc>
          <w:tcPr>
            <w:tcW w:w="451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0D70DEF7" w14:textId="77777777" w:rsidR="00492D84" w:rsidRDefault="00000000">
            <w:pPr>
              <w:spacing w:line="276" w:lineRule="auto"/>
              <w:jc w:val="both"/>
            </w:pPr>
            <w:r>
              <w:t>1) Недостаточное обучение модели</w:t>
            </w:r>
          </w:p>
          <w:p w14:paraId="3E2663E0" w14:textId="77777777" w:rsidR="00492D84" w:rsidRDefault="00000000">
            <w:pPr>
              <w:spacing w:line="276" w:lineRule="auto"/>
              <w:jc w:val="both"/>
            </w:pPr>
            <w:r>
              <w:t>2) Разделение данных на части</w:t>
            </w:r>
          </w:p>
          <w:p w14:paraId="61D2606A" w14:textId="77777777" w:rsidR="00492D84" w:rsidRDefault="00000000">
            <w:pPr>
              <w:spacing w:line="276" w:lineRule="auto"/>
              <w:jc w:val="both"/>
            </w:pPr>
            <w:r>
              <w:t>3) Проверка модели на разных подвыборках</w:t>
            </w:r>
          </w:p>
          <w:p w14:paraId="5EC9ACC1" w14:textId="77777777" w:rsidR="00492D84" w:rsidRDefault="00000000">
            <w:pPr>
              <w:spacing w:line="276" w:lineRule="auto"/>
              <w:jc w:val="both"/>
            </w:pPr>
            <w:r>
              <w:t>4) Слишком сильное подстраивание под обучающие данные</w:t>
            </w:r>
          </w:p>
        </w:tc>
      </w:tr>
    </w:tbl>
    <w:p w14:paraId="543199CF" w14:textId="77777777" w:rsidR="00492D84" w:rsidRDefault="00000000">
      <w:pPr>
        <w:spacing w:after="120" w:line="276" w:lineRule="auto"/>
        <w:jc w:val="both"/>
        <w:rPr>
          <w:highlight w:val="white"/>
        </w:rPr>
      </w:pPr>
      <w:r>
        <w:t xml:space="preserve">Ответ: </w:t>
      </w:r>
      <w:r>
        <w:rPr>
          <w:highlight w:val="white"/>
        </w:rPr>
        <w:t>А–4, Б–1, В–3, Г–2.</w:t>
      </w:r>
    </w:p>
    <w:p w14:paraId="0DE66DBF" w14:textId="77777777" w:rsidR="00492D84" w:rsidRDefault="00000000">
      <w:pPr>
        <w:spacing w:line="276" w:lineRule="auto"/>
        <w:jc w:val="both"/>
        <w:rPr>
          <w:b/>
          <w:bCs/>
        </w:rPr>
      </w:pPr>
      <w:r>
        <w:rPr>
          <w:b/>
          <w:bCs/>
        </w:rPr>
        <w:t xml:space="preserve"> </w:t>
      </w:r>
    </w:p>
    <w:p w14:paraId="5C0D002B" w14:textId="77777777" w:rsidR="00492D84" w:rsidRDefault="00000000">
      <w:pPr>
        <w:spacing w:line="276" w:lineRule="auto"/>
        <w:jc w:val="both"/>
      </w:pPr>
      <w:r>
        <w:t>4)</w:t>
      </w:r>
      <w:r>
        <w:rPr>
          <w:b/>
          <w:bCs/>
        </w:rPr>
        <w:t xml:space="preserve"> </w:t>
      </w:r>
      <w:r>
        <w:t>Сопоставьте метод pandas с его назначением</w:t>
      </w:r>
    </w:p>
    <w:tbl>
      <w:tblPr>
        <w:tblStyle w:val="affffffffffffffffffffffffffffffffffffffff5"/>
        <w:tblW w:w="9015"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470"/>
        <w:gridCol w:w="4545"/>
      </w:tblGrid>
      <w:tr w:rsidR="00492D84" w14:paraId="7F652C6B" w14:textId="77777777">
        <w:trPr>
          <w:trHeight w:val="1305"/>
        </w:trPr>
        <w:tc>
          <w:tcPr>
            <w:tcW w:w="44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CC4BE8" w14:textId="77777777" w:rsidR="00492D84" w:rsidRPr="005C7EA9" w:rsidRDefault="00000000">
            <w:pPr>
              <w:spacing w:line="276" w:lineRule="auto"/>
              <w:jc w:val="both"/>
              <w:rPr>
                <w:lang w:val="en-US"/>
              </w:rPr>
            </w:pPr>
            <w:r>
              <w:t>А</w:t>
            </w:r>
            <w:r w:rsidRPr="005C7EA9">
              <w:rPr>
                <w:lang w:val="en-US"/>
              </w:rPr>
              <w:t>) dropna()</w:t>
            </w:r>
          </w:p>
          <w:p w14:paraId="2D88FEC4" w14:textId="77777777" w:rsidR="00492D84" w:rsidRPr="005C7EA9" w:rsidRDefault="00000000">
            <w:pPr>
              <w:spacing w:line="276" w:lineRule="auto"/>
              <w:jc w:val="both"/>
              <w:rPr>
                <w:lang w:val="en-US"/>
              </w:rPr>
            </w:pPr>
            <w:r>
              <w:t>Б</w:t>
            </w:r>
            <w:r w:rsidRPr="005C7EA9">
              <w:rPr>
                <w:lang w:val="en-US"/>
              </w:rPr>
              <w:t>) fillna()</w:t>
            </w:r>
          </w:p>
          <w:p w14:paraId="7BA265DD" w14:textId="77777777" w:rsidR="00492D84" w:rsidRPr="005C7EA9" w:rsidRDefault="00000000">
            <w:pPr>
              <w:spacing w:line="276" w:lineRule="auto"/>
              <w:jc w:val="both"/>
              <w:rPr>
                <w:lang w:val="en-US"/>
              </w:rPr>
            </w:pPr>
            <w:r>
              <w:t>В</w:t>
            </w:r>
            <w:r w:rsidRPr="005C7EA9">
              <w:rPr>
                <w:lang w:val="en-US"/>
              </w:rPr>
              <w:t>) astype()</w:t>
            </w:r>
          </w:p>
          <w:p w14:paraId="202AC620" w14:textId="77777777" w:rsidR="00492D84" w:rsidRDefault="00000000">
            <w:pPr>
              <w:spacing w:line="276" w:lineRule="auto"/>
              <w:jc w:val="both"/>
            </w:pPr>
            <w:r>
              <w:t>Г) rename()</w:t>
            </w:r>
          </w:p>
        </w:tc>
        <w:tc>
          <w:tcPr>
            <w:tcW w:w="454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23FF7040" w14:textId="77777777" w:rsidR="00492D84" w:rsidRDefault="00000000">
            <w:pPr>
              <w:spacing w:line="276" w:lineRule="auto"/>
              <w:jc w:val="both"/>
            </w:pPr>
            <w:r>
              <w:t>1) Переименование столбцов</w:t>
            </w:r>
          </w:p>
          <w:p w14:paraId="19820AB0" w14:textId="77777777" w:rsidR="00492D84" w:rsidRDefault="00000000">
            <w:pPr>
              <w:spacing w:line="276" w:lineRule="auto"/>
              <w:jc w:val="both"/>
            </w:pPr>
            <w:r>
              <w:t>2) Изменение типа данных</w:t>
            </w:r>
          </w:p>
          <w:p w14:paraId="2CE0C7B2" w14:textId="77777777" w:rsidR="00492D84" w:rsidRDefault="00000000">
            <w:pPr>
              <w:spacing w:line="276" w:lineRule="auto"/>
              <w:jc w:val="both"/>
            </w:pPr>
            <w:r>
              <w:t>3) Заполнение пропусков</w:t>
            </w:r>
          </w:p>
          <w:p w14:paraId="4659D5A0" w14:textId="77777777" w:rsidR="00492D84" w:rsidRDefault="00000000">
            <w:pPr>
              <w:spacing w:line="276" w:lineRule="auto"/>
              <w:jc w:val="both"/>
            </w:pPr>
            <w:r>
              <w:t>4) Удаление пропусков</w:t>
            </w:r>
          </w:p>
        </w:tc>
      </w:tr>
    </w:tbl>
    <w:p w14:paraId="67660825" w14:textId="77777777" w:rsidR="00492D84" w:rsidRDefault="00000000">
      <w:pPr>
        <w:spacing w:after="120" w:line="276" w:lineRule="auto"/>
        <w:jc w:val="both"/>
        <w:rPr>
          <w:highlight w:val="white"/>
        </w:rPr>
      </w:pPr>
      <w:r>
        <w:t xml:space="preserve">Ответ: </w:t>
      </w:r>
      <w:r>
        <w:rPr>
          <w:highlight w:val="white"/>
        </w:rPr>
        <w:t>А–4, Б–3, В–2, Г–1.</w:t>
      </w:r>
    </w:p>
    <w:p w14:paraId="50535645" w14:textId="77777777" w:rsidR="00492D84" w:rsidRDefault="00492D84">
      <w:pPr>
        <w:spacing w:line="276" w:lineRule="auto"/>
        <w:jc w:val="both"/>
        <w:rPr>
          <w:b/>
          <w:bCs/>
        </w:rPr>
      </w:pPr>
    </w:p>
    <w:p w14:paraId="28218550" w14:textId="77777777" w:rsidR="00492D84" w:rsidRDefault="00000000">
      <w:pPr>
        <w:spacing w:line="276" w:lineRule="auto"/>
        <w:jc w:val="both"/>
        <w:rPr>
          <w:b/>
          <w:bCs/>
        </w:rPr>
      </w:pPr>
      <w:r>
        <w:rPr>
          <w:b/>
          <w:bCs/>
        </w:rPr>
        <w:t xml:space="preserve"> Ключ к тесту</w:t>
      </w:r>
    </w:p>
    <w:sdt>
      <w:sdtPr>
        <w:tag w:val="goog_rdk_106"/>
        <w:id w:val="1102463709"/>
        <w:lock w:val="contentLocked"/>
      </w:sdtPr>
      <w:sdtContent>
        <w:tbl>
          <w:tblPr>
            <w:tblStyle w:val="affffffffffffffffffffffffffffffffffffffff6"/>
            <w:tblW w:w="9450" w:type="dxa"/>
            <w:tblInd w:w="0" w:type="dxa"/>
            <w:tblLayout w:type="fixed"/>
            <w:tblLook w:val="0600" w:firstRow="0" w:lastRow="0" w:firstColumn="0" w:lastColumn="0" w:noHBand="1" w:noVBand="1"/>
          </w:tblPr>
          <w:tblGrid>
            <w:gridCol w:w="1860"/>
            <w:gridCol w:w="1905"/>
            <w:gridCol w:w="2010"/>
            <w:gridCol w:w="1785"/>
            <w:gridCol w:w="1890"/>
          </w:tblGrid>
          <w:tr w:rsidR="00492D84" w14:paraId="00F7CB17"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9040549" w14:textId="77777777" w:rsidR="00492D84" w:rsidRDefault="00000000">
                <w:pPr>
                  <w:spacing w:line="276" w:lineRule="auto"/>
                  <w:jc w:val="both"/>
                </w:pPr>
                <w:r>
                  <w:t>Номер вопроса</w:t>
                </w:r>
              </w:p>
            </w:tc>
            <w:tc>
              <w:tcPr>
                <w:tcW w:w="19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A4B9657" w14:textId="77777777" w:rsidR="00492D84" w:rsidRDefault="00000000">
                <w:pPr>
                  <w:spacing w:line="276" w:lineRule="auto"/>
                  <w:jc w:val="both"/>
                </w:pPr>
                <w:r>
                  <w:t>1</w:t>
                </w:r>
              </w:p>
            </w:tc>
            <w:tc>
              <w:tcPr>
                <w:tcW w:w="201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0D352C2" w14:textId="77777777" w:rsidR="00492D84" w:rsidRDefault="00000000">
                <w:pPr>
                  <w:spacing w:line="276" w:lineRule="auto"/>
                  <w:jc w:val="both"/>
                </w:pPr>
                <w:r>
                  <w:t>2</w:t>
                </w:r>
              </w:p>
            </w:tc>
            <w:tc>
              <w:tcPr>
                <w:tcW w:w="17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61ABD70" w14:textId="77777777" w:rsidR="00492D84" w:rsidRDefault="00000000">
                <w:pPr>
                  <w:spacing w:line="276" w:lineRule="auto"/>
                  <w:jc w:val="both"/>
                </w:pPr>
                <w:r>
                  <w:t>3</w:t>
                </w:r>
              </w:p>
            </w:tc>
            <w:tc>
              <w:tcPr>
                <w:tcW w:w="189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AE226CF" w14:textId="77777777" w:rsidR="00492D84" w:rsidRDefault="00000000">
                <w:pPr>
                  <w:spacing w:line="276" w:lineRule="auto"/>
                  <w:jc w:val="both"/>
                </w:pPr>
                <w:r>
                  <w:t>4</w:t>
                </w:r>
              </w:p>
            </w:tc>
          </w:tr>
          <w:tr w:rsidR="00492D84" w14:paraId="22E9FB2F"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D36D672" w14:textId="77777777" w:rsidR="00492D84" w:rsidRDefault="00000000">
                <w:pPr>
                  <w:spacing w:line="276" w:lineRule="auto"/>
                  <w:jc w:val="both"/>
                </w:pPr>
                <w:r>
                  <w:t>Правильный ответ</w:t>
                </w:r>
              </w:p>
            </w:tc>
            <w:tc>
              <w:tcPr>
                <w:tcW w:w="19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BCDA9E1" w14:textId="77777777" w:rsidR="00492D84" w:rsidRDefault="00000000">
                <w:pPr>
                  <w:spacing w:after="120" w:line="276" w:lineRule="auto"/>
                  <w:jc w:val="both"/>
                </w:pPr>
                <w:r>
                  <w:rPr>
                    <w:highlight w:val="white"/>
                  </w:rPr>
                  <w:t>А–2, Б–3, В–4, Г–1</w:t>
                </w:r>
              </w:p>
            </w:tc>
            <w:tc>
              <w:tcPr>
                <w:tcW w:w="201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BFB1992" w14:textId="77777777" w:rsidR="00492D84" w:rsidRDefault="00000000">
                <w:pPr>
                  <w:spacing w:after="120" w:line="276" w:lineRule="auto"/>
                  <w:jc w:val="both"/>
                </w:pPr>
                <w:r>
                  <w:rPr>
                    <w:highlight w:val="white"/>
                  </w:rPr>
                  <w:t>А–2, Б–4, В–1, Г–3</w:t>
                </w:r>
              </w:p>
            </w:tc>
            <w:tc>
              <w:tcPr>
                <w:tcW w:w="17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B10C10C" w14:textId="77777777" w:rsidR="00492D84" w:rsidRDefault="00000000">
                <w:pPr>
                  <w:spacing w:after="120" w:line="276" w:lineRule="auto"/>
                  <w:jc w:val="both"/>
                </w:pPr>
                <w:r>
                  <w:rPr>
                    <w:highlight w:val="white"/>
                  </w:rPr>
                  <w:t>А–4, Б–1, В–3, Г–2</w:t>
                </w:r>
              </w:p>
            </w:tc>
            <w:tc>
              <w:tcPr>
                <w:tcW w:w="189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CCA9605" w14:textId="77777777" w:rsidR="00492D84" w:rsidRDefault="00000000">
                <w:pPr>
                  <w:spacing w:after="120" w:line="276" w:lineRule="auto"/>
                  <w:jc w:val="both"/>
                </w:pPr>
                <w:r>
                  <w:rPr>
                    <w:highlight w:val="white"/>
                  </w:rPr>
                  <w:t>А–4, Б–3, В–2, Г–1</w:t>
                </w:r>
              </w:p>
            </w:tc>
          </w:tr>
          <w:tr w:rsidR="00492D84" w14:paraId="3F629CF6"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5560ADA" w14:textId="77777777" w:rsidR="00492D84" w:rsidRDefault="00000000">
                <w:pPr>
                  <w:spacing w:line="276" w:lineRule="auto"/>
                  <w:jc w:val="both"/>
                </w:pPr>
                <w:r>
                  <w:t>Компетенции</w:t>
                </w:r>
              </w:p>
            </w:tc>
            <w:tc>
              <w:tcPr>
                <w:tcW w:w="19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0EAF954" w14:textId="77777777" w:rsidR="00492D84" w:rsidRDefault="00000000">
                <w:pPr>
                  <w:spacing w:after="120" w:line="276" w:lineRule="auto"/>
                  <w:jc w:val="both"/>
                  <w:rPr>
                    <w:highlight w:val="white"/>
                  </w:rPr>
                </w:pPr>
                <w:r>
                  <w:rPr>
                    <w:highlight w:val="white"/>
                  </w:rPr>
                  <w:t>ПК-2</w:t>
                </w:r>
              </w:p>
            </w:tc>
            <w:tc>
              <w:tcPr>
                <w:tcW w:w="201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16BE4D4" w14:textId="77777777" w:rsidR="00492D84" w:rsidRDefault="00000000">
                <w:pPr>
                  <w:spacing w:after="120" w:line="276" w:lineRule="auto"/>
                  <w:jc w:val="both"/>
                  <w:rPr>
                    <w:highlight w:val="white"/>
                  </w:rPr>
                </w:pPr>
                <w:r>
                  <w:rPr>
                    <w:highlight w:val="white"/>
                  </w:rPr>
                  <w:t>ПК-2</w:t>
                </w:r>
              </w:p>
            </w:tc>
            <w:tc>
              <w:tcPr>
                <w:tcW w:w="17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33686A4" w14:textId="77777777" w:rsidR="00492D84" w:rsidRDefault="00000000">
                <w:pPr>
                  <w:spacing w:after="120" w:line="276" w:lineRule="auto"/>
                  <w:jc w:val="both"/>
                  <w:rPr>
                    <w:highlight w:val="white"/>
                  </w:rPr>
                </w:pPr>
                <w:r>
                  <w:rPr>
                    <w:highlight w:val="white"/>
                  </w:rPr>
                  <w:t>ПК-2</w:t>
                </w:r>
              </w:p>
            </w:tc>
            <w:tc>
              <w:tcPr>
                <w:tcW w:w="189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DD7EB16" w14:textId="77777777" w:rsidR="00492D84" w:rsidRDefault="00000000">
                <w:pPr>
                  <w:spacing w:after="120" w:line="276" w:lineRule="auto"/>
                  <w:jc w:val="both"/>
                  <w:rPr>
                    <w:highlight w:val="white"/>
                  </w:rPr>
                </w:pPr>
                <w:r>
                  <w:rPr>
                    <w:highlight w:val="white"/>
                  </w:rPr>
                  <w:t>ПК-2</w:t>
                </w:r>
              </w:p>
            </w:tc>
          </w:tr>
        </w:tbl>
      </w:sdtContent>
    </w:sdt>
    <w:p w14:paraId="452C5E69" w14:textId="77777777" w:rsidR="00492D84" w:rsidRDefault="00492D84">
      <w:pPr>
        <w:spacing w:line="276" w:lineRule="auto"/>
        <w:jc w:val="both"/>
        <w:rPr>
          <w:b/>
          <w:bCs/>
        </w:rPr>
      </w:pPr>
    </w:p>
    <w:p w14:paraId="522EC234" w14:textId="77777777" w:rsidR="00492D84" w:rsidRDefault="00000000">
      <w:pPr>
        <w:spacing w:after="120" w:line="276" w:lineRule="auto"/>
        <w:jc w:val="both"/>
      </w:pPr>
      <w:r>
        <w:rPr>
          <w:highlight w:val="white"/>
        </w:rPr>
        <w:t>IV. Задание закрытого типа на установление последовательности</w:t>
      </w:r>
      <w:r>
        <w:t xml:space="preserve"> </w:t>
      </w:r>
    </w:p>
    <w:p w14:paraId="66DD197C" w14:textId="77777777" w:rsidR="00492D84" w:rsidRDefault="00000000">
      <w:pPr>
        <w:spacing w:before="240" w:after="240" w:line="276" w:lineRule="auto"/>
        <w:jc w:val="both"/>
      </w:pPr>
      <w:r>
        <w:t>1) Расположите этапы подготовки данных в правильном порядке:</w:t>
      </w:r>
    </w:p>
    <w:p w14:paraId="4B2786A8" w14:textId="77777777" w:rsidR="00492D84" w:rsidRDefault="00000000">
      <w:pPr>
        <w:spacing w:before="240" w:after="240" w:line="276" w:lineRule="auto"/>
        <w:ind w:left="1080" w:hanging="360"/>
        <w:jc w:val="both"/>
      </w:pPr>
      <w:r>
        <w:t>1.</w:t>
      </w:r>
      <w:r>
        <w:rPr>
          <w:sz w:val="14"/>
          <w:szCs w:val="14"/>
        </w:rPr>
        <w:t xml:space="preserve">     </w:t>
      </w:r>
      <w:r>
        <w:t>Поиск и обработка пропусков</w:t>
      </w:r>
    </w:p>
    <w:p w14:paraId="4665C85A" w14:textId="77777777" w:rsidR="00492D84" w:rsidRDefault="00000000">
      <w:pPr>
        <w:spacing w:before="240" w:after="240" w:line="276" w:lineRule="auto"/>
        <w:ind w:left="1080" w:hanging="360"/>
        <w:jc w:val="both"/>
      </w:pPr>
      <w:r>
        <w:t>2.</w:t>
      </w:r>
      <w:r>
        <w:rPr>
          <w:sz w:val="14"/>
          <w:szCs w:val="14"/>
        </w:rPr>
        <w:t xml:space="preserve">     </w:t>
      </w:r>
      <w:r>
        <w:t>Загрузка данных</w:t>
      </w:r>
    </w:p>
    <w:p w14:paraId="49C3FF0F" w14:textId="77777777" w:rsidR="00492D84" w:rsidRDefault="00000000">
      <w:pPr>
        <w:spacing w:before="240" w:after="240" w:line="276" w:lineRule="auto"/>
        <w:ind w:left="1080" w:hanging="360"/>
        <w:jc w:val="both"/>
      </w:pPr>
      <w:r>
        <w:t>3.</w:t>
      </w:r>
      <w:r>
        <w:rPr>
          <w:sz w:val="14"/>
          <w:szCs w:val="14"/>
        </w:rPr>
        <w:t xml:space="preserve">     </w:t>
      </w:r>
      <w:r>
        <w:t>Масштабирование признаков</w:t>
      </w:r>
    </w:p>
    <w:p w14:paraId="7F1CBE88" w14:textId="77777777" w:rsidR="00492D84" w:rsidRDefault="00000000">
      <w:pPr>
        <w:spacing w:before="240" w:after="240" w:line="276" w:lineRule="auto"/>
        <w:ind w:left="1080" w:hanging="360"/>
        <w:jc w:val="both"/>
      </w:pPr>
      <w:r>
        <w:t>4.</w:t>
      </w:r>
      <w:r>
        <w:rPr>
          <w:sz w:val="14"/>
          <w:szCs w:val="14"/>
        </w:rPr>
        <w:t xml:space="preserve">     </w:t>
      </w:r>
      <w:r>
        <w:t>Анализ структуры и типов данных</w:t>
      </w:r>
    </w:p>
    <w:p w14:paraId="0CC670AE" w14:textId="77777777" w:rsidR="00492D84" w:rsidRDefault="00000000">
      <w:pPr>
        <w:spacing w:before="240" w:after="240" w:line="276" w:lineRule="auto"/>
        <w:jc w:val="both"/>
      </w:pPr>
      <w:r>
        <w:t>Ответ: 2, 4, 1, 3</w:t>
      </w:r>
    </w:p>
    <w:p w14:paraId="33DD6DB2" w14:textId="77777777" w:rsidR="00492D84" w:rsidRDefault="00000000">
      <w:pPr>
        <w:spacing w:before="240" w:after="240" w:line="276" w:lineRule="auto"/>
        <w:jc w:val="both"/>
      </w:pPr>
      <w:r>
        <w:t>2) Этапы обработки временного ряда:</w:t>
      </w:r>
    </w:p>
    <w:p w14:paraId="50C61F21" w14:textId="77777777" w:rsidR="00492D84" w:rsidRDefault="00000000">
      <w:pPr>
        <w:spacing w:before="240" w:after="240" w:line="276" w:lineRule="auto"/>
        <w:ind w:left="1080" w:hanging="360"/>
        <w:jc w:val="both"/>
      </w:pPr>
      <w:r>
        <w:t>1.</w:t>
      </w:r>
      <w:r>
        <w:rPr>
          <w:sz w:val="14"/>
          <w:szCs w:val="14"/>
        </w:rPr>
        <w:t xml:space="preserve">     </w:t>
      </w:r>
      <w:r>
        <w:t>Преобразование даты в индекс</w:t>
      </w:r>
    </w:p>
    <w:p w14:paraId="5BA50A2E" w14:textId="77777777" w:rsidR="00492D84" w:rsidRDefault="00000000">
      <w:pPr>
        <w:spacing w:before="240" w:after="240" w:line="276" w:lineRule="auto"/>
        <w:ind w:left="1080" w:hanging="360"/>
        <w:jc w:val="both"/>
      </w:pPr>
      <w:r>
        <w:t>2.</w:t>
      </w:r>
      <w:r>
        <w:rPr>
          <w:sz w:val="14"/>
          <w:szCs w:val="14"/>
        </w:rPr>
        <w:t xml:space="preserve">     </w:t>
      </w:r>
      <w:r>
        <w:t>Удаление пропусков</w:t>
      </w:r>
    </w:p>
    <w:p w14:paraId="658474B4" w14:textId="77777777" w:rsidR="00492D84" w:rsidRDefault="00000000">
      <w:pPr>
        <w:spacing w:before="240" w:after="240" w:line="276" w:lineRule="auto"/>
        <w:ind w:left="1080" w:hanging="360"/>
        <w:jc w:val="both"/>
      </w:pPr>
      <w:r>
        <w:t>3.</w:t>
      </w:r>
      <w:r>
        <w:rPr>
          <w:sz w:val="14"/>
          <w:szCs w:val="14"/>
        </w:rPr>
        <w:t xml:space="preserve">     </w:t>
      </w:r>
      <w:r>
        <w:t>Декомпозиция</w:t>
      </w:r>
    </w:p>
    <w:p w14:paraId="257E101C" w14:textId="77777777" w:rsidR="00492D84" w:rsidRDefault="00000000">
      <w:pPr>
        <w:spacing w:before="240" w:after="240" w:line="276" w:lineRule="auto"/>
        <w:ind w:left="1080" w:hanging="360"/>
        <w:jc w:val="both"/>
      </w:pPr>
      <w:r>
        <w:t>4.</w:t>
      </w:r>
      <w:r>
        <w:rPr>
          <w:sz w:val="14"/>
          <w:szCs w:val="14"/>
        </w:rPr>
        <w:t xml:space="preserve">     </w:t>
      </w:r>
      <w:r>
        <w:t>Построение прогноза</w:t>
      </w:r>
    </w:p>
    <w:p w14:paraId="703CB92B" w14:textId="77777777" w:rsidR="00492D84" w:rsidRDefault="00000000">
      <w:pPr>
        <w:spacing w:before="240" w:after="240" w:line="276" w:lineRule="auto"/>
        <w:jc w:val="both"/>
      </w:pPr>
      <w:r>
        <w:t>Ответ: 1, 2, 3, 4</w:t>
      </w:r>
    </w:p>
    <w:p w14:paraId="64988CE5" w14:textId="77777777" w:rsidR="00492D84" w:rsidRDefault="00000000">
      <w:pPr>
        <w:spacing w:before="240" w:after="240" w:line="276" w:lineRule="auto"/>
        <w:jc w:val="both"/>
      </w:pPr>
      <w:r>
        <w:t>3) Этапы применения модели классификации:</w:t>
      </w:r>
    </w:p>
    <w:p w14:paraId="4B622B25" w14:textId="77777777" w:rsidR="00492D84" w:rsidRDefault="00000000">
      <w:pPr>
        <w:spacing w:before="240" w:after="240" w:line="276" w:lineRule="auto"/>
        <w:ind w:left="1080" w:hanging="360"/>
        <w:jc w:val="both"/>
      </w:pPr>
      <w:r>
        <w:t>1.</w:t>
      </w:r>
      <w:r>
        <w:rPr>
          <w:sz w:val="14"/>
          <w:szCs w:val="14"/>
        </w:rPr>
        <w:t xml:space="preserve">     </w:t>
      </w:r>
      <w:r>
        <w:t>Масштабирование признаков</w:t>
      </w:r>
    </w:p>
    <w:p w14:paraId="101E113F" w14:textId="77777777" w:rsidR="00492D84" w:rsidRDefault="00000000">
      <w:pPr>
        <w:spacing w:before="240" w:after="240" w:line="276" w:lineRule="auto"/>
        <w:ind w:left="1080" w:hanging="360"/>
        <w:jc w:val="both"/>
      </w:pPr>
      <w:r>
        <w:t>2.</w:t>
      </w:r>
      <w:r>
        <w:rPr>
          <w:sz w:val="14"/>
          <w:szCs w:val="14"/>
        </w:rPr>
        <w:t xml:space="preserve">     </w:t>
      </w:r>
      <w:r>
        <w:t>Обучение модели</w:t>
      </w:r>
    </w:p>
    <w:p w14:paraId="6C885974" w14:textId="77777777" w:rsidR="00492D84" w:rsidRDefault="00000000">
      <w:pPr>
        <w:spacing w:before="240" w:after="240" w:line="276" w:lineRule="auto"/>
        <w:ind w:left="1080" w:hanging="360"/>
        <w:jc w:val="both"/>
      </w:pPr>
      <w:r>
        <w:t>3.</w:t>
      </w:r>
      <w:r>
        <w:rPr>
          <w:sz w:val="14"/>
          <w:szCs w:val="14"/>
        </w:rPr>
        <w:t xml:space="preserve">     </w:t>
      </w:r>
      <w:r>
        <w:t>Разделение данных</w:t>
      </w:r>
    </w:p>
    <w:p w14:paraId="45DCA07D" w14:textId="77777777" w:rsidR="00492D84" w:rsidRDefault="00000000">
      <w:pPr>
        <w:spacing w:before="240" w:after="240" w:line="276" w:lineRule="auto"/>
        <w:ind w:left="1080" w:hanging="360"/>
        <w:jc w:val="both"/>
      </w:pPr>
      <w:r>
        <w:t>4.</w:t>
      </w:r>
      <w:r>
        <w:rPr>
          <w:sz w:val="14"/>
          <w:szCs w:val="14"/>
        </w:rPr>
        <w:t xml:space="preserve">     </w:t>
      </w:r>
      <w:r>
        <w:t>Оценка результатов</w:t>
      </w:r>
    </w:p>
    <w:p w14:paraId="3C05C416" w14:textId="77777777" w:rsidR="00492D84" w:rsidRDefault="00000000">
      <w:pPr>
        <w:spacing w:before="240" w:after="240" w:line="276" w:lineRule="auto"/>
        <w:jc w:val="both"/>
      </w:pPr>
      <w:r>
        <w:t>Ответ: 3, 1, 2, 4</w:t>
      </w:r>
    </w:p>
    <w:p w14:paraId="44405051" w14:textId="77777777" w:rsidR="00492D84" w:rsidRDefault="00000000">
      <w:pPr>
        <w:spacing w:before="240" w:after="240" w:line="276" w:lineRule="auto"/>
        <w:jc w:val="both"/>
      </w:pPr>
      <w:r>
        <w:t>4) Этапы проверки гипотез:</w:t>
      </w:r>
    </w:p>
    <w:p w14:paraId="72560279" w14:textId="77777777" w:rsidR="00492D84" w:rsidRDefault="00000000">
      <w:pPr>
        <w:spacing w:before="240" w:after="240" w:line="276" w:lineRule="auto"/>
        <w:ind w:left="1080" w:hanging="360"/>
        <w:jc w:val="both"/>
      </w:pPr>
      <w:r>
        <w:t>1.</w:t>
      </w:r>
      <w:r>
        <w:rPr>
          <w:sz w:val="14"/>
          <w:szCs w:val="14"/>
        </w:rPr>
        <w:t xml:space="preserve">     </w:t>
      </w:r>
      <w:r>
        <w:t>Выбор уровня значимости</w:t>
      </w:r>
    </w:p>
    <w:p w14:paraId="68A9CDFF" w14:textId="77777777" w:rsidR="00492D84" w:rsidRDefault="00000000">
      <w:pPr>
        <w:spacing w:before="240" w:after="240" w:line="276" w:lineRule="auto"/>
        <w:ind w:left="1080" w:hanging="360"/>
        <w:jc w:val="both"/>
      </w:pPr>
      <w:r>
        <w:t>2.</w:t>
      </w:r>
      <w:r>
        <w:rPr>
          <w:sz w:val="14"/>
          <w:szCs w:val="14"/>
        </w:rPr>
        <w:t xml:space="preserve">     </w:t>
      </w:r>
      <w:r>
        <w:t>Формулировка H0 и H1</w:t>
      </w:r>
    </w:p>
    <w:p w14:paraId="55509B02" w14:textId="77777777" w:rsidR="00492D84" w:rsidRDefault="00000000">
      <w:pPr>
        <w:spacing w:before="240" w:after="240" w:line="276" w:lineRule="auto"/>
        <w:ind w:left="1080" w:hanging="360"/>
        <w:jc w:val="both"/>
      </w:pPr>
      <w:r>
        <w:t>3.</w:t>
      </w:r>
      <w:r>
        <w:rPr>
          <w:sz w:val="14"/>
          <w:szCs w:val="14"/>
        </w:rPr>
        <w:t xml:space="preserve">     </w:t>
      </w:r>
      <w:r>
        <w:t>Расчёт статистики</w:t>
      </w:r>
    </w:p>
    <w:p w14:paraId="105780BC" w14:textId="77777777" w:rsidR="00492D84" w:rsidRDefault="00000000">
      <w:pPr>
        <w:spacing w:before="240" w:after="240" w:line="276" w:lineRule="auto"/>
        <w:ind w:left="1080" w:hanging="360"/>
        <w:jc w:val="both"/>
      </w:pPr>
      <w:r>
        <w:t>4.</w:t>
      </w:r>
      <w:r>
        <w:rPr>
          <w:sz w:val="14"/>
          <w:szCs w:val="14"/>
        </w:rPr>
        <w:t xml:space="preserve">     </w:t>
      </w:r>
      <w:r>
        <w:t>Принятие решения</w:t>
      </w:r>
    </w:p>
    <w:p w14:paraId="07F25A15" w14:textId="77777777" w:rsidR="00492D84" w:rsidRDefault="00000000">
      <w:pPr>
        <w:spacing w:before="240" w:after="240" w:line="276" w:lineRule="auto"/>
        <w:jc w:val="both"/>
      </w:pPr>
      <w:r>
        <w:t>Ответ: 2, 1, 3, 4</w:t>
      </w:r>
    </w:p>
    <w:p w14:paraId="77768A6D" w14:textId="77777777" w:rsidR="00492D84" w:rsidRDefault="00000000">
      <w:pPr>
        <w:spacing w:line="276" w:lineRule="auto"/>
        <w:jc w:val="both"/>
        <w:rPr>
          <w:b/>
          <w:bCs/>
        </w:rPr>
      </w:pPr>
      <w:r>
        <w:rPr>
          <w:b/>
          <w:bCs/>
        </w:rPr>
        <w:t xml:space="preserve"> Ключ к тесту</w:t>
      </w:r>
    </w:p>
    <w:sdt>
      <w:sdtPr>
        <w:tag w:val="goog_rdk_107"/>
        <w:id w:val="1086686304"/>
        <w:lock w:val="contentLocked"/>
      </w:sdtPr>
      <w:sdtContent>
        <w:tbl>
          <w:tblPr>
            <w:tblStyle w:val="affffffffffffffffffffffffffffffffffffffff7"/>
            <w:tblW w:w="9450" w:type="dxa"/>
            <w:tblInd w:w="0" w:type="dxa"/>
            <w:tblLayout w:type="fixed"/>
            <w:tblLook w:val="0600" w:firstRow="0" w:lastRow="0" w:firstColumn="0" w:lastColumn="0" w:noHBand="1" w:noVBand="1"/>
          </w:tblPr>
          <w:tblGrid>
            <w:gridCol w:w="1860"/>
            <w:gridCol w:w="1905"/>
            <w:gridCol w:w="2010"/>
            <w:gridCol w:w="1785"/>
            <w:gridCol w:w="1890"/>
          </w:tblGrid>
          <w:tr w:rsidR="00492D84" w14:paraId="2359A3DD"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9A97DA6" w14:textId="77777777" w:rsidR="00492D84" w:rsidRDefault="00000000">
                <w:pPr>
                  <w:spacing w:line="276" w:lineRule="auto"/>
                  <w:jc w:val="both"/>
                </w:pPr>
                <w:r>
                  <w:t>Номер вопроса</w:t>
                </w:r>
              </w:p>
            </w:tc>
            <w:tc>
              <w:tcPr>
                <w:tcW w:w="19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645FB23" w14:textId="77777777" w:rsidR="00492D84" w:rsidRDefault="00000000">
                <w:pPr>
                  <w:spacing w:line="276" w:lineRule="auto"/>
                  <w:jc w:val="both"/>
                </w:pPr>
                <w:r>
                  <w:t>1</w:t>
                </w:r>
              </w:p>
            </w:tc>
            <w:tc>
              <w:tcPr>
                <w:tcW w:w="201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5C0192D" w14:textId="77777777" w:rsidR="00492D84" w:rsidRDefault="00000000">
                <w:pPr>
                  <w:spacing w:line="276" w:lineRule="auto"/>
                  <w:jc w:val="both"/>
                </w:pPr>
                <w:r>
                  <w:t>2</w:t>
                </w:r>
              </w:p>
            </w:tc>
            <w:tc>
              <w:tcPr>
                <w:tcW w:w="17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5929450" w14:textId="77777777" w:rsidR="00492D84" w:rsidRDefault="00000000">
                <w:pPr>
                  <w:spacing w:line="276" w:lineRule="auto"/>
                  <w:jc w:val="both"/>
                </w:pPr>
                <w:r>
                  <w:t>3</w:t>
                </w:r>
              </w:p>
            </w:tc>
            <w:tc>
              <w:tcPr>
                <w:tcW w:w="189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350870B" w14:textId="77777777" w:rsidR="00492D84" w:rsidRDefault="00000000">
                <w:pPr>
                  <w:spacing w:line="276" w:lineRule="auto"/>
                  <w:jc w:val="both"/>
                </w:pPr>
                <w:r>
                  <w:t>4</w:t>
                </w:r>
              </w:p>
            </w:tc>
          </w:tr>
          <w:tr w:rsidR="00492D84" w14:paraId="1EA02ABC"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0F01A38" w14:textId="77777777" w:rsidR="00492D84" w:rsidRDefault="00000000">
                <w:pPr>
                  <w:spacing w:line="276" w:lineRule="auto"/>
                  <w:jc w:val="both"/>
                </w:pPr>
                <w:r>
                  <w:t>Правильный ответ</w:t>
                </w:r>
              </w:p>
            </w:tc>
            <w:tc>
              <w:tcPr>
                <w:tcW w:w="19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62AB461" w14:textId="77777777" w:rsidR="00492D84" w:rsidRDefault="00000000">
                <w:pPr>
                  <w:spacing w:before="240" w:after="240" w:line="276" w:lineRule="auto"/>
                  <w:jc w:val="both"/>
                </w:pPr>
                <w:r>
                  <w:t>2, 4, 1, 3</w:t>
                </w:r>
              </w:p>
            </w:tc>
            <w:tc>
              <w:tcPr>
                <w:tcW w:w="201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F56C581" w14:textId="77777777" w:rsidR="00492D84" w:rsidRDefault="00000000">
                <w:pPr>
                  <w:spacing w:before="240" w:after="240" w:line="276" w:lineRule="auto"/>
                  <w:jc w:val="both"/>
                </w:pPr>
                <w:r>
                  <w:t>1, 2, 3, 4</w:t>
                </w:r>
              </w:p>
            </w:tc>
            <w:tc>
              <w:tcPr>
                <w:tcW w:w="17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EE3BEA6" w14:textId="77777777" w:rsidR="00492D84" w:rsidRDefault="00000000">
                <w:pPr>
                  <w:spacing w:before="240" w:after="240" w:line="276" w:lineRule="auto"/>
                  <w:jc w:val="both"/>
                </w:pPr>
                <w:r>
                  <w:t>3, 1, 2, 4</w:t>
                </w:r>
              </w:p>
            </w:tc>
            <w:tc>
              <w:tcPr>
                <w:tcW w:w="189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215EFE1" w14:textId="77777777" w:rsidR="00492D84" w:rsidRDefault="00000000">
                <w:pPr>
                  <w:spacing w:before="240" w:after="240" w:line="276" w:lineRule="auto"/>
                  <w:jc w:val="both"/>
                  <w:rPr>
                    <w:highlight w:val="white"/>
                  </w:rPr>
                </w:pPr>
                <w:r>
                  <w:t>2, 1, 3, 4</w:t>
                </w:r>
              </w:p>
            </w:tc>
          </w:tr>
          <w:tr w:rsidR="00492D84" w14:paraId="5DCC2F74"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1943749" w14:textId="77777777" w:rsidR="00492D84" w:rsidRDefault="00492D84">
                <w:pPr>
                  <w:spacing w:line="276" w:lineRule="auto"/>
                  <w:jc w:val="both"/>
                </w:pPr>
              </w:p>
              <w:p w14:paraId="2E198C7D" w14:textId="77777777" w:rsidR="00492D84" w:rsidRDefault="00000000">
                <w:pPr>
                  <w:spacing w:line="276" w:lineRule="auto"/>
                  <w:jc w:val="both"/>
                </w:pPr>
                <w:r>
                  <w:t>Компетенции</w:t>
                </w:r>
              </w:p>
            </w:tc>
            <w:tc>
              <w:tcPr>
                <w:tcW w:w="19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52F6E41" w14:textId="77777777" w:rsidR="00492D84" w:rsidRDefault="00000000">
                <w:pPr>
                  <w:spacing w:before="240" w:after="240" w:line="276" w:lineRule="auto"/>
                  <w:jc w:val="both"/>
                </w:pPr>
                <w:r>
                  <w:t>ПК-2</w:t>
                </w:r>
              </w:p>
            </w:tc>
            <w:tc>
              <w:tcPr>
                <w:tcW w:w="201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7A58699" w14:textId="77777777" w:rsidR="00492D84" w:rsidRDefault="00000000">
                <w:pPr>
                  <w:spacing w:before="240" w:after="240" w:line="276" w:lineRule="auto"/>
                  <w:jc w:val="both"/>
                </w:pPr>
                <w:r>
                  <w:t>ПК-2</w:t>
                </w:r>
              </w:p>
            </w:tc>
            <w:tc>
              <w:tcPr>
                <w:tcW w:w="17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42968A6" w14:textId="77777777" w:rsidR="00492D84" w:rsidRDefault="00492D84">
                <w:pPr>
                  <w:jc w:val="both"/>
                </w:pPr>
              </w:p>
              <w:p w14:paraId="13A067F6" w14:textId="77777777" w:rsidR="00492D84" w:rsidRDefault="00000000">
                <w:pPr>
                  <w:jc w:val="both"/>
                </w:pPr>
                <w:r>
                  <w:t>ОПК-4</w:t>
                </w:r>
              </w:p>
            </w:tc>
            <w:tc>
              <w:tcPr>
                <w:tcW w:w="189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BC0F451" w14:textId="77777777" w:rsidR="00492D84" w:rsidRDefault="00492D84">
                <w:pPr>
                  <w:jc w:val="both"/>
                </w:pPr>
              </w:p>
              <w:p w14:paraId="04697C24" w14:textId="77777777" w:rsidR="00492D84" w:rsidRDefault="00000000">
                <w:pPr>
                  <w:jc w:val="both"/>
                </w:pPr>
                <w:r>
                  <w:t>ОПК-4</w:t>
                </w:r>
              </w:p>
            </w:tc>
          </w:tr>
        </w:tbl>
      </w:sdtContent>
    </w:sdt>
    <w:p w14:paraId="7D456A70" w14:textId="77777777" w:rsidR="00492D84" w:rsidRDefault="00000000">
      <w:pPr>
        <w:spacing w:line="276" w:lineRule="auto"/>
        <w:jc w:val="both"/>
        <w:rPr>
          <w:b/>
          <w:bCs/>
        </w:rPr>
      </w:pPr>
      <w:r>
        <w:rPr>
          <w:b/>
          <w:bCs/>
        </w:rPr>
        <w:t xml:space="preserve"> </w:t>
      </w:r>
    </w:p>
    <w:p w14:paraId="6B11457E" w14:textId="77777777" w:rsidR="00492D84" w:rsidRDefault="00000000">
      <w:pPr>
        <w:spacing w:after="120" w:line="276" w:lineRule="auto"/>
        <w:jc w:val="both"/>
      </w:pPr>
      <w:r>
        <w:rPr>
          <w:highlight w:val="white"/>
        </w:rPr>
        <w:t xml:space="preserve">V. </w:t>
      </w:r>
      <w:r>
        <w:t xml:space="preserve">Задание комбинированного типа с выбором нескольких вариантов ответа из предложенных </w:t>
      </w:r>
    </w:p>
    <w:p w14:paraId="10A3E7E4" w14:textId="77777777" w:rsidR="000878B8" w:rsidRDefault="00000000">
      <w:pPr>
        <w:spacing w:before="240" w:after="240" w:line="276" w:lineRule="auto"/>
        <w:jc w:val="both"/>
      </w:pPr>
      <w:r>
        <w:t>1) Какие методы используются для обработки выбросов?</w:t>
      </w:r>
    </w:p>
    <w:p w14:paraId="7B03C5B4" w14:textId="77777777" w:rsidR="000878B8" w:rsidRDefault="00000000">
      <w:pPr>
        <w:spacing w:before="240" w:after="240" w:line="276" w:lineRule="auto"/>
        <w:jc w:val="both"/>
      </w:pPr>
      <w:r>
        <w:t>a) Метод z-оценки</w:t>
      </w:r>
    </w:p>
    <w:p w14:paraId="5AC48D37" w14:textId="77777777" w:rsidR="000878B8" w:rsidRDefault="00000000">
      <w:pPr>
        <w:spacing w:before="240" w:after="240" w:line="276" w:lineRule="auto"/>
        <w:jc w:val="both"/>
      </w:pPr>
      <w:r>
        <w:t>b) Удаление строк</w:t>
      </w:r>
    </w:p>
    <w:p w14:paraId="416A565D" w14:textId="77777777" w:rsidR="000878B8" w:rsidRDefault="00000000">
      <w:pPr>
        <w:spacing w:before="240" w:after="240" w:line="276" w:lineRule="auto"/>
        <w:jc w:val="both"/>
      </w:pPr>
      <w:r>
        <w:t>c) Логистическая регрессия</w:t>
      </w:r>
    </w:p>
    <w:p w14:paraId="27801065" w14:textId="77777777" w:rsidR="00492D84" w:rsidRDefault="00000000">
      <w:pPr>
        <w:spacing w:before="240" w:after="240" w:line="276" w:lineRule="auto"/>
        <w:jc w:val="both"/>
      </w:pPr>
      <w:r>
        <w:t>d) Нормализация MinMax</w:t>
      </w:r>
    </w:p>
    <w:p w14:paraId="7701A7AA" w14:textId="77777777" w:rsidR="000878B8" w:rsidRDefault="000878B8">
      <w:pPr>
        <w:spacing w:before="240" w:after="240" w:line="276" w:lineRule="auto"/>
        <w:jc w:val="both"/>
      </w:pPr>
    </w:p>
    <w:p w14:paraId="158A0EB6" w14:textId="77777777" w:rsidR="000878B8" w:rsidRDefault="00000000">
      <w:pPr>
        <w:spacing w:before="240" w:after="240" w:line="276" w:lineRule="auto"/>
        <w:jc w:val="both"/>
      </w:pPr>
      <w:r>
        <w:t>2) Какие алгоритмы используются в регрессионном анализе?</w:t>
      </w:r>
    </w:p>
    <w:p w14:paraId="6C630972" w14:textId="77777777" w:rsidR="000878B8" w:rsidRDefault="00000000">
      <w:pPr>
        <w:spacing w:before="240" w:after="240" w:line="276" w:lineRule="auto"/>
        <w:jc w:val="both"/>
      </w:pPr>
      <w:r>
        <w:t>a) Линейная регрессия</w:t>
      </w:r>
    </w:p>
    <w:p w14:paraId="2E6E567F" w14:textId="77777777" w:rsidR="000878B8" w:rsidRDefault="00000000">
      <w:pPr>
        <w:spacing w:before="240" w:after="240" w:line="276" w:lineRule="auto"/>
        <w:jc w:val="both"/>
      </w:pPr>
      <w:r>
        <w:t>b) K-means</w:t>
      </w:r>
    </w:p>
    <w:p w14:paraId="59F9182F" w14:textId="77777777" w:rsidR="000878B8" w:rsidRDefault="00000000">
      <w:pPr>
        <w:spacing w:before="240" w:after="240" w:line="276" w:lineRule="auto"/>
        <w:jc w:val="both"/>
      </w:pPr>
      <w:r>
        <w:t>c) Деревья решений</w:t>
      </w:r>
    </w:p>
    <w:p w14:paraId="442198F1" w14:textId="77777777" w:rsidR="00492D84" w:rsidRDefault="00000000">
      <w:pPr>
        <w:spacing w:before="240" w:after="240" w:line="276" w:lineRule="auto"/>
        <w:jc w:val="both"/>
      </w:pPr>
      <w:r>
        <w:t>d) DBSCAN</w:t>
      </w:r>
    </w:p>
    <w:p w14:paraId="57F53588" w14:textId="77777777" w:rsidR="000878B8" w:rsidRDefault="000878B8">
      <w:pPr>
        <w:spacing w:before="240" w:after="240" w:line="276" w:lineRule="auto"/>
        <w:jc w:val="both"/>
      </w:pPr>
    </w:p>
    <w:p w14:paraId="75139664" w14:textId="77777777" w:rsidR="000878B8" w:rsidRDefault="00000000">
      <w:pPr>
        <w:spacing w:before="240" w:after="240" w:line="276" w:lineRule="auto"/>
        <w:jc w:val="both"/>
      </w:pPr>
      <w:r>
        <w:t>3) Какие визуализации подходят для анализа временных рядов?</w:t>
      </w:r>
    </w:p>
    <w:p w14:paraId="0B7D816D" w14:textId="77777777" w:rsidR="000878B8" w:rsidRDefault="00000000">
      <w:pPr>
        <w:spacing w:before="240" w:after="240" w:line="276" w:lineRule="auto"/>
        <w:jc w:val="both"/>
      </w:pPr>
      <w:r>
        <w:t>a) Линейный график</w:t>
      </w:r>
    </w:p>
    <w:p w14:paraId="68DAF941" w14:textId="77777777" w:rsidR="000878B8" w:rsidRDefault="00000000">
      <w:pPr>
        <w:spacing w:before="240" w:after="240" w:line="276" w:lineRule="auto"/>
        <w:jc w:val="both"/>
      </w:pPr>
      <w:r>
        <w:t>b) Boxplot</w:t>
      </w:r>
    </w:p>
    <w:p w14:paraId="33991778" w14:textId="77777777" w:rsidR="000878B8" w:rsidRDefault="00000000">
      <w:pPr>
        <w:spacing w:before="240" w:after="240" w:line="276" w:lineRule="auto"/>
        <w:jc w:val="both"/>
      </w:pPr>
      <w:r>
        <w:t>c) Скользящее среднее</w:t>
      </w:r>
    </w:p>
    <w:p w14:paraId="13261CCE" w14:textId="77777777" w:rsidR="00492D84" w:rsidRDefault="00000000">
      <w:pPr>
        <w:spacing w:before="240" w:after="240" w:line="276" w:lineRule="auto"/>
        <w:jc w:val="both"/>
      </w:pPr>
      <w:r>
        <w:t>d) Scatter plot</w:t>
      </w:r>
    </w:p>
    <w:p w14:paraId="382BC5E1" w14:textId="77777777" w:rsidR="000878B8" w:rsidRDefault="000878B8">
      <w:pPr>
        <w:spacing w:before="240" w:after="240" w:line="276" w:lineRule="auto"/>
        <w:jc w:val="both"/>
      </w:pPr>
    </w:p>
    <w:p w14:paraId="025327AD" w14:textId="77777777" w:rsidR="000878B8" w:rsidRDefault="00000000">
      <w:pPr>
        <w:spacing w:before="240" w:after="240" w:line="276" w:lineRule="auto"/>
        <w:jc w:val="both"/>
      </w:pPr>
      <w:r>
        <w:t>4) Какие параметры обычно являются гиперпараметрами модели?</w:t>
      </w:r>
    </w:p>
    <w:p w14:paraId="4B25D0A5" w14:textId="77777777" w:rsidR="000878B8" w:rsidRDefault="00000000">
      <w:pPr>
        <w:spacing w:before="240" w:after="240" w:line="276" w:lineRule="auto"/>
        <w:jc w:val="both"/>
        <w:rPr>
          <w:lang w:val="en-US"/>
        </w:rPr>
      </w:pPr>
      <w:r w:rsidRPr="00052514">
        <w:rPr>
          <w:lang w:val="en-US"/>
        </w:rPr>
        <w:t>a) Learning rat</w:t>
      </w:r>
      <w:r w:rsidR="000878B8">
        <w:rPr>
          <w:lang w:val="en-US"/>
        </w:rPr>
        <w:t>e</w:t>
      </w:r>
    </w:p>
    <w:p w14:paraId="04C217A6" w14:textId="77777777" w:rsidR="000878B8" w:rsidRPr="00052514" w:rsidRDefault="00000000">
      <w:pPr>
        <w:spacing w:before="240" w:after="240" w:line="276" w:lineRule="auto"/>
        <w:jc w:val="both"/>
        <w:rPr>
          <w:lang w:val="en-US"/>
        </w:rPr>
      </w:pPr>
      <w:r w:rsidRPr="00052514">
        <w:rPr>
          <w:lang w:val="en-US"/>
        </w:rPr>
        <w:t xml:space="preserve">b) </w:t>
      </w:r>
      <w:r>
        <w:t>Количество</w:t>
      </w:r>
      <w:r w:rsidRPr="00052514">
        <w:rPr>
          <w:lang w:val="en-US"/>
        </w:rPr>
        <w:t xml:space="preserve"> </w:t>
      </w:r>
      <w:r>
        <w:t>эпох</w:t>
      </w:r>
    </w:p>
    <w:p w14:paraId="2511ED49" w14:textId="77777777" w:rsidR="000878B8" w:rsidRDefault="00000000">
      <w:pPr>
        <w:spacing w:before="240" w:after="240" w:line="276" w:lineRule="auto"/>
        <w:jc w:val="both"/>
      </w:pPr>
      <w:r>
        <w:t>c) Значения весов</w:t>
      </w:r>
    </w:p>
    <w:p w14:paraId="3BC8C2EA" w14:textId="77777777" w:rsidR="00492D84" w:rsidRDefault="00000000">
      <w:pPr>
        <w:spacing w:before="240" w:after="240" w:line="276" w:lineRule="auto"/>
        <w:jc w:val="both"/>
      </w:pPr>
      <w:r>
        <w:t>d) Размер дерева решений</w:t>
      </w:r>
    </w:p>
    <w:p w14:paraId="1FEA6A18" w14:textId="77777777" w:rsidR="00492D84" w:rsidRDefault="00000000">
      <w:pPr>
        <w:spacing w:line="276" w:lineRule="auto"/>
        <w:jc w:val="both"/>
        <w:rPr>
          <w:b/>
          <w:bCs/>
        </w:rPr>
      </w:pPr>
      <w:r>
        <w:rPr>
          <w:b/>
          <w:bCs/>
        </w:rPr>
        <w:t xml:space="preserve"> Ключ к тесту</w:t>
      </w:r>
    </w:p>
    <w:sdt>
      <w:sdtPr>
        <w:tag w:val="goog_rdk_108"/>
        <w:id w:val="-480164810"/>
        <w:lock w:val="contentLocked"/>
      </w:sdtPr>
      <w:sdtContent>
        <w:tbl>
          <w:tblPr>
            <w:tblStyle w:val="affffffffffffffffffffffffffffffffffffffff8"/>
            <w:tblW w:w="6120" w:type="dxa"/>
            <w:tblInd w:w="0" w:type="dxa"/>
            <w:tblLayout w:type="fixed"/>
            <w:tblLook w:val="0600" w:firstRow="0" w:lastRow="0" w:firstColumn="0" w:lastColumn="0" w:noHBand="1" w:noVBand="1"/>
          </w:tblPr>
          <w:tblGrid>
            <w:gridCol w:w="1860"/>
            <w:gridCol w:w="1095"/>
            <w:gridCol w:w="1035"/>
            <w:gridCol w:w="1035"/>
            <w:gridCol w:w="1095"/>
          </w:tblGrid>
          <w:tr w:rsidR="00492D84" w14:paraId="375D0C74"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EF4E173" w14:textId="77777777" w:rsidR="00492D84" w:rsidRDefault="00000000">
                <w:pPr>
                  <w:spacing w:line="276" w:lineRule="auto"/>
                  <w:jc w:val="both"/>
                </w:pPr>
                <w:r>
                  <w:t>Номер вопроса</w:t>
                </w:r>
              </w:p>
            </w:tc>
            <w:tc>
              <w:tcPr>
                <w:tcW w:w="109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379E49A" w14:textId="77777777" w:rsidR="00492D84" w:rsidRDefault="00000000">
                <w:pPr>
                  <w:spacing w:line="276" w:lineRule="auto"/>
                  <w:jc w:val="both"/>
                </w:pPr>
                <w:r>
                  <w:t>1</w:t>
                </w:r>
              </w:p>
            </w:tc>
            <w:tc>
              <w:tcPr>
                <w:tcW w:w="10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643AA1B" w14:textId="77777777" w:rsidR="00492D84" w:rsidRDefault="00000000">
                <w:pPr>
                  <w:spacing w:line="276" w:lineRule="auto"/>
                  <w:jc w:val="both"/>
                </w:pPr>
                <w:r>
                  <w:t>2</w:t>
                </w:r>
              </w:p>
            </w:tc>
            <w:tc>
              <w:tcPr>
                <w:tcW w:w="10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CE1B68F" w14:textId="77777777" w:rsidR="00492D84" w:rsidRDefault="00000000">
                <w:pPr>
                  <w:spacing w:line="276" w:lineRule="auto"/>
                  <w:jc w:val="both"/>
                </w:pPr>
                <w:r>
                  <w:t>3</w:t>
                </w:r>
              </w:p>
            </w:tc>
            <w:tc>
              <w:tcPr>
                <w:tcW w:w="109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A25633D" w14:textId="77777777" w:rsidR="00492D84" w:rsidRDefault="00000000">
                <w:pPr>
                  <w:spacing w:line="276" w:lineRule="auto"/>
                  <w:jc w:val="both"/>
                </w:pPr>
                <w:r>
                  <w:t>4</w:t>
                </w:r>
              </w:p>
            </w:tc>
          </w:tr>
          <w:tr w:rsidR="00492D84" w14:paraId="6055FC98"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7B38A32" w14:textId="77777777" w:rsidR="00492D84" w:rsidRDefault="00000000">
                <w:pPr>
                  <w:spacing w:line="276" w:lineRule="auto"/>
                  <w:jc w:val="both"/>
                </w:pPr>
                <w:r>
                  <w:t>Правильный ответ</w:t>
                </w:r>
              </w:p>
            </w:tc>
            <w:tc>
              <w:tcPr>
                <w:tcW w:w="109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DC961A8" w14:textId="77777777" w:rsidR="00492D84" w:rsidRDefault="00000000">
                <w:pPr>
                  <w:spacing w:before="240" w:after="240" w:line="276" w:lineRule="auto"/>
                  <w:jc w:val="both"/>
                </w:pPr>
                <w:r>
                  <w:t>ab</w:t>
                </w:r>
              </w:p>
            </w:tc>
            <w:tc>
              <w:tcPr>
                <w:tcW w:w="10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1B41412" w14:textId="77777777" w:rsidR="00492D84" w:rsidRDefault="00000000">
                <w:pPr>
                  <w:spacing w:before="240" w:after="240" w:line="276" w:lineRule="auto"/>
                  <w:jc w:val="both"/>
                </w:pPr>
                <w:r>
                  <w:t>ac</w:t>
                </w:r>
              </w:p>
            </w:tc>
            <w:tc>
              <w:tcPr>
                <w:tcW w:w="10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472A631" w14:textId="77777777" w:rsidR="00492D84" w:rsidRDefault="00000000">
                <w:pPr>
                  <w:spacing w:before="240" w:after="240" w:line="276" w:lineRule="auto"/>
                  <w:jc w:val="both"/>
                </w:pPr>
                <w:r>
                  <w:t>ad</w:t>
                </w:r>
              </w:p>
            </w:tc>
            <w:tc>
              <w:tcPr>
                <w:tcW w:w="109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D5E93B8" w14:textId="77777777" w:rsidR="00492D84" w:rsidRDefault="00000000">
                <w:pPr>
                  <w:spacing w:before="240" w:after="240" w:line="276" w:lineRule="auto"/>
                  <w:jc w:val="both"/>
                  <w:rPr>
                    <w:highlight w:val="white"/>
                  </w:rPr>
                </w:pPr>
                <w:r>
                  <w:t>abd</w:t>
                </w:r>
              </w:p>
            </w:tc>
          </w:tr>
          <w:tr w:rsidR="00492D84" w14:paraId="08C5FB94"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DC82BB5" w14:textId="77777777" w:rsidR="00492D84" w:rsidRDefault="00000000">
                <w:pPr>
                  <w:spacing w:line="276" w:lineRule="auto"/>
                  <w:jc w:val="both"/>
                </w:pPr>
                <w:r>
                  <w:t>Компетенции</w:t>
                </w:r>
              </w:p>
            </w:tc>
            <w:tc>
              <w:tcPr>
                <w:tcW w:w="109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341AC72" w14:textId="77777777" w:rsidR="00492D84" w:rsidRDefault="00000000">
                <w:pPr>
                  <w:spacing w:before="240" w:after="240" w:line="276" w:lineRule="auto"/>
                  <w:jc w:val="both"/>
                </w:pPr>
                <w:r>
                  <w:t>МПК-3</w:t>
                </w:r>
              </w:p>
            </w:tc>
            <w:tc>
              <w:tcPr>
                <w:tcW w:w="10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9818E9E" w14:textId="77777777" w:rsidR="00492D84" w:rsidRDefault="00000000">
                <w:pPr>
                  <w:spacing w:before="240" w:after="240" w:line="276" w:lineRule="auto"/>
                  <w:jc w:val="both"/>
                </w:pPr>
                <w:r>
                  <w:t>МПК-3</w:t>
                </w:r>
              </w:p>
            </w:tc>
            <w:tc>
              <w:tcPr>
                <w:tcW w:w="10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A49313F" w14:textId="77777777" w:rsidR="00492D84" w:rsidRDefault="00000000">
                <w:pPr>
                  <w:spacing w:before="240" w:after="240" w:line="276" w:lineRule="auto"/>
                  <w:jc w:val="both"/>
                </w:pPr>
                <w:r>
                  <w:t>МПК-3</w:t>
                </w:r>
              </w:p>
            </w:tc>
            <w:tc>
              <w:tcPr>
                <w:tcW w:w="109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4F2FC4D" w14:textId="77777777" w:rsidR="00492D84" w:rsidRDefault="00000000">
                <w:pPr>
                  <w:spacing w:before="240" w:after="240" w:line="276" w:lineRule="auto"/>
                  <w:jc w:val="both"/>
                </w:pPr>
                <w:r>
                  <w:t>МПК-3</w:t>
                </w:r>
              </w:p>
            </w:tc>
          </w:tr>
        </w:tbl>
      </w:sdtContent>
    </w:sdt>
    <w:p w14:paraId="2E511BEE" w14:textId="77777777" w:rsidR="00492D84" w:rsidRDefault="00492D84">
      <w:pPr>
        <w:spacing w:after="120" w:line="276" w:lineRule="auto"/>
        <w:jc w:val="both"/>
      </w:pPr>
    </w:p>
    <w:p w14:paraId="78A95804" w14:textId="77777777" w:rsidR="00492D84" w:rsidRDefault="00492D84">
      <w:pPr>
        <w:pBdr>
          <w:top w:val="nil"/>
          <w:left w:val="nil"/>
          <w:bottom w:val="nil"/>
          <w:right w:val="nil"/>
          <w:between w:val="nil"/>
        </w:pBdr>
        <w:spacing w:line="276" w:lineRule="auto"/>
        <w:jc w:val="both"/>
      </w:pPr>
    </w:p>
    <w:p w14:paraId="13A29A80" w14:textId="77777777" w:rsidR="00492D84" w:rsidRDefault="00000000">
      <w:pPr>
        <w:spacing w:after="200" w:line="276" w:lineRule="auto"/>
      </w:pPr>
      <w:r>
        <w:rPr>
          <w:b/>
          <w:bCs/>
        </w:rPr>
        <w:t xml:space="preserve">Разработчик ФОС: </w:t>
      </w:r>
      <w:r>
        <w:t>д.ф.- м.н., Кореньков В.В.</w:t>
      </w:r>
    </w:p>
    <w:p w14:paraId="600DDC84" w14:textId="77777777" w:rsidR="00492D84" w:rsidRDefault="00000000">
      <w:pPr>
        <w:spacing w:after="200" w:line="276" w:lineRule="auto"/>
      </w:pPr>
      <w:r>
        <w:br w:type="page"/>
      </w:r>
    </w:p>
    <w:p w14:paraId="0ED1A0C1" w14:textId="77777777" w:rsidR="00492D84" w:rsidRDefault="00000000">
      <w:pPr>
        <w:jc w:val="center"/>
        <w:rPr>
          <w:b/>
          <w:bCs/>
        </w:rPr>
      </w:pPr>
      <w:r>
        <w:rPr>
          <w:b/>
          <w:bCs/>
        </w:rPr>
        <w:t>Математическое моделирование в биофизике</w:t>
      </w:r>
    </w:p>
    <w:p w14:paraId="1B10B5B3" w14:textId="77777777" w:rsidR="00492D84" w:rsidRDefault="00492D84">
      <w:pPr>
        <w:spacing w:line="276" w:lineRule="auto"/>
        <w:jc w:val="center"/>
        <w:rPr>
          <w:b/>
          <w:bCs/>
          <w:color w:val="FF0000"/>
        </w:rPr>
      </w:pPr>
    </w:p>
    <w:p w14:paraId="6B176699" w14:textId="77777777" w:rsidR="00492D84" w:rsidRDefault="00000000">
      <w:r>
        <w:t>Семестр – 3</w:t>
      </w:r>
    </w:p>
    <w:p w14:paraId="7BC7DBDD" w14:textId="77777777" w:rsidR="00492D84" w:rsidRDefault="00000000">
      <w:r>
        <w:t>Зачетных  единиц – 2</w:t>
      </w:r>
    </w:p>
    <w:p w14:paraId="3D4A96DC" w14:textId="77777777" w:rsidR="00492D84" w:rsidRDefault="00000000">
      <w:r>
        <w:t xml:space="preserve">Общая трудоемкость – 72 ч, в т.ч. </w:t>
      </w:r>
    </w:p>
    <w:p w14:paraId="718A4D36" w14:textId="77777777" w:rsidR="00492D84" w:rsidRDefault="00000000">
      <w:r>
        <w:t>Общая аудиторная нагрузка – 36 ч</w:t>
      </w:r>
    </w:p>
    <w:p w14:paraId="61C101E8" w14:textId="77777777" w:rsidR="00492D84" w:rsidRDefault="00000000">
      <w:r>
        <w:t>Лекций – 18 ч</w:t>
      </w:r>
    </w:p>
    <w:p w14:paraId="447313B2" w14:textId="77777777" w:rsidR="00492D84" w:rsidRDefault="00000000">
      <w:r>
        <w:t>Семинаров – 18 ч</w:t>
      </w:r>
    </w:p>
    <w:p w14:paraId="0DC77B85" w14:textId="77777777" w:rsidR="00492D84" w:rsidRDefault="00000000">
      <w:r>
        <w:t xml:space="preserve">Часов  самостоятельная работа студента - 36 ч </w:t>
      </w:r>
    </w:p>
    <w:p w14:paraId="38DA475A" w14:textId="77777777" w:rsidR="00492D84" w:rsidRDefault="00000000">
      <w:r>
        <w:t>Форма промежуточной аттестации: экзамен</w:t>
      </w:r>
    </w:p>
    <w:p w14:paraId="28F01DB7" w14:textId="77777777" w:rsidR="00492D84" w:rsidRDefault="00492D84">
      <w:pPr>
        <w:rPr>
          <w:color w:val="FF0000"/>
        </w:rPr>
      </w:pPr>
    </w:p>
    <w:p w14:paraId="1EB0BD0A" w14:textId="77777777" w:rsidR="00492D84" w:rsidRDefault="00000000">
      <w:r>
        <w:rPr>
          <w:b/>
          <w:bCs/>
        </w:rPr>
        <w:t>1.</w:t>
      </w:r>
      <w:r>
        <w:t> Результаты обучения по дисциплине (модулю):</w:t>
      </w:r>
    </w:p>
    <w:p w14:paraId="7D50EE03" w14:textId="77777777" w:rsidR="00492D84" w:rsidRDefault="00492D84">
      <w:pPr>
        <w:ind w:firstLine="709"/>
        <w:jc w:val="both"/>
      </w:pPr>
    </w:p>
    <w:sdt>
      <w:sdtPr>
        <w:tag w:val="goog_rdk_109"/>
        <w:id w:val="123611161"/>
        <w:lock w:val="contentLocked"/>
      </w:sdtPr>
      <w:sdtContent>
        <w:tbl>
          <w:tblPr>
            <w:tblStyle w:val="affffffffffffffffffffffffffffffffffffffff9"/>
            <w:tblW w:w="10140" w:type="dxa"/>
            <w:tblInd w:w="-108" w:type="dxa"/>
            <w:tblLayout w:type="fixed"/>
            <w:tblLook w:val="0000" w:firstRow="0" w:lastRow="0" w:firstColumn="0" w:lastColumn="0" w:noHBand="0" w:noVBand="0"/>
          </w:tblPr>
          <w:tblGrid>
            <w:gridCol w:w="2625"/>
            <w:gridCol w:w="7515"/>
          </w:tblGrid>
          <w:tr w:rsidR="00492D84" w14:paraId="440D287B" w14:textId="77777777">
            <w:tc>
              <w:tcPr>
                <w:tcW w:w="26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C7F0F0" w14:textId="77777777" w:rsidR="00492D84" w:rsidRDefault="00000000">
                <w:pPr>
                  <w:widowControl w:val="0"/>
                  <w:jc w:val="center"/>
                  <w:rPr>
                    <w:b/>
                    <w:bCs/>
                  </w:rPr>
                </w:pPr>
                <w:r>
                  <w:rPr>
                    <w:b/>
                    <w:bCs/>
                  </w:rPr>
                  <w:t>Формируемые компетенции</w:t>
                </w:r>
              </w:p>
            </w:tc>
            <w:tc>
              <w:tcPr>
                <w:tcW w:w="75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72E6CE" w14:textId="77777777" w:rsidR="00492D84" w:rsidRDefault="00000000">
                <w:pPr>
                  <w:widowControl w:val="0"/>
                  <w:ind w:right="-360"/>
                  <w:jc w:val="center"/>
                  <w:rPr>
                    <w:b/>
                    <w:bCs/>
                  </w:rPr>
                </w:pPr>
                <w:r>
                  <w:rPr>
                    <w:b/>
                    <w:bCs/>
                  </w:rPr>
                  <w:t>Планируемые результаты обучения</w:t>
                </w:r>
              </w:p>
            </w:tc>
          </w:tr>
          <w:tr w:rsidR="00492D84" w14:paraId="69AC0474" w14:textId="77777777">
            <w:tc>
              <w:tcPr>
                <w:tcW w:w="26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7D6C0A3" w14:textId="77777777" w:rsidR="00492D84" w:rsidRDefault="00000000">
                <w:pPr>
                  <w:widowControl w:val="0"/>
                  <w:jc w:val="both"/>
                </w:pPr>
                <w:r>
                  <w:t>ОПК-4</w:t>
                </w:r>
              </w:p>
            </w:tc>
            <w:tc>
              <w:tcPr>
                <w:tcW w:w="75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A911C6" w14:textId="77777777" w:rsidR="00492D84" w:rsidRDefault="00000000">
                <w:r>
                  <w:rPr>
                    <w:u w:val="single"/>
                  </w:rPr>
                  <w:t>Знать</w:t>
                </w:r>
                <w:r>
                  <w:t xml:space="preserve"> типовые процедуры применения проблемно-ориентированных прикладных программных средств в области современной физики конденсированного состояния</w:t>
                </w:r>
              </w:p>
              <w:p w14:paraId="351B8344" w14:textId="77777777" w:rsidR="00492D84" w:rsidRDefault="00492D84"/>
              <w:p w14:paraId="7B87933A" w14:textId="77777777" w:rsidR="00492D84" w:rsidRDefault="00000000">
                <w:r>
                  <w:rPr>
                    <w:u w:val="single"/>
                  </w:rPr>
                  <w:t>Уметь</w:t>
                </w:r>
                <w:r>
                  <w:t xml:space="preserve"> использовать современные информационные и компьютерные технологии, средства коммуникаций, способствующие повышению эффективности научной деятельности в области современной физики конденсированного состояния</w:t>
                </w:r>
              </w:p>
              <w:p w14:paraId="1B281BDF" w14:textId="77777777" w:rsidR="00492D84" w:rsidRDefault="00492D84"/>
              <w:p w14:paraId="6CC200F7" w14:textId="77777777" w:rsidR="00492D84" w:rsidRDefault="00000000">
                <w:pPr>
                  <w:rPr>
                    <w:b/>
                    <w:bCs/>
                  </w:rPr>
                </w:pPr>
                <w:r>
                  <w:rPr>
                    <w:u w:val="single"/>
                  </w:rPr>
                  <w:t>Владеть</w:t>
                </w:r>
                <w:r>
                  <w:t xml:space="preserve"> методами научного моделирования при решении поставленных исследовательских задач с использованием современных информационных технологий</w:t>
                </w:r>
              </w:p>
            </w:tc>
          </w:tr>
          <w:tr w:rsidR="00492D84" w14:paraId="697D4BAC" w14:textId="77777777">
            <w:tc>
              <w:tcPr>
                <w:tcW w:w="26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33D898" w14:textId="77777777" w:rsidR="00492D84" w:rsidRDefault="00000000">
                <w:pPr>
                  <w:widowControl w:val="0"/>
                </w:pPr>
                <w:r>
                  <w:t>МПК-3</w:t>
                </w:r>
              </w:p>
            </w:tc>
            <w:tc>
              <w:tcPr>
                <w:tcW w:w="7515" w:type="dxa"/>
                <w:tcBorders>
                  <w:top w:val="single" w:sz="4" w:space="0" w:color="000000"/>
                  <w:left w:val="single" w:sz="4" w:space="0" w:color="000000"/>
                  <w:bottom w:val="single" w:sz="4" w:space="0" w:color="000000"/>
                  <w:right w:val="single" w:sz="4" w:space="0" w:color="000000"/>
                </w:tcBorders>
              </w:tcPr>
              <w:p w14:paraId="6B08FBC2" w14:textId="77777777" w:rsidR="00492D84" w:rsidRDefault="00000000">
                <w:r>
                  <w:rPr>
                    <w:u w:val="single"/>
                  </w:rPr>
                  <w:t>Знать</w:t>
                </w:r>
                <w:r>
                  <w:t xml:space="preserve"> численные методы, используемые в биофизике, и основные способы их реализации.</w:t>
                </w:r>
              </w:p>
              <w:p w14:paraId="52AF38B0" w14:textId="77777777" w:rsidR="00492D84" w:rsidRDefault="00492D84"/>
              <w:p w14:paraId="271E917B" w14:textId="77777777" w:rsidR="00492D84" w:rsidRDefault="00000000">
                <w:r>
                  <w:rPr>
                    <w:u w:val="single"/>
                  </w:rPr>
                  <w:t>Уметь</w:t>
                </w:r>
                <w:r>
                  <w:t xml:space="preserve"> воплощать численные методы решения задач и описания явлений с помощью языков программирования и иных средств.</w:t>
                </w:r>
              </w:p>
              <w:p w14:paraId="5ABFD17B" w14:textId="77777777" w:rsidR="00492D84" w:rsidRDefault="00492D84"/>
              <w:p w14:paraId="0BD44590" w14:textId="77777777" w:rsidR="00492D84" w:rsidRDefault="00000000">
                <w:r>
                  <w:rPr>
                    <w:u w:val="single"/>
                  </w:rPr>
                  <w:t>Владеть</w:t>
                </w:r>
                <w:r>
                  <w:t xml:space="preserve"> навыками использования математики и программирования, достаточными для успешного применения различных методов моделирования.</w:t>
                </w:r>
              </w:p>
            </w:tc>
          </w:tr>
        </w:tbl>
      </w:sdtContent>
    </w:sdt>
    <w:p w14:paraId="06CD05B1" w14:textId="77777777" w:rsidR="00492D84" w:rsidRDefault="00492D84">
      <w:pPr>
        <w:spacing w:line="276" w:lineRule="auto"/>
        <w:ind w:firstLine="709"/>
        <w:jc w:val="both"/>
        <w:rPr>
          <w:color w:val="FF0000"/>
        </w:rPr>
      </w:pPr>
    </w:p>
    <w:p w14:paraId="0260029D" w14:textId="77777777" w:rsidR="00492D84" w:rsidRDefault="00000000">
      <w:pPr>
        <w:spacing w:line="276" w:lineRule="auto"/>
        <w:jc w:val="both"/>
        <w:rPr>
          <w:b/>
          <w:bCs/>
        </w:rPr>
      </w:pPr>
      <w:r>
        <w:rPr>
          <w:b/>
          <w:bCs/>
        </w:rPr>
        <w:t>2. Фонд оценочных средств для оценивания результатов обучения:</w:t>
      </w:r>
    </w:p>
    <w:p w14:paraId="3850F410" w14:textId="77777777" w:rsidR="00492D84" w:rsidRDefault="00492D84">
      <w:pPr>
        <w:jc w:val="both"/>
        <w:rPr>
          <w:b/>
          <w:bCs/>
          <w:color w:val="FF0000"/>
        </w:rPr>
      </w:pPr>
    </w:p>
    <w:p w14:paraId="14AFD80B" w14:textId="77777777" w:rsidR="00492D84" w:rsidRDefault="00000000">
      <w:pPr>
        <w:spacing w:before="240" w:after="240"/>
        <w:jc w:val="both"/>
      </w:pPr>
      <w:r>
        <w:rPr>
          <w:b/>
          <w:bCs/>
        </w:rPr>
        <w:t>I. Задание закрытого типа на установление соответствия</w:t>
      </w:r>
    </w:p>
    <w:p w14:paraId="38FFDA64" w14:textId="77777777" w:rsidR="00492D84" w:rsidRDefault="00000000">
      <w:pPr>
        <w:spacing w:after="200"/>
      </w:pPr>
      <w:r>
        <w:t xml:space="preserve"> 1. Прочитайте текст и установите соответствие.</w:t>
      </w:r>
    </w:p>
    <w:sdt>
      <w:sdtPr>
        <w:tag w:val="goog_rdk_110"/>
        <w:id w:val="-845542249"/>
        <w:lock w:val="contentLocked"/>
      </w:sdtPr>
      <w:sdtContent>
        <w:tbl>
          <w:tblPr>
            <w:tblStyle w:val="affffffffffffffffffffffffffffffffffffffffa"/>
            <w:tblW w:w="984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065"/>
            <w:gridCol w:w="4860"/>
            <w:gridCol w:w="1035"/>
            <w:gridCol w:w="2880"/>
          </w:tblGrid>
          <w:tr w:rsidR="00492D84" w14:paraId="2A072318" w14:textId="77777777">
            <w:trPr>
              <w:trHeight w:val="495"/>
            </w:trPr>
            <w:tc>
              <w:tcPr>
                <w:tcW w:w="5925" w:type="dxa"/>
                <w:gridSpan w:val="2"/>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4A69F13D" w14:textId="77777777" w:rsidR="00492D84" w:rsidRDefault="00000000">
                <w:pPr>
                  <w:spacing w:after="200"/>
                  <w:ind w:left="720"/>
                  <w:jc w:val="center"/>
                </w:pPr>
                <w:r>
                  <w:t>Выполняемая задача</w:t>
                </w:r>
              </w:p>
            </w:tc>
            <w:tc>
              <w:tcPr>
                <w:tcW w:w="3915" w:type="dxa"/>
                <w:gridSpan w:val="2"/>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5D5892DD" w14:textId="77777777" w:rsidR="00492D84" w:rsidRDefault="00000000">
                <w:pPr>
                  <w:spacing w:after="200"/>
                  <w:ind w:left="720"/>
                </w:pPr>
                <w:r>
                  <w:t>Формула условия</w:t>
                </w:r>
              </w:p>
            </w:tc>
          </w:tr>
          <w:tr w:rsidR="00492D84" w14:paraId="21D2D19D" w14:textId="77777777">
            <w:trPr>
              <w:trHeight w:val="2532"/>
            </w:trPr>
            <w:tc>
              <w:tcPr>
                <w:tcW w:w="106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6EDA1E64" w14:textId="77777777" w:rsidR="00492D84" w:rsidRDefault="00000000">
                <w:pPr>
                  <w:spacing w:after="200"/>
                  <w:ind w:left="720"/>
                  <w:rPr>
                    <w:b/>
                    <w:bCs/>
                  </w:rPr>
                </w:pPr>
                <w:r>
                  <w:rPr>
                    <w:b/>
                    <w:bCs/>
                  </w:rPr>
                  <w:t>А</w:t>
                </w:r>
              </w:p>
            </w:tc>
            <w:tc>
              <w:tcPr>
                <w:tcW w:w="4860" w:type="dxa"/>
                <w:tcBorders>
                  <w:top w:val="nil"/>
                  <w:left w:val="nil"/>
                  <w:bottom w:val="single" w:sz="5" w:space="0" w:color="000000"/>
                  <w:right w:val="single" w:sz="5" w:space="0" w:color="000000"/>
                </w:tcBorders>
                <w:tcMar>
                  <w:top w:w="0" w:type="dxa"/>
                  <w:left w:w="100" w:type="dxa"/>
                  <w:bottom w:w="0" w:type="dxa"/>
                  <w:right w:w="100" w:type="dxa"/>
                </w:tcMar>
              </w:tcPr>
              <w:p w14:paraId="40CCD7E4" w14:textId="77777777" w:rsidR="00492D84" w:rsidRDefault="00000000">
                <w:pPr>
                  <w:spacing w:after="200"/>
                  <w:ind w:left="720"/>
                </w:pPr>
                <w:r>
                  <w:t xml:space="preserve">Каковы условия применимости жидкостной модели молекулярной динамики (МД) на потенциале Леннарда-Джонса с параметром </w:t>
                </w:r>
                <w:r>
                  <w:rPr>
                    <w:b/>
                    <w:bCs/>
                  </w:rPr>
                  <w:t>σ</w:t>
                </w:r>
                <w:r>
                  <w:t xml:space="preserve"> для конечного радиуса межатомного взаимодействия </w:t>
                </w:r>
                <w:r>
                  <w:rPr>
                    <w:sz w:val="28"/>
                    <w:szCs w:val="28"/>
                  </w:rPr>
                  <w:t>d</w:t>
                </w:r>
                <w:r>
                  <w:t>?</w:t>
                </w:r>
              </w:p>
            </w:tc>
            <w:tc>
              <w:tcPr>
                <w:tcW w:w="1035" w:type="dxa"/>
                <w:tcBorders>
                  <w:top w:val="nil"/>
                  <w:left w:val="nil"/>
                  <w:bottom w:val="single" w:sz="5" w:space="0" w:color="000000"/>
                  <w:right w:val="single" w:sz="5" w:space="0" w:color="000000"/>
                </w:tcBorders>
                <w:tcMar>
                  <w:top w:w="0" w:type="dxa"/>
                  <w:left w:w="100" w:type="dxa"/>
                  <w:bottom w:w="0" w:type="dxa"/>
                  <w:right w:w="100" w:type="dxa"/>
                </w:tcMar>
              </w:tcPr>
              <w:p w14:paraId="0D831F85" w14:textId="77777777" w:rsidR="00492D84" w:rsidRDefault="00000000">
                <w:pPr>
                  <w:spacing w:after="200"/>
                  <w:ind w:left="720"/>
                  <w:rPr>
                    <w:b/>
                    <w:bCs/>
                  </w:rPr>
                </w:pPr>
                <w:r>
                  <w:rPr>
                    <w:b/>
                    <w:bCs/>
                  </w:rPr>
                  <w:t>1</w:t>
                </w:r>
              </w:p>
            </w:tc>
            <w:tc>
              <w:tcPr>
                <w:tcW w:w="2880" w:type="dxa"/>
                <w:tcBorders>
                  <w:top w:val="nil"/>
                  <w:left w:val="nil"/>
                  <w:bottom w:val="single" w:sz="5" w:space="0" w:color="000000"/>
                  <w:right w:val="single" w:sz="5" w:space="0" w:color="000000"/>
                </w:tcBorders>
                <w:tcMar>
                  <w:top w:w="0" w:type="dxa"/>
                  <w:left w:w="100" w:type="dxa"/>
                  <w:bottom w:w="0" w:type="dxa"/>
                  <w:right w:w="100" w:type="dxa"/>
                </w:tcMar>
              </w:tcPr>
              <w:p w14:paraId="7A5CF50C" w14:textId="77777777" w:rsidR="00492D84" w:rsidRDefault="00000000">
                <w:pPr>
                  <w:spacing w:before="240"/>
                  <w:ind w:left="720"/>
                  <w:jc w:val="center"/>
                  <w:rPr>
                    <w:b/>
                    <w:bCs/>
                    <w:sz w:val="28"/>
                    <w:szCs w:val="28"/>
                  </w:rPr>
                </w:pPr>
                <w:r>
                  <w:rPr>
                    <w:b/>
                    <w:bCs/>
                    <w:noProof/>
                  </w:rPr>
                  <w:drawing>
                    <wp:inline distT="114300" distB="114300" distL="114300" distR="114300" wp14:anchorId="06FA1F11" wp14:editId="44868619">
                      <wp:extent cx="139700" cy="241300"/>
                      <wp:effectExtent l="0" t="0" r="0" b="0"/>
                      <wp:docPr id="334"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87"/>
                              <a:srcRect/>
                              <a:stretch>
                                <a:fillRect/>
                              </a:stretch>
                            </pic:blipFill>
                            <pic:spPr>
                              <a:xfrm>
                                <a:off x="0" y="0"/>
                                <a:ext cx="139700" cy="241300"/>
                              </a:xfrm>
                              <a:prstGeom prst="rect">
                                <a:avLst/>
                              </a:prstGeom>
                              <a:ln/>
                            </pic:spPr>
                          </pic:pic>
                        </a:graphicData>
                      </a:graphic>
                    </wp:inline>
                  </w:drawing>
                </w:r>
                <w:r>
                  <w:rPr>
                    <w:b/>
                    <w:bCs/>
                    <w:sz w:val="28"/>
                    <w:szCs w:val="28"/>
                  </w:rPr>
                  <w:t xml:space="preserve">« </w:t>
                </w:r>
                <w:r>
                  <w:rPr>
                    <w:b/>
                    <w:bCs/>
                    <w:noProof/>
                    <w:sz w:val="28"/>
                    <w:szCs w:val="28"/>
                  </w:rPr>
                  <w:drawing>
                    <wp:inline distT="114300" distB="114300" distL="114300" distR="114300" wp14:anchorId="77D34C63" wp14:editId="002673F8">
                      <wp:extent cx="203200" cy="254000"/>
                      <wp:effectExtent l="0" t="0" r="0" b="0"/>
                      <wp:docPr id="23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88"/>
                              <a:srcRect/>
                              <a:stretch>
                                <a:fillRect/>
                              </a:stretch>
                            </pic:blipFill>
                            <pic:spPr>
                              <a:xfrm>
                                <a:off x="0" y="0"/>
                                <a:ext cx="203200" cy="254000"/>
                              </a:xfrm>
                              <a:prstGeom prst="rect">
                                <a:avLst/>
                              </a:prstGeom>
                              <a:ln/>
                            </pic:spPr>
                          </pic:pic>
                        </a:graphicData>
                      </a:graphic>
                    </wp:inline>
                  </w:drawing>
                </w:r>
                <w:r>
                  <w:rPr>
                    <w:b/>
                    <w:bCs/>
                    <w:sz w:val="28"/>
                    <w:szCs w:val="28"/>
                  </w:rPr>
                  <w:t>, σ«d,</w:t>
                </w:r>
              </w:p>
              <w:p w14:paraId="5B31D55A" w14:textId="77777777" w:rsidR="00492D84" w:rsidRDefault="00000000">
                <w:pPr>
                  <w:spacing w:before="240"/>
                  <w:ind w:left="720"/>
                  <w:jc w:val="center"/>
                  <w:rPr>
                    <w:b/>
                    <w:bCs/>
                  </w:rPr>
                </w:pPr>
                <w:r>
                  <w:rPr>
                    <w:b/>
                    <w:bCs/>
                    <w:noProof/>
                    <w:sz w:val="28"/>
                    <w:szCs w:val="28"/>
                  </w:rPr>
                  <w:drawing>
                    <wp:inline distT="114300" distB="114300" distL="114300" distR="114300" wp14:anchorId="5E3BAA43" wp14:editId="31FFBCE3">
                      <wp:extent cx="139700" cy="241300"/>
                      <wp:effectExtent l="0" t="0" r="0" b="0"/>
                      <wp:docPr id="234"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87"/>
                              <a:srcRect/>
                              <a:stretch>
                                <a:fillRect/>
                              </a:stretch>
                            </pic:blipFill>
                            <pic:spPr>
                              <a:xfrm>
                                <a:off x="0" y="0"/>
                                <a:ext cx="139700" cy="241300"/>
                              </a:xfrm>
                              <a:prstGeom prst="rect">
                                <a:avLst/>
                              </a:prstGeom>
                              <a:ln/>
                            </pic:spPr>
                          </pic:pic>
                        </a:graphicData>
                      </a:graphic>
                    </wp:inline>
                  </w:drawing>
                </w:r>
                <w:r>
                  <w:rPr>
                    <w:b/>
                    <w:bCs/>
                    <w:sz w:val="28"/>
                    <w:szCs w:val="28"/>
                  </w:rPr>
                  <w:t>~1фс, d~10нм</w:t>
                </w:r>
                <w:r>
                  <w:rPr>
                    <w:b/>
                    <w:bCs/>
                    <w:noProof/>
                    <w:sz w:val="28"/>
                    <w:szCs w:val="28"/>
                  </w:rPr>
                  <w:drawing>
                    <wp:inline distT="114300" distB="114300" distL="114300" distR="114300" wp14:anchorId="3AFE0B95" wp14:editId="3F0F3908">
                      <wp:extent cx="787400" cy="457200"/>
                      <wp:effectExtent l="0" t="0" r="0" b="0"/>
                      <wp:docPr id="23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89"/>
                              <a:srcRect/>
                              <a:stretch>
                                <a:fillRect/>
                              </a:stretch>
                            </pic:blipFill>
                            <pic:spPr>
                              <a:xfrm>
                                <a:off x="0" y="0"/>
                                <a:ext cx="787400" cy="457200"/>
                              </a:xfrm>
                              <a:prstGeom prst="rect">
                                <a:avLst/>
                              </a:prstGeom>
                              <a:ln/>
                            </pic:spPr>
                          </pic:pic>
                        </a:graphicData>
                      </a:graphic>
                    </wp:inline>
                  </w:drawing>
                </w:r>
              </w:p>
            </w:tc>
          </w:tr>
          <w:tr w:rsidR="00492D84" w14:paraId="65AB93E2" w14:textId="77777777">
            <w:trPr>
              <w:trHeight w:val="2535"/>
            </w:trPr>
            <w:tc>
              <w:tcPr>
                <w:tcW w:w="106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2FC02770" w14:textId="77777777" w:rsidR="00492D84" w:rsidRDefault="00000000">
                <w:pPr>
                  <w:spacing w:after="200"/>
                  <w:ind w:left="720"/>
                  <w:rPr>
                    <w:b/>
                    <w:bCs/>
                  </w:rPr>
                </w:pPr>
                <w:r>
                  <w:rPr>
                    <w:b/>
                    <w:bCs/>
                  </w:rPr>
                  <w:t>Б</w:t>
                </w:r>
              </w:p>
            </w:tc>
            <w:tc>
              <w:tcPr>
                <w:tcW w:w="4860" w:type="dxa"/>
                <w:tcBorders>
                  <w:top w:val="nil"/>
                  <w:left w:val="nil"/>
                  <w:bottom w:val="single" w:sz="5" w:space="0" w:color="000000"/>
                  <w:right w:val="single" w:sz="5" w:space="0" w:color="000000"/>
                </w:tcBorders>
                <w:tcMar>
                  <w:top w:w="0" w:type="dxa"/>
                  <w:left w:w="100" w:type="dxa"/>
                  <w:bottom w:w="0" w:type="dxa"/>
                  <w:right w:w="100" w:type="dxa"/>
                </w:tcMar>
              </w:tcPr>
              <w:p w14:paraId="79B5BE63" w14:textId="77777777" w:rsidR="00492D84" w:rsidRDefault="00000000">
                <w:pPr>
                  <w:spacing w:after="200"/>
                  <w:ind w:left="720"/>
                </w:pPr>
                <w:r>
                  <w:t xml:space="preserve">Каковы условия применимости жидкостной модели молекулярной динамики (МД) на потенциале Леннарда-Джонса с параметрами </w:t>
                </w:r>
                <w:r>
                  <w:rPr>
                    <w:b/>
                    <w:bCs/>
                  </w:rPr>
                  <w:t>σ</w:t>
                </w:r>
                <w:r>
                  <w:t>,</w:t>
                </w:r>
                <w:r>
                  <w:rPr>
                    <w:b/>
                    <w:bCs/>
                  </w:rPr>
                  <w:t xml:space="preserve"> ε</w:t>
                </w:r>
                <w:r>
                  <w:t xml:space="preserve">, характеристического времени </w:t>
                </w:r>
                <w:r>
                  <w:rPr>
                    <w:b/>
                    <w:bCs/>
                    <w:sz w:val="28"/>
                    <w:szCs w:val="28"/>
                  </w:rPr>
                  <w:t>t</w:t>
                </w:r>
                <w:r>
                  <w:t xml:space="preserve">*, для конечного радиуса межатомного взаимодействия </w:t>
                </w:r>
                <w:r>
                  <w:rPr>
                    <w:sz w:val="28"/>
                    <w:szCs w:val="28"/>
                  </w:rPr>
                  <w:t>d</w:t>
                </w:r>
                <w:r>
                  <w:t>?</w:t>
                </w:r>
              </w:p>
            </w:tc>
            <w:tc>
              <w:tcPr>
                <w:tcW w:w="1035" w:type="dxa"/>
                <w:tcBorders>
                  <w:top w:val="nil"/>
                  <w:left w:val="nil"/>
                  <w:bottom w:val="single" w:sz="5" w:space="0" w:color="000000"/>
                  <w:right w:val="single" w:sz="5" w:space="0" w:color="000000"/>
                </w:tcBorders>
                <w:tcMar>
                  <w:top w:w="0" w:type="dxa"/>
                  <w:left w:w="100" w:type="dxa"/>
                  <w:bottom w:w="0" w:type="dxa"/>
                  <w:right w:w="100" w:type="dxa"/>
                </w:tcMar>
              </w:tcPr>
              <w:p w14:paraId="4C55DFD7" w14:textId="77777777" w:rsidR="00492D84" w:rsidRDefault="00000000">
                <w:pPr>
                  <w:spacing w:after="200"/>
                  <w:ind w:left="720"/>
                  <w:rPr>
                    <w:b/>
                    <w:bCs/>
                  </w:rPr>
                </w:pPr>
                <w:r>
                  <w:rPr>
                    <w:b/>
                    <w:bCs/>
                  </w:rPr>
                  <w:t>2</w:t>
                </w:r>
              </w:p>
            </w:tc>
            <w:tc>
              <w:tcPr>
                <w:tcW w:w="2880" w:type="dxa"/>
                <w:tcBorders>
                  <w:top w:val="nil"/>
                  <w:left w:val="nil"/>
                  <w:bottom w:val="single" w:sz="5" w:space="0" w:color="000000"/>
                  <w:right w:val="single" w:sz="5" w:space="0" w:color="000000"/>
                </w:tcBorders>
                <w:tcMar>
                  <w:top w:w="0" w:type="dxa"/>
                  <w:left w:w="100" w:type="dxa"/>
                  <w:bottom w:w="0" w:type="dxa"/>
                  <w:right w:w="100" w:type="dxa"/>
                </w:tcMar>
              </w:tcPr>
              <w:p w14:paraId="157908F5" w14:textId="77777777" w:rsidR="00492D84" w:rsidRDefault="00000000">
                <w:pPr>
                  <w:spacing w:after="200"/>
                  <w:ind w:left="720"/>
                  <w:jc w:val="center"/>
                  <w:rPr>
                    <w:b/>
                    <w:bCs/>
                    <w:sz w:val="28"/>
                    <w:szCs w:val="28"/>
                  </w:rPr>
                </w:pPr>
                <w:r>
                  <w:rPr>
                    <w:b/>
                    <w:bCs/>
                    <w:sz w:val="28"/>
                    <w:szCs w:val="28"/>
                  </w:rPr>
                  <w:t>t«</w:t>
                </w:r>
                <w:r>
                  <w:rPr>
                    <w:b/>
                    <w:bCs/>
                    <w:noProof/>
                    <w:sz w:val="28"/>
                    <w:szCs w:val="28"/>
                  </w:rPr>
                  <w:drawing>
                    <wp:inline distT="114300" distB="114300" distL="114300" distR="114300" wp14:anchorId="460BC2F2" wp14:editId="4C428BFD">
                      <wp:extent cx="139700" cy="241300"/>
                      <wp:effectExtent l="0" t="0" r="0" b="0"/>
                      <wp:docPr id="236"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87"/>
                              <a:srcRect/>
                              <a:stretch>
                                <a:fillRect/>
                              </a:stretch>
                            </pic:blipFill>
                            <pic:spPr>
                              <a:xfrm>
                                <a:off x="0" y="0"/>
                                <a:ext cx="139700" cy="241300"/>
                              </a:xfrm>
                              <a:prstGeom prst="rect">
                                <a:avLst/>
                              </a:prstGeom>
                              <a:ln/>
                            </pic:spPr>
                          </pic:pic>
                        </a:graphicData>
                      </a:graphic>
                    </wp:inline>
                  </w:drawing>
                </w:r>
                <w:r>
                  <w:rPr>
                    <w:b/>
                    <w:bCs/>
                    <w:sz w:val="28"/>
                    <w:szCs w:val="28"/>
                  </w:rPr>
                  <w:t>, σ&gt;&gt;d,</w:t>
                </w:r>
              </w:p>
              <w:p w14:paraId="5F596E47" w14:textId="77777777" w:rsidR="00492D84" w:rsidRDefault="00000000">
                <w:pPr>
                  <w:spacing w:after="200"/>
                  <w:ind w:left="720"/>
                  <w:jc w:val="center"/>
                  <w:rPr>
                    <w:b/>
                    <w:bCs/>
                    <w:sz w:val="28"/>
                    <w:szCs w:val="28"/>
                  </w:rPr>
                </w:pPr>
                <w:r>
                  <w:rPr>
                    <w:b/>
                    <w:bCs/>
                    <w:noProof/>
                    <w:sz w:val="28"/>
                    <w:szCs w:val="28"/>
                  </w:rPr>
                  <w:drawing>
                    <wp:inline distT="114300" distB="114300" distL="114300" distR="114300" wp14:anchorId="30014D17" wp14:editId="3CF73F93">
                      <wp:extent cx="139700" cy="241300"/>
                      <wp:effectExtent l="0" t="0" r="0" b="0"/>
                      <wp:docPr id="231"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87"/>
                              <a:srcRect/>
                              <a:stretch>
                                <a:fillRect/>
                              </a:stretch>
                            </pic:blipFill>
                            <pic:spPr>
                              <a:xfrm>
                                <a:off x="0" y="0"/>
                                <a:ext cx="139700" cy="241300"/>
                              </a:xfrm>
                              <a:prstGeom prst="rect">
                                <a:avLst/>
                              </a:prstGeom>
                              <a:ln/>
                            </pic:spPr>
                          </pic:pic>
                        </a:graphicData>
                      </a:graphic>
                    </wp:inline>
                  </w:drawing>
                </w:r>
                <w:r>
                  <w:rPr>
                    <w:b/>
                    <w:bCs/>
                    <w:sz w:val="28"/>
                    <w:szCs w:val="28"/>
                  </w:rPr>
                  <w:t>~1фс , d~10нм</w:t>
                </w:r>
              </w:p>
              <w:p w14:paraId="04E87A61" w14:textId="77777777" w:rsidR="00492D84" w:rsidRDefault="00000000">
                <w:pPr>
                  <w:spacing w:before="240"/>
                  <w:ind w:left="720"/>
                  <w:jc w:val="center"/>
                  <w:rPr>
                    <w:b/>
                    <w:bCs/>
                  </w:rPr>
                </w:pPr>
                <w:r>
                  <w:rPr>
                    <w:b/>
                    <w:bCs/>
                    <w:noProof/>
                    <w:sz w:val="28"/>
                    <w:szCs w:val="28"/>
                  </w:rPr>
                  <w:drawing>
                    <wp:inline distT="114300" distB="114300" distL="114300" distR="114300" wp14:anchorId="744ECA88" wp14:editId="0DBCC556">
                      <wp:extent cx="787400" cy="457200"/>
                      <wp:effectExtent l="0" t="0" r="0" b="0"/>
                      <wp:docPr id="23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89"/>
                              <a:srcRect/>
                              <a:stretch>
                                <a:fillRect/>
                              </a:stretch>
                            </pic:blipFill>
                            <pic:spPr>
                              <a:xfrm>
                                <a:off x="0" y="0"/>
                                <a:ext cx="787400" cy="457200"/>
                              </a:xfrm>
                              <a:prstGeom prst="rect">
                                <a:avLst/>
                              </a:prstGeom>
                              <a:ln/>
                            </pic:spPr>
                          </pic:pic>
                        </a:graphicData>
                      </a:graphic>
                    </wp:inline>
                  </w:drawing>
                </w:r>
                <w:r>
                  <w:rPr>
                    <w:b/>
                    <w:bCs/>
                  </w:rPr>
                  <w:t xml:space="preserve"> </w:t>
                </w:r>
              </w:p>
            </w:tc>
          </w:tr>
          <w:tr w:rsidR="00492D84" w14:paraId="61A74F14" w14:textId="77777777">
            <w:trPr>
              <w:trHeight w:val="2025"/>
            </w:trPr>
            <w:tc>
              <w:tcPr>
                <w:tcW w:w="106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2552B3C" w14:textId="77777777" w:rsidR="00492D84" w:rsidRDefault="00000000">
                <w:pPr>
                  <w:spacing w:after="200"/>
                  <w:ind w:left="720"/>
                  <w:rPr>
                    <w:b/>
                    <w:bCs/>
                  </w:rPr>
                </w:pPr>
                <w:r>
                  <w:rPr>
                    <w:b/>
                    <w:bCs/>
                  </w:rPr>
                  <w:t>В</w:t>
                </w:r>
              </w:p>
            </w:tc>
            <w:tc>
              <w:tcPr>
                <w:tcW w:w="4860" w:type="dxa"/>
                <w:tcBorders>
                  <w:top w:val="nil"/>
                  <w:left w:val="nil"/>
                  <w:bottom w:val="single" w:sz="5" w:space="0" w:color="000000"/>
                  <w:right w:val="single" w:sz="5" w:space="0" w:color="000000"/>
                </w:tcBorders>
                <w:tcMar>
                  <w:top w:w="0" w:type="dxa"/>
                  <w:left w:w="100" w:type="dxa"/>
                  <w:bottom w:w="0" w:type="dxa"/>
                  <w:right w:w="100" w:type="dxa"/>
                </w:tcMar>
              </w:tcPr>
              <w:p w14:paraId="18684004" w14:textId="77777777" w:rsidR="00492D84" w:rsidRDefault="00000000">
                <w:pPr>
                  <w:spacing w:after="200"/>
                  <w:ind w:left="720"/>
                </w:pPr>
                <w:r>
                  <w:t xml:space="preserve">Каковы условия применимости жидкостной модели молекулярной динамики (МД) на потенциале Леннарда-Джонса с параметрами </w:t>
                </w:r>
                <w:r>
                  <w:rPr>
                    <w:b/>
                    <w:bCs/>
                  </w:rPr>
                  <w:t xml:space="preserve">σ </w:t>
                </w:r>
                <w:r>
                  <w:t>и</w:t>
                </w:r>
                <w:r>
                  <w:rPr>
                    <w:b/>
                    <w:bCs/>
                  </w:rPr>
                  <w:t xml:space="preserve"> ε</w:t>
                </w:r>
                <w:r>
                  <w:t xml:space="preserve"> и характеристического времени </w:t>
                </w:r>
                <w:r>
                  <w:rPr>
                    <w:noProof/>
                  </w:rPr>
                  <w:drawing>
                    <wp:inline distT="114300" distB="114300" distL="114300" distR="114300" wp14:anchorId="1DEB265F" wp14:editId="612BD1D7">
                      <wp:extent cx="139700" cy="241300"/>
                      <wp:effectExtent l="0" t="0" r="0" b="0"/>
                      <wp:docPr id="233"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87"/>
                              <a:srcRect/>
                              <a:stretch>
                                <a:fillRect/>
                              </a:stretch>
                            </pic:blipFill>
                            <pic:spPr>
                              <a:xfrm>
                                <a:off x="0" y="0"/>
                                <a:ext cx="139700" cy="241300"/>
                              </a:xfrm>
                              <a:prstGeom prst="rect">
                                <a:avLst/>
                              </a:prstGeom>
                              <a:ln/>
                            </pic:spPr>
                          </pic:pic>
                        </a:graphicData>
                      </a:graphic>
                    </wp:inline>
                  </w:drawing>
                </w:r>
                <w:r>
                  <w:t>?</w:t>
                </w:r>
              </w:p>
            </w:tc>
            <w:tc>
              <w:tcPr>
                <w:tcW w:w="1035" w:type="dxa"/>
                <w:tcBorders>
                  <w:top w:val="nil"/>
                  <w:left w:val="nil"/>
                  <w:bottom w:val="single" w:sz="5" w:space="0" w:color="000000"/>
                  <w:right w:val="single" w:sz="5" w:space="0" w:color="000000"/>
                </w:tcBorders>
                <w:tcMar>
                  <w:top w:w="0" w:type="dxa"/>
                  <w:left w:w="100" w:type="dxa"/>
                  <w:bottom w:w="0" w:type="dxa"/>
                  <w:right w:w="100" w:type="dxa"/>
                </w:tcMar>
              </w:tcPr>
              <w:p w14:paraId="726C9B2A" w14:textId="77777777" w:rsidR="00492D84" w:rsidRDefault="00000000">
                <w:pPr>
                  <w:spacing w:after="200"/>
                  <w:ind w:left="720"/>
                  <w:rPr>
                    <w:b/>
                    <w:bCs/>
                  </w:rPr>
                </w:pPr>
                <w:r>
                  <w:rPr>
                    <w:b/>
                    <w:bCs/>
                  </w:rPr>
                  <w:t>3</w:t>
                </w:r>
              </w:p>
            </w:tc>
            <w:tc>
              <w:tcPr>
                <w:tcW w:w="2880" w:type="dxa"/>
                <w:tcBorders>
                  <w:top w:val="nil"/>
                  <w:left w:val="nil"/>
                  <w:bottom w:val="single" w:sz="5" w:space="0" w:color="000000"/>
                  <w:right w:val="single" w:sz="5" w:space="0" w:color="000000"/>
                </w:tcBorders>
                <w:tcMar>
                  <w:top w:w="0" w:type="dxa"/>
                  <w:left w:w="100" w:type="dxa"/>
                  <w:bottom w:w="0" w:type="dxa"/>
                  <w:right w:w="100" w:type="dxa"/>
                </w:tcMar>
              </w:tcPr>
              <w:p w14:paraId="4B899690" w14:textId="77777777" w:rsidR="00492D84" w:rsidRDefault="00000000">
                <w:pPr>
                  <w:spacing w:before="240"/>
                  <w:ind w:left="720"/>
                  <w:jc w:val="center"/>
                  <w:rPr>
                    <w:b/>
                    <w:bCs/>
                    <w:sz w:val="28"/>
                    <w:szCs w:val="28"/>
                  </w:rPr>
                </w:pPr>
                <w:r>
                  <w:rPr>
                    <w:b/>
                    <w:bCs/>
                    <w:sz w:val="28"/>
                    <w:szCs w:val="28"/>
                  </w:rPr>
                  <w:t>σ«d, d~1нм</w:t>
                </w:r>
              </w:p>
              <w:p w14:paraId="7861F956" w14:textId="77777777" w:rsidR="00492D84" w:rsidRDefault="00000000">
                <w:pPr>
                  <w:spacing w:after="200"/>
                  <w:ind w:left="720"/>
                  <w:jc w:val="center"/>
                  <w:rPr>
                    <w:b/>
                    <w:bCs/>
                  </w:rPr>
                </w:pPr>
                <w:r>
                  <w:rPr>
                    <w:b/>
                    <w:bCs/>
                  </w:rPr>
                  <w:t xml:space="preserve"> </w:t>
                </w:r>
              </w:p>
            </w:tc>
          </w:tr>
          <w:tr w:rsidR="00492D84" w14:paraId="5FCCC31C" w14:textId="77777777">
            <w:trPr>
              <w:trHeight w:val="675"/>
            </w:trPr>
            <w:tc>
              <w:tcPr>
                <w:tcW w:w="106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6A918F40" w14:textId="77777777" w:rsidR="00492D84" w:rsidRDefault="00000000">
                <w:pPr>
                  <w:spacing w:after="200"/>
                  <w:ind w:left="720"/>
                </w:pPr>
                <w:r>
                  <w:t xml:space="preserve"> </w:t>
                </w:r>
              </w:p>
            </w:tc>
            <w:tc>
              <w:tcPr>
                <w:tcW w:w="4860" w:type="dxa"/>
                <w:tcBorders>
                  <w:top w:val="nil"/>
                  <w:left w:val="nil"/>
                  <w:bottom w:val="single" w:sz="5" w:space="0" w:color="000000"/>
                  <w:right w:val="single" w:sz="5" w:space="0" w:color="000000"/>
                </w:tcBorders>
                <w:tcMar>
                  <w:top w:w="0" w:type="dxa"/>
                  <w:left w:w="100" w:type="dxa"/>
                  <w:bottom w:w="0" w:type="dxa"/>
                  <w:right w:w="100" w:type="dxa"/>
                </w:tcMar>
              </w:tcPr>
              <w:p w14:paraId="6D31740C" w14:textId="77777777" w:rsidR="00492D84" w:rsidRDefault="00000000">
                <w:pPr>
                  <w:spacing w:after="200"/>
                  <w:ind w:left="720"/>
                </w:pPr>
                <w:r>
                  <w:t xml:space="preserve"> </w:t>
                </w:r>
              </w:p>
            </w:tc>
            <w:tc>
              <w:tcPr>
                <w:tcW w:w="1035" w:type="dxa"/>
                <w:tcBorders>
                  <w:top w:val="nil"/>
                  <w:left w:val="nil"/>
                  <w:bottom w:val="single" w:sz="5" w:space="0" w:color="000000"/>
                  <w:right w:val="single" w:sz="5" w:space="0" w:color="000000"/>
                </w:tcBorders>
                <w:tcMar>
                  <w:top w:w="0" w:type="dxa"/>
                  <w:left w:w="100" w:type="dxa"/>
                  <w:bottom w:w="0" w:type="dxa"/>
                  <w:right w:w="100" w:type="dxa"/>
                </w:tcMar>
              </w:tcPr>
              <w:p w14:paraId="1D3DDC7C" w14:textId="77777777" w:rsidR="00492D84" w:rsidRDefault="00000000">
                <w:pPr>
                  <w:spacing w:after="200"/>
                  <w:ind w:left="720"/>
                  <w:rPr>
                    <w:b/>
                    <w:bCs/>
                  </w:rPr>
                </w:pPr>
                <w:r>
                  <w:rPr>
                    <w:b/>
                    <w:bCs/>
                  </w:rPr>
                  <w:t>4</w:t>
                </w:r>
              </w:p>
            </w:tc>
            <w:tc>
              <w:tcPr>
                <w:tcW w:w="2880" w:type="dxa"/>
                <w:tcBorders>
                  <w:top w:val="nil"/>
                  <w:left w:val="nil"/>
                  <w:bottom w:val="single" w:sz="5" w:space="0" w:color="000000"/>
                  <w:right w:val="single" w:sz="5" w:space="0" w:color="000000"/>
                </w:tcBorders>
                <w:tcMar>
                  <w:top w:w="0" w:type="dxa"/>
                  <w:left w:w="100" w:type="dxa"/>
                  <w:bottom w:w="0" w:type="dxa"/>
                  <w:right w:w="100" w:type="dxa"/>
                </w:tcMar>
              </w:tcPr>
              <w:p w14:paraId="694038B7" w14:textId="77777777" w:rsidR="00492D84" w:rsidRDefault="00000000">
                <w:pPr>
                  <w:spacing w:after="200"/>
                  <w:ind w:left="720"/>
                  <w:rPr>
                    <w:b/>
                    <w:bCs/>
                    <w:sz w:val="28"/>
                    <w:szCs w:val="28"/>
                  </w:rPr>
                </w:pPr>
                <w:r>
                  <w:rPr>
                    <w:b/>
                    <w:bCs/>
                    <w:noProof/>
                  </w:rPr>
                  <w:drawing>
                    <wp:inline distT="114300" distB="114300" distL="114300" distR="114300" wp14:anchorId="691E224F" wp14:editId="44171E8B">
                      <wp:extent cx="139700" cy="241300"/>
                      <wp:effectExtent l="0" t="0" r="0" b="0"/>
                      <wp:docPr id="232"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87"/>
                              <a:srcRect/>
                              <a:stretch>
                                <a:fillRect/>
                              </a:stretch>
                            </pic:blipFill>
                            <pic:spPr>
                              <a:xfrm>
                                <a:off x="0" y="0"/>
                                <a:ext cx="139700" cy="241300"/>
                              </a:xfrm>
                              <a:prstGeom prst="rect">
                                <a:avLst/>
                              </a:prstGeom>
                              <a:ln/>
                            </pic:spPr>
                          </pic:pic>
                        </a:graphicData>
                      </a:graphic>
                    </wp:inline>
                  </w:drawing>
                </w:r>
                <w:r>
                  <w:rPr>
                    <w:b/>
                    <w:bCs/>
                    <w:sz w:val="28"/>
                    <w:szCs w:val="28"/>
                  </w:rPr>
                  <w:t xml:space="preserve"> «</w:t>
                </w:r>
                <w:r>
                  <w:rPr>
                    <w:b/>
                    <w:bCs/>
                    <w:noProof/>
                    <w:sz w:val="28"/>
                    <w:szCs w:val="28"/>
                  </w:rPr>
                  <w:drawing>
                    <wp:inline distT="114300" distB="114300" distL="114300" distR="114300" wp14:anchorId="45FB9F46" wp14:editId="611A2608">
                      <wp:extent cx="241300" cy="254000"/>
                      <wp:effectExtent l="0" t="0" r="0" b="0"/>
                      <wp:docPr id="22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90"/>
                              <a:srcRect/>
                              <a:stretch>
                                <a:fillRect/>
                              </a:stretch>
                            </pic:blipFill>
                            <pic:spPr>
                              <a:xfrm>
                                <a:off x="0" y="0"/>
                                <a:ext cx="241300" cy="254000"/>
                              </a:xfrm>
                              <a:prstGeom prst="rect">
                                <a:avLst/>
                              </a:prstGeom>
                              <a:ln/>
                            </pic:spPr>
                          </pic:pic>
                        </a:graphicData>
                      </a:graphic>
                    </wp:inline>
                  </w:drawing>
                </w:r>
              </w:p>
            </w:tc>
          </w:tr>
        </w:tbl>
      </w:sdtContent>
    </w:sdt>
    <w:p w14:paraId="4D65E1F6" w14:textId="77777777" w:rsidR="00492D84" w:rsidRDefault="00000000">
      <w:pPr>
        <w:spacing w:after="200"/>
      </w:pPr>
      <w:r>
        <w:t xml:space="preserve"> </w:t>
      </w:r>
    </w:p>
    <w:p w14:paraId="589A7D92" w14:textId="77777777" w:rsidR="00492D84" w:rsidRDefault="00000000">
      <w:pPr>
        <w:spacing w:after="200"/>
        <w:ind w:left="720"/>
      </w:pPr>
      <w:r>
        <w:rPr>
          <w:b/>
          <w:bCs/>
        </w:rPr>
        <w:t>КЛЮЧ</w:t>
      </w:r>
      <w:r>
        <w:t xml:space="preserve">:    </w:t>
      </w:r>
      <w:r>
        <w:tab/>
        <w:t>А-3, Б-1, В-1</w:t>
      </w:r>
    </w:p>
    <w:p w14:paraId="39D036C3" w14:textId="77777777" w:rsidR="00492D84" w:rsidRDefault="00000000">
      <w:pPr>
        <w:spacing w:after="200"/>
        <w:rPr>
          <w:b/>
          <w:bCs/>
        </w:rPr>
      </w:pPr>
      <w:r>
        <w:rPr>
          <w:b/>
          <w:bCs/>
        </w:rPr>
        <w:t xml:space="preserve"> </w:t>
      </w:r>
    </w:p>
    <w:tbl>
      <w:tblPr>
        <w:tblStyle w:val="affffffffffffffffffffffffffffffffffffffffb"/>
        <w:tblW w:w="6765"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3945"/>
        <w:gridCol w:w="2820"/>
      </w:tblGrid>
      <w:tr w:rsidR="00492D84" w14:paraId="70D7AA17" w14:textId="77777777">
        <w:trPr>
          <w:trHeight w:val="765"/>
        </w:trPr>
        <w:tc>
          <w:tcPr>
            <w:tcW w:w="394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03D19FD3" w14:textId="77777777" w:rsidR="00492D84" w:rsidRDefault="00000000">
            <w:pPr>
              <w:spacing w:before="240" w:after="240"/>
              <w:jc w:val="center"/>
            </w:pPr>
            <w:r>
              <w:t>Компетенции</w:t>
            </w:r>
          </w:p>
        </w:tc>
        <w:tc>
          <w:tcPr>
            <w:tcW w:w="2820" w:type="dxa"/>
            <w:tcBorders>
              <w:top w:val="single" w:sz="8" w:space="0" w:color="000000"/>
              <w:bottom w:val="single" w:sz="8" w:space="0" w:color="000000"/>
              <w:right w:val="single" w:sz="8" w:space="0" w:color="000000"/>
            </w:tcBorders>
            <w:tcMar>
              <w:top w:w="0" w:type="dxa"/>
              <w:left w:w="100" w:type="dxa"/>
              <w:bottom w:w="0" w:type="dxa"/>
              <w:right w:w="100" w:type="dxa"/>
            </w:tcMar>
          </w:tcPr>
          <w:p w14:paraId="1BED11FC" w14:textId="77777777" w:rsidR="00492D84" w:rsidRDefault="00000000">
            <w:pPr>
              <w:spacing w:before="240" w:after="240"/>
            </w:pPr>
            <w:r>
              <w:rPr>
                <w:highlight w:val="white"/>
              </w:rPr>
              <w:t>ОПК-4, МПК-</w:t>
            </w:r>
            <w:r>
              <w:t>3</w:t>
            </w:r>
          </w:p>
        </w:tc>
      </w:tr>
    </w:tbl>
    <w:p w14:paraId="1CA52161" w14:textId="77777777" w:rsidR="00492D84" w:rsidRDefault="00492D84">
      <w:pPr>
        <w:spacing w:after="200"/>
        <w:rPr>
          <w:b/>
          <w:bCs/>
        </w:rPr>
      </w:pPr>
    </w:p>
    <w:p w14:paraId="05FE44CF" w14:textId="77777777" w:rsidR="00492D84" w:rsidRDefault="00000000">
      <w:pPr>
        <w:spacing w:before="240" w:after="200"/>
        <w:jc w:val="both"/>
        <w:rPr>
          <w:b/>
          <w:bCs/>
        </w:rPr>
      </w:pPr>
      <w:r>
        <w:rPr>
          <w:b/>
          <w:bCs/>
        </w:rPr>
        <w:t>II. Задание комбинированного типа с выбором одного верного ответа из четырех предложенных:</w:t>
      </w:r>
    </w:p>
    <w:p w14:paraId="06A26004" w14:textId="77777777" w:rsidR="00492D84" w:rsidRDefault="00000000">
      <w:pPr>
        <w:spacing w:after="200"/>
      </w:pPr>
      <w:r>
        <w:t>1. Что такое силовое поле в МД моделировании?</w:t>
      </w:r>
    </w:p>
    <w:p w14:paraId="1E4A3061" w14:textId="77777777" w:rsidR="00492D84" w:rsidRDefault="00000000">
      <w:pPr>
        <w:spacing w:before="240" w:after="240"/>
        <w:ind w:left="700"/>
        <w:jc w:val="both"/>
      </w:pPr>
      <w:r>
        <w:t>а) алгоритм Верле;</w:t>
      </w:r>
    </w:p>
    <w:p w14:paraId="1F2EB230" w14:textId="77777777" w:rsidR="00492D84" w:rsidRDefault="00000000">
      <w:pPr>
        <w:spacing w:before="240" w:after="240"/>
        <w:ind w:left="700"/>
        <w:jc w:val="both"/>
      </w:pPr>
      <w:r>
        <w:t>б) потенциалы межатомного взаимодействия;</w:t>
      </w:r>
    </w:p>
    <w:p w14:paraId="5D7690B6" w14:textId="77777777" w:rsidR="00492D84" w:rsidRDefault="00000000">
      <w:pPr>
        <w:spacing w:before="240" w:after="240"/>
        <w:ind w:left="700"/>
        <w:jc w:val="both"/>
      </w:pPr>
      <w:r>
        <w:t>в) термостат Берендсена;</w:t>
      </w:r>
    </w:p>
    <w:p w14:paraId="289A7594" w14:textId="77777777" w:rsidR="00492D84" w:rsidRDefault="00000000">
      <w:pPr>
        <w:spacing w:before="240" w:after="240"/>
        <w:ind w:left="700"/>
        <w:jc w:val="both"/>
      </w:pPr>
      <w:r>
        <w:t>г) термостат Нозе-Хувера.</w:t>
      </w:r>
    </w:p>
    <w:p w14:paraId="489D71FA" w14:textId="77777777" w:rsidR="00492D84" w:rsidRDefault="00000000">
      <w:pPr>
        <w:spacing w:after="200"/>
        <w:rPr>
          <w:b/>
          <w:bCs/>
        </w:rPr>
      </w:pPr>
      <w:r>
        <w:rPr>
          <w:b/>
          <w:bCs/>
        </w:rPr>
        <w:t xml:space="preserve"> </w:t>
      </w:r>
    </w:p>
    <w:p w14:paraId="5B2A5B09" w14:textId="77777777" w:rsidR="00492D84" w:rsidRDefault="00000000">
      <w:pPr>
        <w:spacing w:after="200"/>
      </w:pPr>
      <w:r>
        <w:t>2.В каком диапазоне колеблется характерное время событий в молекулярной динамике?</w:t>
      </w:r>
    </w:p>
    <w:p w14:paraId="02F35299" w14:textId="77777777" w:rsidR="00492D84" w:rsidRDefault="00000000">
      <w:pPr>
        <w:spacing w:before="240" w:after="240"/>
        <w:ind w:firstLine="700"/>
        <w:jc w:val="both"/>
      </w:pPr>
      <w:r>
        <w:t xml:space="preserve">а) 1 – 10 с;     </w:t>
      </w:r>
    </w:p>
    <w:p w14:paraId="4BB46164" w14:textId="77777777" w:rsidR="00492D84" w:rsidRDefault="00000000">
      <w:pPr>
        <w:spacing w:before="240" w:after="240"/>
        <w:ind w:left="700"/>
        <w:jc w:val="both"/>
      </w:pPr>
      <w:r>
        <w:t xml:space="preserve">б) 10 – 20 с;     </w:t>
      </w:r>
      <w:r>
        <w:tab/>
      </w:r>
    </w:p>
    <w:p w14:paraId="620920CE" w14:textId="77777777" w:rsidR="00492D84" w:rsidRDefault="00000000">
      <w:pPr>
        <w:spacing w:before="240" w:after="240"/>
        <w:ind w:left="700"/>
        <w:jc w:val="both"/>
      </w:pPr>
      <w:r>
        <w:t>в) 1 – 10 фс;</w:t>
      </w:r>
    </w:p>
    <w:p w14:paraId="133C69C3" w14:textId="77777777" w:rsidR="00492D84" w:rsidRDefault="00000000">
      <w:pPr>
        <w:spacing w:before="240" w:after="240"/>
        <w:ind w:left="700"/>
        <w:jc w:val="both"/>
      </w:pPr>
      <w:r>
        <w:t>г) 10 – 20 мс.</w:t>
      </w:r>
    </w:p>
    <w:p w14:paraId="0FB21909" w14:textId="77777777" w:rsidR="00492D84" w:rsidRDefault="00000000">
      <w:pPr>
        <w:spacing w:before="240" w:after="240"/>
        <w:jc w:val="both"/>
      </w:pPr>
      <w:r>
        <w:t xml:space="preserve"> </w:t>
      </w:r>
    </w:p>
    <w:p w14:paraId="3E7734C7" w14:textId="77777777" w:rsidR="00492D84" w:rsidRDefault="00000000">
      <w:pPr>
        <w:spacing w:after="200"/>
      </w:pPr>
      <w:r>
        <w:t>3. Команды в CONTROL, CONFIG, FIELD определяют?</w:t>
      </w:r>
    </w:p>
    <w:p w14:paraId="7E308D35" w14:textId="77777777" w:rsidR="00492D84" w:rsidRDefault="00000000">
      <w:pPr>
        <w:spacing w:before="240" w:after="240"/>
        <w:ind w:left="700"/>
        <w:jc w:val="both"/>
      </w:pPr>
      <w:r>
        <w:t xml:space="preserve">а) исходные параметры МД моделирования;  </w:t>
      </w:r>
      <w:r>
        <w:tab/>
      </w:r>
    </w:p>
    <w:p w14:paraId="27A61F12" w14:textId="77777777" w:rsidR="00492D84" w:rsidRDefault="00000000">
      <w:pPr>
        <w:spacing w:before="240" w:after="240"/>
        <w:ind w:left="700"/>
        <w:jc w:val="both"/>
      </w:pPr>
      <w:r>
        <w:t xml:space="preserve">б) исходные параметры Монте-Карло моделирования;  </w:t>
      </w:r>
      <w:r>
        <w:tab/>
      </w:r>
    </w:p>
    <w:p w14:paraId="2B02AFE9" w14:textId="77777777" w:rsidR="00492D84" w:rsidRDefault="00000000">
      <w:pPr>
        <w:spacing w:before="240" w:after="240"/>
        <w:ind w:left="700"/>
        <w:jc w:val="both"/>
      </w:pPr>
      <w:r>
        <w:t xml:space="preserve">в) исходные параметры моделирования ядерных реакций;  </w:t>
      </w:r>
      <w:r>
        <w:tab/>
      </w:r>
    </w:p>
    <w:p w14:paraId="2123443B" w14:textId="77777777" w:rsidR="00492D84" w:rsidRDefault="00000000">
      <w:pPr>
        <w:spacing w:before="240" w:after="240"/>
        <w:ind w:left="700"/>
        <w:jc w:val="both"/>
      </w:pPr>
      <w:r>
        <w:t xml:space="preserve">г) исходные параметры моделирования плазмы.  </w:t>
      </w:r>
      <w:r>
        <w:tab/>
      </w:r>
    </w:p>
    <w:p w14:paraId="60FD42F4" w14:textId="77777777" w:rsidR="00492D84" w:rsidRDefault="00000000">
      <w:pPr>
        <w:spacing w:before="240" w:after="240"/>
        <w:jc w:val="both"/>
      </w:pPr>
      <w:r>
        <w:t xml:space="preserve"> </w:t>
      </w:r>
    </w:p>
    <w:p w14:paraId="6EFE7B55" w14:textId="77777777" w:rsidR="00492D84" w:rsidRDefault="00000000">
      <w:pPr>
        <w:spacing w:after="200"/>
      </w:pPr>
      <w:r>
        <w:t>4. Что определяет преимущественно конформацию (структурную организацию)  макромолекул в тардиционном (</w:t>
      </w:r>
      <w:r>
        <w:rPr>
          <w:i/>
          <w:iCs/>
        </w:rPr>
        <w:t>conventional</w:t>
      </w:r>
      <w:r>
        <w:t>) приближении МД моделирования?</w:t>
      </w:r>
    </w:p>
    <w:p w14:paraId="33CE4CEA" w14:textId="77777777" w:rsidR="00492D84" w:rsidRDefault="00000000">
      <w:pPr>
        <w:spacing w:before="240" w:after="240"/>
        <w:ind w:left="700"/>
        <w:jc w:val="both"/>
      </w:pPr>
      <w:r>
        <w:t xml:space="preserve">а) кванто-химическое перекрывание электронных волновых функций;  </w:t>
      </w:r>
      <w:r>
        <w:tab/>
      </w:r>
    </w:p>
    <w:p w14:paraId="0C69692E" w14:textId="77777777" w:rsidR="00492D84" w:rsidRDefault="00000000">
      <w:pPr>
        <w:spacing w:before="240" w:after="240"/>
        <w:ind w:firstLine="700"/>
        <w:jc w:val="both"/>
        <w:rPr>
          <w:sz w:val="28"/>
          <w:szCs w:val="28"/>
        </w:rPr>
      </w:pPr>
      <w:r>
        <w:t>б) ван-дер-ваальсовое взаимодействие между атомами;</w:t>
      </w:r>
      <w:r>
        <w:rPr>
          <w:sz w:val="28"/>
          <w:szCs w:val="28"/>
        </w:rPr>
        <w:t xml:space="preserve">     </w:t>
      </w:r>
      <w:r>
        <w:rPr>
          <w:sz w:val="28"/>
          <w:szCs w:val="28"/>
        </w:rPr>
        <w:tab/>
      </w:r>
    </w:p>
    <w:p w14:paraId="42F4B7B8" w14:textId="77777777" w:rsidR="00492D84" w:rsidRDefault="00000000">
      <w:pPr>
        <w:spacing w:before="240" w:after="240"/>
        <w:ind w:left="700"/>
        <w:jc w:val="both"/>
      </w:pPr>
      <w:r>
        <w:t xml:space="preserve">в) дальнодействующее кулоновское взаимодействие частиц;  </w:t>
      </w:r>
    </w:p>
    <w:p w14:paraId="4138D58D" w14:textId="77777777" w:rsidR="00492D84" w:rsidRDefault="00000000">
      <w:pPr>
        <w:spacing w:before="240" w:after="240"/>
        <w:ind w:firstLine="700"/>
        <w:jc w:val="both"/>
        <w:rPr>
          <w:sz w:val="28"/>
          <w:szCs w:val="28"/>
        </w:rPr>
      </w:pPr>
      <w:r>
        <w:t>г) взаимодействие между электронными облаками атомов;</w:t>
      </w:r>
      <w:r>
        <w:rPr>
          <w:sz w:val="28"/>
          <w:szCs w:val="28"/>
        </w:rPr>
        <w:t xml:space="preserve">     </w:t>
      </w:r>
      <w:r>
        <w:rPr>
          <w:sz w:val="28"/>
          <w:szCs w:val="28"/>
        </w:rPr>
        <w:tab/>
      </w:r>
    </w:p>
    <w:p w14:paraId="3C65558B" w14:textId="77777777" w:rsidR="00492D84" w:rsidRDefault="00000000">
      <w:pPr>
        <w:spacing w:before="240" w:after="60"/>
        <w:ind w:left="20" w:right="640"/>
        <w:jc w:val="both"/>
        <w:rPr>
          <w:b/>
          <w:bCs/>
        </w:rPr>
      </w:pPr>
      <w:r>
        <w:rPr>
          <w:b/>
          <w:bCs/>
        </w:rPr>
        <w:t>Ключ к тесту</w:t>
      </w:r>
    </w:p>
    <w:sdt>
      <w:sdtPr>
        <w:tag w:val="goog_rdk_111"/>
        <w:id w:val="-220019985"/>
        <w:lock w:val="contentLocked"/>
      </w:sdtPr>
      <w:sdtContent>
        <w:tbl>
          <w:tblPr>
            <w:tblStyle w:val="affffffffffffffffffffffffffffffffffffffffc"/>
            <w:tblW w:w="931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3525"/>
            <w:gridCol w:w="1455"/>
            <w:gridCol w:w="1455"/>
            <w:gridCol w:w="1440"/>
            <w:gridCol w:w="1440"/>
          </w:tblGrid>
          <w:tr w:rsidR="00492D84" w14:paraId="2CC8B85F" w14:textId="77777777">
            <w:trPr>
              <w:trHeight w:val="285"/>
            </w:trPr>
            <w:tc>
              <w:tcPr>
                <w:tcW w:w="352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168F8EBD" w14:textId="77777777" w:rsidR="00492D84" w:rsidRDefault="00000000">
                <w:pPr>
                  <w:spacing w:before="240" w:after="240"/>
                  <w:jc w:val="both"/>
                </w:pPr>
                <w:r>
                  <w:t>Номер вопроса</w:t>
                </w:r>
              </w:p>
            </w:tc>
            <w:tc>
              <w:tcPr>
                <w:tcW w:w="1455"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1C63A8F3" w14:textId="77777777" w:rsidR="00492D84" w:rsidRDefault="00000000">
                <w:pPr>
                  <w:spacing w:before="240" w:after="240"/>
                  <w:jc w:val="both"/>
                </w:pPr>
                <w:r>
                  <w:t>1</w:t>
                </w:r>
              </w:p>
            </w:tc>
            <w:tc>
              <w:tcPr>
                <w:tcW w:w="1455"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36554646" w14:textId="77777777" w:rsidR="00492D84" w:rsidRDefault="00000000">
                <w:pPr>
                  <w:spacing w:before="240" w:after="240"/>
                  <w:jc w:val="both"/>
                </w:pPr>
                <w:r>
                  <w:t>2</w:t>
                </w:r>
              </w:p>
            </w:tc>
            <w:tc>
              <w:tcPr>
                <w:tcW w:w="1440"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75B6A9" w14:textId="77777777" w:rsidR="00492D84" w:rsidRDefault="00000000">
                <w:pPr>
                  <w:spacing w:before="240" w:after="240"/>
                  <w:jc w:val="both"/>
                </w:pPr>
                <w:r>
                  <w:t>3</w:t>
                </w:r>
              </w:p>
            </w:tc>
            <w:tc>
              <w:tcPr>
                <w:tcW w:w="1440"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3EED32F5" w14:textId="77777777" w:rsidR="00492D84" w:rsidRDefault="00000000">
                <w:pPr>
                  <w:spacing w:before="240" w:after="240"/>
                  <w:jc w:val="both"/>
                </w:pPr>
                <w:r>
                  <w:t>4</w:t>
                </w:r>
              </w:p>
            </w:tc>
          </w:tr>
          <w:tr w:rsidR="00492D84" w14:paraId="3CE5FEEE" w14:textId="77777777">
            <w:trPr>
              <w:trHeight w:val="285"/>
            </w:trPr>
            <w:tc>
              <w:tcPr>
                <w:tcW w:w="352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2B55F1E0" w14:textId="77777777" w:rsidR="00492D84" w:rsidRDefault="00000000">
                <w:pPr>
                  <w:spacing w:before="240" w:after="240"/>
                  <w:jc w:val="both"/>
                </w:pPr>
                <w:r>
                  <w:t>Правильный ответ</w:t>
                </w:r>
              </w:p>
            </w:tc>
            <w:tc>
              <w:tcPr>
                <w:tcW w:w="1455" w:type="dxa"/>
                <w:tcBorders>
                  <w:top w:val="nil"/>
                  <w:left w:val="nil"/>
                  <w:bottom w:val="single" w:sz="5" w:space="0" w:color="000000"/>
                  <w:right w:val="single" w:sz="5" w:space="0" w:color="000000"/>
                </w:tcBorders>
                <w:tcMar>
                  <w:top w:w="0" w:type="dxa"/>
                  <w:left w:w="100" w:type="dxa"/>
                  <w:bottom w:w="0" w:type="dxa"/>
                  <w:right w:w="100" w:type="dxa"/>
                </w:tcMar>
              </w:tcPr>
              <w:p w14:paraId="1B2CDE4B" w14:textId="77777777" w:rsidR="00492D84" w:rsidRDefault="00000000">
                <w:pPr>
                  <w:spacing w:before="240" w:after="240"/>
                  <w:jc w:val="both"/>
                </w:pPr>
                <w:r>
                  <w:t>б</w:t>
                </w:r>
              </w:p>
            </w:tc>
            <w:tc>
              <w:tcPr>
                <w:tcW w:w="1455" w:type="dxa"/>
                <w:tcBorders>
                  <w:top w:val="nil"/>
                  <w:left w:val="nil"/>
                  <w:bottom w:val="single" w:sz="5" w:space="0" w:color="000000"/>
                  <w:right w:val="single" w:sz="5" w:space="0" w:color="000000"/>
                </w:tcBorders>
                <w:tcMar>
                  <w:top w:w="0" w:type="dxa"/>
                  <w:left w:w="100" w:type="dxa"/>
                  <w:bottom w:w="0" w:type="dxa"/>
                  <w:right w:w="100" w:type="dxa"/>
                </w:tcMar>
              </w:tcPr>
              <w:p w14:paraId="23589467" w14:textId="77777777" w:rsidR="00492D84" w:rsidRDefault="00000000">
                <w:pPr>
                  <w:spacing w:before="240" w:after="240"/>
                  <w:jc w:val="both"/>
                </w:pPr>
                <w:r>
                  <w:t>в</w:t>
                </w:r>
              </w:p>
            </w:tc>
            <w:tc>
              <w:tcPr>
                <w:tcW w:w="1440" w:type="dxa"/>
                <w:tcBorders>
                  <w:top w:val="nil"/>
                  <w:left w:val="nil"/>
                  <w:bottom w:val="single" w:sz="5" w:space="0" w:color="000000"/>
                  <w:right w:val="single" w:sz="5" w:space="0" w:color="000000"/>
                </w:tcBorders>
                <w:tcMar>
                  <w:top w:w="0" w:type="dxa"/>
                  <w:left w:w="100" w:type="dxa"/>
                  <w:bottom w:w="0" w:type="dxa"/>
                  <w:right w:w="100" w:type="dxa"/>
                </w:tcMar>
              </w:tcPr>
              <w:p w14:paraId="1841ECE4" w14:textId="77777777" w:rsidR="00492D84" w:rsidRDefault="00000000">
                <w:pPr>
                  <w:spacing w:before="240" w:after="240"/>
                  <w:jc w:val="both"/>
                </w:pPr>
                <w:r>
                  <w:t>а</w:t>
                </w:r>
              </w:p>
            </w:tc>
            <w:tc>
              <w:tcPr>
                <w:tcW w:w="1440" w:type="dxa"/>
                <w:tcBorders>
                  <w:top w:val="nil"/>
                  <w:left w:val="nil"/>
                  <w:bottom w:val="single" w:sz="5" w:space="0" w:color="000000"/>
                  <w:right w:val="single" w:sz="5" w:space="0" w:color="000000"/>
                </w:tcBorders>
                <w:tcMar>
                  <w:top w:w="0" w:type="dxa"/>
                  <w:left w:w="100" w:type="dxa"/>
                  <w:bottom w:w="0" w:type="dxa"/>
                  <w:right w:w="100" w:type="dxa"/>
                </w:tcMar>
              </w:tcPr>
              <w:p w14:paraId="3429A685" w14:textId="77777777" w:rsidR="00492D84" w:rsidRDefault="00000000">
                <w:pPr>
                  <w:spacing w:before="240" w:after="240"/>
                  <w:jc w:val="both"/>
                </w:pPr>
                <w:r>
                  <w:t>в</w:t>
                </w:r>
              </w:p>
            </w:tc>
          </w:tr>
          <w:tr w:rsidR="00492D84" w14:paraId="67F5E237" w14:textId="77777777">
            <w:trPr>
              <w:trHeight w:val="285"/>
            </w:trPr>
            <w:tc>
              <w:tcPr>
                <w:tcW w:w="3525" w:type="dxa"/>
                <w:tcBorders>
                  <w:left w:val="single" w:sz="8" w:space="0" w:color="000000"/>
                  <w:bottom w:val="single" w:sz="8" w:space="0" w:color="000000"/>
                  <w:right w:val="single" w:sz="8" w:space="0" w:color="000000"/>
                </w:tcBorders>
                <w:tcMar>
                  <w:top w:w="0" w:type="dxa"/>
                  <w:left w:w="100" w:type="dxa"/>
                  <w:bottom w:w="0" w:type="dxa"/>
                  <w:right w:w="100" w:type="dxa"/>
                </w:tcMar>
              </w:tcPr>
              <w:p w14:paraId="5E71B64B" w14:textId="77777777" w:rsidR="00492D84" w:rsidRDefault="00000000">
                <w:pPr>
                  <w:spacing w:before="240" w:after="240"/>
                  <w:jc w:val="both"/>
                </w:pPr>
                <w:r>
                  <w:t xml:space="preserve">Компетенции </w:t>
                </w:r>
              </w:p>
            </w:tc>
            <w:tc>
              <w:tcPr>
                <w:tcW w:w="1455" w:type="dxa"/>
                <w:tcBorders>
                  <w:bottom w:val="single" w:sz="8" w:space="0" w:color="000000"/>
                  <w:right w:val="single" w:sz="8" w:space="0" w:color="000000"/>
                </w:tcBorders>
                <w:tcMar>
                  <w:top w:w="0" w:type="dxa"/>
                  <w:left w:w="100" w:type="dxa"/>
                  <w:bottom w:w="0" w:type="dxa"/>
                  <w:right w:w="100" w:type="dxa"/>
                </w:tcMar>
              </w:tcPr>
              <w:p w14:paraId="4B6B402D" w14:textId="77777777" w:rsidR="00492D84" w:rsidRDefault="00000000">
                <w:pPr>
                  <w:spacing w:before="240" w:after="240"/>
                  <w:jc w:val="both"/>
                </w:pPr>
                <w:r>
                  <w:rPr>
                    <w:highlight w:val="white"/>
                  </w:rPr>
                  <w:t>ОПК-4, МПК-</w:t>
                </w:r>
                <w:r>
                  <w:t>3</w:t>
                </w:r>
              </w:p>
            </w:tc>
            <w:tc>
              <w:tcPr>
                <w:tcW w:w="1455" w:type="dxa"/>
                <w:tcBorders>
                  <w:bottom w:val="single" w:sz="8" w:space="0" w:color="000000"/>
                  <w:right w:val="single" w:sz="8" w:space="0" w:color="000000"/>
                </w:tcBorders>
                <w:tcMar>
                  <w:top w:w="0" w:type="dxa"/>
                  <w:left w:w="100" w:type="dxa"/>
                  <w:bottom w:w="0" w:type="dxa"/>
                  <w:right w:w="100" w:type="dxa"/>
                </w:tcMar>
              </w:tcPr>
              <w:p w14:paraId="6C89CB85" w14:textId="77777777" w:rsidR="00492D84" w:rsidRDefault="00000000">
                <w:pPr>
                  <w:spacing w:before="240" w:after="240"/>
                  <w:jc w:val="both"/>
                </w:pPr>
                <w:r>
                  <w:rPr>
                    <w:highlight w:val="white"/>
                  </w:rPr>
                  <w:t>ОПК-4, МПК-</w:t>
                </w:r>
                <w:r>
                  <w:t>3</w:t>
                </w:r>
              </w:p>
            </w:tc>
            <w:tc>
              <w:tcPr>
                <w:tcW w:w="1440" w:type="dxa"/>
                <w:tcBorders>
                  <w:bottom w:val="single" w:sz="8" w:space="0" w:color="000000"/>
                  <w:right w:val="single" w:sz="8" w:space="0" w:color="000000"/>
                </w:tcBorders>
                <w:tcMar>
                  <w:top w:w="0" w:type="dxa"/>
                  <w:left w:w="100" w:type="dxa"/>
                  <w:bottom w:w="0" w:type="dxa"/>
                  <w:right w:w="100" w:type="dxa"/>
                </w:tcMar>
              </w:tcPr>
              <w:p w14:paraId="7D51B0F6" w14:textId="77777777" w:rsidR="00492D84" w:rsidRDefault="00000000">
                <w:pPr>
                  <w:spacing w:before="240" w:after="240"/>
                  <w:jc w:val="both"/>
                </w:pPr>
                <w:r>
                  <w:rPr>
                    <w:highlight w:val="white"/>
                  </w:rPr>
                  <w:t>ОПК-4, МПК-</w:t>
                </w:r>
                <w:r>
                  <w:t>3</w:t>
                </w:r>
              </w:p>
            </w:tc>
            <w:tc>
              <w:tcPr>
                <w:tcW w:w="1440" w:type="dxa"/>
                <w:tcBorders>
                  <w:bottom w:val="single" w:sz="8" w:space="0" w:color="000000"/>
                  <w:right w:val="single" w:sz="8" w:space="0" w:color="000000"/>
                </w:tcBorders>
                <w:tcMar>
                  <w:top w:w="0" w:type="dxa"/>
                  <w:left w:w="100" w:type="dxa"/>
                  <w:bottom w:w="0" w:type="dxa"/>
                  <w:right w:w="100" w:type="dxa"/>
                </w:tcMar>
              </w:tcPr>
              <w:p w14:paraId="41FED31D" w14:textId="77777777" w:rsidR="00492D84" w:rsidRDefault="00000000">
                <w:pPr>
                  <w:spacing w:before="240" w:after="240"/>
                  <w:jc w:val="both"/>
                </w:pPr>
                <w:r>
                  <w:rPr>
                    <w:highlight w:val="white"/>
                  </w:rPr>
                  <w:t>ОПК-4, МПК-</w:t>
                </w:r>
                <w:r>
                  <w:t>3</w:t>
                </w:r>
              </w:p>
            </w:tc>
          </w:tr>
        </w:tbl>
      </w:sdtContent>
    </w:sdt>
    <w:p w14:paraId="5EF43A49" w14:textId="77777777" w:rsidR="00492D84" w:rsidRDefault="00000000">
      <w:pPr>
        <w:spacing w:after="200"/>
        <w:rPr>
          <w:b/>
          <w:bCs/>
        </w:rPr>
      </w:pPr>
      <w:r>
        <w:rPr>
          <w:b/>
          <w:bCs/>
        </w:rPr>
        <w:t xml:space="preserve"> </w:t>
      </w:r>
    </w:p>
    <w:p w14:paraId="5A6CE859" w14:textId="77777777" w:rsidR="00492D84" w:rsidRDefault="00492D84">
      <w:pPr>
        <w:spacing w:after="200"/>
        <w:rPr>
          <w:b/>
          <w:bCs/>
        </w:rPr>
      </w:pPr>
    </w:p>
    <w:p w14:paraId="1F1A7267" w14:textId="77777777" w:rsidR="00492D84" w:rsidRDefault="00000000">
      <w:pPr>
        <w:spacing w:after="200"/>
        <w:rPr>
          <w:b/>
          <w:bCs/>
        </w:rPr>
      </w:pPr>
      <w:r>
        <w:rPr>
          <w:b/>
          <w:bCs/>
        </w:rPr>
        <w:t>III. Задание открытого типа с развернутым ответом</w:t>
      </w:r>
    </w:p>
    <w:p w14:paraId="54A3AB9D" w14:textId="77777777" w:rsidR="00492D84" w:rsidRDefault="00000000">
      <w:pPr>
        <w:spacing w:after="440"/>
      </w:pPr>
      <w:r>
        <w:t>1. Каковы условия применимости жидкостной модели молекулярной динамики (МД) на основе потенциала Леннарда-Джонса?</w:t>
      </w:r>
    </w:p>
    <w:p w14:paraId="25FB89D7" w14:textId="77777777" w:rsidR="00492D84" w:rsidRDefault="00000000">
      <w:pPr>
        <w:spacing w:after="200"/>
        <w:rPr>
          <w:b/>
          <w:bCs/>
        </w:rPr>
      </w:pPr>
      <w:r>
        <w:rPr>
          <w:b/>
          <w:bCs/>
        </w:rPr>
        <w:t xml:space="preserve"> </w:t>
      </w:r>
    </w:p>
    <w:tbl>
      <w:tblPr>
        <w:tblStyle w:val="affffffffffffffffffffffffffffffffffffffffd"/>
        <w:tblW w:w="4215"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190"/>
        <w:gridCol w:w="2025"/>
      </w:tblGrid>
      <w:tr w:rsidR="00492D84" w14:paraId="2C4365F2" w14:textId="77777777">
        <w:trPr>
          <w:trHeight w:val="765"/>
        </w:trPr>
        <w:tc>
          <w:tcPr>
            <w:tcW w:w="219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3DE3D4D9" w14:textId="77777777" w:rsidR="00492D84" w:rsidRDefault="00000000">
            <w:pPr>
              <w:spacing w:before="240" w:after="240"/>
              <w:jc w:val="both"/>
            </w:pPr>
            <w:r>
              <w:t xml:space="preserve">Компетенции </w:t>
            </w:r>
          </w:p>
        </w:tc>
        <w:tc>
          <w:tcPr>
            <w:tcW w:w="2025" w:type="dxa"/>
            <w:tcBorders>
              <w:top w:val="single" w:sz="8" w:space="0" w:color="000000"/>
              <w:bottom w:val="single" w:sz="8" w:space="0" w:color="000000"/>
              <w:right w:val="single" w:sz="8" w:space="0" w:color="000000"/>
            </w:tcBorders>
            <w:tcMar>
              <w:top w:w="0" w:type="dxa"/>
              <w:left w:w="100" w:type="dxa"/>
              <w:bottom w:w="0" w:type="dxa"/>
              <w:right w:w="100" w:type="dxa"/>
            </w:tcMar>
          </w:tcPr>
          <w:p w14:paraId="68695734" w14:textId="77777777" w:rsidR="00492D84" w:rsidRDefault="00000000">
            <w:pPr>
              <w:spacing w:before="240" w:after="240"/>
              <w:jc w:val="both"/>
            </w:pPr>
            <w:r>
              <w:rPr>
                <w:highlight w:val="white"/>
              </w:rPr>
              <w:t>ОПК-4, МПК-</w:t>
            </w:r>
            <w:r>
              <w:t>3</w:t>
            </w:r>
          </w:p>
        </w:tc>
      </w:tr>
    </w:tbl>
    <w:p w14:paraId="30AAB8A7" w14:textId="77777777" w:rsidR="00492D84" w:rsidRDefault="00492D84">
      <w:pPr>
        <w:spacing w:after="200"/>
        <w:rPr>
          <w:b/>
          <w:bCs/>
        </w:rPr>
      </w:pPr>
    </w:p>
    <w:p w14:paraId="207A99F0" w14:textId="77777777" w:rsidR="00492D84" w:rsidRDefault="00000000">
      <w:pPr>
        <w:spacing w:after="200"/>
        <w:rPr>
          <w:b/>
          <w:bCs/>
        </w:rPr>
      </w:pPr>
      <w:r>
        <w:rPr>
          <w:b/>
          <w:bCs/>
        </w:rPr>
        <w:t>Ответ:</w:t>
      </w:r>
    </w:p>
    <w:p w14:paraId="1A7059AA" w14:textId="77777777" w:rsidR="00492D84" w:rsidRDefault="00000000">
      <w:pPr>
        <w:spacing w:after="200"/>
      </w:pPr>
      <w:r>
        <w:t>В жидкостной модели молекулярной динамики часто применяютсяфеноменологические потенциалы межатомного взаимодействия. В частности используется потенциал Леннард‑Джонса, который в общем виде описывается формулой:</w:t>
      </w:r>
    </w:p>
    <w:p w14:paraId="632CA18D" w14:textId="77777777" w:rsidR="00492D84" w:rsidRDefault="00000000">
      <w:pPr>
        <w:spacing w:after="200"/>
        <w:jc w:val="center"/>
        <w:rPr>
          <w:sz w:val="28"/>
          <w:szCs w:val="28"/>
        </w:rPr>
      </w:pPr>
      <w:r>
        <w:rPr>
          <w:i/>
          <w:iCs/>
          <w:sz w:val="28"/>
          <w:szCs w:val="28"/>
        </w:rPr>
        <w:t>U</w:t>
      </w:r>
      <w:r>
        <w:rPr>
          <w:sz w:val="28"/>
          <w:szCs w:val="28"/>
        </w:rPr>
        <w:t>(</w:t>
      </w:r>
      <w:r>
        <w:rPr>
          <w:i/>
          <w:iCs/>
          <w:sz w:val="28"/>
          <w:szCs w:val="28"/>
        </w:rPr>
        <w:t>r</w:t>
      </w:r>
      <w:r>
        <w:rPr>
          <w:sz w:val="28"/>
          <w:szCs w:val="28"/>
        </w:rPr>
        <w:t>)=4</w:t>
      </w:r>
      <w:r>
        <w:rPr>
          <w:i/>
          <w:iCs/>
          <w:sz w:val="28"/>
          <w:szCs w:val="28"/>
        </w:rPr>
        <w:t>ε</w:t>
      </w:r>
      <w:r>
        <w:rPr>
          <w:sz w:val="28"/>
          <w:szCs w:val="28"/>
        </w:rPr>
        <w:t>[(</w:t>
      </w:r>
      <w:r>
        <w:rPr>
          <w:i/>
          <w:iCs/>
          <w:sz w:val="28"/>
          <w:szCs w:val="28"/>
        </w:rPr>
        <w:t>σ/r</w:t>
      </w:r>
      <w:r>
        <w:rPr>
          <w:sz w:val="28"/>
          <w:szCs w:val="28"/>
        </w:rPr>
        <w:t>​)</w:t>
      </w:r>
      <w:r>
        <w:rPr>
          <w:sz w:val="28"/>
          <w:szCs w:val="28"/>
          <w:vertAlign w:val="superscript"/>
        </w:rPr>
        <w:t>12</w:t>
      </w:r>
      <w:sdt>
        <w:sdtPr>
          <w:tag w:val="goog_rdk_112"/>
          <w:id w:val="1745021"/>
        </w:sdtPr>
        <w:sdtContent>
          <w:r>
            <w:rPr>
              <w:rFonts w:ascii="Gungsuh" w:eastAsia="Gungsuh" w:hAnsi="Gungsuh" w:cs="Gungsuh"/>
              <w:sz w:val="28"/>
              <w:szCs w:val="28"/>
            </w:rPr>
            <w:t>−(</w:t>
          </w:r>
        </w:sdtContent>
      </w:sdt>
      <w:r>
        <w:rPr>
          <w:i/>
          <w:iCs/>
          <w:sz w:val="28"/>
          <w:szCs w:val="28"/>
        </w:rPr>
        <w:t>σ/</w:t>
      </w:r>
      <w:r>
        <w:rPr>
          <w:sz w:val="28"/>
          <w:szCs w:val="28"/>
        </w:rPr>
        <w:t>​</w:t>
      </w:r>
      <w:r>
        <w:rPr>
          <w:i/>
          <w:iCs/>
          <w:sz w:val="28"/>
          <w:szCs w:val="28"/>
        </w:rPr>
        <w:t>r</w:t>
      </w:r>
      <w:r>
        <w:rPr>
          <w:sz w:val="28"/>
          <w:szCs w:val="28"/>
        </w:rPr>
        <w:t>)</w:t>
      </w:r>
      <w:r>
        <w:rPr>
          <w:sz w:val="28"/>
          <w:szCs w:val="28"/>
          <w:vertAlign w:val="superscript"/>
        </w:rPr>
        <w:t>6</w:t>
      </w:r>
      <w:r>
        <w:rPr>
          <w:sz w:val="28"/>
          <w:szCs w:val="28"/>
        </w:rPr>
        <w:t>],</w:t>
      </w:r>
    </w:p>
    <w:p w14:paraId="423E9369" w14:textId="77777777" w:rsidR="00492D84" w:rsidRDefault="00000000">
      <w:r>
        <w:t>где:</w:t>
      </w:r>
    </w:p>
    <w:p w14:paraId="75AA0047" w14:textId="77777777" w:rsidR="00492D84" w:rsidRDefault="00000000">
      <w:pPr>
        <w:numPr>
          <w:ilvl w:val="0"/>
          <w:numId w:val="16"/>
        </w:numPr>
        <w:ind w:left="1440"/>
      </w:pPr>
      <w:r>
        <w:rPr>
          <w:i/>
          <w:iCs/>
        </w:rPr>
        <w:t>r</w:t>
      </w:r>
      <w:r>
        <w:t> — расстояние между центрами частиц;</w:t>
      </w:r>
    </w:p>
    <w:p w14:paraId="15D99B88" w14:textId="77777777" w:rsidR="00492D84" w:rsidRDefault="00000000">
      <w:pPr>
        <w:numPr>
          <w:ilvl w:val="0"/>
          <w:numId w:val="16"/>
        </w:numPr>
        <w:ind w:left="1440"/>
      </w:pPr>
      <w:r>
        <w:rPr>
          <w:i/>
          <w:iCs/>
        </w:rPr>
        <w:t>ε</w:t>
      </w:r>
      <w:r>
        <w:t> — глубина потенциальной ямы (минимальная энергия взаимодействия);</w:t>
      </w:r>
    </w:p>
    <w:p w14:paraId="58306DEC" w14:textId="77777777" w:rsidR="00492D84" w:rsidRDefault="00000000">
      <w:pPr>
        <w:numPr>
          <w:ilvl w:val="0"/>
          <w:numId w:val="16"/>
        </w:numPr>
        <w:spacing w:after="240"/>
        <w:ind w:left="1440"/>
      </w:pPr>
      <w:r>
        <w:rPr>
          <w:i/>
          <w:iCs/>
        </w:rPr>
        <w:t>σ</w:t>
      </w:r>
      <w:r>
        <w:t> — расстояние, на котором энергия взаимодействия становится равной нулю.</w:t>
      </w:r>
    </w:p>
    <w:p w14:paraId="54F5D571" w14:textId="77777777" w:rsidR="00492D84" w:rsidRDefault="00000000">
      <w:pPr>
        <w:ind w:left="20"/>
      </w:pPr>
      <w:r>
        <w:t xml:space="preserve"> </w:t>
      </w:r>
    </w:p>
    <w:p w14:paraId="760A40AA" w14:textId="77777777" w:rsidR="00492D84" w:rsidRDefault="00000000">
      <w:r>
        <w:t>Условия применимости жидкостной модели молекулярной динамики на потенциале Леннарда-Джонса имеют следующий вид:</w:t>
      </w:r>
    </w:p>
    <w:p w14:paraId="025FBA30" w14:textId="77777777" w:rsidR="00492D84" w:rsidRDefault="00000000">
      <w:r>
        <w:t xml:space="preserve"> </w:t>
      </w:r>
    </w:p>
    <w:p w14:paraId="2D7683A7" w14:textId="77777777" w:rsidR="00492D84" w:rsidRDefault="00000000">
      <w:pPr>
        <w:spacing w:before="240"/>
        <w:jc w:val="center"/>
      </w:pPr>
      <w:r>
        <w:rPr>
          <w:noProof/>
        </w:rPr>
        <w:drawing>
          <wp:inline distT="114300" distB="114300" distL="114300" distR="114300" wp14:anchorId="4331E66F" wp14:editId="6C620EE2">
            <wp:extent cx="139700" cy="241300"/>
            <wp:effectExtent l="0" t="0" r="0" b="0"/>
            <wp:docPr id="22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87"/>
                    <a:srcRect/>
                    <a:stretch>
                      <a:fillRect/>
                    </a:stretch>
                  </pic:blipFill>
                  <pic:spPr>
                    <a:xfrm>
                      <a:off x="0" y="0"/>
                      <a:ext cx="139700" cy="241300"/>
                    </a:xfrm>
                    <a:prstGeom prst="rect">
                      <a:avLst/>
                    </a:prstGeom>
                    <a:ln/>
                  </pic:spPr>
                </pic:pic>
              </a:graphicData>
            </a:graphic>
          </wp:inline>
        </w:drawing>
      </w:r>
      <w:r>
        <w:rPr>
          <w:sz w:val="28"/>
          <w:szCs w:val="28"/>
        </w:rPr>
        <w:t xml:space="preserve">« </w:t>
      </w:r>
      <w:r>
        <w:rPr>
          <w:noProof/>
          <w:sz w:val="28"/>
          <w:szCs w:val="28"/>
        </w:rPr>
        <w:drawing>
          <wp:inline distT="114300" distB="114300" distL="114300" distR="114300" wp14:anchorId="08E1D6C9" wp14:editId="5AF99909">
            <wp:extent cx="736600" cy="254000"/>
            <wp:effectExtent l="0" t="0" r="0" b="0"/>
            <wp:docPr id="304"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91"/>
                    <a:srcRect/>
                    <a:stretch>
                      <a:fillRect/>
                    </a:stretch>
                  </pic:blipFill>
                  <pic:spPr>
                    <a:xfrm>
                      <a:off x="0" y="0"/>
                      <a:ext cx="736600" cy="254000"/>
                    </a:xfrm>
                    <a:prstGeom prst="rect">
                      <a:avLst/>
                    </a:prstGeom>
                    <a:ln/>
                  </pic:spPr>
                </pic:pic>
              </a:graphicData>
            </a:graphic>
          </wp:inline>
        </w:drawing>
      </w:r>
      <w:r>
        <w:rPr>
          <w:sz w:val="28"/>
          <w:szCs w:val="28"/>
        </w:rPr>
        <w:t>~1фс,</w:t>
      </w:r>
      <w:r>
        <w:t xml:space="preserve"> </w:t>
      </w:r>
    </w:p>
    <w:p w14:paraId="36A56AB3" w14:textId="77777777" w:rsidR="00492D84" w:rsidRDefault="00000000">
      <w:pPr>
        <w:spacing w:before="240"/>
        <w:jc w:val="center"/>
      </w:pPr>
      <w:r>
        <w:rPr>
          <w:noProof/>
        </w:rPr>
        <w:drawing>
          <wp:inline distT="114300" distB="114300" distL="114300" distR="114300" wp14:anchorId="3470DB11" wp14:editId="6890EB1F">
            <wp:extent cx="3479800" cy="406400"/>
            <wp:effectExtent l="0" t="0" r="0" b="0"/>
            <wp:docPr id="298"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92"/>
                    <a:srcRect/>
                    <a:stretch>
                      <a:fillRect/>
                    </a:stretch>
                  </pic:blipFill>
                  <pic:spPr>
                    <a:xfrm>
                      <a:off x="0" y="0"/>
                      <a:ext cx="3479800" cy="406400"/>
                    </a:xfrm>
                    <a:prstGeom prst="rect">
                      <a:avLst/>
                    </a:prstGeom>
                    <a:ln/>
                  </pic:spPr>
                </pic:pic>
              </a:graphicData>
            </a:graphic>
          </wp:inline>
        </w:drawing>
      </w:r>
    </w:p>
    <w:p w14:paraId="02FB1505" w14:textId="77777777" w:rsidR="00492D84" w:rsidRDefault="00000000">
      <w:r>
        <w:t xml:space="preserve">Если используется потенциал конечного радиуса </w:t>
      </w:r>
      <w:r>
        <w:rPr>
          <w:i/>
          <w:iCs/>
          <w:sz w:val="28"/>
          <w:szCs w:val="28"/>
        </w:rPr>
        <w:t>d</w:t>
      </w:r>
      <w:r>
        <w:t xml:space="preserve"> межатомного взаимодействия, то дополнительное условие:</w:t>
      </w:r>
    </w:p>
    <w:p w14:paraId="756218EF" w14:textId="77777777" w:rsidR="00492D84" w:rsidRDefault="00000000">
      <w:pPr>
        <w:jc w:val="center"/>
        <w:rPr>
          <w:sz w:val="28"/>
          <w:szCs w:val="28"/>
        </w:rPr>
      </w:pPr>
      <w:r>
        <w:rPr>
          <w:sz w:val="28"/>
          <w:szCs w:val="28"/>
        </w:rPr>
        <w:t xml:space="preserve">σ « d,          </w:t>
      </w:r>
      <w:r>
        <w:rPr>
          <w:i/>
          <w:iCs/>
          <w:sz w:val="28"/>
          <w:szCs w:val="28"/>
        </w:rPr>
        <w:t xml:space="preserve">d </w:t>
      </w:r>
      <w:r>
        <w:rPr>
          <w:sz w:val="28"/>
          <w:szCs w:val="28"/>
        </w:rPr>
        <w:t>~ 10нм</w:t>
      </w:r>
    </w:p>
    <w:p w14:paraId="4F638AE7" w14:textId="77777777" w:rsidR="00492D84" w:rsidRDefault="00000000">
      <w:pPr>
        <w:spacing w:after="200"/>
        <w:rPr>
          <w:b/>
          <w:bCs/>
        </w:rPr>
      </w:pPr>
      <w:r>
        <w:rPr>
          <w:b/>
          <w:bCs/>
        </w:rPr>
        <w:t xml:space="preserve"> </w:t>
      </w:r>
    </w:p>
    <w:p w14:paraId="38D496E9" w14:textId="77777777" w:rsidR="00492D84" w:rsidRDefault="00000000">
      <w:pPr>
        <w:spacing w:after="200"/>
        <w:rPr>
          <w:b/>
          <w:bCs/>
          <w:sz w:val="26"/>
          <w:szCs w:val="26"/>
        </w:rPr>
      </w:pPr>
      <w:r>
        <w:rPr>
          <w:b/>
          <w:bCs/>
          <w:sz w:val="26"/>
          <w:szCs w:val="26"/>
        </w:rPr>
        <w:t xml:space="preserve"> </w:t>
      </w:r>
    </w:p>
    <w:p w14:paraId="4EAE3E10" w14:textId="77777777" w:rsidR="00492D84" w:rsidRDefault="00000000">
      <w:pPr>
        <w:spacing w:before="240" w:after="120"/>
        <w:jc w:val="both"/>
        <w:rPr>
          <w:b/>
          <w:bCs/>
        </w:rPr>
      </w:pPr>
      <w:r>
        <w:rPr>
          <w:b/>
          <w:bCs/>
        </w:rPr>
        <w:t>Разработчик:  д.ф.- м.н., Холмуродов Х.Т.</w:t>
      </w:r>
    </w:p>
    <w:p w14:paraId="0D8FC85A" w14:textId="77777777" w:rsidR="00492D84" w:rsidRDefault="00000000">
      <w:pPr>
        <w:spacing w:before="240" w:after="120"/>
        <w:jc w:val="both"/>
        <w:rPr>
          <w:b/>
          <w:bCs/>
        </w:rPr>
      </w:pPr>
      <w:r>
        <w:br w:type="page"/>
      </w:r>
    </w:p>
    <w:p w14:paraId="6005E4AF" w14:textId="77777777" w:rsidR="00492D84" w:rsidRDefault="00000000">
      <w:pPr>
        <w:spacing w:line="276" w:lineRule="auto"/>
        <w:jc w:val="center"/>
        <w:rPr>
          <w:b/>
          <w:bCs/>
        </w:rPr>
      </w:pPr>
      <w:r>
        <w:rPr>
          <w:b/>
          <w:bCs/>
        </w:rPr>
        <w:t>Теория рассеяния и ее применение в экспериментах</w:t>
      </w:r>
    </w:p>
    <w:p w14:paraId="5D22EC0F" w14:textId="77777777" w:rsidR="00492D84" w:rsidRDefault="00492D84">
      <w:pPr>
        <w:jc w:val="center"/>
        <w:rPr>
          <w:b/>
          <w:bCs/>
          <w:color w:val="FF0000"/>
        </w:rPr>
      </w:pPr>
    </w:p>
    <w:p w14:paraId="1FC6D72A" w14:textId="77777777" w:rsidR="00492D84" w:rsidRDefault="00000000">
      <w:r>
        <w:t>Семестр – 3</w:t>
      </w:r>
    </w:p>
    <w:p w14:paraId="2A392653" w14:textId="77777777" w:rsidR="00492D84" w:rsidRDefault="00000000">
      <w:r>
        <w:t>Зачетных  единиц – 2</w:t>
      </w:r>
    </w:p>
    <w:p w14:paraId="6D7FFD3D" w14:textId="77777777" w:rsidR="00492D84" w:rsidRDefault="00000000">
      <w:r>
        <w:t xml:space="preserve">Общая трудоемкость – 72 ч, в т.ч. </w:t>
      </w:r>
    </w:p>
    <w:p w14:paraId="62230B1D" w14:textId="77777777" w:rsidR="00492D84" w:rsidRDefault="00000000">
      <w:r>
        <w:t>Общая аудиторная нагрузка – 36 ч</w:t>
      </w:r>
    </w:p>
    <w:p w14:paraId="756E3E69" w14:textId="77777777" w:rsidR="00492D84" w:rsidRDefault="00000000">
      <w:r>
        <w:t>Лекций – 18 ч</w:t>
      </w:r>
    </w:p>
    <w:p w14:paraId="215D2B0C" w14:textId="77777777" w:rsidR="00492D84" w:rsidRDefault="00000000">
      <w:r>
        <w:t>Семинаров – 18 ч</w:t>
      </w:r>
    </w:p>
    <w:p w14:paraId="0E492A3A" w14:textId="77777777" w:rsidR="00492D84" w:rsidRDefault="00000000">
      <w:r>
        <w:t>Часов  самостоятельная работа студента - 36 ч</w:t>
      </w:r>
    </w:p>
    <w:p w14:paraId="27E5B5C2" w14:textId="77777777" w:rsidR="00492D84" w:rsidRDefault="00000000">
      <w:r>
        <w:t>Форма промежуточной аттестации: зачет</w:t>
      </w:r>
    </w:p>
    <w:p w14:paraId="327AA047" w14:textId="77777777" w:rsidR="00492D84" w:rsidRDefault="00492D84">
      <w:pPr>
        <w:rPr>
          <w:color w:val="FF0000"/>
        </w:rPr>
      </w:pPr>
    </w:p>
    <w:p w14:paraId="2563A49A" w14:textId="77777777" w:rsidR="00492D84" w:rsidRDefault="00000000">
      <w:r>
        <w:rPr>
          <w:b/>
          <w:bCs/>
        </w:rPr>
        <w:t>1.</w:t>
      </w:r>
      <w:r>
        <w:t xml:space="preserve"> Результаты обучения по дисциплине (модулю):</w:t>
      </w:r>
    </w:p>
    <w:sdt>
      <w:sdtPr>
        <w:tag w:val="goog_rdk_113"/>
        <w:id w:val="-1716428311"/>
        <w:lock w:val="contentLocked"/>
      </w:sdtPr>
      <w:sdtContent>
        <w:tbl>
          <w:tblPr>
            <w:tblStyle w:val="affffffffffffffffffffffffffffffffffffffffe"/>
            <w:tblW w:w="9747" w:type="dxa"/>
            <w:tblInd w:w="-108" w:type="dxa"/>
            <w:tblLayout w:type="fixed"/>
            <w:tblLook w:val="0000" w:firstRow="0" w:lastRow="0" w:firstColumn="0" w:lastColumn="0" w:noHBand="0" w:noVBand="0"/>
          </w:tblPr>
          <w:tblGrid>
            <w:gridCol w:w="3368"/>
            <w:gridCol w:w="6379"/>
          </w:tblGrid>
          <w:tr w:rsidR="00492D84" w14:paraId="1B8502A0" w14:textId="77777777">
            <w:trPr>
              <w:trHeight w:val="276"/>
            </w:trPr>
            <w:tc>
              <w:tcPr>
                <w:tcW w:w="336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AE757E" w14:textId="77777777" w:rsidR="00492D84" w:rsidRDefault="00000000">
                <w:pPr>
                  <w:widowControl w:val="0"/>
                  <w:jc w:val="both"/>
                  <w:rPr>
                    <w:b/>
                    <w:bCs/>
                  </w:rPr>
                </w:pPr>
                <w:r>
                  <w:rPr>
                    <w:b/>
                    <w:bCs/>
                  </w:rPr>
                  <w:t>Компетенции</w:t>
                </w:r>
              </w:p>
            </w:tc>
            <w:tc>
              <w:tcPr>
                <w:tcW w:w="637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DE62E7" w14:textId="77777777" w:rsidR="00492D84" w:rsidRDefault="00000000">
                <w:pPr>
                  <w:widowControl w:val="0"/>
                  <w:jc w:val="both"/>
                  <w:rPr>
                    <w:b/>
                    <w:bCs/>
                  </w:rPr>
                </w:pPr>
                <w:r>
                  <w:rPr>
                    <w:b/>
                    <w:bCs/>
                  </w:rPr>
                  <w:t>Результаты обучения</w:t>
                </w:r>
              </w:p>
            </w:tc>
          </w:tr>
          <w:tr w:rsidR="00492D84" w14:paraId="7654DB6D" w14:textId="77777777">
            <w:trPr>
              <w:trHeight w:val="317"/>
            </w:trPr>
            <w:tc>
              <w:tcPr>
                <w:tcW w:w="336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C26B45" w14:textId="77777777" w:rsidR="00492D84" w:rsidRDefault="00492D84">
                <w:pPr>
                  <w:widowControl w:val="0"/>
                  <w:pBdr>
                    <w:top w:val="nil"/>
                    <w:left w:val="nil"/>
                    <w:bottom w:val="nil"/>
                    <w:right w:val="nil"/>
                    <w:between w:val="nil"/>
                  </w:pBdr>
                  <w:spacing w:line="276" w:lineRule="auto"/>
                  <w:rPr>
                    <w:b/>
                    <w:bCs/>
                  </w:rPr>
                </w:pPr>
              </w:p>
            </w:tc>
            <w:tc>
              <w:tcPr>
                <w:tcW w:w="637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9A2A48" w14:textId="77777777" w:rsidR="00492D84" w:rsidRDefault="00492D84">
                <w:pPr>
                  <w:widowControl w:val="0"/>
                  <w:pBdr>
                    <w:top w:val="nil"/>
                    <w:left w:val="nil"/>
                    <w:bottom w:val="nil"/>
                    <w:right w:val="nil"/>
                    <w:between w:val="nil"/>
                  </w:pBdr>
                  <w:spacing w:line="276" w:lineRule="auto"/>
                  <w:rPr>
                    <w:b/>
                    <w:bCs/>
                  </w:rPr>
                </w:pPr>
              </w:p>
            </w:tc>
          </w:tr>
          <w:tr w:rsidR="00492D84" w14:paraId="0924C127"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72EB8B" w14:textId="77777777" w:rsidR="00492D84" w:rsidRDefault="00000000">
                <w:pPr>
                  <w:widowControl w:val="0"/>
                </w:pPr>
                <w:r>
                  <w:t>ПК-1</w:t>
                </w:r>
              </w:p>
            </w:tc>
            <w:tc>
              <w:tcPr>
                <w:tcW w:w="6379" w:type="dxa"/>
                <w:tcBorders>
                  <w:top w:val="single" w:sz="4" w:space="0" w:color="000000"/>
                  <w:left w:val="single" w:sz="4" w:space="0" w:color="000000"/>
                  <w:bottom w:val="single" w:sz="4" w:space="0" w:color="000000"/>
                  <w:right w:val="single" w:sz="4" w:space="0" w:color="000000"/>
                </w:tcBorders>
              </w:tcPr>
              <w:p w14:paraId="43C31295" w14:textId="77777777" w:rsidR="00492D84" w:rsidRDefault="00000000">
                <w:r>
                  <w:rPr>
                    <w:u w:val="single"/>
                  </w:rPr>
                  <w:t>Знать</w:t>
                </w:r>
                <w:r>
                  <w:t xml:space="preserve"> разделы ядерной  физики, необходимыми для решения поставленной научной задачи</w:t>
                </w:r>
              </w:p>
              <w:p w14:paraId="2DACA4DD" w14:textId="77777777" w:rsidR="00492D84" w:rsidRDefault="00492D84"/>
              <w:p w14:paraId="533D77BE" w14:textId="77777777" w:rsidR="00492D84" w:rsidRDefault="00000000">
                <w:r>
                  <w:rPr>
                    <w:u w:val="single"/>
                  </w:rPr>
                  <w:t>Уметь</w:t>
                </w:r>
                <w:r>
                  <w:t xml:space="preserve"> применять экспериментальные и теоретические знания при решении  поставленной научной задачи</w:t>
                </w:r>
              </w:p>
              <w:p w14:paraId="78279C78" w14:textId="77777777" w:rsidR="00492D84" w:rsidRDefault="00492D84"/>
              <w:p w14:paraId="22AAAFBE" w14:textId="77777777" w:rsidR="00492D84" w:rsidRDefault="00000000">
                <w:r>
                  <w:rPr>
                    <w:u w:val="single"/>
                  </w:rPr>
                  <w:t>Владеть</w:t>
                </w:r>
                <w:r>
                  <w:t xml:space="preserve"> экспериментальными и теоретическими методами исследования при  решении  научных задач в области современной ядерной физики</w:t>
                </w:r>
              </w:p>
            </w:tc>
          </w:tr>
          <w:tr w:rsidR="00492D84" w14:paraId="24653F37"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12A053" w14:textId="77777777" w:rsidR="00492D84" w:rsidRDefault="00000000">
                <w:pPr>
                  <w:widowControl w:val="0"/>
                  <w:jc w:val="both"/>
                </w:pPr>
                <w:r>
                  <w:t>МПК-3</w:t>
                </w:r>
              </w:p>
            </w:tc>
            <w:tc>
              <w:tcPr>
                <w:tcW w:w="6379" w:type="dxa"/>
                <w:tcBorders>
                  <w:top w:val="single" w:sz="4" w:space="0" w:color="000000"/>
                  <w:left w:val="single" w:sz="4" w:space="0" w:color="000000"/>
                  <w:bottom w:val="single" w:sz="4" w:space="0" w:color="000000"/>
                  <w:right w:val="single" w:sz="4" w:space="0" w:color="000000"/>
                </w:tcBorders>
              </w:tcPr>
              <w:p w14:paraId="7F9D81F7" w14:textId="77777777" w:rsidR="00492D84" w:rsidRDefault="00000000">
                <w:pPr>
                  <w:rPr>
                    <w:highlight w:val="white"/>
                  </w:rPr>
                </w:pPr>
                <w:r>
                  <w:rPr>
                    <w:u w:val="single"/>
                  </w:rPr>
                  <w:t>Знать</w:t>
                </w:r>
                <w:r>
                  <w:t xml:space="preserve"> основные численно-математические методы, применяемые в теории рассеяния в </w:t>
                </w:r>
                <w:r>
                  <w:rPr>
                    <w:highlight w:val="white"/>
                  </w:rPr>
                  <w:t>ядерной физики</w:t>
                </w:r>
              </w:p>
              <w:p w14:paraId="588FDD8F" w14:textId="77777777" w:rsidR="00492D84" w:rsidRDefault="00000000">
                <w:r>
                  <w:t xml:space="preserve"> </w:t>
                </w:r>
              </w:p>
              <w:p w14:paraId="2233A851" w14:textId="77777777" w:rsidR="00492D84" w:rsidRDefault="00000000">
                <w:pPr>
                  <w:rPr>
                    <w:highlight w:val="white"/>
                  </w:rPr>
                </w:pPr>
                <w:r>
                  <w:rPr>
                    <w:u w:val="single"/>
                  </w:rPr>
                  <w:t>Уметь</w:t>
                </w:r>
                <w:r>
                  <w:t xml:space="preserve"> применять математические методы теории рассеяния при решении поставленных научных задач </w:t>
                </w:r>
                <w:r>
                  <w:rPr>
                    <w:highlight w:val="white"/>
                  </w:rPr>
                  <w:t>в ядерной физике</w:t>
                </w:r>
              </w:p>
              <w:p w14:paraId="32CCFE73" w14:textId="77777777" w:rsidR="00492D84" w:rsidRDefault="00000000">
                <w:r>
                  <w:t xml:space="preserve"> </w:t>
                </w:r>
              </w:p>
              <w:p w14:paraId="7D4A3F24" w14:textId="77777777" w:rsidR="00492D84" w:rsidRDefault="00000000">
                <w:pPr>
                  <w:rPr>
                    <w:u w:val="single"/>
                  </w:rPr>
                </w:pPr>
                <w:r>
                  <w:rPr>
                    <w:u w:val="single"/>
                  </w:rPr>
                  <w:t>Владеть</w:t>
                </w:r>
                <w:r>
                  <w:t xml:space="preserve"> современными численно-математическими методами при решении задач профессиональной деятельности в</w:t>
                </w:r>
                <w:r>
                  <w:rPr>
                    <w:highlight w:val="white"/>
                  </w:rPr>
                  <w:t xml:space="preserve"> ядерной физики</w:t>
                </w:r>
              </w:p>
            </w:tc>
          </w:tr>
        </w:tbl>
      </w:sdtContent>
    </w:sdt>
    <w:p w14:paraId="5B36F37A" w14:textId="77777777" w:rsidR="00492D84" w:rsidRDefault="00492D84"/>
    <w:p w14:paraId="662768A2" w14:textId="77777777" w:rsidR="00492D84" w:rsidRDefault="00000000">
      <w:pPr>
        <w:jc w:val="both"/>
        <w:rPr>
          <w:b/>
          <w:bCs/>
        </w:rPr>
      </w:pPr>
      <w:r>
        <w:rPr>
          <w:b/>
          <w:bCs/>
        </w:rPr>
        <w:t>2. Фонд оценочных средств (ФОС) для оценивания результатов обучения по дисциплине</w:t>
      </w:r>
    </w:p>
    <w:p w14:paraId="10E5FC7A" w14:textId="77777777" w:rsidR="00492D84" w:rsidRDefault="00492D84"/>
    <w:p w14:paraId="62137DD4" w14:textId="77777777" w:rsidR="00492D84" w:rsidRDefault="00000000">
      <w:pPr>
        <w:widowControl w:val="0"/>
        <w:spacing w:before="240" w:after="240" w:line="276" w:lineRule="auto"/>
        <w:rPr>
          <w:b/>
          <w:bCs/>
        </w:rPr>
      </w:pPr>
      <w:r>
        <w:rPr>
          <w:b/>
          <w:bCs/>
        </w:rPr>
        <w:t>I. Задание закрытого типа на установление соответствия</w:t>
      </w:r>
    </w:p>
    <w:p w14:paraId="20CF1FFC" w14:textId="77777777" w:rsidR="00492D84" w:rsidRDefault="00000000">
      <w:pPr>
        <w:widowControl w:val="0"/>
        <w:spacing w:after="200" w:line="276" w:lineRule="auto"/>
      </w:pPr>
      <w:r>
        <w:t xml:space="preserve"> 1. Прочитайте текст и установите соответствие.</w:t>
      </w:r>
    </w:p>
    <w:sdt>
      <w:sdtPr>
        <w:tag w:val="goog_rdk_114"/>
        <w:id w:val="1542277229"/>
        <w:lock w:val="contentLocked"/>
      </w:sdtPr>
      <w:sdtContent>
        <w:tbl>
          <w:tblPr>
            <w:tblStyle w:val="afffffffffffffffffffffffffffffffffffffffff"/>
            <w:tblW w:w="964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365"/>
            <w:gridCol w:w="4020"/>
            <w:gridCol w:w="1380"/>
            <w:gridCol w:w="2880"/>
          </w:tblGrid>
          <w:tr w:rsidR="00492D84" w14:paraId="1BD95C2C" w14:textId="77777777">
            <w:trPr>
              <w:trHeight w:val="495"/>
            </w:trPr>
            <w:tc>
              <w:tcPr>
                <w:tcW w:w="5385" w:type="dxa"/>
                <w:gridSpan w:val="2"/>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450AC496" w14:textId="77777777" w:rsidR="00492D84" w:rsidRDefault="00000000">
                <w:pPr>
                  <w:widowControl w:val="0"/>
                  <w:spacing w:after="200" w:line="276" w:lineRule="auto"/>
                  <w:ind w:left="720"/>
                  <w:jc w:val="center"/>
                  <w:rPr>
                    <w:b/>
                    <w:bCs/>
                  </w:rPr>
                </w:pPr>
                <w:r>
                  <w:rPr>
                    <w:b/>
                    <w:bCs/>
                  </w:rPr>
                  <w:t>Выполняемая задача</w:t>
                </w:r>
              </w:p>
            </w:tc>
            <w:tc>
              <w:tcPr>
                <w:tcW w:w="4260" w:type="dxa"/>
                <w:gridSpan w:val="2"/>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4924979E" w14:textId="77777777" w:rsidR="00492D84" w:rsidRDefault="00000000">
                <w:pPr>
                  <w:widowControl w:val="0"/>
                  <w:spacing w:after="200" w:line="276" w:lineRule="auto"/>
                  <w:ind w:left="720"/>
                  <w:rPr>
                    <w:b/>
                    <w:bCs/>
                  </w:rPr>
                </w:pPr>
                <w:r>
                  <w:rPr>
                    <w:b/>
                    <w:bCs/>
                  </w:rPr>
                  <w:t>Формула условия</w:t>
                </w:r>
              </w:p>
            </w:tc>
          </w:tr>
          <w:tr w:rsidR="00492D84" w14:paraId="23DB880F" w14:textId="77777777">
            <w:trPr>
              <w:trHeight w:val="1680"/>
            </w:trPr>
            <w:tc>
              <w:tcPr>
                <w:tcW w:w="136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7CB1BA4E" w14:textId="77777777" w:rsidR="00492D84" w:rsidRDefault="00000000">
                <w:pPr>
                  <w:widowControl w:val="0"/>
                  <w:spacing w:after="200" w:line="276" w:lineRule="auto"/>
                  <w:ind w:left="720"/>
                  <w:rPr>
                    <w:b/>
                    <w:bCs/>
                  </w:rPr>
                </w:pPr>
                <w:r>
                  <w:rPr>
                    <w:b/>
                    <w:bCs/>
                  </w:rPr>
                  <w:t>А</w:t>
                </w:r>
              </w:p>
            </w:tc>
            <w:tc>
              <w:tcPr>
                <w:tcW w:w="4020" w:type="dxa"/>
                <w:tcBorders>
                  <w:top w:val="nil"/>
                  <w:left w:val="nil"/>
                  <w:bottom w:val="single" w:sz="5" w:space="0" w:color="000000"/>
                  <w:right w:val="single" w:sz="5" w:space="0" w:color="000000"/>
                </w:tcBorders>
                <w:tcMar>
                  <w:top w:w="0" w:type="dxa"/>
                  <w:left w:w="100" w:type="dxa"/>
                  <w:bottom w:w="0" w:type="dxa"/>
                  <w:right w:w="100" w:type="dxa"/>
                </w:tcMar>
              </w:tcPr>
              <w:p w14:paraId="494536A0" w14:textId="77777777" w:rsidR="00492D84" w:rsidRDefault="00000000">
                <w:pPr>
                  <w:widowControl w:val="0"/>
                  <w:spacing w:after="200" w:line="276" w:lineRule="auto"/>
                  <w:ind w:left="720"/>
                </w:pPr>
                <w:r>
                  <w:t xml:space="preserve">Каковы условия применимости Борновского приближения рассеяния на потенциале конечного радиуса </w:t>
                </w:r>
                <w:r>
                  <w:rPr>
                    <w:sz w:val="28"/>
                    <w:szCs w:val="28"/>
                  </w:rPr>
                  <w:t>d</w:t>
                </w:r>
                <w:r>
                  <w:t xml:space="preserve"> со средним значением </w:t>
                </w:r>
                <w:r>
                  <w:rPr>
                    <w:i/>
                    <w:iCs/>
                    <w:sz w:val="28"/>
                    <w:szCs w:val="28"/>
                  </w:rPr>
                  <w:t>V</w:t>
                </w:r>
                <w:r>
                  <w:t xml:space="preserve"> при </w:t>
                </w:r>
                <w:r>
                  <w:rPr>
                    <w:sz w:val="28"/>
                    <w:szCs w:val="28"/>
                  </w:rPr>
                  <w:t>kd « 1</w:t>
                </w:r>
                <w:r>
                  <w:t>?</w:t>
                </w:r>
              </w:p>
            </w:tc>
            <w:tc>
              <w:tcPr>
                <w:tcW w:w="1380" w:type="dxa"/>
                <w:tcBorders>
                  <w:top w:val="nil"/>
                  <w:left w:val="nil"/>
                  <w:bottom w:val="single" w:sz="5" w:space="0" w:color="000000"/>
                  <w:right w:val="single" w:sz="5" w:space="0" w:color="000000"/>
                </w:tcBorders>
                <w:tcMar>
                  <w:top w:w="0" w:type="dxa"/>
                  <w:left w:w="100" w:type="dxa"/>
                  <w:bottom w:w="0" w:type="dxa"/>
                  <w:right w:w="100" w:type="dxa"/>
                </w:tcMar>
              </w:tcPr>
              <w:p w14:paraId="7F4D6E5D" w14:textId="77777777" w:rsidR="00492D84" w:rsidRDefault="00000000">
                <w:pPr>
                  <w:widowControl w:val="0"/>
                  <w:spacing w:after="200" w:line="276" w:lineRule="auto"/>
                  <w:ind w:left="720"/>
                  <w:jc w:val="center"/>
                </w:pPr>
                <w:r>
                  <w:t>1</w:t>
                </w:r>
              </w:p>
            </w:tc>
            <w:tc>
              <w:tcPr>
                <w:tcW w:w="2880" w:type="dxa"/>
                <w:tcBorders>
                  <w:top w:val="nil"/>
                  <w:left w:val="nil"/>
                  <w:bottom w:val="single" w:sz="5" w:space="0" w:color="000000"/>
                  <w:right w:val="single" w:sz="5" w:space="0" w:color="000000"/>
                </w:tcBorders>
                <w:tcMar>
                  <w:top w:w="0" w:type="dxa"/>
                  <w:left w:w="100" w:type="dxa"/>
                  <w:bottom w:w="0" w:type="dxa"/>
                  <w:right w:w="100" w:type="dxa"/>
                </w:tcMar>
              </w:tcPr>
              <w:p w14:paraId="588FE89C" w14:textId="77777777" w:rsidR="00492D84" w:rsidRDefault="00000000">
                <w:pPr>
                  <w:widowControl w:val="0"/>
                  <w:spacing w:after="200" w:line="276" w:lineRule="auto"/>
                  <w:ind w:left="720"/>
                  <w:rPr>
                    <w:sz w:val="28"/>
                    <w:szCs w:val="28"/>
                  </w:rPr>
                </w:pPr>
                <w:r>
                  <w:rPr>
                    <w:sz w:val="28"/>
                    <w:szCs w:val="28"/>
                  </w:rPr>
                  <w:t>|</w:t>
                </w:r>
                <w:r>
                  <w:rPr>
                    <w:i/>
                    <w:iCs/>
                    <w:sz w:val="28"/>
                    <w:szCs w:val="28"/>
                  </w:rPr>
                  <w:t>V</w:t>
                </w:r>
                <w:r>
                  <w:rPr>
                    <w:sz w:val="28"/>
                    <w:szCs w:val="28"/>
                  </w:rPr>
                  <w:t xml:space="preserve">| « </w:t>
                </w:r>
                <w:r>
                  <w:rPr>
                    <w:i/>
                    <w:iCs/>
                    <w:sz w:val="28"/>
                    <w:szCs w:val="28"/>
                  </w:rPr>
                  <w:t xml:space="preserve">E,  θ </w:t>
                </w:r>
                <w:r>
                  <w:rPr>
                    <w:sz w:val="28"/>
                    <w:szCs w:val="28"/>
                  </w:rPr>
                  <w:t>« 1</w:t>
                </w:r>
              </w:p>
            </w:tc>
          </w:tr>
          <w:tr w:rsidR="00492D84" w14:paraId="2905535C" w14:textId="77777777">
            <w:trPr>
              <w:trHeight w:val="1725"/>
            </w:trPr>
            <w:tc>
              <w:tcPr>
                <w:tcW w:w="136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37FF63B1" w14:textId="77777777" w:rsidR="00492D84" w:rsidRDefault="00000000">
                <w:pPr>
                  <w:widowControl w:val="0"/>
                  <w:spacing w:after="200" w:line="276" w:lineRule="auto"/>
                  <w:ind w:left="720"/>
                  <w:rPr>
                    <w:b/>
                    <w:bCs/>
                  </w:rPr>
                </w:pPr>
                <w:r>
                  <w:rPr>
                    <w:b/>
                    <w:bCs/>
                  </w:rPr>
                  <w:t>Б</w:t>
                </w:r>
              </w:p>
            </w:tc>
            <w:tc>
              <w:tcPr>
                <w:tcW w:w="4020" w:type="dxa"/>
                <w:tcBorders>
                  <w:top w:val="nil"/>
                  <w:left w:val="nil"/>
                  <w:bottom w:val="single" w:sz="5" w:space="0" w:color="000000"/>
                  <w:right w:val="single" w:sz="5" w:space="0" w:color="000000"/>
                </w:tcBorders>
                <w:tcMar>
                  <w:top w:w="0" w:type="dxa"/>
                  <w:left w:w="100" w:type="dxa"/>
                  <w:bottom w:w="0" w:type="dxa"/>
                  <w:right w:w="100" w:type="dxa"/>
                </w:tcMar>
              </w:tcPr>
              <w:p w14:paraId="5BA058A3" w14:textId="77777777" w:rsidR="00492D84" w:rsidRDefault="00000000">
                <w:pPr>
                  <w:widowControl w:val="0"/>
                  <w:spacing w:after="200" w:line="276" w:lineRule="auto"/>
                  <w:ind w:left="720"/>
                </w:pPr>
                <w:r>
                  <w:t xml:space="preserve">Каковы условия применимости Борновского рассеяния на потенциале конечного радиуса </w:t>
                </w:r>
                <w:r>
                  <w:rPr>
                    <w:sz w:val="28"/>
                    <w:szCs w:val="28"/>
                  </w:rPr>
                  <w:t>d</w:t>
                </w:r>
                <w:r>
                  <w:t xml:space="preserve"> со средним значением </w:t>
                </w:r>
                <w:r>
                  <w:rPr>
                    <w:i/>
                    <w:iCs/>
                    <w:sz w:val="28"/>
                    <w:szCs w:val="28"/>
                  </w:rPr>
                  <w:t>V</w:t>
                </w:r>
                <w:r>
                  <w:t xml:space="preserve"> при </w:t>
                </w:r>
                <w:r>
                  <w:rPr>
                    <w:sz w:val="28"/>
                    <w:szCs w:val="28"/>
                  </w:rPr>
                  <w:t>1 « kd</w:t>
                </w:r>
                <w:r>
                  <w:t>?</w:t>
                </w:r>
              </w:p>
            </w:tc>
            <w:tc>
              <w:tcPr>
                <w:tcW w:w="1380" w:type="dxa"/>
                <w:tcBorders>
                  <w:top w:val="nil"/>
                  <w:left w:val="nil"/>
                  <w:bottom w:val="single" w:sz="5" w:space="0" w:color="000000"/>
                  <w:right w:val="single" w:sz="5" w:space="0" w:color="000000"/>
                </w:tcBorders>
                <w:tcMar>
                  <w:top w:w="0" w:type="dxa"/>
                  <w:left w:w="100" w:type="dxa"/>
                  <w:bottom w:w="0" w:type="dxa"/>
                  <w:right w:w="100" w:type="dxa"/>
                </w:tcMar>
              </w:tcPr>
              <w:p w14:paraId="31754F2A" w14:textId="77777777" w:rsidR="00492D84" w:rsidRDefault="00000000">
                <w:pPr>
                  <w:widowControl w:val="0"/>
                  <w:spacing w:after="200" w:line="276" w:lineRule="auto"/>
                  <w:ind w:left="720"/>
                  <w:jc w:val="center"/>
                </w:pPr>
                <w:r>
                  <w:t>2</w:t>
                </w:r>
              </w:p>
            </w:tc>
            <w:tc>
              <w:tcPr>
                <w:tcW w:w="2880" w:type="dxa"/>
                <w:tcBorders>
                  <w:top w:val="nil"/>
                  <w:left w:val="nil"/>
                  <w:bottom w:val="single" w:sz="5" w:space="0" w:color="000000"/>
                  <w:right w:val="single" w:sz="5" w:space="0" w:color="000000"/>
                </w:tcBorders>
                <w:tcMar>
                  <w:top w:w="0" w:type="dxa"/>
                  <w:left w:w="100" w:type="dxa"/>
                  <w:bottom w:w="0" w:type="dxa"/>
                  <w:right w:w="100" w:type="dxa"/>
                </w:tcMar>
              </w:tcPr>
              <w:p w14:paraId="7C6AD1F3" w14:textId="77777777" w:rsidR="00492D84" w:rsidRDefault="00000000">
                <w:pPr>
                  <w:widowControl w:val="0"/>
                  <w:spacing w:after="200" w:line="276" w:lineRule="auto"/>
                  <w:ind w:left="720"/>
                  <w:rPr>
                    <w:i/>
                    <w:iCs/>
                    <w:sz w:val="28"/>
                    <w:szCs w:val="28"/>
                  </w:rPr>
                </w:pPr>
                <w:r>
                  <w:rPr>
                    <w:sz w:val="28"/>
                    <w:szCs w:val="28"/>
                  </w:rPr>
                  <w:t>|</w:t>
                </w:r>
                <w:r>
                  <w:rPr>
                    <w:i/>
                    <w:iCs/>
                    <w:sz w:val="28"/>
                    <w:szCs w:val="28"/>
                  </w:rPr>
                  <w:t>V</w:t>
                </w:r>
                <w:r>
                  <w:rPr>
                    <w:sz w:val="28"/>
                    <w:szCs w:val="28"/>
                  </w:rPr>
                  <w:t xml:space="preserve">| « </w:t>
                </w:r>
                <w:r>
                  <w:rPr>
                    <w:i/>
                    <w:iCs/>
                    <w:sz w:val="28"/>
                    <w:szCs w:val="28"/>
                  </w:rPr>
                  <w:t>E ,</w:t>
                </w:r>
                <w:r>
                  <w:rPr>
                    <w:sz w:val="28"/>
                    <w:szCs w:val="28"/>
                  </w:rPr>
                  <w:t xml:space="preserve"> 1</w:t>
                </w:r>
                <w:r>
                  <w:rPr>
                    <w:i/>
                    <w:iCs/>
                    <w:sz w:val="28"/>
                    <w:szCs w:val="28"/>
                  </w:rPr>
                  <w:t xml:space="preserve"> </w:t>
                </w:r>
                <w:r>
                  <w:rPr>
                    <w:sz w:val="28"/>
                    <w:szCs w:val="28"/>
                  </w:rPr>
                  <w:t xml:space="preserve">« </w:t>
                </w:r>
                <w:r>
                  <w:rPr>
                    <w:i/>
                    <w:iCs/>
                    <w:sz w:val="28"/>
                    <w:szCs w:val="28"/>
                  </w:rPr>
                  <w:t>θ</w:t>
                </w:r>
              </w:p>
            </w:tc>
          </w:tr>
          <w:tr w:rsidR="00492D84" w14:paraId="6630C5F7" w14:textId="77777777">
            <w:trPr>
              <w:trHeight w:val="1680"/>
            </w:trPr>
            <w:tc>
              <w:tcPr>
                <w:tcW w:w="136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4C5BC278" w14:textId="77777777" w:rsidR="00492D84" w:rsidRDefault="00000000">
                <w:pPr>
                  <w:widowControl w:val="0"/>
                  <w:spacing w:after="200" w:line="276" w:lineRule="auto"/>
                  <w:ind w:left="720"/>
                  <w:rPr>
                    <w:b/>
                    <w:bCs/>
                  </w:rPr>
                </w:pPr>
                <w:r>
                  <w:rPr>
                    <w:b/>
                    <w:bCs/>
                  </w:rPr>
                  <w:t>В</w:t>
                </w:r>
              </w:p>
            </w:tc>
            <w:tc>
              <w:tcPr>
                <w:tcW w:w="4020" w:type="dxa"/>
                <w:tcBorders>
                  <w:top w:val="nil"/>
                  <w:left w:val="nil"/>
                  <w:bottom w:val="single" w:sz="5" w:space="0" w:color="000000"/>
                  <w:right w:val="single" w:sz="5" w:space="0" w:color="000000"/>
                </w:tcBorders>
                <w:tcMar>
                  <w:top w:w="0" w:type="dxa"/>
                  <w:left w:w="100" w:type="dxa"/>
                  <w:bottom w:w="0" w:type="dxa"/>
                  <w:right w:w="100" w:type="dxa"/>
                </w:tcMar>
              </w:tcPr>
              <w:p w14:paraId="77404B75" w14:textId="77777777" w:rsidR="00492D84" w:rsidRDefault="00000000">
                <w:pPr>
                  <w:widowControl w:val="0"/>
                  <w:spacing w:after="200" w:line="276" w:lineRule="auto"/>
                  <w:ind w:left="720"/>
                </w:pPr>
                <w:r>
                  <w:t xml:space="preserve">Каковы условия применимости эйконального приближения рассеяния на потенциале конечного радиуса </w:t>
                </w:r>
                <w:r>
                  <w:rPr>
                    <w:sz w:val="28"/>
                    <w:szCs w:val="28"/>
                  </w:rPr>
                  <w:t>d</w:t>
                </w:r>
                <w:r>
                  <w:t xml:space="preserve"> со средним значением </w:t>
                </w:r>
                <w:r>
                  <w:rPr>
                    <w:i/>
                    <w:iCs/>
                    <w:sz w:val="28"/>
                    <w:szCs w:val="28"/>
                  </w:rPr>
                  <w:t>V</w:t>
                </w:r>
                <w:r>
                  <w:t xml:space="preserve"> при </w:t>
                </w:r>
                <w:r>
                  <w:rPr>
                    <w:sz w:val="28"/>
                    <w:szCs w:val="28"/>
                  </w:rPr>
                  <w:t>1 « kd</w:t>
                </w:r>
                <w:r>
                  <w:t>?</w:t>
                </w:r>
              </w:p>
            </w:tc>
            <w:tc>
              <w:tcPr>
                <w:tcW w:w="1380" w:type="dxa"/>
                <w:tcBorders>
                  <w:top w:val="nil"/>
                  <w:left w:val="nil"/>
                  <w:bottom w:val="single" w:sz="5" w:space="0" w:color="000000"/>
                  <w:right w:val="single" w:sz="5" w:space="0" w:color="000000"/>
                </w:tcBorders>
                <w:tcMar>
                  <w:top w:w="0" w:type="dxa"/>
                  <w:left w:w="100" w:type="dxa"/>
                  <w:bottom w:w="0" w:type="dxa"/>
                  <w:right w:w="100" w:type="dxa"/>
                </w:tcMar>
              </w:tcPr>
              <w:p w14:paraId="789BCDD9" w14:textId="77777777" w:rsidR="00492D84" w:rsidRDefault="00000000">
                <w:pPr>
                  <w:widowControl w:val="0"/>
                  <w:spacing w:after="200" w:line="276" w:lineRule="auto"/>
                  <w:ind w:left="720"/>
                  <w:jc w:val="center"/>
                </w:pPr>
                <w:r>
                  <w:t>3</w:t>
                </w:r>
              </w:p>
            </w:tc>
            <w:tc>
              <w:tcPr>
                <w:tcW w:w="2880" w:type="dxa"/>
                <w:tcBorders>
                  <w:top w:val="nil"/>
                  <w:left w:val="nil"/>
                  <w:bottom w:val="single" w:sz="5" w:space="0" w:color="000000"/>
                  <w:right w:val="single" w:sz="5" w:space="0" w:color="000000"/>
                </w:tcBorders>
                <w:tcMar>
                  <w:top w:w="0" w:type="dxa"/>
                  <w:left w:w="100" w:type="dxa"/>
                  <w:bottom w:w="0" w:type="dxa"/>
                  <w:right w:w="100" w:type="dxa"/>
                </w:tcMar>
              </w:tcPr>
              <w:p w14:paraId="0C34F1E6" w14:textId="77777777" w:rsidR="00492D84" w:rsidRDefault="00000000">
                <w:pPr>
                  <w:widowControl w:val="0"/>
                  <w:spacing w:after="200" w:line="276" w:lineRule="auto"/>
                  <w:ind w:left="720"/>
                  <w:rPr>
                    <w:sz w:val="28"/>
                    <w:szCs w:val="28"/>
                    <w:vertAlign w:val="superscript"/>
                  </w:rPr>
                </w:pPr>
                <w:r>
                  <w:rPr>
                    <w:sz w:val="28"/>
                    <w:szCs w:val="28"/>
                  </w:rPr>
                  <w:t>|</w:t>
                </w:r>
                <w:r>
                  <w:rPr>
                    <w:i/>
                    <w:iCs/>
                    <w:sz w:val="28"/>
                    <w:szCs w:val="28"/>
                  </w:rPr>
                  <w:t>V</w:t>
                </w:r>
                <w:r>
                  <w:rPr>
                    <w:sz w:val="28"/>
                    <w:szCs w:val="28"/>
                  </w:rPr>
                  <w:t>|« ħ</w:t>
                </w:r>
                <w:r>
                  <w:rPr>
                    <w:sz w:val="28"/>
                    <w:szCs w:val="28"/>
                    <w:vertAlign w:val="superscript"/>
                  </w:rPr>
                  <w:t>2</w:t>
                </w:r>
                <w:r>
                  <w:rPr>
                    <w:i/>
                    <w:iCs/>
                    <w:sz w:val="28"/>
                    <w:szCs w:val="28"/>
                    <w:vertAlign w:val="superscript"/>
                  </w:rPr>
                  <w:t xml:space="preserve"> </w:t>
                </w:r>
                <w:r>
                  <w:rPr>
                    <w:sz w:val="28"/>
                    <w:szCs w:val="28"/>
                  </w:rPr>
                  <w:t>/</w:t>
                </w:r>
                <w:r>
                  <w:rPr>
                    <w:i/>
                    <w:iCs/>
                    <w:sz w:val="28"/>
                    <w:szCs w:val="28"/>
                  </w:rPr>
                  <w:t>md</w:t>
                </w:r>
                <w:r>
                  <w:rPr>
                    <w:sz w:val="28"/>
                    <w:szCs w:val="28"/>
                    <w:vertAlign w:val="superscript"/>
                  </w:rPr>
                  <w:t>2</w:t>
                </w:r>
              </w:p>
            </w:tc>
          </w:tr>
          <w:tr w:rsidR="00492D84" w14:paraId="659F3AE6" w14:textId="77777777">
            <w:trPr>
              <w:trHeight w:val="540"/>
            </w:trPr>
            <w:tc>
              <w:tcPr>
                <w:tcW w:w="136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78278485" w14:textId="77777777" w:rsidR="00492D84" w:rsidRDefault="00000000">
                <w:pPr>
                  <w:widowControl w:val="0"/>
                  <w:spacing w:after="200" w:line="276" w:lineRule="auto"/>
                  <w:ind w:left="720"/>
                  <w:rPr>
                    <w:b/>
                    <w:bCs/>
                  </w:rPr>
                </w:pPr>
                <w:r>
                  <w:rPr>
                    <w:b/>
                    <w:bCs/>
                  </w:rPr>
                  <w:t xml:space="preserve"> </w:t>
                </w:r>
              </w:p>
            </w:tc>
            <w:tc>
              <w:tcPr>
                <w:tcW w:w="4020" w:type="dxa"/>
                <w:tcBorders>
                  <w:top w:val="nil"/>
                  <w:left w:val="nil"/>
                  <w:bottom w:val="single" w:sz="5" w:space="0" w:color="000000"/>
                  <w:right w:val="single" w:sz="5" w:space="0" w:color="000000"/>
                </w:tcBorders>
                <w:tcMar>
                  <w:top w:w="0" w:type="dxa"/>
                  <w:left w:w="100" w:type="dxa"/>
                  <w:bottom w:w="0" w:type="dxa"/>
                  <w:right w:w="100" w:type="dxa"/>
                </w:tcMar>
              </w:tcPr>
              <w:p w14:paraId="1F13E2D2" w14:textId="77777777" w:rsidR="00492D84" w:rsidRDefault="00000000">
                <w:pPr>
                  <w:widowControl w:val="0"/>
                  <w:spacing w:after="200" w:line="276" w:lineRule="auto"/>
                  <w:ind w:left="720"/>
                </w:pPr>
                <w:r>
                  <w:t xml:space="preserve"> </w:t>
                </w:r>
              </w:p>
            </w:tc>
            <w:tc>
              <w:tcPr>
                <w:tcW w:w="1380" w:type="dxa"/>
                <w:tcBorders>
                  <w:top w:val="nil"/>
                  <w:left w:val="nil"/>
                  <w:bottom w:val="single" w:sz="5" w:space="0" w:color="000000"/>
                  <w:right w:val="single" w:sz="5" w:space="0" w:color="000000"/>
                </w:tcBorders>
                <w:tcMar>
                  <w:top w:w="0" w:type="dxa"/>
                  <w:left w:w="100" w:type="dxa"/>
                  <w:bottom w:w="0" w:type="dxa"/>
                  <w:right w:w="100" w:type="dxa"/>
                </w:tcMar>
              </w:tcPr>
              <w:p w14:paraId="58F1598B" w14:textId="77777777" w:rsidR="00492D84" w:rsidRDefault="00000000">
                <w:pPr>
                  <w:widowControl w:val="0"/>
                  <w:spacing w:after="200" w:line="276" w:lineRule="auto"/>
                  <w:ind w:left="720"/>
                  <w:jc w:val="center"/>
                </w:pPr>
                <w:r>
                  <w:t>4</w:t>
                </w:r>
              </w:p>
            </w:tc>
            <w:tc>
              <w:tcPr>
                <w:tcW w:w="2880" w:type="dxa"/>
                <w:tcBorders>
                  <w:top w:val="nil"/>
                  <w:left w:val="nil"/>
                  <w:bottom w:val="single" w:sz="5" w:space="0" w:color="000000"/>
                  <w:right w:val="single" w:sz="5" w:space="0" w:color="000000"/>
                </w:tcBorders>
                <w:tcMar>
                  <w:top w:w="0" w:type="dxa"/>
                  <w:left w:w="100" w:type="dxa"/>
                  <w:bottom w:w="0" w:type="dxa"/>
                  <w:right w:w="100" w:type="dxa"/>
                </w:tcMar>
              </w:tcPr>
              <w:p w14:paraId="3E051FBC" w14:textId="77777777" w:rsidR="00492D84" w:rsidRDefault="00000000">
                <w:pPr>
                  <w:widowControl w:val="0"/>
                  <w:spacing w:after="200" w:line="276" w:lineRule="auto"/>
                  <w:ind w:left="720"/>
                  <w:rPr>
                    <w:sz w:val="28"/>
                    <w:szCs w:val="28"/>
                  </w:rPr>
                </w:pPr>
                <w:r>
                  <w:rPr>
                    <w:sz w:val="28"/>
                    <w:szCs w:val="28"/>
                  </w:rPr>
                  <w:t>|</w:t>
                </w:r>
                <w:r>
                  <w:rPr>
                    <w:i/>
                    <w:iCs/>
                    <w:sz w:val="28"/>
                    <w:szCs w:val="28"/>
                  </w:rPr>
                  <w:t>V</w:t>
                </w:r>
                <w:r>
                  <w:rPr>
                    <w:sz w:val="28"/>
                    <w:szCs w:val="28"/>
                  </w:rPr>
                  <w:t>|« 2</w:t>
                </w:r>
                <w:r>
                  <w:rPr>
                    <w:i/>
                    <w:iCs/>
                    <w:sz w:val="28"/>
                    <w:szCs w:val="28"/>
                  </w:rPr>
                  <w:t>E</w:t>
                </w:r>
                <w:r>
                  <w:rPr>
                    <w:sz w:val="28"/>
                    <w:szCs w:val="28"/>
                  </w:rPr>
                  <w:t>/ kd</w:t>
                </w:r>
              </w:p>
            </w:tc>
          </w:tr>
        </w:tbl>
      </w:sdtContent>
    </w:sdt>
    <w:p w14:paraId="28A36DF6" w14:textId="77777777" w:rsidR="00492D84" w:rsidRDefault="00000000">
      <w:pPr>
        <w:widowControl w:val="0"/>
        <w:spacing w:after="200" w:line="276" w:lineRule="auto"/>
        <w:rPr>
          <w:b/>
          <w:bCs/>
        </w:rPr>
      </w:pPr>
      <w:r>
        <w:rPr>
          <w:b/>
          <w:bCs/>
        </w:rPr>
        <w:t xml:space="preserve"> </w:t>
      </w:r>
    </w:p>
    <w:p w14:paraId="20BE3921" w14:textId="77777777" w:rsidR="00492D84" w:rsidRDefault="00000000">
      <w:pPr>
        <w:widowControl w:val="0"/>
        <w:spacing w:after="200" w:line="276" w:lineRule="auto"/>
        <w:ind w:left="720"/>
        <w:rPr>
          <w:b/>
          <w:bCs/>
          <w:sz w:val="26"/>
          <w:szCs w:val="26"/>
        </w:rPr>
      </w:pPr>
      <w:r>
        <w:rPr>
          <w:b/>
          <w:bCs/>
        </w:rPr>
        <w:t xml:space="preserve">КЛЮЧ:    </w:t>
      </w:r>
      <w:r>
        <w:rPr>
          <w:b/>
          <w:bCs/>
        </w:rPr>
        <w:tab/>
        <w:t>А-3, Б-4, В-1</w:t>
      </w:r>
      <w:r>
        <w:rPr>
          <w:b/>
          <w:bCs/>
          <w:sz w:val="26"/>
          <w:szCs w:val="26"/>
        </w:rPr>
        <w:t xml:space="preserve"> </w:t>
      </w:r>
    </w:p>
    <w:tbl>
      <w:tblPr>
        <w:tblStyle w:val="afffffffffffffffffffffffffffffffffffffffff0"/>
        <w:tblW w:w="480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415"/>
        <w:gridCol w:w="2385"/>
      </w:tblGrid>
      <w:tr w:rsidR="00492D84" w14:paraId="486CB62F" w14:textId="77777777">
        <w:trPr>
          <w:trHeight w:val="795"/>
        </w:trPr>
        <w:tc>
          <w:tcPr>
            <w:tcW w:w="241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3CA27AC2" w14:textId="77777777" w:rsidR="00492D84" w:rsidRDefault="00000000">
            <w:pPr>
              <w:widowControl w:val="0"/>
              <w:spacing w:before="240" w:line="264" w:lineRule="auto"/>
              <w:ind w:left="20" w:right="640"/>
            </w:pPr>
            <w:r>
              <w:t>Компетенции</w:t>
            </w:r>
          </w:p>
        </w:tc>
        <w:tc>
          <w:tcPr>
            <w:tcW w:w="2385" w:type="dxa"/>
            <w:tcBorders>
              <w:top w:val="single" w:sz="8" w:space="0" w:color="000000"/>
              <w:bottom w:val="single" w:sz="8" w:space="0" w:color="000000"/>
              <w:right w:val="single" w:sz="8" w:space="0" w:color="000000"/>
            </w:tcBorders>
            <w:tcMar>
              <w:top w:w="0" w:type="dxa"/>
              <w:left w:w="100" w:type="dxa"/>
              <w:bottom w:w="0" w:type="dxa"/>
              <w:right w:w="100" w:type="dxa"/>
            </w:tcMar>
          </w:tcPr>
          <w:p w14:paraId="404C412A" w14:textId="77777777" w:rsidR="00492D84" w:rsidRDefault="00000000">
            <w:pPr>
              <w:widowControl w:val="0"/>
              <w:spacing w:before="240" w:after="240" w:line="276" w:lineRule="auto"/>
            </w:pPr>
            <w:r>
              <w:rPr>
                <w:highlight w:val="white"/>
              </w:rPr>
              <w:t>ПК-1, МПК-</w:t>
            </w:r>
            <w:r>
              <w:t>3</w:t>
            </w:r>
          </w:p>
        </w:tc>
      </w:tr>
    </w:tbl>
    <w:p w14:paraId="0D95FF52" w14:textId="77777777" w:rsidR="00492D84" w:rsidRDefault="00492D84">
      <w:pPr>
        <w:widowControl w:val="0"/>
        <w:spacing w:after="200" w:line="276" w:lineRule="auto"/>
        <w:rPr>
          <w:b/>
          <w:bCs/>
          <w:sz w:val="26"/>
          <w:szCs w:val="26"/>
        </w:rPr>
      </w:pPr>
    </w:p>
    <w:p w14:paraId="4E70A2E3" w14:textId="77777777" w:rsidR="00492D84" w:rsidRDefault="00000000">
      <w:pPr>
        <w:widowControl w:val="0"/>
        <w:spacing w:after="200" w:line="276" w:lineRule="auto"/>
        <w:rPr>
          <w:b/>
          <w:bCs/>
          <w:highlight w:val="white"/>
        </w:rPr>
      </w:pPr>
      <w:r>
        <w:rPr>
          <w:b/>
          <w:bCs/>
          <w:highlight w:val="white"/>
        </w:rPr>
        <w:t>II. Задание закрытого типа на установление последовательности</w:t>
      </w:r>
    </w:p>
    <w:p w14:paraId="5225BDD9" w14:textId="77777777" w:rsidR="00492D84" w:rsidRDefault="00000000">
      <w:pPr>
        <w:widowControl w:val="0"/>
        <w:spacing w:after="200" w:line="276" w:lineRule="auto"/>
      </w:pPr>
      <w:r>
        <w:t xml:space="preserve">1. В рамках стационарного подхода для решения задачи рассеяния неподвижным силовым центром – потенциалом конечного радиуса </w:t>
      </w:r>
      <w:r>
        <w:rPr>
          <w:i/>
          <w:iCs/>
        </w:rPr>
        <w:t>V</w:t>
      </w:r>
      <w:r>
        <w:t>(</w:t>
      </w:r>
      <w:r>
        <w:rPr>
          <w:i/>
          <w:iCs/>
        </w:rPr>
        <w:t>r</w:t>
      </w:r>
      <w:r>
        <w:t>) т.е. для получения измеряемой величины – дифференциального сечения рассеяния установите правильный порядок действий:</w:t>
      </w:r>
    </w:p>
    <w:p w14:paraId="0CF11071" w14:textId="77777777" w:rsidR="00492D84" w:rsidRDefault="00000000">
      <w:pPr>
        <w:widowControl w:val="0"/>
        <w:spacing w:after="200" w:line="276" w:lineRule="auto"/>
        <w:ind w:left="1440" w:hanging="360"/>
      </w:pPr>
      <w:r>
        <w:t>1.</w:t>
      </w:r>
      <w:r>
        <w:rPr>
          <w:sz w:val="14"/>
          <w:szCs w:val="14"/>
        </w:rPr>
        <w:t xml:space="preserve">     </w:t>
      </w:r>
      <w:r>
        <w:t>Построить гамильтониан;</w:t>
      </w:r>
    </w:p>
    <w:p w14:paraId="17107407" w14:textId="77777777" w:rsidR="00492D84" w:rsidRDefault="00000000">
      <w:pPr>
        <w:widowControl w:val="0"/>
        <w:spacing w:after="200" w:line="276" w:lineRule="auto"/>
        <w:ind w:left="1440" w:hanging="360"/>
      </w:pPr>
      <w:r>
        <w:t>2.</w:t>
      </w:r>
      <w:r>
        <w:rPr>
          <w:sz w:val="14"/>
          <w:szCs w:val="14"/>
        </w:rPr>
        <w:t xml:space="preserve">     </w:t>
      </w:r>
      <w:r>
        <w:t>Выразить амплитуду рассеяния через потенциал и волновую функцию рассеяния;</w:t>
      </w:r>
    </w:p>
    <w:p w14:paraId="6D3FF420" w14:textId="77777777" w:rsidR="00492D84" w:rsidRDefault="00000000">
      <w:pPr>
        <w:widowControl w:val="0"/>
        <w:spacing w:after="200" w:line="276" w:lineRule="auto"/>
        <w:ind w:left="1440" w:hanging="360"/>
      </w:pPr>
      <w:r>
        <w:t>3.</w:t>
      </w:r>
      <w:r>
        <w:rPr>
          <w:sz w:val="14"/>
          <w:szCs w:val="14"/>
        </w:rPr>
        <w:t xml:space="preserve">     </w:t>
      </w:r>
      <w:r>
        <w:t>Получить выражение для функции Грина свободной частицы и ее асимптотику на больших расстояниях;</w:t>
      </w:r>
    </w:p>
    <w:p w14:paraId="498569AF" w14:textId="77777777" w:rsidR="00492D84" w:rsidRDefault="00000000">
      <w:pPr>
        <w:widowControl w:val="0"/>
        <w:spacing w:after="200" w:line="276" w:lineRule="auto"/>
        <w:ind w:left="1440" w:hanging="360"/>
      </w:pPr>
      <w:r>
        <w:t>4.</w:t>
      </w:r>
      <w:r>
        <w:rPr>
          <w:sz w:val="14"/>
          <w:szCs w:val="14"/>
        </w:rPr>
        <w:t xml:space="preserve">     </w:t>
      </w:r>
      <w:r>
        <w:t>записать выражение для граничных условий на больших расстояниях;</w:t>
      </w:r>
    </w:p>
    <w:p w14:paraId="1E34345F" w14:textId="77777777" w:rsidR="00492D84" w:rsidRDefault="00000000">
      <w:r>
        <w:t xml:space="preserve">                  5.</w:t>
      </w:r>
      <w:r>
        <w:rPr>
          <w:sz w:val="14"/>
          <w:szCs w:val="14"/>
        </w:rPr>
        <w:t xml:space="preserve">     </w:t>
      </w:r>
      <w:r>
        <w:t>записать интегральное уравнение Липпмана-Швингера для волновой функции</w:t>
      </w:r>
    </w:p>
    <w:p w14:paraId="53C9D32A" w14:textId="77777777" w:rsidR="00492D84" w:rsidRDefault="00000000">
      <w:r>
        <w:t xml:space="preserve">                        рассеяния;</w:t>
      </w:r>
    </w:p>
    <w:p w14:paraId="00B6C402" w14:textId="77777777" w:rsidR="00492D84" w:rsidRDefault="00000000">
      <w:pPr>
        <w:widowControl w:val="0"/>
        <w:spacing w:after="200" w:line="276" w:lineRule="auto"/>
        <w:ind w:left="1440" w:hanging="360"/>
      </w:pPr>
      <w:r>
        <w:t>6.</w:t>
      </w:r>
      <w:r>
        <w:rPr>
          <w:sz w:val="14"/>
          <w:szCs w:val="14"/>
        </w:rPr>
        <w:t xml:space="preserve">     </w:t>
      </w:r>
      <w:r>
        <w:t>записать стационарное уравнение Шредингера для волновой функции;</w:t>
      </w:r>
    </w:p>
    <w:p w14:paraId="7E8A3AB8" w14:textId="77777777" w:rsidR="00492D84" w:rsidRDefault="00000000">
      <w:pPr>
        <w:widowControl w:val="0"/>
        <w:spacing w:after="200" w:line="276" w:lineRule="auto"/>
        <w:ind w:left="1440" w:hanging="360"/>
      </w:pPr>
      <w:r>
        <w:t>7.</w:t>
      </w:r>
      <w:r>
        <w:rPr>
          <w:sz w:val="14"/>
          <w:szCs w:val="14"/>
        </w:rPr>
        <w:t xml:space="preserve">     </w:t>
      </w:r>
      <w:r>
        <w:t>выразить дифференциальное сечение как отношение потоков</w:t>
      </w:r>
    </w:p>
    <w:p w14:paraId="17FB9551" w14:textId="77777777" w:rsidR="00492D84" w:rsidRDefault="00000000">
      <w:pPr>
        <w:widowControl w:val="0"/>
        <w:spacing w:after="200" w:line="276" w:lineRule="auto"/>
        <w:ind w:left="720"/>
      </w:pPr>
      <w:r>
        <w:t xml:space="preserve"> </w:t>
      </w:r>
    </w:p>
    <w:p w14:paraId="299BF5A8" w14:textId="77777777" w:rsidR="00492D84" w:rsidRDefault="00000000">
      <w:pPr>
        <w:widowControl w:val="0"/>
        <w:spacing w:after="200" w:line="276" w:lineRule="auto"/>
        <w:ind w:left="720"/>
        <w:rPr>
          <w:b/>
          <w:bCs/>
        </w:rPr>
      </w:pPr>
      <w:r>
        <w:rPr>
          <w:b/>
          <w:bCs/>
        </w:rPr>
        <w:t>ОТВЕТ:        1, 6, 4, 5, 3, 2, 7</w:t>
      </w:r>
    </w:p>
    <w:p w14:paraId="5F2BEE78" w14:textId="77777777" w:rsidR="00492D84" w:rsidRDefault="00000000">
      <w:pPr>
        <w:widowControl w:val="0"/>
        <w:spacing w:after="200" w:line="276" w:lineRule="auto"/>
        <w:rPr>
          <w:b/>
          <w:bCs/>
        </w:rPr>
      </w:pPr>
      <w:r>
        <w:rPr>
          <w:b/>
          <w:bCs/>
        </w:rPr>
        <w:t xml:space="preserve"> </w:t>
      </w:r>
    </w:p>
    <w:tbl>
      <w:tblPr>
        <w:tblStyle w:val="afffffffffffffffffffffffffffffffffffffffff1"/>
        <w:tblW w:w="408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325"/>
        <w:gridCol w:w="1755"/>
      </w:tblGrid>
      <w:tr w:rsidR="00492D84" w14:paraId="2AEE6638" w14:textId="77777777">
        <w:trPr>
          <w:trHeight w:val="795"/>
        </w:trPr>
        <w:tc>
          <w:tcPr>
            <w:tcW w:w="232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33685387" w14:textId="77777777" w:rsidR="00492D84" w:rsidRDefault="00000000">
            <w:pPr>
              <w:widowControl w:val="0"/>
              <w:spacing w:before="240" w:line="264" w:lineRule="auto"/>
              <w:ind w:left="20" w:right="640"/>
            </w:pPr>
            <w:r>
              <w:t>Компетенции</w:t>
            </w:r>
          </w:p>
        </w:tc>
        <w:tc>
          <w:tcPr>
            <w:tcW w:w="1755" w:type="dxa"/>
            <w:tcBorders>
              <w:top w:val="single" w:sz="8" w:space="0" w:color="000000"/>
              <w:bottom w:val="single" w:sz="8" w:space="0" w:color="000000"/>
              <w:right w:val="single" w:sz="8" w:space="0" w:color="000000"/>
            </w:tcBorders>
            <w:tcMar>
              <w:top w:w="0" w:type="dxa"/>
              <w:left w:w="100" w:type="dxa"/>
              <w:bottom w:w="0" w:type="dxa"/>
              <w:right w:w="100" w:type="dxa"/>
            </w:tcMar>
          </w:tcPr>
          <w:p w14:paraId="44592507" w14:textId="77777777" w:rsidR="00492D84" w:rsidRDefault="00000000">
            <w:pPr>
              <w:widowControl w:val="0"/>
              <w:spacing w:before="240" w:after="240" w:line="276" w:lineRule="auto"/>
            </w:pPr>
            <w:r>
              <w:rPr>
                <w:highlight w:val="white"/>
              </w:rPr>
              <w:t>ПК-1, МПК-</w:t>
            </w:r>
            <w:r>
              <w:t>3</w:t>
            </w:r>
          </w:p>
        </w:tc>
      </w:tr>
    </w:tbl>
    <w:p w14:paraId="16D442AB" w14:textId="77777777" w:rsidR="00492D84" w:rsidRDefault="00492D84">
      <w:pPr>
        <w:widowControl w:val="0"/>
        <w:spacing w:after="200" w:line="276" w:lineRule="auto"/>
        <w:rPr>
          <w:b/>
          <w:bCs/>
        </w:rPr>
      </w:pPr>
    </w:p>
    <w:p w14:paraId="680E692B" w14:textId="77777777" w:rsidR="00492D84" w:rsidRDefault="00000000">
      <w:pPr>
        <w:widowControl w:val="0"/>
        <w:spacing w:before="240" w:after="200"/>
        <w:rPr>
          <w:b/>
          <w:bCs/>
        </w:rPr>
      </w:pPr>
      <w:r>
        <w:rPr>
          <w:b/>
          <w:bCs/>
        </w:rPr>
        <w:t>III. Задание комбинированного типа с выбором одного верного ответа из четырех предложенных:</w:t>
      </w:r>
    </w:p>
    <w:p w14:paraId="0BE588AA" w14:textId="77777777" w:rsidR="00492D84" w:rsidRDefault="00000000">
      <w:pPr>
        <w:widowControl w:val="0"/>
        <w:spacing w:after="200" w:line="276" w:lineRule="auto"/>
      </w:pPr>
      <w:r>
        <w:t>1. Следствием чего являются дисперсионные соотношения между реальной и мнимой частями коэффициента преломления?</w:t>
      </w:r>
    </w:p>
    <w:p w14:paraId="7FB8A6C3" w14:textId="77777777" w:rsidR="00492D84" w:rsidRDefault="00000000">
      <w:pPr>
        <w:widowControl w:val="0"/>
        <w:spacing w:before="240" w:after="240"/>
        <w:ind w:left="700"/>
      </w:pPr>
      <w:r>
        <w:t>а) сферической симметрии;</w:t>
      </w:r>
    </w:p>
    <w:p w14:paraId="69E29234" w14:textId="77777777" w:rsidR="00492D84" w:rsidRDefault="00000000">
      <w:pPr>
        <w:widowControl w:val="0"/>
        <w:spacing w:before="240" w:after="240"/>
        <w:ind w:left="700"/>
      </w:pPr>
      <w:r>
        <w:t>б) принципа причинности;</w:t>
      </w:r>
    </w:p>
    <w:p w14:paraId="340FCF66" w14:textId="77777777" w:rsidR="00492D84" w:rsidRDefault="00000000">
      <w:pPr>
        <w:widowControl w:val="0"/>
        <w:spacing w:before="240" w:after="240"/>
        <w:ind w:left="700"/>
      </w:pPr>
      <w:r>
        <w:t>в) принципа неопределенности;</w:t>
      </w:r>
    </w:p>
    <w:p w14:paraId="5D945538" w14:textId="77777777" w:rsidR="00492D84" w:rsidRDefault="00000000">
      <w:pPr>
        <w:widowControl w:val="0"/>
        <w:spacing w:before="240" w:after="240"/>
        <w:ind w:left="700"/>
      </w:pPr>
      <w:r>
        <w:t>г) зеркальной симметрии.</w:t>
      </w:r>
    </w:p>
    <w:p w14:paraId="1E962508" w14:textId="77777777" w:rsidR="00492D84" w:rsidRDefault="00000000">
      <w:pPr>
        <w:widowControl w:val="0"/>
        <w:spacing w:after="200" w:line="276" w:lineRule="auto"/>
        <w:rPr>
          <w:b/>
          <w:bCs/>
        </w:rPr>
      </w:pPr>
      <w:r>
        <w:rPr>
          <w:b/>
          <w:bCs/>
        </w:rPr>
        <w:t xml:space="preserve"> </w:t>
      </w:r>
    </w:p>
    <w:p w14:paraId="011755AA" w14:textId="77777777" w:rsidR="00492D84" w:rsidRDefault="00492D84">
      <w:pPr>
        <w:widowControl w:val="0"/>
        <w:spacing w:after="200" w:line="276" w:lineRule="auto"/>
        <w:rPr>
          <w:b/>
          <w:bCs/>
        </w:rPr>
      </w:pPr>
    </w:p>
    <w:p w14:paraId="773DFF3F" w14:textId="77777777" w:rsidR="00492D84" w:rsidRDefault="00000000">
      <w:pPr>
        <w:widowControl w:val="0"/>
        <w:spacing w:after="200" w:line="276" w:lineRule="auto"/>
      </w:pPr>
      <w:r>
        <w:t>2.В каком диапазоне углов в системе центра масс может рассеиваться классическая частица на монотонно убывающим отталкивательном потенциала?</w:t>
      </w:r>
    </w:p>
    <w:p w14:paraId="2075FF56" w14:textId="77777777" w:rsidR="00492D84" w:rsidRDefault="00000000">
      <w:pPr>
        <w:widowControl w:val="0"/>
        <w:spacing w:before="240" w:after="240"/>
        <w:ind w:firstLine="700"/>
      </w:pPr>
      <w:r>
        <w:t xml:space="preserve">а) 0 – 360 гр.;     </w:t>
      </w:r>
    </w:p>
    <w:p w14:paraId="69D15763" w14:textId="77777777" w:rsidR="00492D84" w:rsidRDefault="00000000">
      <w:pPr>
        <w:widowControl w:val="0"/>
        <w:spacing w:before="240" w:after="240"/>
        <w:ind w:left="700"/>
      </w:pPr>
      <w:r>
        <w:t xml:space="preserve">б) 180 – 360 гр.;     </w:t>
      </w:r>
      <w:r>
        <w:tab/>
      </w:r>
    </w:p>
    <w:p w14:paraId="1F12664E" w14:textId="77777777" w:rsidR="00492D84" w:rsidRDefault="00000000">
      <w:pPr>
        <w:widowControl w:val="0"/>
        <w:spacing w:before="240" w:after="240"/>
        <w:ind w:left="700"/>
      </w:pPr>
      <w:r>
        <w:t>в) 0 – 180 гр.;</w:t>
      </w:r>
    </w:p>
    <w:p w14:paraId="1FEB830C" w14:textId="77777777" w:rsidR="00492D84" w:rsidRDefault="00000000">
      <w:pPr>
        <w:widowControl w:val="0"/>
        <w:spacing w:before="240" w:after="240"/>
        <w:ind w:left="700"/>
      </w:pPr>
      <w:r>
        <w:t>г) 0 – 90 гр.</w:t>
      </w:r>
    </w:p>
    <w:p w14:paraId="290F2C7E" w14:textId="77777777" w:rsidR="00492D84" w:rsidRDefault="00000000">
      <w:pPr>
        <w:widowControl w:val="0"/>
        <w:spacing w:before="240" w:after="240"/>
      </w:pPr>
      <w:r>
        <w:t xml:space="preserve"> </w:t>
      </w:r>
    </w:p>
    <w:p w14:paraId="462A9C0A" w14:textId="77777777" w:rsidR="00492D84" w:rsidRDefault="00000000">
      <w:pPr>
        <w:widowControl w:val="0"/>
        <w:spacing w:after="200" w:line="276" w:lineRule="auto"/>
      </w:pPr>
      <w:r>
        <w:t>3. Как при малых энергиях ведет себя амплитуда рассеяния?</w:t>
      </w:r>
    </w:p>
    <w:p w14:paraId="6BB1034C" w14:textId="77777777" w:rsidR="00492D84" w:rsidRDefault="00000000">
      <w:pPr>
        <w:widowControl w:val="0"/>
        <w:spacing w:before="240" w:after="240"/>
        <w:ind w:left="700"/>
      </w:pPr>
      <w:r>
        <w:t xml:space="preserve">а)~ </w:t>
      </w:r>
      <w:r>
        <w:rPr>
          <w:sz w:val="28"/>
          <w:szCs w:val="28"/>
        </w:rPr>
        <w:t>k</w:t>
      </w:r>
      <w:r>
        <w:rPr>
          <w:vertAlign w:val="superscript"/>
        </w:rPr>
        <w:t>2</w:t>
      </w:r>
      <w:r>
        <w:rPr>
          <w:i/>
          <w:iCs/>
          <w:vertAlign w:val="superscript"/>
        </w:rPr>
        <w:t>l</w:t>
      </w:r>
      <w:r>
        <w:rPr>
          <w:vertAlign w:val="superscript"/>
        </w:rPr>
        <w:t>+1</w:t>
      </w:r>
      <w:r>
        <w:t xml:space="preserve">;  </w:t>
      </w:r>
      <w:r>
        <w:tab/>
      </w:r>
    </w:p>
    <w:p w14:paraId="00D86862" w14:textId="77777777" w:rsidR="00492D84" w:rsidRDefault="00000000">
      <w:pPr>
        <w:widowControl w:val="0"/>
        <w:spacing w:before="240" w:after="240"/>
        <w:ind w:left="700"/>
      </w:pPr>
      <w:r>
        <w:t xml:space="preserve">б)   ~ </w:t>
      </w:r>
      <w:r>
        <w:rPr>
          <w:sz w:val="28"/>
          <w:szCs w:val="28"/>
        </w:rPr>
        <w:t>1/</w:t>
      </w:r>
      <w:r>
        <w:rPr>
          <w:i/>
          <w:iCs/>
          <w:sz w:val="28"/>
          <w:szCs w:val="28"/>
        </w:rPr>
        <w:t>E</w:t>
      </w:r>
      <w:r>
        <w:t xml:space="preserve">;     </w:t>
      </w:r>
      <w:r>
        <w:tab/>
      </w:r>
    </w:p>
    <w:p w14:paraId="09292F21" w14:textId="77777777" w:rsidR="00492D84" w:rsidRDefault="00000000">
      <w:pPr>
        <w:widowControl w:val="0"/>
        <w:spacing w:before="240" w:after="240"/>
        <w:ind w:left="700"/>
      </w:pPr>
      <w:r>
        <w:t xml:space="preserve">в)   ~ </w:t>
      </w:r>
      <w:r>
        <w:rPr>
          <w:i/>
          <w:iCs/>
          <w:sz w:val="28"/>
          <w:szCs w:val="28"/>
        </w:rPr>
        <w:t>E</w:t>
      </w:r>
      <w:r>
        <w:rPr>
          <w:vertAlign w:val="superscript"/>
        </w:rPr>
        <w:t>1/2</w:t>
      </w:r>
      <w:r>
        <w:t xml:space="preserve">  </w:t>
      </w:r>
      <w:r>
        <w:tab/>
      </w:r>
    </w:p>
    <w:p w14:paraId="0C01A8F5" w14:textId="77777777" w:rsidR="00492D84" w:rsidRDefault="00000000">
      <w:pPr>
        <w:widowControl w:val="0"/>
        <w:spacing w:before="240" w:after="240"/>
        <w:ind w:left="700"/>
      </w:pPr>
      <w:r>
        <w:t xml:space="preserve">г)   ~  </w:t>
      </w:r>
      <w:r>
        <w:rPr>
          <w:sz w:val="28"/>
          <w:szCs w:val="28"/>
        </w:rPr>
        <w:t>k</w:t>
      </w:r>
      <w:r>
        <w:t xml:space="preserve"> </w:t>
      </w:r>
      <w:r>
        <w:tab/>
      </w:r>
    </w:p>
    <w:p w14:paraId="36BB852D" w14:textId="77777777" w:rsidR="00492D84" w:rsidRDefault="00000000">
      <w:pPr>
        <w:widowControl w:val="0"/>
        <w:spacing w:before="240" w:after="240"/>
        <w:rPr>
          <w:b/>
          <w:bCs/>
        </w:rPr>
      </w:pPr>
      <w:r>
        <w:rPr>
          <w:b/>
          <w:bCs/>
        </w:rPr>
        <w:t xml:space="preserve"> </w:t>
      </w:r>
    </w:p>
    <w:p w14:paraId="52F0DA16" w14:textId="77777777" w:rsidR="00492D84" w:rsidRDefault="00000000">
      <w:pPr>
        <w:widowControl w:val="0"/>
        <w:spacing w:after="200" w:line="276" w:lineRule="auto"/>
      </w:pPr>
      <w:r>
        <w:t>4. Чем отличается амплитуда кулоновского рассеяния, вычисленная точно, от вычисленной в борновском приближении?</w:t>
      </w:r>
    </w:p>
    <w:p w14:paraId="7CEB7234" w14:textId="77777777" w:rsidR="00492D84" w:rsidRDefault="00000000">
      <w:pPr>
        <w:widowControl w:val="0"/>
        <w:spacing w:before="240" w:after="240"/>
        <w:ind w:left="700"/>
      </w:pPr>
      <w:r>
        <w:t xml:space="preserve">а) точная и приближенная амплитуды совпадают;  </w:t>
      </w:r>
      <w:r>
        <w:tab/>
      </w:r>
    </w:p>
    <w:p w14:paraId="6F892A87" w14:textId="77777777" w:rsidR="00492D84" w:rsidRDefault="00000000">
      <w:pPr>
        <w:widowControl w:val="0"/>
        <w:spacing w:before="240" w:after="240"/>
        <w:ind w:firstLine="700"/>
      </w:pPr>
      <w:r>
        <w:t>б) точная амплитуда отличается от приближенной кулоновской фазой</w:t>
      </w:r>
    </w:p>
    <w:p w14:paraId="7C315D9F" w14:textId="77777777" w:rsidR="00492D84" w:rsidRDefault="00000000">
      <w:pPr>
        <w:widowControl w:val="0"/>
        <w:spacing w:before="240" w:after="240"/>
        <w:ind w:left="1060"/>
        <w:rPr>
          <w:sz w:val="28"/>
          <w:szCs w:val="28"/>
        </w:rPr>
      </w:pPr>
      <w:r>
        <w:rPr>
          <w:sz w:val="28"/>
          <w:szCs w:val="28"/>
        </w:rPr>
        <w:t xml:space="preserve"> </w:t>
      </w:r>
      <w:r>
        <w:rPr>
          <w:i/>
          <w:iCs/>
          <w:sz w:val="28"/>
          <w:szCs w:val="28"/>
        </w:rPr>
        <w:t>ơ</w:t>
      </w:r>
      <w:r>
        <w:rPr>
          <w:sz w:val="28"/>
          <w:szCs w:val="28"/>
          <w:vertAlign w:val="subscript"/>
        </w:rPr>
        <w:t xml:space="preserve">0 </w:t>
      </w:r>
      <w:r>
        <w:rPr>
          <w:sz w:val="28"/>
          <w:szCs w:val="28"/>
        </w:rPr>
        <w:t>= arg Γ(1+i</w:t>
      </w:r>
      <w:r>
        <w:rPr>
          <w:i/>
          <w:iCs/>
          <w:sz w:val="28"/>
          <w:szCs w:val="28"/>
        </w:rPr>
        <w:t>ŋ</w:t>
      </w:r>
      <w:r>
        <w:rPr>
          <w:sz w:val="28"/>
          <w:szCs w:val="28"/>
        </w:rPr>
        <w:t xml:space="preserve">);     </w:t>
      </w:r>
      <w:r>
        <w:rPr>
          <w:sz w:val="28"/>
          <w:szCs w:val="28"/>
        </w:rPr>
        <w:tab/>
      </w:r>
    </w:p>
    <w:p w14:paraId="0CE1A236" w14:textId="77777777" w:rsidR="00492D84" w:rsidRDefault="00000000">
      <w:pPr>
        <w:widowControl w:val="0"/>
        <w:spacing w:before="240" w:after="240"/>
        <w:ind w:left="700"/>
      </w:pPr>
      <w:r>
        <w:t>в) точная амплитуда отличается от приближенной фазовым множителем</w:t>
      </w:r>
    </w:p>
    <w:p w14:paraId="4718B86D" w14:textId="77777777" w:rsidR="00492D84" w:rsidRDefault="00000000">
      <w:pPr>
        <w:widowControl w:val="0"/>
        <w:spacing w:before="240" w:after="240"/>
        <w:ind w:left="1060"/>
        <w:rPr>
          <w:sz w:val="28"/>
          <w:szCs w:val="28"/>
        </w:rPr>
      </w:pPr>
      <w:r>
        <w:rPr>
          <w:sz w:val="28"/>
          <w:szCs w:val="28"/>
        </w:rPr>
        <w:t>ехp{i</w:t>
      </w:r>
      <w:r>
        <w:rPr>
          <w:i/>
          <w:iCs/>
          <w:sz w:val="28"/>
          <w:szCs w:val="28"/>
        </w:rPr>
        <w:t>ŋ</w:t>
      </w:r>
      <w:r>
        <w:rPr>
          <w:sz w:val="28"/>
          <w:szCs w:val="28"/>
        </w:rPr>
        <w:t>ln(sin</w:t>
      </w:r>
      <w:r>
        <w:rPr>
          <w:sz w:val="46"/>
          <w:szCs w:val="46"/>
          <w:vertAlign w:val="superscript"/>
        </w:rPr>
        <w:t>2</w:t>
      </w:r>
      <w:r>
        <w:rPr>
          <w:sz w:val="28"/>
          <w:szCs w:val="28"/>
        </w:rPr>
        <w:t>(</w:t>
      </w:r>
      <w:r>
        <w:rPr>
          <w:i/>
          <w:iCs/>
          <w:sz w:val="28"/>
          <w:szCs w:val="28"/>
        </w:rPr>
        <w:t>θ</w:t>
      </w:r>
      <w:r>
        <w:rPr>
          <w:sz w:val="28"/>
          <w:szCs w:val="28"/>
        </w:rPr>
        <w:t>/2)) + iπ + 2i</w:t>
      </w:r>
      <w:r>
        <w:rPr>
          <w:i/>
          <w:iCs/>
          <w:sz w:val="28"/>
          <w:szCs w:val="28"/>
        </w:rPr>
        <w:t>ơ</w:t>
      </w:r>
      <w:r>
        <w:rPr>
          <w:sz w:val="46"/>
          <w:szCs w:val="46"/>
          <w:vertAlign w:val="subscript"/>
        </w:rPr>
        <w:t>0</w:t>
      </w:r>
      <w:r>
        <w:rPr>
          <w:sz w:val="28"/>
          <w:szCs w:val="28"/>
        </w:rPr>
        <w:t>}</w:t>
      </w:r>
    </w:p>
    <w:p w14:paraId="1A67FA07" w14:textId="77777777" w:rsidR="00492D84" w:rsidRDefault="00000000">
      <w:pPr>
        <w:widowControl w:val="0"/>
        <w:spacing w:before="240" w:after="240"/>
        <w:ind w:left="700"/>
        <w:rPr>
          <w:sz w:val="28"/>
          <w:szCs w:val="28"/>
        </w:rPr>
      </w:pPr>
      <w:r>
        <w:t xml:space="preserve">г) множителем </w:t>
      </w:r>
      <w:r>
        <w:rPr>
          <w:sz w:val="28"/>
          <w:szCs w:val="28"/>
        </w:rPr>
        <w:t>2iπ</w:t>
      </w:r>
    </w:p>
    <w:p w14:paraId="21EF9C83" w14:textId="77777777" w:rsidR="00492D84" w:rsidRDefault="00000000">
      <w:pPr>
        <w:widowControl w:val="0"/>
        <w:spacing w:before="240" w:after="60"/>
        <w:ind w:left="20" w:right="640"/>
        <w:rPr>
          <w:b/>
          <w:bCs/>
        </w:rPr>
      </w:pPr>
      <w:r>
        <w:rPr>
          <w:b/>
          <w:bCs/>
        </w:rPr>
        <w:t>Ключ к тесту</w:t>
      </w:r>
    </w:p>
    <w:sdt>
      <w:sdtPr>
        <w:tag w:val="goog_rdk_115"/>
        <w:id w:val="-172485736"/>
        <w:lock w:val="contentLocked"/>
      </w:sdtPr>
      <w:sdtContent>
        <w:tbl>
          <w:tblPr>
            <w:tblStyle w:val="afffffffffffffffffffffffffffffffffffffffff2"/>
            <w:tblW w:w="933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295"/>
            <w:gridCol w:w="1560"/>
            <w:gridCol w:w="1680"/>
            <w:gridCol w:w="1755"/>
            <w:gridCol w:w="2040"/>
          </w:tblGrid>
          <w:tr w:rsidR="00492D84" w14:paraId="7F9DDB5D" w14:textId="77777777">
            <w:trPr>
              <w:trHeight w:val="285"/>
            </w:trPr>
            <w:tc>
              <w:tcPr>
                <w:tcW w:w="229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00540963" w14:textId="77777777" w:rsidR="00492D84" w:rsidRDefault="00000000">
                <w:pPr>
                  <w:widowControl w:val="0"/>
                  <w:spacing w:before="240" w:after="240"/>
                </w:pPr>
                <w:r>
                  <w:t>Номер вопроса</w:t>
                </w:r>
              </w:p>
            </w:tc>
            <w:tc>
              <w:tcPr>
                <w:tcW w:w="1560"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32F8CC7E" w14:textId="77777777" w:rsidR="00492D84" w:rsidRDefault="00000000">
                <w:pPr>
                  <w:widowControl w:val="0"/>
                  <w:spacing w:before="240" w:after="240"/>
                </w:pPr>
                <w:r>
                  <w:t>1</w:t>
                </w:r>
              </w:p>
            </w:tc>
            <w:tc>
              <w:tcPr>
                <w:tcW w:w="1680"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DC9DA17" w14:textId="77777777" w:rsidR="00492D84" w:rsidRDefault="00000000">
                <w:pPr>
                  <w:widowControl w:val="0"/>
                  <w:spacing w:before="240" w:after="240"/>
                </w:pPr>
                <w:r>
                  <w:t>2</w:t>
                </w:r>
              </w:p>
            </w:tc>
            <w:tc>
              <w:tcPr>
                <w:tcW w:w="1755"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13C05DD4" w14:textId="77777777" w:rsidR="00492D84" w:rsidRDefault="00000000">
                <w:pPr>
                  <w:widowControl w:val="0"/>
                  <w:spacing w:before="240" w:after="240"/>
                </w:pPr>
                <w:r>
                  <w:t>3</w:t>
                </w:r>
              </w:p>
            </w:tc>
            <w:tc>
              <w:tcPr>
                <w:tcW w:w="2040"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55DC4DB4" w14:textId="77777777" w:rsidR="00492D84" w:rsidRDefault="00000000">
                <w:pPr>
                  <w:widowControl w:val="0"/>
                  <w:spacing w:before="240" w:after="240"/>
                </w:pPr>
                <w:r>
                  <w:t>4</w:t>
                </w:r>
              </w:p>
            </w:tc>
          </w:tr>
          <w:tr w:rsidR="00492D84" w14:paraId="15328936" w14:textId="77777777">
            <w:trPr>
              <w:trHeight w:val="285"/>
            </w:trPr>
            <w:tc>
              <w:tcPr>
                <w:tcW w:w="229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65F56AFB" w14:textId="77777777" w:rsidR="00492D84" w:rsidRDefault="00000000">
                <w:pPr>
                  <w:widowControl w:val="0"/>
                  <w:spacing w:before="240" w:after="240"/>
                </w:pPr>
                <w:r>
                  <w:t>Правильный ответ</w:t>
                </w:r>
              </w:p>
            </w:tc>
            <w:tc>
              <w:tcPr>
                <w:tcW w:w="1560" w:type="dxa"/>
                <w:tcBorders>
                  <w:top w:val="nil"/>
                  <w:left w:val="nil"/>
                  <w:bottom w:val="single" w:sz="5" w:space="0" w:color="000000"/>
                  <w:right w:val="single" w:sz="5" w:space="0" w:color="000000"/>
                </w:tcBorders>
                <w:tcMar>
                  <w:top w:w="0" w:type="dxa"/>
                  <w:left w:w="100" w:type="dxa"/>
                  <w:bottom w:w="0" w:type="dxa"/>
                  <w:right w:w="100" w:type="dxa"/>
                </w:tcMar>
              </w:tcPr>
              <w:p w14:paraId="1316041D" w14:textId="77777777" w:rsidR="00492D84" w:rsidRDefault="00000000">
                <w:pPr>
                  <w:widowControl w:val="0"/>
                  <w:spacing w:before="240" w:after="240"/>
                </w:pPr>
                <w:r>
                  <w:t>б</w:t>
                </w:r>
              </w:p>
            </w:tc>
            <w:tc>
              <w:tcPr>
                <w:tcW w:w="1680" w:type="dxa"/>
                <w:tcBorders>
                  <w:top w:val="nil"/>
                  <w:left w:val="nil"/>
                  <w:bottom w:val="single" w:sz="5" w:space="0" w:color="000000"/>
                  <w:right w:val="single" w:sz="5" w:space="0" w:color="000000"/>
                </w:tcBorders>
                <w:tcMar>
                  <w:top w:w="0" w:type="dxa"/>
                  <w:left w:w="100" w:type="dxa"/>
                  <w:bottom w:w="0" w:type="dxa"/>
                  <w:right w:w="100" w:type="dxa"/>
                </w:tcMar>
              </w:tcPr>
              <w:p w14:paraId="4EA899B6" w14:textId="77777777" w:rsidR="00492D84" w:rsidRDefault="00000000">
                <w:pPr>
                  <w:widowControl w:val="0"/>
                  <w:spacing w:before="240" w:after="240"/>
                </w:pPr>
                <w:r>
                  <w:t>в</w:t>
                </w:r>
              </w:p>
            </w:tc>
            <w:tc>
              <w:tcPr>
                <w:tcW w:w="1755" w:type="dxa"/>
                <w:tcBorders>
                  <w:top w:val="nil"/>
                  <w:left w:val="nil"/>
                  <w:bottom w:val="single" w:sz="5" w:space="0" w:color="000000"/>
                  <w:right w:val="single" w:sz="5" w:space="0" w:color="000000"/>
                </w:tcBorders>
                <w:tcMar>
                  <w:top w:w="0" w:type="dxa"/>
                  <w:left w:w="100" w:type="dxa"/>
                  <w:bottom w:w="0" w:type="dxa"/>
                  <w:right w:w="100" w:type="dxa"/>
                </w:tcMar>
              </w:tcPr>
              <w:p w14:paraId="351DB867" w14:textId="77777777" w:rsidR="00492D84" w:rsidRDefault="00000000">
                <w:pPr>
                  <w:widowControl w:val="0"/>
                  <w:spacing w:before="240" w:after="240"/>
                </w:pPr>
                <w:r>
                  <w:t>а</w:t>
                </w:r>
              </w:p>
            </w:tc>
            <w:tc>
              <w:tcPr>
                <w:tcW w:w="2040" w:type="dxa"/>
                <w:tcBorders>
                  <w:top w:val="nil"/>
                  <w:left w:val="nil"/>
                  <w:bottom w:val="single" w:sz="5" w:space="0" w:color="000000"/>
                  <w:right w:val="single" w:sz="5" w:space="0" w:color="000000"/>
                </w:tcBorders>
                <w:tcMar>
                  <w:top w:w="0" w:type="dxa"/>
                  <w:left w:w="100" w:type="dxa"/>
                  <w:bottom w:w="0" w:type="dxa"/>
                  <w:right w:w="100" w:type="dxa"/>
                </w:tcMar>
              </w:tcPr>
              <w:p w14:paraId="503826BA" w14:textId="77777777" w:rsidR="00492D84" w:rsidRDefault="00000000">
                <w:pPr>
                  <w:widowControl w:val="0"/>
                  <w:spacing w:before="240" w:after="240"/>
                </w:pPr>
                <w:r>
                  <w:t>в</w:t>
                </w:r>
              </w:p>
            </w:tc>
          </w:tr>
          <w:tr w:rsidR="00492D84" w14:paraId="5B469535" w14:textId="77777777">
            <w:trPr>
              <w:trHeight w:val="285"/>
            </w:trPr>
            <w:tc>
              <w:tcPr>
                <w:tcW w:w="2295" w:type="dxa"/>
                <w:tcBorders>
                  <w:left w:val="single" w:sz="8" w:space="0" w:color="000000"/>
                  <w:bottom w:val="single" w:sz="8" w:space="0" w:color="000000"/>
                  <w:right w:val="single" w:sz="8" w:space="0" w:color="000000"/>
                </w:tcBorders>
                <w:tcMar>
                  <w:top w:w="0" w:type="dxa"/>
                  <w:left w:w="100" w:type="dxa"/>
                  <w:bottom w:w="0" w:type="dxa"/>
                  <w:right w:w="100" w:type="dxa"/>
                </w:tcMar>
              </w:tcPr>
              <w:p w14:paraId="4EC695B6" w14:textId="77777777" w:rsidR="00492D84" w:rsidRDefault="00000000">
                <w:pPr>
                  <w:widowControl w:val="0"/>
                  <w:spacing w:before="240" w:after="240"/>
                </w:pPr>
                <w:r>
                  <w:t xml:space="preserve">Компетенции </w:t>
                </w:r>
              </w:p>
            </w:tc>
            <w:tc>
              <w:tcPr>
                <w:tcW w:w="1560" w:type="dxa"/>
                <w:tcBorders>
                  <w:bottom w:val="single" w:sz="8" w:space="0" w:color="000000"/>
                  <w:right w:val="single" w:sz="8" w:space="0" w:color="000000"/>
                </w:tcBorders>
                <w:tcMar>
                  <w:top w:w="0" w:type="dxa"/>
                  <w:left w:w="100" w:type="dxa"/>
                  <w:bottom w:w="0" w:type="dxa"/>
                  <w:right w:w="100" w:type="dxa"/>
                </w:tcMar>
              </w:tcPr>
              <w:p w14:paraId="336A50B1" w14:textId="77777777" w:rsidR="00492D84" w:rsidRDefault="00000000">
                <w:pPr>
                  <w:widowControl w:val="0"/>
                  <w:spacing w:before="240" w:after="240"/>
                </w:pPr>
                <w:r>
                  <w:rPr>
                    <w:highlight w:val="white"/>
                  </w:rPr>
                  <w:t>ПК-1, МПК-</w:t>
                </w:r>
                <w:r>
                  <w:t>3</w:t>
                </w:r>
              </w:p>
            </w:tc>
            <w:tc>
              <w:tcPr>
                <w:tcW w:w="1680" w:type="dxa"/>
                <w:tcBorders>
                  <w:bottom w:val="single" w:sz="8" w:space="0" w:color="000000"/>
                  <w:right w:val="single" w:sz="8" w:space="0" w:color="000000"/>
                </w:tcBorders>
                <w:tcMar>
                  <w:top w:w="0" w:type="dxa"/>
                  <w:left w:w="100" w:type="dxa"/>
                  <w:bottom w:w="0" w:type="dxa"/>
                  <w:right w:w="100" w:type="dxa"/>
                </w:tcMar>
              </w:tcPr>
              <w:p w14:paraId="10A66D85" w14:textId="77777777" w:rsidR="00492D84" w:rsidRDefault="00000000">
                <w:pPr>
                  <w:widowControl w:val="0"/>
                  <w:spacing w:before="240" w:after="240"/>
                </w:pPr>
                <w:r>
                  <w:rPr>
                    <w:highlight w:val="white"/>
                  </w:rPr>
                  <w:t>ПК-1, МПК-</w:t>
                </w:r>
                <w:r>
                  <w:t>3</w:t>
                </w:r>
              </w:p>
            </w:tc>
            <w:tc>
              <w:tcPr>
                <w:tcW w:w="1755" w:type="dxa"/>
                <w:tcBorders>
                  <w:bottom w:val="single" w:sz="8" w:space="0" w:color="000000"/>
                  <w:right w:val="single" w:sz="8" w:space="0" w:color="000000"/>
                </w:tcBorders>
                <w:tcMar>
                  <w:top w:w="0" w:type="dxa"/>
                  <w:left w:w="100" w:type="dxa"/>
                  <w:bottom w:w="0" w:type="dxa"/>
                  <w:right w:w="100" w:type="dxa"/>
                </w:tcMar>
              </w:tcPr>
              <w:p w14:paraId="5BC44B46" w14:textId="77777777" w:rsidR="00492D84" w:rsidRDefault="00000000">
                <w:pPr>
                  <w:widowControl w:val="0"/>
                  <w:spacing w:before="240" w:after="240"/>
                </w:pPr>
                <w:r>
                  <w:rPr>
                    <w:highlight w:val="white"/>
                  </w:rPr>
                  <w:t>ПК-1, МПК-</w:t>
                </w:r>
                <w:r>
                  <w:t>3</w:t>
                </w:r>
              </w:p>
            </w:tc>
            <w:tc>
              <w:tcPr>
                <w:tcW w:w="2040" w:type="dxa"/>
                <w:tcBorders>
                  <w:bottom w:val="single" w:sz="8" w:space="0" w:color="000000"/>
                  <w:right w:val="single" w:sz="8" w:space="0" w:color="000000"/>
                </w:tcBorders>
                <w:tcMar>
                  <w:top w:w="0" w:type="dxa"/>
                  <w:left w:w="100" w:type="dxa"/>
                  <w:bottom w:w="0" w:type="dxa"/>
                  <w:right w:w="100" w:type="dxa"/>
                </w:tcMar>
              </w:tcPr>
              <w:p w14:paraId="1488B2F8" w14:textId="77777777" w:rsidR="00492D84" w:rsidRDefault="00000000">
                <w:pPr>
                  <w:widowControl w:val="0"/>
                  <w:spacing w:before="240" w:after="240"/>
                </w:pPr>
                <w:r>
                  <w:rPr>
                    <w:highlight w:val="white"/>
                  </w:rPr>
                  <w:t>ПК-1, МПК-</w:t>
                </w:r>
                <w:r>
                  <w:t>3</w:t>
                </w:r>
              </w:p>
            </w:tc>
          </w:tr>
        </w:tbl>
      </w:sdtContent>
    </w:sdt>
    <w:p w14:paraId="3DD6E62D" w14:textId="77777777" w:rsidR="00492D84" w:rsidRDefault="00000000">
      <w:pPr>
        <w:widowControl w:val="0"/>
        <w:spacing w:after="200" w:line="276" w:lineRule="auto"/>
        <w:rPr>
          <w:b/>
          <w:bCs/>
          <w:sz w:val="26"/>
          <w:szCs w:val="26"/>
        </w:rPr>
      </w:pPr>
      <w:r>
        <w:rPr>
          <w:b/>
          <w:bCs/>
          <w:sz w:val="26"/>
          <w:szCs w:val="26"/>
        </w:rPr>
        <w:t xml:space="preserve"> </w:t>
      </w:r>
    </w:p>
    <w:p w14:paraId="7849109B" w14:textId="77777777" w:rsidR="00492D84" w:rsidRDefault="00492D84">
      <w:pPr>
        <w:widowControl w:val="0"/>
        <w:spacing w:after="200" w:line="276" w:lineRule="auto"/>
        <w:rPr>
          <w:b/>
          <w:bCs/>
          <w:sz w:val="26"/>
          <w:szCs w:val="26"/>
        </w:rPr>
      </w:pPr>
    </w:p>
    <w:p w14:paraId="260EF65B" w14:textId="77777777" w:rsidR="00492D84" w:rsidRDefault="00000000">
      <w:pPr>
        <w:widowControl w:val="0"/>
        <w:spacing w:after="200" w:line="276" w:lineRule="auto"/>
        <w:rPr>
          <w:b/>
          <w:bCs/>
          <w:sz w:val="26"/>
          <w:szCs w:val="26"/>
        </w:rPr>
      </w:pPr>
      <w:r>
        <w:rPr>
          <w:b/>
          <w:bCs/>
          <w:sz w:val="26"/>
          <w:szCs w:val="26"/>
        </w:rPr>
        <w:t xml:space="preserve"> </w:t>
      </w:r>
    </w:p>
    <w:p w14:paraId="270DD80D" w14:textId="77777777" w:rsidR="00492D84" w:rsidRDefault="00000000">
      <w:pPr>
        <w:widowControl w:val="0"/>
        <w:spacing w:after="200" w:line="276" w:lineRule="auto"/>
        <w:rPr>
          <w:b/>
          <w:bCs/>
        </w:rPr>
      </w:pPr>
      <w:r>
        <w:rPr>
          <w:b/>
          <w:bCs/>
        </w:rPr>
        <w:t>IV. Задание комбинированного типа с выбором нескольких вариантов ответа из предложенных</w:t>
      </w:r>
    </w:p>
    <w:p w14:paraId="59264024" w14:textId="77777777" w:rsidR="00492D84" w:rsidRDefault="00000000">
      <w:pPr>
        <w:widowControl w:val="0"/>
        <w:spacing w:after="200" w:line="276" w:lineRule="auto"/>
      </w:pPr>
      <w:r>
        <w:t>1. Какие выражения дают правильное соотношение амплитуды рассеяния</w:t>
      </w:r>
      <w:r>
        <w:rPr>
          <w:sz w:val="28"/>
          <w:szCs w:val="28"/>
        </w:rPr>
        <w:t xml:space="preserve"> </w:t>
      </w:r>
      <w:r>
        <w:rPr>
          <w:i/>
          <w:iCs/>
          <w:sz w:val="28"/>
          <w:szCs w:val="28"/>
        </w:rPr>
        <w:t xml:space="preserve">f </w:t>
      </w:r>
      <w:r>
        <w:t xml:space="preserve">и длины рассеяния </w:t>
      </w:r>
      <w:r>
        <w:rPr>
          <w:i/>
          <w:iCs/>
          <w:sz w:val="28"/>
          <w:szCs w:val="28"/>
        </w:rPr>
        <w:t>a</w:t>
      </w:r>
      <w:r>
        <w:rPr>
          <w:i/>
          <w:iCs/>
        </w:rPr>
        <w:t xml:space="preserve"> </w:t>
      </w:r>
      <w:r>
        <w:t>при малых энергиях?</w:t>
      </w:r>
    </w:p>
    <w:p w14:paraId="2B77819E" w14:textId="77777777" w:rsidR="00492D84" w:rsidRPr="005C7EA9" w:rsidRDefault="00000000">
      <w:pPr>
        <w:widowControl w:val="0"/>
        <w:spacing w:before="240" w:after="240"/>
        <w:ind w:firstLine="700"/>
        <w:rPr>
          <w:lang w:val="en-US"/>
        </w:rPr>
      </w:pPr>
      <w:r>
        <w:t>а</w:t>
      </w:r>
      <w:r w:rsidRPr="005C7EA9">
        <w:rPr>
          <w:lang w:val="en-US"/>
        </w:rPr>
        <w:t>)</w:t>
      </w:r>
      <w:r w:rsidRPr="005C7EA9">
        <w:rPr>
          <w:i/>
          <w:iCs/>
          <w:sz w:val="28"/>
          <w:szCs w:val="28"/>
          <w:lang w:val="en-US"/>
        </w:rPr>
        <w:t xml:space="preserve">  f</w:t>
      </w:r>
      <w:r w:rsidRPr="005C7EA9">
        <w:rPr>
          <w:sz w:val="28"/>
          <w:szCs w:val="28"/>
          <w:lang w:val="en-US"/>
        </w:rPr>
        <w:t xml:space="preserve"> |</w:t>
      </w:r>
      <w:r w:rsidRPr="005C7EA9">
        <w:rPr>
          <w:i/>
          <w:iCs/>
          <w:sz w:val="28"/>
          <w:szCs w:val="28"/>
          <w:vertAlign w:val="subscript"/>
          <w:lang w:val="en-US"/>
        </w:rPr>
        <w:t>E</w:t>
      </w:r>
      <w:sdt>
        <w:sdtPr>
          <w:tag w:val="goog_rdk_116"/>
          <w:id w:val="335112882"/>
        </w:sdtPr>
        <w:sdtContent>
          <w:r w:rsidRPr="005C7EA9">
            <w:rPr>
              <w:rFonts w:ascii="Cardo" w:eastAsia="Cardo" w:hAnsi="Cardo" w:cs="Cardo"/>
              <w:i/>
              <w:iCs/>
              <w:sz w:val="46"/>
              <w:szCs w:val="46"/>
              <w:vertAlign w:val="subscript"/>
              <w:lang w:val="en-US"/>
            </w:rPr>
            <w:t>→0</w:t>
          </w:r>
        </w:sdtContent>
      </w:sdt>
      <w:r w:rsidRPr="005C7EA9">
        <w:rPr>
          <w:sz w:val="46"/>
          <w:szCs w:val="46"/>
          <w:vertAlign w:val="subscript"/>
          <w:lang w:val="en-US"/>
        </w:rPr>
        <w:t xml:space="preserve"> </w:t>
      </w:r>
      <w:r w:rsidRPr="005C7EA9">
        <w:rPr>
          <w:sz w:val="28"/>
          <w:szCs w:val="28"/>
          <w:lang w:val="en-US"/>
        </w:rPr>
        <w:t xml:space="preserve">= </w:t>
      </w:r>
      <w:r w:rsidRPr="005C7EA9">
        <w:rPr>
          <w:i/>
          <w:iCs/>
          <w:sz w:val="28"/>
          <w:szCs w:val="28"/>
          <w:lang w:val="en-US"/>
        </w:rPr>
        <w:t>–</w:t>
      </w:r>
      <w:r w:rsidRPr="005C7EA9">
        <w:rPr>
          <w:sz w:val="28"/>
          <w:szCs w:val="28"/>
          <w:lang w:val="en-US"/>
        </w:rPr>
        <w:t xml:space="preserve"> </w:t>
      </w:r>
      <w:r w:rsidRPr="005C7EA9">
        <w:rPr>
          <w:i/>
          <w:iCs/>
          <w:sz w:val="28"/>
          <w:szCs w:val="28"/>
          <w:lang w:val="en-US"/>
        </w:rPr>
        <w:t>a, a&gt;0</w:t>
      </w:r>
      <w:r w:rsidRPr="005C7EA9">
        <w:rPr>
          <w:lang w:val="en-US"/>
        </w:rPr>
        <w:t>;</w:t>
      </w:r>
    </w:p>
    <w:p w14:paraId="22B44A64" w14:textId="77777777" w:rsidR="00492D84" w:rsidRPr="005C7EA9" w:rsidRDefault="00000000">
      <w:pPr>
        <w:widowControl w:val="0"/>
        <w:spacing w:before="240" w:after="240"/>
        <w:ind w:left="700"/>
        <w:rPr>
          <w:lang w:val="en-US"/>
        </w:rPr>
      </w:pPr>
      <w:r>
        <w:t>б</w:t>
      </w:r>
      <w:r w:rsidRPr="005C7EA9">
        <w:rPr>
          <w:lang w:val="en-US"/>
        </w:rPr>
        <w:t xml:space="preserve">)  </w:t>
      </w:r>
      <w:r w:rsidRPr="005C7EA9">
        <w:rPr>
          <w:i/>
          <w:iCs/>
          <w:sz w:val="28"/>
          <w:szCs w:val="28"/>
          <w:lang w:val="en-US"/>
        </w:rPr>
        <w:t>f</w:t>
      </w:r>
      <w:r w:rsidRPr="005C7EA9">
        <w:rPr>
          <w:sz w:val="28"/>
          <w:szCs w:val="28"/>
          <w:lang w:val="en-US"/>
        </w:rPr>
        <w:t xml:space="preserve"> |</w:t>
      </w:r>
      <w:sdt>
        <w:sdtPr>
          <w:tag w:val="goog_rdk_117"/>
          <w:id w:val="-2043364536"/>
        </w:sdtPr>
        <w:sdtContent>
          <w:r w:rsidRPr="005C7EA9">
            <w:rPr>
              <w:rFonts w:ascii="Cardo" w:eastAsia="Cardo" w:hAnsi="Cardo" w:cs="Cardo"/>
              <w:i/>
              <w:iCs/>
              <w:sz w:val="28"/>
              <w:szCs w:val="28"/>
              <w:vertAlign w:val="subscript"/>
              <w:lang w:val="en-US"/>
            </w:rPr>
            <w:t>E→</w:t>
          </w:r>
        </w:sdtContent>
      </w:sdt>
      <w:r w:rsidRPr="005C7EA9">
        <w:rPr>
          <w:i/>
          <w:iCs/>
          <w:sz w:val="46"/>
          <w:szCs w:val="46"/>
          <w:vertAlign w:val="subscript"/>
          <w:lang w:val="en-US"/>
        </w:rPr>
        <w:t>0</w:t>
      </w:r>
      <w:r w:rsidRPr="005C7EA9">
        <w:rPr>
          <w:sz w:val="46"/>
          <w:szCs w:val="46"/>
          <w:vertAlign w:val="subscript"/>
          <w:lang w:val="en-US"/>
        </w:rPr>
        <w:t xml:space="preserve"> </w:t>
      </w:r>
      <w:r w:rsidRPr="005C7EA9">
        <w:rPr>
          <w:sz w:val="28"/>
          <w:szCs w:val="28"/>
          <w:lang w:val="en-US"/>
        </w:rPr>
        <w:t xml:space="preserve">= </w:t>
      </w:r>
      <w:r w:rsidRPr="005C7EA9">
        <w:rPr>
          <w:i/>
          <w:iCs/>
          <w:sz w:val="28"/>
          <w:szCs w:val="28"/>
          <w:lang w:val="en-US"/>
        </w:rPr>
        <w:t>a</w:t>
      </w:r>
      <w:r w:rsidRPr="005C7EA9">
        <w:rPr>
          <w:lang w:val="en-US"/>
        </w:rPr>
        <w:t xml:space="preserve">;   </w:t>
      </w:r>
      <w:r w:rsidRPr="005C7EA9">
        <w:rPr>
          <w:i/>
          <w:iCs/>
          <w:sz w:val="28"/>
          <w:szCs w:val="28"/>
          <w:lang w:val="en-US"/>
        </w:rPr>
        <w:t>a</w:t>
      </w:r>
      <w:r w:rsidRPr="005C7EA9">
        <w:rPr>
          <w:lang w:val="en-US"/>
        </w:rPr>
        <w:t xml:space="preserve"> – </w:t>
      </w:r>
      <w:r>
        <w:t>любое</w:t>
      </w:r>
      <w:r w:rsidRPr="005C7EA9">
        <w:rPr>
          <w:lang w:val="en-US"/>
        </w:rPr>
        <w:t>;</w:t>
      </w:r>
    </w:p>
    <w:p w14:paraId="79969672" w14:textId="77777777" w:rsidR="00492D84" w:rsidRPr="005C7EA9" w:rsidRDefault="00000000">
      <w:pPr>
        <w:widowControl w:val="0"/>
        <w:spacing w:before="240" w:after="240"/>
        <w:ind w:left="700"/>
        <w:rPr>
          <w:i/>
          <w:iCs/>
          <w:sz w:val="28"/>
          <w:szCs w:val="28"/>
          <w:lang w:val="en-US"/>
        </w:rPr>
      </w:pPr>
      <w:r>
        <w:rPr>
          <w:sz w:val="28"/>
          <w:szCs w:val="28"/>
        </w:rPr>
        <w:t>в</w:t>
      </w:r>
      <w:r w:rsidRPr="005C7EA9">
        <w:rPr>
          <w:sz w:val="28"/>
          <w:szCs w:val="28"/>
          <w:lang w:val="en-US"/>
        </w:rPr>
        <w:t xml:space="preserve">)  </w:t>
      </w:r>
      <w:r w:rsidRPr="005C7EA9">
        <w:rPr>
          <w:i/>
          <w:iCs/>
          <w:sz w:val="28"/>
          <w:szCs w:val="28"/>
          <w:lang w:val="en-US"/>
        </w:rPr>
        <w:t>f</w:t>
      </w:r>
      <w:r w:rsidRPr="005C7EA9">
        <w:rPr>
          <w:sz w:val="28"/>
          <w:szCs w:val="28"/>
          <w:lang w:val="en-US"/>
        </w:rPr>
        <w:t xml:space="preserve"> |</w:t>
      </w:r>
      <w:sdt>
        <w:sdtPr>
          <w:tag w:val="goog_rdk_118"/>
          <w:id w:val="106717418"/>
        </w:sdtPr>
        <w:sdtContent>
          <w:r w:rsidRPr="005C7EA9">
            <w:rPr>
              <w:rFonts w:ascii="Cardo" w:eastAsia="Cardo" w:hAnsi="Cardo" w:cs="Cardo"/>
              <w:i/>
              <w:iCs/>
              <w:sz w:val="28"/>
              <w:szCs w:val="28"/>
              <w:vertAlign w:val="subscript"/>
              <w:lang w:val="en-US"/>
            </w:rPr>
            <w:t>E→</w:t>
          </w:r>
        </w:sdtContent>
      </w:sdt>
      <w:r w:rsidRPr="005C7EA9">
        <w:rPr>
          <w:i/>
          <w:iCs/>
          <w:sz w:val="46"/>
          <w:szCs w:val="46"/>
          <w:vertAlign w:val="subscript"/>
          <w:lang w:val="en-US"/>
        </w:rPr>
        <w:t>0</w:t>
      </w:r>
      <w:r w:rsidRPr="005C7EA9">
        <w:rPr>
          <w:sz w:val="46"/>
          <w:szCs w:val="46"/>
          <w:vertAlign w:val="subscript"/>
          <w:lang w:val="en-US"/>
        </w:rPr>
        <w:t xml:space="preserve"> </w:t>
      </w:r>
      <w:r w:rsidRPr="005C7EA9">
        <w:rPr>
          <w:sz w:val="28"/>
          <w:szCs w:val="28"/>
          <w:lang w:val="en-US"/>
        </w:rPr>
        <w:t>= |</w:t>
      </w:r>
      <w:r w:rsidRPr="005C7EA9">
        <w:rPr>
          <w:i/>
          <w:iCs/>
          <w:sz w:val="28"/>
          <w:szCs w:val="28"/>
          <w:lang w:val="en-US"/>
        </w:rPr>
        <w:t>a|;</w:t>
      </w:r>
    </w:p>
    <w:p w14:paraId="2116957E" w14:textId="77777777" w:rsidR="00492D84" w:rsidRPr="005C7EA9" w:rsidRDefault="00000000">
      <w:pPr>
        <w:widowControl w:val="0"/>
        <w:spacing w:before="240" w:after="240"/>
        <w:ind w:firstLine="700"/>
        <w:rPr>
          <w:lang w:val="en-US"/>
        </w:rPr>
      </w:pPr>
      <w:r>
        <w:t>г</w:t>
      </w:r>
      <w:r w:rsidRPr="005C7EA9">
        <w:rPr>
          <w:lang w:val="en-US"/>
        </w:rPr>
        <w:t xml:space="preserve">)   </w:t>
      </w:r>
      <w:r w:rsidRPr="005C7EA9">
        <w:rPr>
          <w:i/>
          <w:iCs/>
          <w:sz w:val="28"/>
          <w:szCs w:val="28"/>
          <w:lang w:val="en-US"/>
        </w:rPr>
        <w:t>f</w:t>
      </w:r>
      <w:r w:rsidRPr="005C7EA9">
        <w:rPr>
          <w:sz w:val="28"/>
          <w:szCs w:val="28"/>
          <w:lang w:val="en-US"/>
        </w:rPr>
        <w:t>|</w:t>
      </w:r>
      <w:r w:rsidRPr="005C7EA9">
        <w:rPr>
          <w:i/>
          <w:iCs/>
          <w:sz w:val="28"/>
          <w:szCs w:val="28"/>
          <w:vertAlign w:val="subscript"/>
          <w:lang w:val="en-US"/>
        </w:rPr>
        <w:t>E</w:t>
      </w:r>
      <w:sdt>
        <w:sdtPr>
          <w:tag w:val="goog_rdk_119"/>
          <w:id w:val="-586924455"/>
        </w:sdtPr>
        <w:sdtContent>
          <w:r w:rsidRPr="005C7EA9">
            <w:rPr>
              <w:rFonts w:ascii="Cardo" w:eastAsia="Cardo" w:hAnsi="Cardo" w:cs="Cardo"/>
              <w:i/>
              <w:iCs/>
              <w:sz w:val="46"/>
              <w:szCs w:val="46"/>
              <w:vertAlign w:val="subscript"/>
              <w:lang w:val="en-US"/>
            </w:rPr>
            <w:t>→0</w:t>
          </w:r>
        </w:sdtContent>
      </w:sdt>
      <w:r w:rsidRPr="005C7EA9">
        <w:rPr>
          <w:sz w:val="46"/>
          <w:szCs w:val="46"/>
          <w:vertAlign w:val="subscript"/>
          <w:lang w:val="en-US"/>
        </w:rPr>
        <w:t xml:space="preserve"> </w:t>
      </w:r>
      <w:r w:rsidRPr="005C7EA9">
        <w:rPr>
          <w:sz w:val="28"/>
          <w:szCs w:val="28"/>
          <w:lang w:val="en-US"/>
        </w:rPr>
        <w:t xml:space="preserve">= </w:t>
      </w:r>
      <w:r w:rsidRPr="005C7EA9">
        <w:rPr>
          <w:i/>
          <w:iCs/>
          <w:sz w:val="28"/>
          <w:szCs w:val="28"/>
          <w:lang w:val="en-US"/>
        </w:rPr>
        <w:t>–</w:t>
      </w:r>
      <w:r w:rsidRPr="005C7EA9">
        <w:rPr>
          <w:sz w:val="28"/>
          <w:szCs w:val="28"/>
          <w:lang w:val="en-US"/>
        </w:rPr>
        <w:t xml:space="preserve"> </w:t>
      </w:r>
      <w:r w:rsidRPr="005C7EA9">
        <w:rPr>
          <w:i/>
          <w:iCs/>
          <w:sz w:val="28"/>
          <w:szCs w:val="28"/>
          <w:lang w:val="en-US"/>
        </w:rPr>
        <w:t>a, a&lt;0</w:t>
      </w:r>
      <w:r w:rsidRPr="005C7EA9">
        <w:rPr>
          <w:lang w:val="en-US"/>
        </w:rPr>
        <w:t>;</w:t>
      </w:r>
    </w:p>
    <w:p w14:paraId="7A71C2D5" w14:textId="77777777" w:rsidR="00492D84" w:rsidRPr="005C7EA9" w:rsidRDefault="00000000">
      <w:pPr>
        <w:widowControl w:val="0"/>
        <w:spacing w:before="240" w:after="240"/>
        <w:ind w:left="700"/>
        <w:rPr>
          <w:b/>
          <w:bCs/>
          <w:lang w:val="en-US"/>
        </w:rPr>
      </w:pPr>
      <w:r>
        <w:rPr>
          <w:sz w:val="28"/>
          <w:szCs w:val="28"/>
        </w:rPr>
        <w:t>д</w:t>
      </w:r>
      <w:r w:rsidRPr="005C7EA9">
        <w:rPr>
          <w:sz w:val="28"/>
          <w:szCs w:val="28"/>
          <w:lang w:val="en-US"/>
        </w:rPr>
        <w:t xml:space="preserve">) </w:t>
      </w:r>
      <w:r w:rsidRPr="005C7EA9">
        <w:rPr>
          <w:i/>
          <w:iCs/>
          <w:sz w:val="28"/>
          <w:szCs w:val="28"/>
          <w:lang w:val="en-US"/>
        </w:rPr>
        <w:t>f</w:t>
      </w:r>
      <w:r w:rsidRPr="005C7EA9">
        <w:rPr>
          <w:sz w:val="28"/>
          <w:szCs w:val="28"/>
          <w:lang w:val="en-US"/>
        </w:rPr>
        <w:t xml:space="preserve"> |</w:t>
      </w:r>
      <w:r w:rsidRPr="005C7EA9">
        <w:rPr>
          <w:i/>
          <w:iCs/>
          <w:sz w:val="28"/>
          <w:szCs w:val="28"/>
          <w:vertAlign w:val="subscript"/>
          <w:lang w:val="en-US"/>
        </w:rPr>
        <w:t>E</w:t>
      </w:r>
      <w:sdt>
        <w:sdtPr>
          <w:tag w:val="goog_rdk_120"/>
          <w:id w:val="-2058821482"/>
        </w:sdtPr>
        <w:sdtContent>
          <w:r w:rsidRPr="005C7EA9">
            <w:rPr>
              <w:rFonts w:ascii="Cardo" w:eastAsia="Cardo" w:hAnsi="Cardo" w:cs="Cardo"/>
              <w:i/>
              <w:iCs/>
              <w:sz w:val="46"/>
              <w:szCs w:val="46"/>
              <w:vertAlign w:val="subscript"/>
              <w:lang w:val="en-US"/>
            </w:rPr>
            <w:t>→0</w:t>
          </w:r>
        </w:sdtContent>
      </w:sdt>
      <w:r w:rsidRPr="005C7EA9">
        <w:rPr>
          <w:sz w:val="46"/>
          <w:szCs w:val="46"/>
          <w:vertAlign w:val="subscript"/>
          <w:lang w:val="en-US"/>
        </w:rPr>
        <w:t xml:space="preserve"> </w:t>
      </w:r>
      <w:r w:rsidRPr="005C7EA9">
        <w:rPr>
          <w:sz w:val="28"/>
          <w:szCs w:val="28"/>
          <w:lang w:val="en-US"/>
        </w:rPr>
        <w:t xml:space="preserve">= </w:t>
      </w:r>
      <w:r w:rsidRPr="005C7EA9">
        <w:rPr>
          <w:i/>
          <w:iCs/>
          <w:sz w:val="28"/>
          <w:szCs w:val="28"/>
          <w:lang w:val="en-US"/>
        </w:rPr>
        <w:t>–</w:t>
      </w:r>
      <w:r w:rsidRPr="005C7EA9">
        <w:rPr>
          <w:sz w:val="28"/>
          <w:szCs w:val="28"/>
          <w:lang w:val="en-US"/>
        </w:rPr>
        <w:t xml:space="preserve"> </w:t>
      </w:r>
      <w:r w:rsidRPr="005C7EA9">
        <w:rPr>
          <w:i/>
          <w:iCs/>
          <w:sz w:val="28"/>
          <w:szCs w:val="28"/>
          <w:lang w:val="en-US"/>
        </w:rPr>
        <w:t>a</w:t>
      </w:r>
      <w:r w:rsidRPr="005C7EA9">
        <w:rPr>
          <w:lang w:val="en-US"/>
        </w:rPr>
        <w:t xml:space="preserve">;   </w:t>
      </w:r>
      <w:r w:rsidRPr="005C7EA9">
        <w:rPr>
          <w:i/>
          <w:iCs/>
          <w:sz w:val="28"/>
          <w:szCs w:val="28"/>
          <w:lang w:val="en-US"/>
        </w:rPr>
        <w:t>a</w:t>
      </w:r>
      <w:r w:rsidRPr="005C7EA9">
        <w:rPr>
          <w:lang w:val="en-US"/>
        </w:rPr>
        <w:t xml:space="preserve"> – </w:t>
      </w:r>
      <w:r>
        <w:t>любое</w:t>
      </w:r>
      <w:r w:rsidRPr="005C7EA9">
        <w:rPr>
          <w:lang w:val="en-US"/>
        </w:rPr>
        <w:t xml:space="preserve">; </w:t>
      </w:r>
      <w:r w:rsidRPr="005C7EA9">
        <w:rPr>
          <w:b/>
          <w:bCs/>
          <w:lang w:val="en-US"/>
        </w:rPr>
        <w:t xml:space="preserve">            </w:t>
      </w:r>
    </w:p>
    <w:p w14:paraId="794C7131" w14:textId="77777777" w:rsidR="00492D84" w:rsidRDefault="00000000">
      <w:pPr>
        <w:widowControl w:val="0"/>
        <w:spacing w:before="240" w:after="60"/>
        <w:ind w:left="20" w:right="640"/>
        <w:rPr>
          <w:b/>
          <w:bCs/>
        </w:rPr>
      </w:pPr>
      <w:r>
        <w:rPr>
          <w:b/>
          <w:bCs/>
        </w:rPr>
        <w:t>Ключ к тесту:    а г д</w:t>
      </w:r>
    </w:p>
    <w:p w14:paraId="049F62C2" w14:textId="77777777" w:rsidR="00492D84" w:rsidRDefault="00492D84">
      <w:pPr>
        <w:widowControl w:val="0"/>
        <w:spacing w:before="240" w:after="60"/>
        <w:ind w:left="20" w:right="640"/>
        <w:rPr>
          <w:b/>
          <w:bCs/>
        </w:rPr>
      </w:pPr>
    </w:p>
    <w:tbl>
      <w:tblPr>
        <w:tblStyle w:val="afffffffffffffffffffffffffffffffffffffffff3"/>
        <w:tblW w:w="408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325"/>
        <w:gridCol w:w="1755"/>
      </w:tblGrid>
      <w:tr w:rsidR="00492D84" w14:paraId="4B5B006D" w14:textId="77777777">
        <w:trPr>
          <w:trHeight w:val="795"/>
        </w:trPr>
        <w:tc>
          <w:tcPr>
            <w:tcW w:w="232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719C6CFD" w14:textId="77777777" w:rsidR="00492D84" w:rsidRDefault="00000000">
            <w:pPr>
              <w:widowControl w:val="0"/>
              <w:spacing w:before="240" w:line="264" w:lineRule="auto"/>
              <w:ind w:left="20" w:right="640"/>
            </w:pPr>
            <w:r>
              <w:t>Компетенции</w:t>
            </w:r>
          </w:p>
        </w:tc>
        <w:tc>
          <w:tcPr>
            <w:tcW w:w="1755" w:type="dxa"/>
            <w:tcBorders>
              <w:top w:val="single" w:sz="8" w:space="0" w:color="000000"/>
              <w:bottom w:val="single" w:sz="8" w:space="0" w:color="000000"/>
              <w:right w:val="single" w:sz="8" w:space="0" w:color="000000"/>
            </w:tcBorders>
            <w:tcMar>
              <w:top w:w="0" w:type="dxa"/>
              <w:left w:w="100" w:type="dxa"/>
              <w:bottom w:w="0" w:type="dxa"/>
              <w:right w:w="100" w:type="dxa"/>
            </w:tcMar>
          </w:tcPr>
          <w:p w14:paraId="190E0ED0" w14:textId="77777777" w:rsidR="00492D84" w:rsidRDefault="00000000">
            <w:pPr>
              <w:widowControl w:val="0"/>
              <w:spacing w:before="240" w:after="240"/>
            </w:pPr>
            <w:r>
              <w:rPr>
                <w:highlight w:val="white"/>
              </w:rPr>
              <w:t>ПК-1, МПК-</w:t>
            </w:r>
            <w:r>
              <w:t>3</w:t>
            </w:r>
          </w:p>
        </w:tc>
      </w:tr>
    </w:tbl>
    <w:p w14:paraId="7D2C3EA5" w14:textId="77777777" w:rsidR="00492D84" w:rsidRDefault="00492D84">
      <w:pPr>
        <w:widowControl w:val="0"/>
        <w:spacing w:before="240" w:after="60"/>
        <w:ind w:left="20" w:right="640"/>
        <w:rPr>
          <w:b/>
          <w:bCs/>
        </w:rPr>
      </w:pPr>
    </w:p>
    <w:p w14:paraId="256C331C" w14:textId="77777777" w:rsidR="00492D84" w:rsidRDefault="00000000">
      <w:pPr>
        <w:widowControl w:val="0"/>
        <w:spacing w:before="240" w:after="240"/>
        <w:rPr>
          <w:b/>
          <w:bCs/>
        </w:rPr>
      </w:pPr>
      <w:r>
        <w:rPr>
          <w:b/>
          <w:bCs/>
        </w:rPr>
        <w:t>V. Задание открытого типа с развернутым ответом</w:t>
      </w:r>
    </w:p>
    <w:p w14:paraId="42F173B1" w14:textId="77777777" w:rsidR="00492D84" w:rsidRDefault="00000000">
      <w:pPr>
        <w:widowControl w:val="0"/>
        <w:spacing w:before="240" w:after="240"/>
      </w:pPr>
      <w:r>
        <w:rPr>
          <w:sz w:val="26"/>
          <w:szCs w:val="26"/>
        </w:rPr>
        <w:t>1.</w:t>
      </w:r>
      <w:r>
        <w:rPr>
          <w:sz w:val="14"/>
          <w:szCs w:val="14"/>
        </w:rPr>
        <w:t xml:space="preserve">     </w:t>
      </w:r>
      <w:r>
        <w:t>Определить граничное условие для волновой функции на асимптотике в стационарной задаче рассеяния на силовом центре</w:t>
      </w:r>
      <w:r>
        <w:rPr>
          <w:highlight w:val="white"/>
        </w:rPr>
        <w:t xml:space="preserve"> и дифференциальное сечение рассеяния</w:t>
      </w:r>
      <w:r>
        <w:t>.</w:t>
      </w:r>
    </w:p>
    <w:p w14:paraId="43F021D2" w14:textId="77777777" w:rsidR="00492D84" w:rsidRDefault="00492D84">
      <w:pPr>
        <w:widowControl w:val="0"/>
        <w:spacing w:before="240" w:after="240"/>
      </w:pPr>
    </w:p>
    <w:tbl>
      <w:tblPr>
        <w:tblStyle w:val="afffffffffffffffffffffffffffffffffffffffff4"/>
        <w:tblW w:w="408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325"/>
        <w:gridCol w:w="1755"/>
      </w:tblGrid>
      <w:tr w:rsidR="00492D84" w14:paraId="50F3E0E8" w14:textId="77777777">
        <w:trPr>
          <w:trHeight w:val="795"/>
        </w:trPr>
        <w:tc>
          <w:tcPr>
            <w:tcW w:w="232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6E4E4AEE" w14:textId="77777777" w:rsidR="00492D84" w:rsidRDefault="00000000">
            <w:pPr>
              <w:widowControl w:val="0"/>
              <w:spacing w:before="240" w:line="264" w:lineRule="auto"/>
              <w:ind w:left="20" w:right="640"/>
            </w:pPr>
            <w:r>
              <w:t>Компетенции</w:t>
            </w:r>
          </w:p>
        </w:tc>
        <w:tc>
          <w:tcPr>
            <w:tcW w:w="1755" w:type="dxa"/>
            <w:tcBorders>
              <w:top w:val="single" w:sz="8" w:space="0" w:color="000000"/>
              <w:bottom w:val="single" w:sz="8" w:space="0" w:color="000000"/>
              <w:right w:val="single" w:sz="8" w:space="0" w:color="000000"/>
            </w:tcBorders>
            <w:tcMar>
              <w:top w:w="0" w:type="dxa"/>
              <w:left w:w="100" w:type="dxa"/>
              <w:bottom w:w="0" w:type="dxa"/>
              <w:right w:w="100" w:type="dxa"/>
            </w:tcMar>
          </w:tcPr>
          <w:p w14:paraId="4C9D7DE7" w14:textId="77777777" w:rsidR="00492D84" w:rsidRDefault="00000000">
            <w:pPr>
              <w:widowControl w:val="0"/>
              <w:spacing w:before="240" w:after="240"/>
            </w:pPr>
            <w:r>
              <w:rPr>
                <w:highlight w:val="white"/>
              </w:rPr>
              <w:t>ПК-1, МПК-</w:t>
            </w:r>
            <w:r>
              <w:t>3</w:t>
            </w:r>
          </w:p>
        </w:tc>
      </w:tr>
    </w:tbl>
    <w:p w14:paraId="370803E4" w14:textId="77777777" w:rsidR="00492D84" w:rsidRDefault="00492D84">
      <w:pPr>
        <w:widowControl w:val="0"/>
        <w:spacing w:before="240" w:after="240"/>
      </w:pPr>
    </w:p>
    <w:p w14:paraId="498A12FA" w14:textId="77777777" w:rsidR="00492D84" w:rsidRDefault="00000000">
      <w:pPr>
        <w:widowControl w:val="0"/>
        <w:spacing w:before="240" w:after="240" w:line="276" w:lineRule="auto"/>
        <w:jc w:val="both"/>
        <w:rPr>
          <w:b/>
          <w:bCs/>
        </w:rPr>
      </w:pPr>
      <w:r>
        <w:rPr>
          <w:b/>
          <w:bCs/>
        </w:rPr>
        <w:t>Ответ:</w:t>
      </w:r>
    </w:p>
    <w:p w14:paraId="5106CFCB" w14:textId="77777777" w:rsidR="00492D84" w:rsidRDefault="00000000">
      <w:pPr>
        <w:widowControl w:val="0"/>
        <w:spacing w:before="240" w:after="240" w:line="276" w:lineRule="auto"/>
        <w:jc w:val="both"/>
        <w:rPr>
          <w:highlight w:val="white"/>
        </w:rPr>
      </w:pPr>
      <w:r>
        <w:rPr>
          <w:highlight w:val="white"/>
        </w:rPr>
        <w:t xml:space="preserve"> Граничное условие для волновой функции, являющейся решением уравнения Шредингера в стационарной задаче рассеяния на силовом центре, на асимптотике имеет следующий вид:</w:t>
      </w:r>
    </w:p>
    <w:p w14:paraId="0D5E89D2" w14:textId="77777777" w:rsidR="00492D84" w:rsidRDefault="00000000">
      <w:pPr>
        <w:widowControl w:val="0"/>
        <w:spacing w:before="240" w:after="240" w:line="276" w:lineRule="auto"/>
        <w:jc w:val="center"/>
        <w:rPr>
          <w:highlight w:val="white"/>
        </w:rPr>
      </w:pPr>
      <w:r>
        <w:rPr>
          <w:noProof/>
          <w:highlight w:val="white"/>
        </w:rPr>
        <w:drawing>
          <wp:inline distT="114300" distB="114300" distL="114300" distR="114300" wp14:anchorId="1A98FD33" wp14:editId="7A364772">
            <wp:extent cx="2857500" cy="558800"/>
            <wp:effectExtent l="0" t="0" r="0" b="0"/>
            <wp:docPr id="297"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93"/>
                    <a:srcRect/>
                    <a:stretch>
                      <a:fillRect/>
                    </a:stretch>
                  </pic:blipFill>
                  <pic:spPr>
                    <a:xfrm>
                      <a:off x="0" y="0"/>
                      <a:ext cx="2857500" cy="558800"/>
                    </a:xfrm>
                    <a:prstGeom prst="rect">
                      <a:avLst/>
                    </a:prstGeom>
                    <a:ln/>
                  </pic:spPr>
                </pic:pic>
              </a:graphicData>
            </a:graphic>
          </wp:inline>
        </w:drawing>
      </w:r>
    </w:p>
    <w:p w14:paraId="7EDA066A" w14:textId="77777777" w:rsidR="00492D84" w:rsidRDefault="00000000">
      <w:pPr>
        <w:widowControl w:val="0"/>
        <w:spacing w:before="240" w:after="240" w:line="276" w:lineRule="auto"/>
        <w:ind w:firstLine="700"/>
        <w:rPr>
          <w:highlight w:val="white"/>
        </w:rPr>
      </w:pPr>
      <w:r>
        <w:rPr>
          <w:highlight w:val="white"/>
        </w:rPr>
        <w:t xml:space="preserve">где </w:t>
      </w:r>
      <w:r>
        <w:rPr>
          <w:i/>
          <w:iCs/>
          <w:sz w:val="28"/>
          <w:szCs w:val="28"/>
          <w:highlight w:val="white"/>
        </w:rPr>
        <w:t>f</w:t>
      </w:r>
      <w:r>
        <w:rPr>
          <w:sz w:val="28"/>
          <w:szCs w:val="28"/>
          <w:highlight w:val="white"/>
        </w:rPr>
        <w:t>(</w:t>
      </w:r>
      <w:r>
        <w:rPr>
          <w:b/>
          <w:bCs/>
          <w:i/>
          <w:iCs/>
          <w:sz w:val="28"/>
          <w:szCs w:val="28"/>
          <w:highlight w:val="white"/>
        </w:rPr>
        <w:t>k</w:t>
      </w:r>
      <w:r>
        <w:rPr>
          <w:i/>
          <w:iCs/>
          <w:sz w:val="28"/>
          <w:szCs w:val="28"/>
          <w:highlight w:val="white"/>
        </w:rPr>
        <w:t>,</w:t>
      </w:r>
      <w:r>
        <w:rPr>
          <w:b/>
          <w:bCs/>
          <w:i/>
          <w:iCs/>
          <w:sz w:val="28"/>
          <w:szCs w:val="28"/>
          <w:highlight w:val="white"/>
        </w:rPr>
        <w:t>k’</w:t>
      </w:r>
      <w:r>
        <w:rPr>
          <w:sz w:val="28"/>
          <w:szCs w:val="28"/>
          <w:highlight w:val="white"/>
        </w:rPr>
        <w:t xml:space="preserve">) </w:t>
      </w:r>
      <w:r>
        <w:rPr>
          <w:highlight w:val="white"/>
        </w:rPr>
        <w:t>– амплитуда рассеяния</w:t>
      </w:r>
    </w:p>
    <w:p w14:paraId="0D351B81" w14:textId="77777777" w:rsidR="00492D84" w:rsidRDefault="00000000">
      <w:pPr>
        <w:widowControl w:val="0"/>
        <w:spacing w:before="240" w:after="240" w:line="276" w:lineRule="auto"/>
        <w:jc w:val="both"/>
        <w:rPr>
          <w:highlight w:val="white"/>
        </w:rPr>
      </w:pPr>
      <w:r>
        <w:rPr>
          <w:highlight w:val="white"/>
        </w:rPr>
        <w:t>Здесь первый член описывает волновую функцию, определяющую падающий на силовой центр поток</w:t>
      </w:r>
    </w:p>
    <w:p w14:paraId="496CD53E" w14:textId="77777777" w:rsidR="00492D84" w:rsidRDefault="00000000">
      <w:pPr>
        <w:widowControl w:val="0"/>
        <w:spacing w:before="240" w:after="240" w:line="276" w:lineRule="auto"/>
        <w:jc w:val="center"/>
        <w:rPr>
          <w:highlight w:val="white"/>
        </w:rPr>
      </w:pPr>
      <w:r>
        <w:rPr>
          <w:noProof/>
          <w:highlight w:val="white"/>
        </w:rPr>
        <w:drawing>
          <wp:inline distT="114300" distB="114300" distL="114300" distR="114300" wp14:anchorId="0F5FC9EB" wp14:editId="68D1E641">
            <wp:extent cx="711200" cy="292100"/>
            <wp:effectExtent l="0" t="0" r="0" b="0"/>
            <wp:docPr id="300"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94"/>
                    <a:srcRect/>
                    <a:stretch>
                      <a:fillRect/>
                    </a:stretch>
                  </pic:blipFill>
                  <pic:spPr>
                    <a:xfrm>
                      <a:off x="0" y="0"/>
                      <a:ext cx="711200" cy="292100"/>
                    </a:xfrm>
                    <a:prstGeom prst="rect">
                      <a:avLst/>
                    </a:prstGeom>
                    <a:ln/>
                  </pic:spPr>
                </pic:pic>
              </a:graphicData>
            </a:graphic>
          </wp:inline>
        </w:drawing>
      </w:r>
      <w:r>
        <w:rPr>
          <w:highlight w:val="white"/>
        </w:rPr>
        <w:t>,</w:t>
      </w:r>
    </w:p>
    <w:p w14:paraId="6F3D79E5" w14:textId="77777777" w:rsidR="00492D84" w:rsidRDefault="00000000">
      <w:pPr>
        <w:widowControl w:val="0"/>
        <w:spacing w:before="240" w:after="240" w:line="276" w:lineRule="auto"/>
        <w:jc w:val="both"/>
        <w:rPr>
          <w:highlight w:val="white"/>
        </w:rPr>
      </w:pPr>
      <w:r>
        <w:rPr>
          <w:highlight w:val="white"/>
        </w:rPr>
        <w:t>второй — расходящийся от центра радиальный рассеянный поток</w:t>
      </w:r>
    </w:p>
    <w:p w14:paraId="247A463F" w14:textId="77777777" w:rsidR="00492D84" w:rsidRDefault="00000000">
      <w:pPr>
        <w:widowControl w:val="0"/>
        <w:spacing w:before="240" w:after="240" w:line="276" w:lineRule="auto"/>
        <w:jc w:val="center"/>
        <w:rPr>
          <w:highlight w:val="white"/>
        </w:rPr>
      </w:pPr>
      <w:r>
        <w:rPr>
          <w:noProof/>
          <w:highlight w:val="white"/>
        </w:rPr>
        <w:drawing>
          <wp:inline distT="114300" distB="114300" distL="114300" distR="114300" wp14:anchorId="577B3A0E" wp14:editId="2D6F2140">
            <wp:extent cx="1054100" cy="342900"/>
            <wp:effectExtent l="0" t="0" r="0" b="0"/>
            <wp:docPr id="299"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95"/>
                    <a:srcRect/>
                    <a:stretch>
                      <a:fillRect/>
                    </a:stretch>
                  </pic:blipFill>
                  <pic:spPr>
                    <a:xfrm>
                      <a:off x="0" y="0"/>
                      <a:ext cx="1054100" cy="342900"/>
                    </a:xfrm>
                    <a:prstGeom prst="rect">
                      <a:avLst/>
                    </a:prstGeom>
                    <a:ln/>
                  </pic:spPr>
                </pic:pic>
              </a:graphicData>
            </a:graphic>
          </wp:inline>
        </w:drawing>
      </w:r>
      <w:r>
        <w:rPr>
          <w:highlight w:val="white"/>
        </w:rPr>
        <w:t>.</w:t>
      </w:r>
    </w:p>
    <w:p w14:paraId="01E5A2B3" w14:textId="77777777" w:rsidR="00492D84" w:rsidRDefault="00000000">
      <w:pPr>
        <w:widowControl w:val="0"/>
        <w:spacing w:before="240" w:after="240" w:line="276" w:lineRule="auto"/>
        <w:jc w:val="both"/>
        <w:rPr>
          <w:highlight w:val="white"/>
        </w:rPr>
      </w:pPr>
      <w:r>
        <w:rPr>
          <w:highlight w:val="white"/>
        </w:rPr>
        <w:t>Отношение этих потоков по определению даёт дифференциальное сечение рассеяния</w:t>
      </w:r>
    </w:p>
    <w:p w14:paraId="619F6F43" w14:textId="77777777" w:rsidR="00492D84" w:rsidRDefault="00000000">
      <w:pPr>
        <w:widowControl w:val="0"/>
        <w:spacing w:before="240" w:after="240" w:line="276" w:lineRule="auto"/>
        <w:jc w:val="center"/>
        <w:rPr>
          <w:highlight w:val="white"/>
        </w:rPr>
      </w:pPr>
      <w:r>
        <w:rPr>
          <w:noProof/>
          <w:highlight w:val="white"/>
        </w:rPr>
        <w:drawing>
          <wp:inline distT="114300" distB="114300" distL="114300" distR="114300" wp14:anchorId="1B5B58E3" wp14:editId="1A6DBEA1">
            <wp:extent cx="927100" cy="215900"/>
            <wp:effectExtent l="0" t="0" r="0" b="0"/>
            <wp:docPr id="294"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96"/>
                    <a:srcRect/>
                    <a:stretch>
                      <a:fillRect/>
                    </a:stretch>
                  </pic:blipFill>
                  <pic:spPr>
                    <a:xfrm>
                      <a:off x="0" y="0"/>
                      <a:ext cx="927100" cy="215900"/>
                    </a:xfrm>
                    <a:prstGeom prst="rect">
                      <a:avLst/>
                    </a:prstGeom>
                    <a:ln/>
                  </pic:spPr>
                </pic:pic>
              </a:graphicData>
            </a:graphic>
          </wp:inline>
        </w:drawing>
      </w:r>
      <w:r>
        <w:rPr>
          <w:highlight w:val="white"/>
        </w:rPr>
        <w:t>.</w:t>
      </w:r>
    </w:p>
    <w:p w14:paraId="3C7C4D10" w14:textId="77777777" w:rsidR="00492D84" w:rsidRDefault="00000000">
      <w:pPr>
        <w:widowControl w:val="0"/>
        <w:spacing w:before="240" w:after="120" w:line="276" w:lineRule="auto"/>
        <w:jc w:val="both"/>
        <w:rPr>
          <w:b/>
          <w:bCs/>
        </w:rPr>
      </w:pPr>
      <w:r>
        <w:rPr>
          <w:b/>
          <w:bCs/>
        </w:rPr>
        <w:t xml:space="preserve"> </w:t>
      </w:r>
    </w:p>
    <w:p w14:paraId="07A522A0" w14:textId="77777777" w:rsidR="00492D84" w:rsidRDefault="00000000">
      <w:pPr>
        <w:widowControl w:val="0"/>
        <w:spacing w:before="240" w:after="120" w:line="276" w:lineRule="auto"/>
        <w:jc w:val="both"/>
        <w:rPr>
          <w:b/>
          <w:bCs/>
        </w:rPr>
      </w:pPr>
      <w:r>
        <w:rPr>
          <w:b/>
          <w:bCs/>
        </w:rPr>
        <w:t>Разработчик:  д.ф.- м.н., Гончаров С.А.</w:t>
      </w:r>
    </w:p>
    <w:p w14:paraId="652E165C" w14:textId="77777777" w:rsidR="00492D84" w:rsidRDefault="00000000">
      <w:pPr>
        <w:jc w:val="center"/>
        <w:rPr>
          <w:b/>
          <w:bCs/>
        </w:rPr>
      </w:pPr>
      <w:r>
        <w:br w:type="page"/>
      </w:r>
      <w:r>
        <w:rPr>
          <w:b/>
          <w:bCs/>
        </w:rPr>
        <w:t>Теория конденсированного состояния</w:t>
      </w:r>
    </w:p>
    <w:p w14:paraId="341CB724" w14:textId="77777777" w:rsidR="00492D84" w:rsidRDefault="00492D84">
      <w:pPr>
        <w:jc w:val="center"/>
        <w:rPr>
          <w:b/>
          <w:bCs/>
          <w:color w:val="FF0000"/>
        </w:rPr>
      </w:pPr>
    </w:p>
    <w:p w14:paraId="4CAAB340" w14:textId="77777777" w:rsidR="00492D84" w:rsidRDefault="00000000">
      <w:r>
        <w:t>Семестр – 3</w:t>
      </w:r>
    </w:p>
    <w:p w14:paraId="4BAB698D" w14:textId="77777777" w:rsidR="00492D84" w:rsidRDefault="00000000">
      <w:r>
        <w:t>Зачетных  единиц – 2</w:t>
      </w:r>
    </w:p>
    <w:p w14:paraId="09FD351F" w14:textId="77777777" w:rsidR="00492D84" w:rsidRDefault="00000000">
      <w:r>
        <w:t xml:space="preserve">Общая трудоемкость – 72 ч, в т.ч. </w:t>
      </w:r>
    </w:p>
    <w:p w14:paraId="51EB9325" w14:textId="77777777" w:rsidR="00492D84" w:rsidRDefault="00000000">
      <w:r>
        <w:t>Общая аудиторная нагрузка – 36 ч</w:t>
      </w:r>
    </w:p>
    <w:p w14:paraId="5578C4B6" w14:textId="77777777" w:rsidR="00492D84" w:rsidRDefault="00000000">
      <w:r>
        <w:t>Лекций – 18 ч</w:t>
      </w:r>
    </w:p>
    <w:p w14:paraId="151F64E5" w14:textId="77777777" w:rsidR="00492D84" w:rsidRDefault="00000000">
      <w:r>
        <w:t>Семинаров – 18 ч</w:t>
      </w:r>
    </w:p>
    <w:p w14:paraId="706E5272" w14:textId="77777777" w:rsidR="00492D84" w:rsidRDefault="00000000">
      <w:r>
        <w:t>Часов  самостоятельная работа студента - 36 ч</w:t>
      </w:r>
    </w:p>
    <w:p w14:paraId="535DD487" w14:textId="77777777" w:rsidR="00492D84" w:rsidRDefault="00000000">
      <w:r>
        <w:t>Форма промежуточной аттестации: зачет</w:t>
      </w:r>
    </w:p>
    <w:p w14:paraId="51AF1549" w14:textId="77777777" w:rsidR="00492D84" w:rsidRDefault="00492D84">
      <w:pPr>
        <w:rPr>
          <w:color w:val="FF0000"/>
        </w:rPr>
      </w:pPr>
    </w:p>
    <w:p w14:paraId="44D06DFB" w14:textId="77777777" w:rsidR="00492D84" w:rsidRDefault="00000000">
      <w:r>
        <w:rPr>
          <w:b/>
          <w:bCs/>
        </w:rPr>
        <w:t>1.</w:t>
      </w:r>
      <w:r>
        <w:t xml:space="preserve"> Результаты обучения по дисциплине (модулю):</w:t>
      </w:r>
    </w:p>
    <w:tbl>
      <w:tblPr>
        <w:tblStyle w:val="afffffffffffffffffffffffffffffffffffffffff5"/>
        <w:tblW w:w="9747" w:type="dxa"/>
        <w:tblInd w:w="-108" w:type="dxa"/>
        <w:tblLayout w:type="fixed"/>
        <w:tblLook w:val="0000" w:firstRow="0" w:lastRow="0" w:firstColumn="0" w:lastColumn="0" w:noHBand="0" w:noVBand="0"/>
      </w:tblPr>
      <w:tblGrid>
        <w:gridCol w:w="3368"/>
        <w:gridCol w:w="6379"/>
      </w:tblGrid>
      <w:tr w:rsidR="00492D84" w14:paraId="42622B7E" w14:textId="77777777">
        <w:trPr>
          <w:trHeight w:val="276"/>
        </w:trPr>
        <w:tc>
          <w:tcPr>
            <w:tcW w:w="336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181592" w14:textId="56A1900D" w:rsidR="00492D84" w:rsidRDefault="00000000">
            <w:pPr>
              <w:widowControl w:val="0"/>
              <w:jc w:val="both"/>
              <w:rPr>
                <w:b/>
                <w:bCs/>
              </w:rPr>
            </w:pPr>
            <w:r>
              <w:rPr>
                <w:b/>
                <w:bCs/>
              </w:rPr>
              <w:t>Компетенции</w:t>
            </w:r>
          </w:p>
        </w:tc>
        <w:tc>
          <w:tcPr>
            <w:tcW w:w="637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003E48" w14:textId="77777777" w:rsidR="00492D84" w:rsidRDefault="00000000">
            <w:pPr>
              <w:widowControl w:val="0"/>
              <w:jc w:val="both"/>
              <w:rPr>
                <w:b/>
                <w:bCs/>
              </w:rPr>
            </w:pPr>
            <w:r>
              <w:rPr>
                <w:b/>
                <w:bCs/>
              </w:rPr>
              <w:t>Результаты обучения</w:t>
            </w:r>
          </w:p>
        </w:tc>
      </w:tr>
      <w:tr w:rsidR="00492D84" w14:paraId="260A89A3" w14:textId="77777777">
        <w:trPr>
          <w:trHeight w:val="317"/>
        </w:trPr>
        <w:tc>
          <w:tcPr>
            <w:tcW w:w="336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2B6AB9" w14:textId="77777777" w:rsidR="00492D84" w:rsidRDefault="00492D84">
            <w:pPr>
              <w:widowControl w:val="0"/>
              <w:pBdr>
                <w:top w:val="nil"/>
                <w:left w:val="nil"/>
                <w:bottom w:val="nil"/>
                <w:right w:val="nil"/>
                <w:between w:val="nil"/>
              </w:pBdr>
              <w:spacing w:line="276" w:lineRule="auto"/>
              <w:rPr>
                <w:b/>
                <w:bCs/>
              </w:rPr>
            </w:pPr>
          </w:p>
        </w:tc>
        <w:tc>
          <w:tcPr>
            <w:tcW w:w="637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AA0EE7" w14:textId="77777777" w:rsidR="00492D84" w:rsidRDefault="00492D84">
            <w:pPr>
              <w:widowControl w:val="0"/>
              <w:pBdr>
                <w:top w:val="nil"/>
                <w:left w:val="nil"/>
                <w:bottom w:val="nil"/>
                <w:right w:val="nil"/>
                <w:between w:val="nil"/>
              </w:pBdr>
              <w:spacing w:line="276" w:lineRule="auto"/>
              <w:rPr>
                <w:b/>
                <w:bCs/>
              </w:rPr>
            </w:pPr>
          </w:p>
        </w:tc>
      </w:tr>
      <w:tr w:rsidR="00492D84" w14:paraId="0D2E858D"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4F0442" w14:textId="77777777" w:rsidR="00492D84" w:rsidRDefault="00000000">
            <w:pPr>
              <w:widowControl w:val="0"/>
            </w:pPr>
            <w:r>
              <w:t>ОПК-1</w:t>
            </w:r>
          </w:p>
        </w:tc>
        <w:tc>
          <w:tcPr>
            <w:tcW w:w="6379" w:type="dxa"/>
            <w:tcBorders>
              <w:top w:val="single" w:sz="4" w:space="0" w:color="000000"/>
              <w:left w:val="single" w:sz="4" w:space="0" w:color="000000"/>
              <w:bottom w:val="single" w:sz="4" w:space="0" w:color="000000"/>
              <w:right w:val="single" w:sz="4" w:space="0" w:color="000000"/>
            </w:tcBorders>
          </w:tcPr>
          <w:p w14:paraId="5B635435" w14:textId="77777777" w:rsidR="00492D84" w:rsidRDefault="00000000">
            <w:r>
              <w:rPr>
                <w:u w:val="single"/>
              </w:rPr>
              <w:t>Знать</w:t>
            </w:r>
            <w:r>
              <w:t xml:space="preserve"> основные законы, научные концепции и методы исследований в области современной физики конденсированного состояния</w:t>
            </w:r>
          </w:p>
          <w:p w14:paraId="0CA2553E" w14:textId="77777777" w:rsidR="00492D84" w:rsidRDefault="00492D84"/>
          <w:p w14:paraId="4AACD2C9" w14:textId="77777777" w:rsidR="00492D84" w:rsidRDefault="00000000">
            <w:r>
              <w:rPr>
                <w:u w:val="single"/>
              </w:rPr>
              <w:t>Уметь</w:t>
            </w:r>
            <w:r>
              <w:t xml:space="preserve"> применять на практике результаты актуальных научных исследований в области современной физики конденсированного состояния</w:t>
            </w:r>
          </w:p>
          <w:p w14:paraId="631F49C0" w14:textId="77777777" w:rsidR="00492D84" w:rsidRDefault="00492D84"/>
          <w:p w14:paraId="425D37B2" w14:textId="77777777" w:rsidR="00492D84" w:rsidRDefault="00000000">
            <w:r>
              <w:rPr>
                <w:u w:val="single"/>
              </w:rPr>
              <w:t>Владеть</w:t>
            </w:r>
            <w:r>
              <w:t xml:space="preserve"> навыками  применения современных научных принципов и методов исследования в области физики конденсированного состояния для решения профессиональных задач</w:t>
            </w:r>
          </w:p>
        </w:tc>
      </w:tr>
      <w:tr w:rsidR="00492D84" w14:paraId="078615D7"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C63C8D" w14:textId="77777777" w:rsidR="00492D84" w:rsidRDefault="00000000">
            <w:pPr>
              <w:widowControl w:val="0"/>
            </w:pPr>
            <w:r>
              <w:t>ПК-1</w:t>
            </w:r>
          </w:p>
        </w:tc>
        <w:tc>
          <w:tcPr>
            <w:tcW w:w="6379" w:type="dxa"/>
            <w:tcBorders>
              <w:top w:val="single" w:sz="4" w:space="0" w:color="000000"/>
              <w:left w:val="single" w:sz="4" w:space="0" w:color="000000"/>
              <w:bottom w:val="single" w:sz="4" w:space="0" w:color="000000"/>
              <w:right w:val="single" w:sz="4" w:space="0" w:color="000000"/>
            </w:tcBorders>
          </w:tcPr>
          <w:p w14:paraId="6C0DCE41" w14:textId="77777777" w:rsidR="00492D84" w:rsidRDefault="00000000">
            <w:r>
              <w:rPr>
                <w:u w:val="single"/>
              </w:rPr>
              <w:t>Знать</w:t>
            </w:r>
            <w:r>
              <w:t xml:space="preserve"> разделы физики конденсированного состояния, необходимыми для решения поставленной научной задачи</w:t>
            </w:r>
          </w:p>
          <w:p w14:paraId="68AE7611" w14:textId="77777777" w:rsidR="00492D84" w:rsidRDefault="00492D84"/>
          <w:p w14:paraId="07F45DF2" w14:textId="77777777" w:rsidR="00492D84" w:rsidRDefault="00000000">
            <w:r>
              <w:rPr>
                <w:u w:val="single"/>
              </w:rPr>
              <w:t>Уметь</w:t>
            </w:r>
            <w:r>
              <w:t xml:space="preserve"> применять экспериментальные и теоретические знания при решении  поставленной научной задачи</w:t>
            </w:r>
          </w:p>
          <w:p w14:paraId="44C4B261" w14:textId="77777777" w:rsidR="00492D84" w:rsidRDefault="00492D84"/>
          <w:p w14:paraId="48FC062F" w14:textId="77777777" w:rsidR="00492D84" w:rsidRDefault="00000000">
            <w:r>
              <w:rPr>
                <w:u w:val="single"/>
              </w:rPr>
              <w:t>Владеть</w:t>
            </w:r>
            <w:r>
              <w:t xml:space="preserve"> экспериментальными и теоретическими методами исследования при  решении  научных задач в области современной физики конденсированного состояния</w:t>
            </w:r>
          </w:p>
        </w:tc>
      </w:tr>
      <w:tr w:rsidR="00492D84" w14:paraId="362C2879"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0087A3" w14:textId="77777777" w:rsidR="00492D84" w:rsidRDefault="00000000">
            <w:pPr>
              <w:widowControl w:val="0"/>
              <w:jc w:val="both"/>
            </w:pPr>
            <w:r>
              <w:t>МПК-1</w:t>
            </w:r>
          </w:p>
        </w:tc>
        <w:tc>
          <w:tcPr>
            <w:tcW w:w="6379" w:type="dxa"/>
            <w:tcBorders>
              <w:top w:val="single" w:sz="4" w:space="0" w:color="000000"/>
              <w:left w:val="single" w:sz="4" w:space="0" w:color="000000"/>
              <w:bottom w:val="single" w:sz="4" w:space="0" w:color="000000"/>
              <w:right w:val="single" w:sz="4" w:space="0" w:color="000000"/>
            </w:tcBorders>
          </w:tcPr>
          <w:p w14:paraId="35604A56" w14:textId="77777777" w:rsidR="00492D84" w:rsidRDefault="00000000">
            <w:r>
              <w:rPr>
                <w:u w:val="single"/>
              </w:rPr>
              <w:t>Знать</w:t>
            </w:r>
            <w:r>
              <w:t xml:space="preserve"> задачи теории конденсированного состояния и методы их решения в применении к физике рассеяния нейтронов в конденсированных средах.</w:t>
            </w:r>
          </w:p>
          <w:p w14:paraId="4A10A214" w14:textId="77777777" w:rsidR="00492D84" w:rsidRDefault="00492D84"/>
          <w:p w14:paraId="7B26B520" w14:textId="0F202A0D" w:rsidR="00492D84" w:rsidRDefault="00000000">
            <w:r>
              <w:rPr>
                <w:u w:val="single"/>
              </w:rPr>
              <w:t>Уметь</w:t>
            </w:r>
            <w:r>
              <w:t xml:space="preserve"> качественно и количественно описывать процессы рассеяния  нейтронов в конденсированных средах.</w:t>
            </w:r>
          </w:p>
          <w:p w14:paraId="16FF80FE" w14:textId="77777777" w:rsidR="00492D84" w:rsidRDefault="00492D84"/>
          <w:p w14:paraId="63044732" w14:textId="77777777" w:rsidR="00492D84" w:rsidRDefault="00000000">
            <w:r>
              <w:rPr>
                <w:u w:val="single"/>
              </w:rPr>
              <w:t>Владеть</w:t>
            </w:r>
            <w:r>
              <w:t xml:space="preserve"> математическим аппаратом и знанием квантовой механики и иных разделов, необходимых для успешного решения задач теории рассеяния  нейтронов в конденсированных средах.</w:t>
            </w:r>
          </w:p>
        </w:tc>
      </w:tr>
      <w:tr w:rsidR="00492D84" w14:paraId="7B578ABE"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198598" w14:textId="77777777" w:rsidR="00492D84" w:rsidRDefault="00000000">
            <w:pPr>
              <w:widowControl w:val="0"/>
              <w:jc w:val="both"/>
            </w:pPr>
            <w:r>
              <w:t>МПК-3</w:t>
            </w:r>
          </w:p>
        </w:tc>
        <w:tc>
          <w:tcPr>
            <w:tcW w:w="6379" w:type="dxa"/>
            <w:tcBorders>
              <w:top w:val="single" w:sz="4" w:space="0" w:color="000000"/>
              <w:left w:val="single" w:sz="4" w:space="0" w:color="000000"/>
              <w:bottom w:val="single" w:sz="4" w:space="0" w:color="000000"/>
              <w:right w:val="single" w:sz="4" w:space="0" w:color="000000"/>
            </w:tcBorders>
          </w:tcPr>
          <w:p w14:paraId="0926F7AE" w14:textId="77777777" w:rsidR="00492D84" w:rsidRDefault="00000000">
            <w:pPr>
              <w:rPr>
                <w:highlight w:val="white"/>
              </w:rPr>
            </w:pPr>
            <w:r>
              <w:rPr>
                <w:u w:val="single"/>
              </w:rPr>
              <w:t>Знать</w:t>
            </w:r>
            <w:r>
              <w:t xml:space="preserve"> основные численно-математические методы, применяемые в </w:t>
            </w:r>
            <w:r>
              <w:rPr>
                <w:highlight w:val="white"/>
              </w:rPr>
              <w:t xml:space="preserve">фундаментальной и прикладной </w:t>
            </w:r>
            <w:r>
              <w:t xml:space="preserve"> теории рассеяния нейтронов в конденсированных средах</w:t>
            </w:r>
          </w:p>
          <w:p w14:paraId="36F8916C" w14:textId="77777777" w:rsidR="00492D84" w:rsidRDefault="00000000">
            <w:r>
              <w:t xml:space="preserve"> </w:t>
            </w:r>
          </w:p>
          <w:p w14:paraId="78EFB373" w14:textId="77777777" w:rsidR="00492D84" w:rsidRDefault="00000000">
            <w:pPr>
              <w:rPr>
                <w:highlight w:val="white"/>
              </w:rPr>
            </w:pPr>
            <w:r>
              <w:rPr>
                <w:u w:val="single"/>
              </w:rPr>
              <w:t>Уметь</w:t>
            </w:r>
            <w:r>
              <w:t xml:space="preserve"> применять математические методы при решении поставленных научных задач </w:t>
            </w:r>
            <w:r>
              <w:rPr>
                <w:highlight w:val="white"/>
              </w:rPr>
              <w:t xml:space="preserve">фундаментальной и прикладной </w:t>
            </w:r>
            <w:r>
              <w:t>теории рассеяния нейтронов в конденсированных средах</w:t>
            </w:r>
          </w:p>
          <w:p w14:paraId="1EC42D1A" w14:textId="77777777" w:rsidR="00492D84" w:rsidRDefault="00000000">
            <w:r>
              <w:t xml:space="preserve"> </w:t>
            </w:r>
          </w:p>
          <w:p w14:paraId="67030EB1" w14:textId="406DFD77" w:rsidR="00492D84" w:rsidRDefault="00000000">
            <w:pPr>
              <w:rPr>
                <w:u w:val="single"/>
              </w:rPr>
            </w:pPr>
            <w:r>
              <w:rPr>
                <w:u w:val="single"/>
              </w:rPr>
              <w:t>Владеть</w:t>
            </w:r>
            <w:r>
              <w:t xml:space="preserve"> современными численно-математическими методами при решении задач профессиональной деятельности в области </w:t>
            </w:r>
            <w:r>
              <w:rPr>
                <w:highlight w:val="white"/>
              </w:rPr>
              <w:t xml:space="preserve">фундаментальной и прикладной </w:t>
            </w:r>
            <w:r>
              <w:t>теории рассеяния нейтронов в конденсированных средах</w:t>
            </w:r>
          </w:p>
        </w:tc>
      </w:tr>
    </w:tbl>
    <w:p w14:paraId="6872912F" w14:textId="77777777" w:rsidR="00492D84" w:rsidRDefault="00492D84">
      <w:pPr>
        <w:rPr>
          <w:color w:val="FF0000"/>
        </w:rPr>
      </w:pPr>
    </w:p>
    <w:p w14:paraId="0E38A326" w14:textId="77777777" w:rsidR="00492D84" w:rsidRDefault="00000000">
      <w:pPr>
        <w:jc w:val="both"/>
        <w:rPr>
          <w:b/>
          <w:bCs/>
        </w:rPr>
      </w:pPr>
      <w:r>
        <w:rPr>
          <w:b/>
          <w:bCs/>
        </w:rPr>
        <w:t>2. Фонд оценочных средств (ФОС) для оценивания результатов обучения по дисциплине</w:t>
      </w:r>
    </w:p>
    <w:p w14:paraId="2DD7B1F0" w14:textId="77777777" w:rsidR="00492D84" w:rsidRDefault="00492D84"/>
    <w:p w14:paraId="46D20274" w14:textId="77777777" w:rsidR="00492D84" w:rsidRDefault="00492D84"/>
    <w:p w14:paraId="01B4F3D0" w14:textId="77777777" w:rsidR="00492D84" w:rsidRDefault="00000000">
      <w:pPr>
        <w:spacing w:before="240" w:line="276" w:lineRule="auto"/>
        <w:jc w:val="both"/>
        <w:rPr>
          <w:b/>
          <w:bCs/>
        </w:rPr>
      </w:pPr>
      <w:r>
        <w:rPr>
          <w:b/>
          <w:bCs/>
        </w:rPr>
        <w:t>I. Задание закрытого типа на установление соответствия</w:t>
      </w:r>
    </w:p>
    <w:p w14:paraId="15FA139C" w14:textId="77777777" w:rsidR="00492D84" w:rsidRDefault="00000000">
      <w:pPr>
        <w:spacing w:before="240" w:line="276" w:lineRule="auto"/>
        <w:jc w:val="both"/>
      </w:pPr>
      <w:r>
        <w:t xml:space="preserve"> Прочитайте текст и установите соответствие.</w:t>
      </w:r>
    </w:p>
    <w:p w14:paraId="35CEFF1F" w14:textId="77777777" w:rsidR="00492D84" w:rsidRDefault="00000000">
      <w:pPr>
        <w:spacing w:line="276" w:lineRule="auto"/>
        <w:rPr>
          <w:b/>
          <w:bCs/>
          <w:u w:val="single"/>
        </w:rPr>
      </w:pPr>
      <w:r>
        <w:rPr>
          <w:b/>
          <w:bCs/>
          <w:u w:val="single"/>
        </w:rPr>
        <w:t xml:space="preserve"> </w:t>
      </w:r>
    </w:p>
    <w:sdt>
      <w:sdtPr>
        <w:tag w:val="goog_rdk_122"/>
        <w:id w:val="784123776"/>
        <w:lock w:val="contentLocked"/>
      </w:sdtPr>
      <w:sdtContent>
        <w:tbl>
          <w:tblPr>
            <w:tblStyle w:val="afffffffffffffffffffffffffffffffffffffffff6"/>
            <w:tblW w:w="8940"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1170"/>
            <w:gridCol w:w="4260"/>
            <w:gridCol w:w="1125"/>
            <w:gridCol w:w="2385"/>
          </w:tblGrid>
          <w:tr w:rsidR="00492D84" w14:paraId="4CFD6A86" w14:textId="77777777">
            <w:trPr>
              <w:trHeight w:val="285"/>
            </w:trPr>
            <w:tc>
              <w:tcPr>
                <w:tcW w:w="5430" w:type="dxa"/>
                <w:gridSpan w:val="2"/>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611E22A0" w14:textId="77777777" w:rsidR="00492D84" w:rsidRDefault="00000000">
                <w:pPr>
                  <w:spacing w:line="276" w:lineRule="auto"/>
                  <w:ind w:left="720"/>
                  <w:jc w:val="center"/>
                  <w:rPr>
                    <w:b/>
                    <w:bCs/>
                  </w:rPr>
                </w:pPr>
                <w:r>
                  <w:rPr>
                    <w:b/>
                    <w:bCs/>
                  </w:rPr>
                  <w:t>Выполняемая задача</w:t>
                </w:r>
              </w:p>
            </w:tc>
            <w:tc>
              <w:tcPr>
                <w:tcW w:w="3510" w:type="dxa"/>
                <w:gridSpan w:val="2"/>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5C233036" w14:textId="77777777" w:rsidR="00492D84" w:rsidRDefault="00000000">
                <w:pPr>
                  <w:spacing w:line="276" w:lineRule="auto"/>
                  <w:ind w:left="720"/>
                  <w:rPr>
                    <w:b/>
                    <w:bCs/>
                  </w:rPr>
                </w:pPr>
                <w:r>
                  <w:rPr>
                    <w:b/>
                    <w:bCs/>
                  </w:rPr>
                  <w:t>Формула условия</w:t>
                </w:r>
              </w:p>
            </w:tc>
          </w:tr>
          <w:tr w:rsidR="00492D84" w14:paraId="089ED941" w14:textId="77777777">
            <w:trPr>
              <w:trHeight w:val="1140"/>
            </w:trPr>
            <w:tc>
              <w:tcPr>
                <w:tcW w:w="117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30EC6787" w14:textId="77777777" w:rsidR="00492D84" w:rsidRDefault="00000000">
                <w:pPr>
                  <w:spacing w:line="276" w:lineRule="auto"/>
                  <w:ind w:left="720"/>
                  <w:rPr>
                    <w:b/>
                    <w:bCs/>
                  </w:rPr>
                </w:pPr>
                <w:r>
                  <w:rPr>
                    <w:b/>
                    <w:bCs/>
                  </w:rPr>
                  <w:t>А</w:t>
                </w:r>
              </w:p>
            </w:tc>
            <w:tc>
              <w:tcPr>
                <w:tcW w:w="4260" w:type="dxa"/>
                <w:tcBorders>
                  <w:top w:val="nil"/>
                  <w:left w:val="nil"/>
                  <w:bottom w:val="single" w:sz="5" w:space="0" w:color="000000"/>
                  <w:right w:val="single" w:sz="5" w:space="0" w:color="000000"/>
                </w:tcBorders>
                <w:tcMar>
                  <w:top w:w="0" w:type="dxa"/>
                  <w:left w:w="100" w:type="dxa"/>
                  <w:bottom w:w="0" w:type="dxa"/>
                  <w:right w:w="100" w:type="dxa"/>
                </w:tcMar>
              </w:tcPr>
              <w:p w14:paraId="784C7F81" w14:textId="77777777" w:rsidR="00492D84" w:rsidRDefault="00000000">
                <w:pPr>
                  <w:spacing w:line="276" w:lineRule="auto"/>
                  <w:ind w:left="360"/>
                  <w:rPr>
                    <w:highlight w:val="white"/>
                  </w:rPr>
                </w:pPr>
                <w:r>
                  <w:rPr>
                    <w:highlight w:val="white"/>
                  </w:rPr>
                  <w:t xml:space="preserve">При каких значениях параметра Гинзбурга-Ландау k и магнитного поля </w:t>
                </w:r>
                <w:r>
                  <w:rPr>
                    <w:i/>
                    <w:iCs/>
                    <w:highlight w:val="white"/>
                  </w:rPr>
                  <w:t>Н</w:t>
                </w:r>
                <w:r>
                  <w:rPr>
                    <w:highlight w:val="white"/>
                  </w:rPr>
                  <w:t xml:space="preserve"> существует сверхпроводимость первого рода</w:t>
                </w:r>
              </w:p>
            </w:tc>
            <w:tc>
              <w:tcPr>
                <w:tcW w:w="1125" w:type="dxa"/>
                <w:tcBorders>
                  <w:top w:val="nil"/>
                  <w:left w:val="nil"/>
                  <w:bottom w:val="single" w:sz="5" w:space="0" w:color="000000"/>
                  <w:right w:val="single" w:sz="5" w:space="0" w:color="000000"/>
                </w:tcBorders>
                <w:tcMar>
                  <w:top w:w="0" w:type="dxa"/>
                  <w:left w:w="100" w:type="dxa"/>
                  <w:bottom w:w="0" w:type="dxa"/>
                  <w:right w:w="100" w:type="dxa"/>
                </w:tcMar>
              </w:tcPr>
              <w:p w14:paraId="29C4736C" w14:textId="77777777" w:rsidR="00492D84" w:rsidRDefault="00000000">
                <w:pPr>
                  <w:spacing w:line="276" w:lineRule="auto"/>
                  <w:ind w:left="720"/>
                  <w:rPr>
                    <w:b/>
                    <w:bCs/>
                  </w:rPr>
                </w:pPr>
                <w:r>
                  <w:rPr>
                    <w:b/>
                    <w:bCs/>
                  </w:rPr>
                  <w:t>1</w:t>
                </w:r>
              </w:p>
            </w:tc>
            <w:tc>
              <w:tcPr>
                <w:tcW w:w="2385" w:type="dxa"/>
                <w:tcBorders>
                  <w:top w:val="nil"/>
                  <w:left w:val="nil"/>
                  <w:bottom w:val="single" w:sz="5" w:space="0" w:color="000000"/>
                  <w:right w:val="single" w:sz="5" w:space="0" w:color="000000"/>
                </w:tcBorders>
                <w:tcMar>
                  <w:top w:w="0" w:type="dxa"/>
                  <w:left w:w="100" w:type="dxa"/>
                  <w:bottom w:w="0" w:type="dxa"/>
                  <w:right w:w="100" w:type="dxa"/>
                </w:tcMar>
              </w:tcPr>
              <w:p w14:paraId="708CBDF0" w14:textId="77777777" w:rsidR="00492D84" w:rsidRDefault="00000000">
                <w:pPr>
                  <w:spacing w:line="276" w:lineRule="auto"/>
                  <w:ind w:left="720"/>
                  <w:rPr>
                    <w:highlight w:val="white"/>
                    <w:vertAlign w:val="superscript"/>
                  </w:rPr>
                </w:pPr>
                <w:r>
                  <w:rPr>
                    <w:highlight w:val="white"/>
                  </w:rPr>
                  <w:t>k &gt; (1/2)</w:t>
                </w:r>
                <w:r>
                  <w:rPr>
                    <w:highlight w:val="white"/>
                    <w:vertAlign w:val="superscript"/>
                  </w:rPr>
                  <w:t>1/2</w:t>
                </w:r>
              </w:p>
              <w:p w14:paraId="625F99DF" w14:textId="77777777" w:rsidR="00492D84" w:rsidRDefault="00000000">
                <w:pPr>
                  <w:spacing w:line="276" w:lineRule="auto"/>
                  <w:ind w:left="720"/>
                  <w:rPr>
                    <w:highlight w:val="white"/>
                    <w:vertAlign w:val="subscript"/>
                  </w:rPr>
                </w:pPr>
                <w:r>
                  <w:rPr>
                    <w:i/>
                    <w:iCs/>
                    <w:highlight w:val="white"/>
                  </w:rPr>
                  <w:t>Н</w:t>
                </w:r>
                <w:r>
                  <w:rPr>
                    <w:highlight w:val="white"/>
                  </w:rPr>
                  <w:t xml:space="preserve"> &lt; </w:t>
                </w:r>
                <w:r>
                  <w:rPr>
                    <w:i/>
                    <w:iCs/>
                    <w:highlight w:val="white"/>
                  </w:rPr>
                  <w:t>Н</w:t>
                </w:r>
                <w:r>
                  <w:rPr>
                    <w:i/>
                    <w:iCs/>
                    <w:highlight w:val="white"/>
                    <w:vertAlign w:val="subscript"/>
                  </w:rPr>
                  <w:t>с</w:t>
                </w:r>
                <w:r>
                  <w:rPr>
                    <w:highlight w:val="white"/>
                    <w:vertAlign w:val="subscript"/>
                  </w:rPr>
                  <w:t>2</w:t>
                </w:r>
              </w:p>
            </w:tc>
          </w:tr>
          <w:tr w:rsidR="00492D84" w14:paraId="21F36D4D" w14:textId="77777777">
            <w:trPr>
              <w:trHeight w:val="1140"/>
            </w:trPr>
            <w:tc>
              <w:tcPr>
                <w:tcW w:w="117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510152E7" w14:textId="77777777" w:rsidR="00492D84" w:rsidRDefault="00000000">
                <w:pPr>
                  <w:spacing w:line="276" w:lineRule="auto"/>
                  <w:ind w:left="720"/>
                  <w:rPr>
                    <w:b/>
                    <w:bCs/>
                  </w:rPr>
                </w:pPr>
                <w:r>
                  <w:rPr>
                    <w:b/>
                    <w:bCs/>
                  </w:rPr>
                  <w:t>Б</w:t>
                </w:r>
              </w:p>
            </w:tc>
            <w:tc>
              <w:tcPr>
                <w:tcW w:w="4260" w:type="dxa"/>
                <w:tcBorders>
                  <w:top w:val="nil"/>
                  <w:left w:val="nil"/>
                  <w:bottom w:val="single" w:sz="5" w:space="0" w:color="000000"/>
                  <w:right w:val="single" w:sz="5" w:space="0" w:color="000000"/>
                </w:tcBorders>
                <w:tcMar>
                  <w:top w:w="0" w:type="dxa"/>
                  <w:left w:w="100" w:type="dxa"/>
                  <w:bottom w:w="0" w:type="dxa"/>
                  <w:right w:w="100" w:type="dxa"/>
                </w:tcMar>
              </w:tcPr>
              <w:p w14:paraId="3AD63BEA" w14:textId="77777777" w:rsidR="00492D84" w:rsidRDefault="00000000">
                <w:pPr>
                  <w:spacing w:line="276" w:lineRule="auto"/>
                  <w:ind w:left="360"/>
                  <w:rPr>
                    <w:highlight w:val="white"/>
                  </w:rPr>
                </w:pPr>
                <w:r>
                  <w:rPr>
                    <w:highlight w:val="white"/>
                  </w:rPr>
                  <w:t xml:space="preserve">При каких значениях параметра Гинзбурга-Ландау k и магнитного поля </w:t>
                </w:r>
                <w:r>
                  <w:rPr>
                    <w:i/>
                    <w:iCs/>
                    <w:highlight w:val="white"/>
                  </w:rPr>
                  <w:t>Н</w:t>
                </w:r>
                <w:r>
                  <w:rPr>
                    <w:highlight w:val="white"/>
                  </w:rPr>
                  <w:t xml:space="preserve"> существует сверхпроводимость второго рода</w:t>
                </w:r>
              </w:p>
            </w:tc>
            <w:tc>
              <w:tcPr>
                <w:tcW w:w="1125" w:type="dxa"/>
                <w:tcBorders>
                  <w:top w:val="nil"/>
                  <w:left w:val="nil"/>
                  <w:bottom w:val="single" w:sz="5" w:space="0" w:color="000000"/>
                  <w:right w:val="single" w:sz="5" w:space="0" w:color="000000"/>
                </w:tcBorders>
                <w:tcMar>
                  <w:top w:w="0" w:type="dxa"/>
                  <w:left w:w="100" w:type="dxa"/>
                  <w:bottom w:w="0" w:type="dxa"/>
                  <w:right w:w="100" w:type="dxa"/>
                </w:tcMar>
              </w:tcPr>
              <w:p w14:paraId="47C54B3C" w14:textId="77777777" w:rsidR="00492D84" w:rsidRDefault="00000000">
                <w:pPr>
                  <w:spacing w:line="276" w:lineRule="auto"/>
                  <w:ind w:left="720"/>
                  <w:rPr>
                    <w:b/>
                    <w:bCs/>
                  </w:rPr>
                </w:pPr>
                <w:r>
                  <w:rPr>
                    <w:b/>
                    <w:bCs/>
                  </w:rPr>
                  <w:t>2</w:t>
                </w:r>
              </w:p>
            </w:tc>
            <w:tc>
              <w:tcPr>
                <w:tcW w:w="2385" w:type="dxa"/>
                <w:tcBorders>
                  <w:top w:val="nil"/>
                  <w:left w:val="nil"/>
                  <w:bottom w:val="single" w:sz="5" w:space="0" w:color="000000"/>
                  <w:right w:val="single" w:sz="5" w:space="0" w:color="000000"/>
                </w:tcBorders>
                <w:tcMar>
                  <w:top w:w="0" w:type="dxa"/>
                  <w:left w:w="100" w:type="dxa"/>
                  <w:bottom w:w="0" w:type="dxa"/>
                  <w:right w:w="100" w:type="dxa"/>
                </w:tcMar>
              </w:tcPr>
              <w:p w14:paraId="76E424B8" w14:textId="77777777" w:rsidR="00492D84" w:rsidRDefault="00000000">
                <w:pPr>
                  <w:spacing w:line="276" w:lineRule="auto"/>
                  <w:ind w:left="720"/>
                  <w:rPr>
                    <w:highlight w:val="white"/>
                    <w:vertAlign w:val="superscript"/>
                  </w:rPr>
                </w:pPr>
                <w:r>
                  <w:rPr>
                    <w:highlight w:val="white"/>
                  </w:rPr>
                  <w:t>k &lt; (1/2)</w:t>
                </w:r>
                <w:r>
                  <w:rPr>
                    <w:highlight w:val="white"/>
                    <w:vertAlign w:val="superscript"/>
                  </w:rPr>
                  <w:t>1/2</w:t>
                </w:r>
              </w:p>
              <w:p w14:paraId="2961A493" w14:textId="77777777" w:rsidR="00492D84" w:rsidRDefault="00000000">
                <w:pPr>
                  <w:spacing w:line="276" w:lineRule="auto"/>
                  <w:ind w:left="720"/>
                  <w:rPr>
                    <w:i/>
                    <w:iCs/>
                    <w:highlight w:val="white"/>
                    <w:vertAlign w:val="subscript"/>
                  </w:rPr>
                </w:pPr>
                <w:r>
                  <w:rPr>
                    <w:i/>
                    <w:iCs/>
                    <w:highlight w:val="white"/>
                  </w:rPr>
                  <w:t>Н</w:t>
                </w:r>
                <w:r>
                  <w:rPr>
                    <w:highlight w:val="white"/>
                  </w:rPr>
                  <w:t xml:space="preserve"> &gt; </w:t>
                </w:r>
                <w:r>
                  <w:rPr>
                    <w:i/>
                    <w:iCs/>
                    <w:highlight w:val="white"/>
                  </w:rPr>
                  <w:t>Н</w:t>
                </w:r>
                <w:r>
                  <w:rPr>
                    <w:i/>
                    <w:iCs/>
                    <w:highlight w:val="white"/>
                    <w:vertAlign w:val="subscript"/>
                  </w:rPr>
                  <w:t>с</w:t>
                </w:r>
              </w:p>
            </w:tc>
          </w:tr>
          <w:tr w:rsidR="00492D84" w14:paraId="267A4AEE" w14:textId="77777777">
            <w:trPr>
              <w:trHeight w:val="1140"/>
            </w:trPr>
            <w:tc>
              <w:tcPr>
                <w:tcW w:w="117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12B4EAE8" w14:textId="77777777" w:rsidR="00492D84" w:rsidRDefault="00000000">
                <w:pPr>
                  <w:spacing w:line="276" w:lineRule="auto"/>
                  <w:ind w:left="720"/>
                  <w:rPr>
                    <w:b/>
                    <w:bCs/>
                  </w:rPr>
                </w:pPr>
                <w:r>
                  <w:rPr>
                    <w:b/>
                    <w:bCs/>
                  </w:rPr>
                  <w:t>В</w:t>
                </w:r>
              </w:p>
            </w:tc>
            <w:tc>
              <w:tcPr>
                <w:tcW w:w="4260" w:type="dxa"/>
                <w:tcBorders>
                  <w:top w:val="nil"/>
                  <w:left w:val="nil"/>
                  <w:bottom w:val="single" w:sz="5" w:space="0" w:color="000000"/>
                  <w:right w:val="single" w:sz="5" w:space="0" w:color="000000"/>
                </w:tcBorders>
                <w:tcMar>
                  <w:top w:w="0" w:type="dxa"/>
                  <w:left w:w="100" w:type="dxa"/>
                  <w:bottom w:w="0" w:type="dxa"/>
                  <w:right w:w="100" w:type="dxa"/>
                </w:tcMar>
              </w:tcPr>
              <w:p w14:paraId="41A48825" w14:textId="77777777" w:rsidR="00492D84" w:rsidRDefault="00000000">
                <w:pPr>
                  <w:spacing w:line="276" w:lineRule="auto"/>
                  <w:ind w:left="360"/>
                  <w:rPr>
                    <w:highlight w:val="white"/>
                  </w:rPr>
                </w:pPr>
                <w:r>
                  <w:rPr>
                    <w:highlight w:val="white"/>
                  </w:rPr>
                  <w:t xml:space="preserve">При каких значениях параметра Гинзбурга-Ландау k и магнитного поля </w:t>
                </w:r>
                <w:r>
                  <w:rPr>
                    <w:i/>
                    <w:iCs/>
                    <w:highlight w:val="white"/>
                  </w:rPr>
                  <w:t>Н</w:t>
                </w:r>
                <w:r>
                  <w:rPr>
                    <w:highlight w:val="white"/>
                  </w:rPr>
                  <w:t xml:space="preserve"> сверхпроводимость не существует</w:t>
                </w:r>
              </w:p>
            </w:tc>
            <w:tc>
              <w:tcPr>
                <w:tcW w:w="1125" w:type="dxa"/>
                <w:tcBorders>
                  <w:top w:val="nil"/>
                  <w:left w:val="nil"/>
                  <w:bottom w:val="single" w:sz="5" w:space="0" w:color="000000"/>
                  <w:right w:val="single" w:sz="5" w:space="0" w:color="000000"/>
                </w:tcBorders>
                <w:tcMar>
                  <w:top w:w="0" w:type="dxa"/>
                  <w:left w:w="100" w:type="dxa"/>
                  <w:bottom w:w="0" w:type="dxa"/>
                  <w:right w:w="100" w:type="dxa"/>
                </w:tcMar>
              </w:tcPr>
              <w:p w14:paraId="6007C051" w14:textId="77777777" w:rsidR="00492D84" w:rsidRDefault="00000000">
                <w:pPr>
                  <w:spacing w:line="276" w:lineRule="auto"/>
                  <w:ind w:left="720"/>
                  <w:rPr>
                    <w:b/>
                    <w:bCs/>
                  </w:rPr>
                </w:pPr>
                <w:r>
                  <w:rPr>
                    <w:b/>
                    <w:bCs/>
                  </w:rPr>
                  <w:t>3</w:t>
                </w:r>
              </w:p>
            </w:tc>
            <w:tc>
              <w:tcPr>
                <w:tcW w:w="2385" w:type="dxa"/>
                <w:tcBorders>
                  <w:top w:val="nil"/>
                  <w:left w:val="nil"/>
                  <w:bottom w:val="single" w:sz="5" w:space="0" w:color="000000"/>
                  <w:right w:val="single" w:sz="5" w:space="0" w:color="000000"/>
                </w:tcBorders>
                <w:tcMar>
                  <w:top w:w="0" w:type="dxa"/>
                  <w:left w:w="100" w:type="dxa"/>
                  <w:bottom w:w="0" w:type="dxa"/>
                  <w:right w:w="100" w:type="dxa"/>
                </w:tcMar>
              </w:tcPr>
              <w:p w14:paraId="2469CB34" w14:textId="77777777" w:rsidR="00492D84" w:rsidRDefault="00000000">
                <w:pPr>
                  <w:spacing w:line="276" w:lineRule="auto"/>
                  <w:ind w:left="720"/>
                  <w:rPr>
                    <w:highlight w:val="white"/>
                  </w:rPr>
                </w:pPr>
                <w:r>
                  <w:rPr>
                    <w:highlight w:val="white"/>
                  </w:rPr>
                  <w:t>k = 0</w:t>
                </w:r>
              </w:p>
              <w:p w14:paraId="09A55353" w14:textId="77777777" w:rsidR="00492D84" w:rsidRDefault="00000000">
                <w:pPr>
                  <w:spacing w:line="276" w:lineRule="auto"/>
                  <w:ind w:left="720"/>
                  <w:rPr>
                    <w:highlight w:val="white"/>
                    <w:vertAlign w:val="subscript"/>
                  </w:rPr>
                </w:pPr>
                <w:r>
                  <w:rPr>
                    <w:i/>
                    <w:iCs/>
                    <w:highlight w:val="white"/>
                  </w:rPr>
                  <w:t>Н</w:t>
                </w:r>
                <w:r>
                  <w:rPr>
                    <w:i/>
                    <w:iCs/>
                    <w:highlight w:val="white"/>
                    <w:vertAlign w:val="subscript"/>
                  </w:rPr>
                  <w:t>с</w:t>
                </w:r>
                <w:r>
                  <w:rPr>
                    <w:highlight w:val="white"/>
                    <w:vertAlign w:val="subscript"/>
                  </w:rPr>
                  <w:t xml:space="preserve">1 </w:t>
                </w:r>
                <w:r>
                  <w:rPr>
                    <w:highlight w:val="white"/>
                  </w:rPr>
                  <w:t xml:space="preserve">&lt; </w:t>
                </w:r>
                <w:r>
                  <w:rPr>
                    <w:i/>
                    <w:iCs/>
                    <w:highlight w:val="white"/>
                  </w:rPr>
                  <w:t>Н</w:t>
                </w:r>
                <w:r>
                  <w:rPr>
                    <w:highlight w:val="white"/>
                  </w:rPr>
                  <w:t xml:space="preserve"> &lt; </w:t>
                </w:r>
                <w:r>
                  <w:rPr>
                    <w:i/>
                    <w:iCs/>
                    <w:highlight w:val="white"/>
                  </w:rPr>
                  <w:t>Н</w:t>
                </w:r>
                <w:r>
                  <w:rPr>
                    <w:i/>
                    <w:iCs/>
                    <w:highlight w:val="white"/>
                    <w:vertAlign w:val="subscript"/>
                  </w:rPr>
                  <w:t>с</w:t>
                </w:r>
                <w:r>
                  <w:rPr>
                    <w:highlight w:val="white"/>
                    <w:vertAlign w:val="subscript"/>
                  </w:rPr>
                  <w:t>2</w:t>
                </w:r>
              </w:p>
            </w:tc>
          </w:tr>
          <w:tr w:rsidR="00492D84" w14:paraId="485F2296" w14:textId="77777777">
            <w:trPr>
              <w:trHeight w:val="675"/>
            </w:trPr>
            <w:tc>
              <w:tcPr>
                <w:tcW w:w="117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3C9953A5" w14:textId="77777777" w:rsidR="00492D84" w:rsidRDefault="00000000">
                <w:pPr>
                  <w:spacing w:line="276" w:lineRule="auto"/>
                  <w:ind w:left="720"/>
                  <w:rPr>
                    <w:b/>
                    <w:bCs/>
                  </w:rPr>
                </w:pPr>
                <w:r>
                  <w:rPr>
                    <w:b/>
                    <w:bCs/>
                  </w:rPr>
                  <w:t xml:space="preserve"> </w:t>
                </w:r>
              </w:p>
            </w:tc>
            <w:tc>
              <w:tcPr>
                <w:tcW w:w="4260" w:type="dxa"/>
                <w:tcBorders>
                  <w:top w:val="nil"/>
                  <w:left w:val="nil"/>
                  <w:bottom w:val="single" w:sz="5" w:space="0" w:color="000000"/>
                  <w:right w:val="single" w:sz="5" w:space="0" w:color="000000"/>
                </w:tcBorders>
                <w:tcMar>
                  <w:top w:w="0" w:type="dxa"/>
                  <w:left w:w="100" w:type="dxa"/>
                  <w:bottom w:w="0" w:type="dxa"/>
                  <w:right w:w="100" w:type="dxa"/>
                </w:tcMar>
              </w:tcPr>
              <w:p w14:paraId="612AA9D8" w14:textId="77777777" w:rsidR="00492D84" w:rsidRDefault="00000000">
                <w:pPr>
                  <w:spacing w:line="276" w:lineRule="auto"/>
                  <w:ind w:left="720"/>
                  <w:rPr>
                    <w:b/>
                    <w:bCs/>
                  </w:rPr>
                </w:pPr>
                <w:r>
                  <w:rPr>
                    <w:b/>
                    <w:bCs/>
                  </w:rPr>
                  <w:t xml:space="preserve"> </w:t>
                </w:r>
              </w:p>
            </w:tc>
            <w:tc>
              <w:tcPr>
                <w:tcW w:w="1125" w:type="dxa"/>
                <w:tcBorders>
                  <w:top w:val="nil"/>
                  <w:left w:val="nil"/>
                  <w:bottom w:val="single" w:sz="5" w:space="0" w:color="000000"/>
                  <w:right w:val="single" w:sz="5" w:space="0" w:color="000000"/>
                </w:tcBorders>
                <w:tcMar>
                  <w:top w:w="0" w:type="dxa"/>
                  <w:left w:w="100" w:type="dxa"/>
                  <w:bottom w:w="0" w:type="dxa"/>
                  <w:right w:w="100" w:type="dxa"/>
                </w:tcMar>
              </w:tcPr>
              <w:p w14:paraId="3CC2B98E" w14:textId="77777777" w:rsidR="00492D84" w:rsidRDefault="00000000">
                <w:pPr>
                  <w:spacing w:line="276" w:lineRule="auto"/>
                  <w:ind w:left="720"/>
                  <w:rPr>
                    <w:b/>
                    <w:bCs/>
                  </w:rPr>
                </w:pPr>
                <w:r>
                  <w:rPr>
                    <w:b/>
                    <w:bCs/>
                  </w:rPr>
                  <w:t>4</w:t>
                </w:r>
              </w:p>
            </w:tc>
            <w:tc>
              <w:tcPr>
                <w:tcW w:w="2385" w:type="dxa"/>
                <w:tcBorders>
                  <w:top w:val="nil"/>
                  <w:left w:val="nil"/>
                  <w:bottom w:val="single" w:sz="5" w:space="0" w:color="000000"/>
                  <w:right w:val="single" w:sz="5" w:space="0" w:color="000000"/>
                </w:tcBorders>
                <w:tcMar>
                  <w:top w:w="0" w:type="dxa"/>
                  <w:left w:w="100" w:type="dxa"/>
                  <w:bottom w:w="0" w:type="dxa"/>
                  <w:right w:w="100" w:type="dxa"/>
                </w:tcMar>
              </w:tcPr>
              <w:p w14:paraId="1555609E" w14:textId="77777777" w:rsidR="00492D84" w:rsidRDefault="00000000">
                <w:pPr>
                  <w:spacing w:line="276" w:lineRule="auto"/>
                  <w:ind w:left="720"/>
                  <w:rPr>
                    <w:highlight w:val="white"/>
                    <w:vertAlign w:val="superscript"/>
                  </w:rPr>
                </w:pPr>
                <w:r>
                  <w:rPr>
                    <w:highlight w:val="white"/>
                  </w:rPr>
                  <w:t>k &lt; (1/2)</w:t>
                </w:r>
                <w:r>
                  <w:rPr>
                    <w:highlight w:val="white"/>
                    <w:vertAlign w:val="superscript"/>
                  </w:rPr>
                  <w:t>1/2</w:t>
                </w:r>
              </w:p>
              <w:p w14:paraId="076853AF" w14:textId="77777777" w:rsidR="00492D84" w:rsidRDefault="00000000">
                <w:pPr>
                  <w:spacing w:line="276" w:lineRule="auto"/>
                  <w:ind w:left="720"/>
                  <w:rPr>
                    <w:i/>
                    <w:iCs/>
                    <w:highlight w:val="white"/>
                    <w:vertAlign w:val="subscript"/>
                  </w:rPr>
                </w:pPr>
                <w:r>
                  <w:rPr>
                    <w:i/>
                    <w:iCs/>
                    <w:highlight w:val="white"/>
                  </w:rPr>
                  <w:t>Н</w:t>
                </w:r>
                <w:r>
                  <w:rPr>
                    <w:highlight w:val="white"/>
                  </w:rPr>
                  <w:t xml:space="preserve"> &lt; </w:t>
                </w:r>
                <w:r>
                  <w:rPr>
                    <w:i/>
                    <w:iCs/>
                    <w:highlight w:val="white"/>
                  </w:rPr>
                  <w:t>Н</w:t>
                </w:r>
                <w:r>
                  <w:rPr>
                    <w:i/>
                    <w:iCs/>
                    <w:highlight w:val="white"/>
                    <w:vertAlign w:val="subscript"/>
                  </w:rPr>
                  <w:t>с</w:t>
                </w:r>
              </w:p>
            </w:tc>
          </w:tr>
        </w:tbl>
      </w:sdtContent>
    </w:sdt>
    <w:p w14:paraId="04BEAF4F" w14:textId="77777777" w:rsidR="00492D84" w:rsidRDefault="00000000">
      <w:pPr>
        <w:spacing w:line="276" w:lineRule="auto"/>
        <w:rPr>
          <w:b/>
          <w:bCs/>
        </w:rPr>
      </w:pPr>
      <w:r>
        <w:rPr>
          <w:b/>
          <w:bCs/>
        </w:rPr>
        <w:t xml:space="preserve"> </w:t>
      </w:r>
    </w:p>
    <w:p w14:paraId="225822DF" w14:textId="77777777" w:rsidR="00492D84" w:rsidRDefault="00000000">
      <w:pPr>
        <w:spacing w:line="276" w:lineRule="auto"/>
        <w:ind w:left="720"/>
        <w:rPr>
          <w:b/>
          <w:bCs/>
          <w:highlight w:val="white"/>
        </w:rPr>
      </w:pPr>
      <w:r>
        <w:rPr>
          <w:b/>
          <w:bCs/>
        </w:rPr>
        <w:t xml:space="preserve">КЛЮЧ:    </w:t>
      </w:r>
      <w:r>
        <w:rPr>
          <w:b/>
          <w:bCs/>
        </w:rPr>
        <w:tab/>
      </w:r>
      <w:r>
        <w:rPr>
          <w:b/>
          <w:bCs/>
          <w:highlight w:val="white"/>
        </w:rPr>
        <w:t>А-4, Б-1, В-2</w:t>
      </w:r>
    </w:p>
    <w:p w14:paraId="2A3E8F31" w14:textId="77777777" w:rsidR="00492D84" w:rsidRDefault="00000000">
      <w:pPr>
        <w:spacing w:line="276" w:lineRule="auto"/>
        <w:ind w:left="20"/>
        <w:rPr>
          <w:b/>
          <w:bCs/>
          <w:color w:val="FF0000"/>
        </w:rPr>
      </w:pPr>
      <w:r>
        <w:rPr>
          <w:b/>
          <w:bCs/>
          <w:color w:val="FF0000"/>
        </w:rPr>
        <w:t xml:space="preserve"> </w:t>
      </w:r>
    </w:p>
    <w:p w14:paraId="3D081DE6" w14:textId="77777777" w:rsidR="00492D84" w:rsidRDefault="00492D84">
      <w:pPr>
        <w:spacing w:line="276" w:lineRule="auto"/>
        <w:rPr>
          <w:b/>
          <w:bCs/>
        </w:rPr>
      </w:pPr>
    </w:p>
    <w:sdt>
      <w:sdtPr>
        <w:tag w:val="goog_rdk_123"/>
        <w:id w:val="253632569"/>
        <w:lock w:val="contentLocked"/>
      </w:sdtPr>
      <w:sdtContent>
        <w:tbl>
          <w:tblPr>
            <w:tblStyle w:val="afffffffffffffffffffffffffffffffffffffffff7"/>
            <w:tblW w:w="480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95"/>
            <w:gridCol w:w="2505"/>
          </w:tblGrid>
          <w:tr w:rsidR="00492D84" w14:paraId="1E4DE0A2" w14:textId="77777777">
            <w:trPr>
              <w:trHeight w:val="795"/>
            </w:trPr>
            <w:tc>
              <w:tcPr>
                <w:tcW w:w="229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7B6FC4E3" w14:textId="77777777" w:rsidR="00492D84" w:rsidRDefault="00000000">
                <w:pPr>
                  <w:spacing w:before="240" w:line="264" w:lineRule="auto"/>
                  <w:ind w:left="20" w:right="640"/>
                </w:pPr>
                <w:r>
                  <w:t>Компетенции</w:t>
                </w:r>
              </w:p>
            </w:tc>
            <w:tc>
              <w:tcPr>
                <w:tcW w:w="2505" w:type="dxa"/>
                <w:tcBorders>
                  <w:top w:val="single" w:sz="8" w:space="0" w:color="000000"/>
                  <w:bottom w:val="single" w:sz="8" w:space="0" w:color="000000"/>
                  <w:right w:val="single" w:sz="8" w:space="0" w:color="000000"/>
                </w:tcBorders>
                <w:tcMar>
                  <w:top w:w="0" w:type="dxa"/>
                  <w:left w:w="100" w:type="dxa"/>
                  <w:bottom w:w="0" w:type="dxa"/>
                  <w:right w:w="100" w:type="dxa"/>
                </w:tcMar>
              </w:tcPr>
              <w:p w14:paraId="09E12B7C" w14:textId="77777777" w:rsidR="00492D84" w:rsidRDefault="00000000">
                <w:pPr>
                  <w:spacing w:before="240" w:after="240" w:line="276" w:lineRule="auto"/>
                </w:pPr>
                <w:r>
                  <w:rPr>
                    <w:highlight w:val="white"/>
                  </w:rPr>
                  <w:t>ОПК-1, ПК-1, МПК-</w:t>
                </w:r>
                <w:r>
                  <w:t>3</w:t>
                </w:r>
              </w:p>
            </w:tc>
          </w:tr>
        </w:tbl>
      </w:sdtContent>
    </w:sdt>
    <w:p w14:paraId="2CAF5D40" w14:textId="77777777" w:rsidR="00492D84" w:rsidRDefault="00492D84">
      <w:pPr>
        <w:spacing w:line="276" w:lineRule="auto"/>
      </w:pPr>
    </w:p>
    <w:p w14:paraId="5E993524" w14:textId="77777777" w:rsidR="00492D84" w:rsidRDefault="00492D84">
      <w:pPr>
        <w:spacing w:line="276" w:lineRule="auto"/>
      </w:pPr>
    </w:p>
    <w:p w14:paraId="36989E90" w14:textId="77777777" w:rsidR="00492D84" w:rsidRDefault="00492D84">
      <w:pPr>
        <w:spacing w:line="276" w:lineRule="auto"/>
        <w:ind w:left="20"/>
        <w:rPr>
          <w:b/>
          <w:bCs/>
          <w:color w:val="FF0000"/>
        </w:rPr>
      </w:pPr>
    </w:p>
    <w:p w14:paraId="1807D727" w14:textId="77777777" w:rsidR="00492D84" w:rsidRDefault="00000000">
      <w:pPr>
        <w:spacing w:line="276" w:lineRule="auto"/>
        <w:rPr>
          <w:b/>
          <w:bCs/>
          <w:highlight w:val="white"/>
        </w:rPr>
      </w:pPr>
      <w:r>
        <w:rPr>
          <w:b/>
          <w:bCs/>
          <w:highlight w:val="white"/>
        </w:rPr>
        <w:t>II. Задание закрытого типа на установление последовательности</w:t>
      </w:r>
    </w:p>
    <w:p w14:paraId="7FD5A8AA" w14:textId="77777777" w:rsidR="00492D84" w:rsidRDefault="00000000">
      <w:pPr>
        <w:spacing w:line="276" w:lineRule="auto"/>
      </w:pPr>
      <w:r>
        <w:br/>
        <w:t xml:space="preserve"> Установите правильный порядок действий для получения гамильтониана идеального газа фононов методом вторичного квантования:</w:t>
      </w:r>
    </w:p>
    <w:p w14:paraId="42B4761F" w14:textId="77777777" w:rsidR="00492D84" w:rsidRDefault="00000000">
      <w:pPr>
        <w:spacing w:before="240" w:line="276" w:lineRule="auto"/>
        <w:jc w:val="both"/>
        <w:rPr>
          <w:b/>
          <w:bCs/>
          <w:u w:val="single"/>
        </w:rPr>
      </w:pPr>
      <w:r>
        <w:rPr>
          <w:b/>
          <w:bCs/>
          <w:u w:val="single"/>
        </w:rPr>
        <w:t xml:space="preserve"> </w:t>
      </w:r>
    </w:p>
    <w:p w14:paraId="2024608D" w14:textId="77777777" w:rsidR="00492D84" w:rsidRDefault="00000000">
      <w:pPr>
        <w:spacing w:line="276" w:lineRule="auto"/>
        <w:ind w:left="1320" w:right="640" w:hanging="480"/>
        <w:jc w:val="both"/>
      </w:pPr>
      <w:r>
        <w:t>1.</w:t>
      </w:r>
      <w:r>
        <w:rPr>
          <w:sz w:val="14"/>
          <w:szCs w:val="14"/>
        </w:rPr>
        <w:t xml:space="preserve"> </w:t>
      </w:r>
      <w:r>
        <w:t>Записать гамильтониан кристаллической решетки в гармоническом приближении.</w:t>
      </w:r>
    </w:p>
    <w:p w14:paraId="2E98BA2B" w14:textId="77777777" w:rsidR="00492D84" w:rsidRDefault="00000000">
      <w:pPr>
        <w:spacing w:line="276" w:lineRule="auto"/>
        <w:ind w:left="1320" w:right="640" w:hanging="480"/>
        <w:jc w:val="both"/>
      </w:pPr>
      <w:r>
        <w:t>2.</w:t>
      </w:r>
      <w:r>
        <w:rPr>
          <w:sz w:val="14"/>
          <w:szCs w:val="14"/>
        </w:rPr>
        <w:t xml:space="preserve">         </w:t>
      </w:r>
      <w:r>
        <w:t>Определить операторы рождения и уничтожения фононов.</w:t>
      </w:r>
    </w:p>
    <w:p w14:paraId="342ADF42" w14:textId="77777777" w:rsidR="00492D84" w:rsidRDefault="00000000">
      <w:pPr>
        <w:spacing w:line="276" w:lineRule="auto"/>
        <w:ind w:left="1320" w:right="640" w:hanging="480"/>
        <w:jc w:val="both"/>
      </w:pPr>
      <w:r>
        <w:t>3.</w:t>
      </w:r>
      <w:r>
        <w:rPr>
          <w:sz w:val="14"/>
          <w:szCs w:val="14"/>
        </w:rPr>
        <w:t xml:space="preserve">  </w:t>
      </w:r>
      <w:r>
        <w:t>Провести диагонализацию гамильтониана в представлении нормальных координат.</w:t>
      </w:r>
    </w:p>
    <w:p w14:paraId="6BC3C66F" w14:textId="77777777" w:rsidR="00492D84" w:rsidRDefault="00000000">
      <w:pPr>
        <w:spacing w:line="276" w:lineRule="auto"/>
        <w:ind w:left="1320" w:right="640" w:hanging="480"/>
        <w:jc w:val="both"/>
      </w:pPr>
      <w:r>
        <w:t>4.</w:t>
      </w:r>
      <w:r>
        <w:rPr>
          <w:sz w:val="14"/>
          <w:szCs w:val="14"/>
        </w:rPr>
        <w:t xml:space="preserve">  </w:t>
      </w:r>
      <w:r>
        <w:t>Получить коммутационные соотношения для операторов рождения и уничтожения фононов.</w:t>
      </w:r>
    </w:p>
    <w:p w14:paraId="50A079E6" w14:textId="77777777" w:rsidR="00492D84" w:rsidRDefault="00000000">
      <w:pPr>
        <w:spacing w:line="276" w:lineRule="auto"/>
        <w:ind w:left="1320" w:right="640" w:hanging="480"/>
        <w:jc w:val="both"/>
      </w:pPr>
      <w:r>
        <w:t>5.</w:t>
      </w:r>
      <w:r>
        <w:rPr>
          <w:sz w:val="14"/>
          <w:szCs w:val="14"/>
        </w:rPr>
        <w:t xml:space="preserve">         </w:t>
      </w:r>
      <w:r>
        <w:t>Определить представление нормальных координат и импульсов.</w:t>
      </w:r>
    </w:p>
    <w:p w14:paraId="377143D9" w14:textId="77777777" w:rsidR="00492D84" w:rsidRDefault="00000000">
      <w:pPr>
        <w:spacing w:line="276" w:lineRule="auto"/>
        <w:ind w:left="1320" w:right="640" w:hanging="480"/>
        <w:jc w:val="both"/>
      </w:pPr>
      <w:r>
        <w:t>6.</w:t>
      </w:r>
      <w:r>
        <w:rPr>
          <w:sz w:val="14"/>
          <w:szCs w:val="14"/>
        </w:rPr>
        <w:t xml:space="preserve">  </w:t>
      </w:r>
      <w:r>
        <w:t>Перейти к представлению чисел заполнения и получить гамильтониан идеального газа фононов.</w:t>
      </w:r>
    </w:p>
    <w:p w14:paraId="0F44A6C3" w14:textId="77777777" w:rsidR="00492D84" w:rsidRDefault="00000000">
      <w:pPr>
        <w:spacing w:before="240" w:line="276" w:lineRule="auto"/>
        <w:jc w:val="both"/>
        <w:rPr>
          <w:b/>
          <w:bCs/>
        </w:rPr>
      </w:pPr>
      <w:r>
        <w:rPr>
          <w:b/>
          <w:bCs/>
        </w:rPr>
        <w:t>Ответ: 1, 5, 3, 2, 4, 6</w:t>
      </w:r>
    </w:p>
    <w:p w14:paraId="57BE52E4" w14:textId="77777777" w:rsidR="00492D84" w:rsidRDefault="00492D84">
      <w:pPr>
        <w:spacing w:line="276" w:lineRule="auto"/>
        <w:rPr>
          <w:b/>
          <w:bCs/>
        </w:rPr>
      </w:pPr>
    </w:p>
    <w:p w14:paraId="3B7EDCAE" w14:textId="77777777" w:rsidR="00492D84" w:rsidRDefault="00492D84">
      <w:pPr>
        <w:spacing w:line="276" w:lineRule="auto"/>
        <w:rPr>
          <w:b/>
          <w:bCs/>
        </w:rPr>
      </w:pPr>
    </w:p>
    <w:tbl>
      <w:tblPr>
        <w:tblStyle w:val="afffffffffffffffffffffffffffffffffffffffff8"/>
        <w:tblW w:w="480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95"/>
        <w:gridCol w:w="2505"/>
      </w:tblGrid>
      <w:tr w:rsidR="00492D84" w14:paraId="54CC72DB" w14:textId="77777777">
        <w:trPr>
          <w:trHeight w:val="795"/>
        </w:trPr>
        <w:tc>
          <w:tcPr>
            <w:tcW w:w="229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0CE4CF9D" w14:textId="77777777" w:rsidR="00492D84" w:rsidRDefault="00000000">
            <w:pPr>
              <w:spacing w:before="240" w:line="264" w:lineRule="auto"/>
              <w:ind w:left="20" w:right="640"/>
            </w:pPr>
            <w:r>
              <w:t>Компетенции</w:t>
            </w:r>
          </w:p>
        </w:tc>
        <w:tc>
          <w:tcPr>
            <w:tcW w:w="2505" w:type="dxa"/>
            <w:tcBorders>
              <w:top w:val="single" w:sz="8" w:space="0" w:color="000000"/>
              <w:bottom w:val="single" w:sz="8" w:space="0" w:color="000000"/>
              <w:right w:val="single" w:sz="8" w:space="0" w:color="000000"/>
            </w:tcBorders>
            <w:tcMar>
              <w:top w:w="0" w:type="dxa"/>
              <w:left w:w="100" w:type="dxa"/>
              <w:bottom w:w="0" w:type="dxa"/>
              <w:right w:w="100" w:type="dxa"/>
            </w:tcMar>
          </w:tcPr>
          <w:p w14:paraId="40FD69B1" w14:textId="77777777" w:rsidR="00492D84" w:rsidRDefault="00000000">
            <w:pPr>
              <w:spacing w:before="240" w:after="240" w:line="276" w:lineRule="auto"/>
            </w:pPr>
            <w:r>
              <w:rPr>
                <w:highlight w:val="white"/>
              </w:rPr>
              <w:t>ОПК-1, ПК-1, МПК-</w:t>
            </w:r>
            <w:r>
              <w:t>3</w:t>
            </w:r>
          </w:p>
        </w:tc>
      </w:tr>
    </w:tbl>
    <w:p w14:paraId="425F274E" w14:textId="77777777" w:rsidR="00492D84" w:rsidRDefault="00000000">
      <w:pPr>
        <w:spacing w:line="276" w:lineRule="auto"/>
        <w:rPr>
          <w:b/>
          <w:bCs/>
        </w:rPr>
      </w:pPr>
      <w:r>
        <w:rPr>
          <w:b/>
          <w:bCs/>
        </w:rPr>
        <w:t xml:space="preserve"> </w:t>
      </w:r>
    </w:p>
    <w:p w14:paraId="5773BCD1" w14:textId="77777777" w:rsidR="00492D84" w:rsidRDefault="00492D84">
      <w:pPr>
        <w:spacing w:line="276" w:lineRule="auto"/>
        <w:rPr>
          <w:b/>
          <w:bCs/>
        </w:rPr>
      </w:pPr>
    </w:p>
    <w:p w14:paraId="0E1F83D5" w14:textId="77777777" w:rsidR="00492D84" w:rsidRDefault="00000000">
      <w:pPr>
        <w:spacing w:before="240" w:line="276" w:lineRule="auto"/>
        <w:jc w:val="both"/>
        <w:rPr>
          <w:b/>
          <w:bCs/>
        </w:rPr>
      </w:pPr>
      <w:r>
        <w:rPr>
          <w:b/>
          <w:bCs/>
        </w:rPr>
        <w:t>III. Задание комбинированного типа с выбором одного верного ответа из четырех предложенных:</w:t>
      </w:r>
    </w:p>
    <w:p w14:paraId="6A11370D" w14:textId="77777777" w:rsidR="00492D84" w:rsidRDefault="00000000">
      <w:pPr>
        <w:spacing w:before="240" w:line="276" w:lineRule="auto"/>
        <w:jc w:val="both"/>
      </w:pPr>
      <w:r>
        <w:t>1. Как зависит от времени двух-временные корреляционные функции в случае статистического равновесия?</w:t>
      </w:r>
    </w:p>
    <w:p w14:paraId="3179E22A" w14:textId="77777777" w:rsidR="00492D84" w:rsidRDefault="00000000">
      <w:pPr>
        <w:spacing w:before="240" w:line="276" w:lineRule="auto"/>
        <w:jc w:val="both"/>
      </w:pPr>
      <w:r>
        <w:rPr>
          <w:u w:val="single"/>
        </w:rPr>
        <w:t xml:space="preserve"> </w:t>
      </w:r>
      <w:r>
        <w:t>а) От суммы времен.</w:t>
      </w:r>
    </w:p>
    <w:p w14:paraId="2BE62313" w14:textId="77777777" w:rsidR="00492D84" w:rsidRDefault="00000000">
      <w:pPr>
        <w:spacing w:before="240" w:line="276" w:lineRule="auto"/>
        <w:jc w:val="both"/>
      </w:pPr>
      <w:r>
        <w:t>б) От разности времен.</w:t>
      </w:r>
    </w:p>
    <w:p w14:paraId="36DC641F" w14:textId="77777777" w:rsidR="00492D84" w:rsidRDefault="00000000">
      <w:pPr>
        <w:spacing w:before="240" w:line="276" w:lineRule="auto"/>
        <w:jc w:val="both"/>
      </w:pPr>
      <w:r>
        <w:t>в) От произведения времен.</w:t>
      </w:r>
    </w:p>
    <w:p w14:paraId="3FF9D965" w14:textId="77777777" w:rsidR="00492D84" w:rsidRDefault="00000000">
      <w:pPr>
        <w:spacing w:before="240" w:line="276" w:lineRule="auto"/>
        <w:jc w:val="both"/>
      </w:pPr>
      <w:r>
        <w:t xml:space="preserve">г) Никак. </w:t>
      </w:r>
    </w:p>
    <w:p w14:paraId="6F15D340" w14:textId="77777777" w:rsidR="00492D84" w:rsidRDefault="00000000">
      <w:pPr>
        <w:spacing w:before="240" w:line="276" w:lineRule="auto"/>
        <w:jc w:val="both"/>
      </w:pPr>
      <w:r>
        <w:t xml:space="preserve">2. Что устанавливает спектральное представление для двух-временных термодинамических функций Грина- Боголюбова -Тябликова (Ф.Г.)? </w:t>
      </w:r>
    </w:p>
    <w:p w14:paraId="33563D1B" w14:textId="77777777" w:rsidR="00492D84" w:rsidRDefault="00000000">
      <w:pPr>
        <w:spacing w:before="240" w:line="276" w:lineRule="auto"/>
        <w:jc w:val="both"/>
      </w:pPr>
      <w:r>
        <w:t>а) Спектральное представление для Ф.Г. устанавливает связь между запаздывающей и опережающей Ф.Г.</w:t>
      </w:r>
    </w:p>
    <w:p w14:paraId="0E72FC38" w14:textId="77777777" w:rsidR="00492D84" w:rsidRDefault="00000000">
      <w:pPr>
        <w:spacing w:before="240" w:line="276" w:lineRule="auto"/>
        <w:jc w:val="both"/>
      </w:pPr>
      <w:r>
        <w:t>б) Спектральное представление для Ф.Г. устанавливает связь между спектральной плотностью Ф.Г. и гамильтонианом системы в представлении взаимодействия.</w:t>
      </w:r>
    </w:p>
    <w:p w14:paraId="6C42A7CA" w14:textId="77777777" w:rsidR="00492D84" w:rsidRDefault="00000000">
      <w:pPr>
        <w:spacing w:before="240" w:line="276" w:lineRule="auto"/>
        <w:jc w:val="both"/>
      </w:pPr>
      <w:r>
        <w:t>в) Спектральное представление для Ф.Г. устанавливает связь между спектральной плотностью Ф.Г. и гамильтонианом системы в представлении Шредингера.</w:t>
      </w:r>
    </w:p>
    <w:p w14:paraId="542BDA1B" w14:textId="77777777" w:rsidR="00492D84" w:rsidRDefault="00000000">
      <w:pPr>
        <w:spacing w:before="240" w:line="276" w:lineRule="auto"/>
        <w:jc w:val="both"/>
      </w:pPr>
      <w:r>
        <w:t>г) Спектральное представление для Ф.Г. устанавливает связь между фурье-представлением Ф.Г. и спектральной плотностью корреляционной функции.</w:t>
      </w:r>
    </w:p>
    <w:p w14:paraId="315B230A" w14:textId="77777777" w:rsidR="00492D84" w:rsidRDefault="00000000">
      <w:pPr>
        <w:spacing w:before="240" w:line="276" w:lineRule="auto"/>
        <w:jc w:val="both"/>
        <w:rPr>
          <w:b/>
          <w:bCs/>
        </w:rPr>
      </w:pPr>
      <w:r>
        <w:rPr>
          <w:b/>
          <w:bCs/>
        </w:rPr>
        <w:t xml:space="preserve"> </w:t>
      </w:r>
    </w:p>
    <w:p w14:paraId="105BF952" w14:textId="77777777" w:rsidR="00492D84" w:rsidRDefault="00000000">
      <w:pPr>
        <w:spacing w:before="240" w:line="276" w:lineRule="auto"/>
        <w:jc w:val="both"/>
      </w:pPr>
      <w:r>
        <w:t>3. Привести пример спонтанного нарушения симметрии в физике конденсированного состояния.</w:t>
      </w:r>
    </w:p>
    <w:p w14:paraId="33788B97" w14:textId="77777777" w:rsidR="00492D84" w:rsidRDefault="00000000">
      <w:pPr>
        <w:spacing w:before="240" w:line="276" w:lineRule="auto"/>
        <w:jc w:val="both"/>
      </w:pPr>
      <w:r>
        <w:t>а) Фазовый переход из кристаллического состояния в жидкое.</w:t>
      </w:r>
    </w:p>
    <w:p w14:paraId="329000AA" w14:textId="77777777" w:rsidR="00492D84" w:rsidRDefault="00000000">
      <w:pPr>
        <w:spacing w:before="240" w:line="276" w:lineRule="auto"/>
        <w:jc w:val="both"/>
      </w:pPr>
      <w:r>
        <w:t>б) Переход из состояния жидкости в состояние газа.</w:t>
      </w:r>
    </w:p>
    <w:p w14:paraId="5976474F" w14:textId="77777777" w:rsidR="00492D84" w:rsidRDefault="00000000">
      <w:pPr>
        <w:spacing w:before="240" w:line="276" w:lineRule="auto"/>
        <w:jc w:val="both"/>
      </w:pPr>
      <w:r>
        <w:t>в) Структурный фазовый переход.</w:t>
      </w:r>
    </w:p>
    <w:p w14:paraId="299A7B77" w14:textId="77777777" w:rsidR="00492D84" w:rsidRDefault="00000000">
      <w:pPr>
        <w:spacing w:before="240" w:line="276" w:lineRule="auto"/>
        <w:jc w:val="both"/>
      </w:pPr>
      <w:r>
        <w:t>г) Переход сверхпроводника в нормальный металл при приложении магнитного поля.</w:t>
      </w:r>
    </w:p>
    <w:p w14:paraId="267F4EF0" w14:textId="77777777" w:rsidR="00492D84" w:rsidRDefault="00000000">
      <w:pPr>
        <w:spacing w:before="240" w:line="276" w:lineRule="auto"/>
        <w:jc w:val="both"/>
        <w:rPr>
          <w:b/>
          <w:bCs/>
        </w:rPr>
      </w:pPr>
      <w:r>
        <w:rPr>
          <w:b/>
          <w:bCs/>
        </w:rPr>
        <w:t xml:space="preserve"> </w:t>
      </w:r>
    </w:p>
    <w:p w14:paraId="7D040455" w14:textId="77777777" w:rsidR="00492D84" w:rsidRDefault="00000000">
      <w:pPr>
        <w:spacing w:before="240" w:line="276" w:lineRule="auto"/>
        <w:jc w:val="both"/>
      </w:pPr>
      <w:r>
        <w:t>4. В чем состоит главное физическое допущение теории Боголюбова слабо неидеального бозе-газа?</w:t>
      </w:r>
    </w:p>
    <w:p w14:paraId="1E272518" w14:textId="77777777" w:rsidR="00492D84" w:rsidRDefault="00000000">
      <w:pPr>
        <w:spacing w:before="240" w:line="276" w:lineRule="auto"/>
        <w:jc w:val="both"/>
      </w:pPr>
      <w:r>
        <w:t>а) Наличие конденсата Бозе-Эйнштейна для формирования когерентного коллективного поведения взаимодействующего бозе-газа.</w:t>
      </w:r>
    </w:p>
    <w:p w14:paraId="5EC6D911" w14:textId="77777777" w:rsidR="00492D84" w:rsidRDefault="00000000">
      <w:pPr>
        <w:spacing w:before="240" w:line="276" w:lineRule="auto"/>
        <w:jc w:val="both"/>
      </w:pPr>
      <w:r>
        <w:t>б) Распределение Больцмана для бозе частиц.</w:t>
      </w:r>
    </w:p>
    <w:p w14:paraId="0D8248BB" w14:textId="77777777" w:rsidR="00492D84" w:rsidRDefault="00000000">
      <w:pPr>
        <w:spacing w:before="240" w:line="276" w:lineRule="auto"/>
        <w:jc w:val="both"/>
      </w:pPr>
      <w:r>
        <w:t>в) Наличие конденсата при фазовом переходе и жидкой фазы в газовую.</w:t>
      </w:r>
    </w:p>
    <w:p w14:paraId="5A2CE275" w14:textId="77777777" w:rsidR="00492D84" w:rsidRDefault="00000000">
      <w:pPr>
        <w:spacing w:before="240" w:line="276" w:lineRule="auto"/>
        <w:jc w:val="both"/>
      </w:pPr>
      <w:r>
        <w:t>г) Наличие одночастичных возбуждений.</w:t>
      </w:r>
    </w:p>
    <w:p w14:paraId="06F88902" w14:textId="77777777" w:rsidR="00492D84" w:rsidRDefault="00000000">
      <w:pPr>
        <w:spacing w:before="240" w:line="276" w:lineRule="auto"/>
        <w:jc w:val="both"/>
        <w:rPr>
          <w:b/>
          <w:bCs/>
        </w:rPr>
      </w:pPr>
      <w:r>
        <w:rPr>
          <w:b/>
          <w:bCs/>
        </w:rPr>
        <w:t xml:space="preserve"> </w:t>
      </w:r>
    </w:p>
    <w:p w14:paraId="07ACD7CA" w14:textId="77777777" w:rsidR="00492D84" w:rsidRDefault="00000000">
      <w:pPr>
        <w:spacing w:before="240" w:line="276" w:lineRule="auto"/>
        <w:jc w:val="both"/>
        <w:rPr>
          <w:b/>
          <w:bCs/>
        </w:rPr>
      </w:pPr>
      <w:r>
        <w:rPr>
          <w:b/>
          <w:bCs/>
        </w:rPr>
        <w:t>Ключ к тесту</w:t>
      </w:r>
    </w:p>
    <w:sdt>
      <w:sdtPr>
        <w:tag w:val="goog_rdk_124"/>
        <w:id w:val="1996906874"/>
        <w:lock w:val="contentLocked"/>
      </w:sdtPr>
      <w:sdtContent>
        <w:tbl>
          <w:tblPr>
            <w:tblStyle w:val="afffffffffffffffffffffffffffffffffffffffff9"/>
            <w:tblW w:w="997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3780"/>
            <w:gridCol w:w="1560"/>
            <w:gridCol w:w="1560"/>
            <w:gridCol w:w="1545"/>
            <w:gridCol w:w="1530"/>
          </w:tblGrid>
          <w:tr w:rsidR="00492D84" w14:paraId="6C0AB0A0" w14:textId="77777777">
            <w:trPr>
              <w:trHeight w:val="285"/>
            </w:trPr>
            <w:tc>
              <w:tcPr>
                <w:tcW w:w="3780"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0CDF0D7E" w14:textId="77777777" w:rsidR="00492D84" w:rsidRDefault="00000000">
                <w:pPr>
                  <w:spacing w:line="276" w:lineRule="auto"/>
                  <w:ind w:left="20" w:right="40"/>
                  <w:jc w:val="both"/>
                </w:pPr>
                <w:r>
                  <w:t>Номер вопроса</w:t>
                </w:r>
              </w:p>
            </w:tc>
            <w:tc>
              <w:tcPr>
                <w:tcW w:w="1560"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64155B96" w14:textId="77777777" w:rsidR="00492D84" w:rsidRDefault="00000000">
                <w:pPr>
                  <w:spacing w:before="240" w:line="276" w:lineRule="auto"/>
                  <w:jc w:val="both"/>
                </w:pPr>
                <w:r>
                  <w:t>1</w:t>
                </w:r>
              </w:p>
            </w:tc>
            <w:tc>
              <w:tcPr>
                <w:tcW w:w="1560"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226767E7" w14:textId="77777777" w:rsidR="00492D84" w:rsidRDefault="00000000">
                <w:pPr>
                  <w:spacing w:before="240" w:line="276" w:lineRule="auto"/>
                  <w:jc w:val="both"/>
                </w:pPr>
                <w:r>
                  <w:t>2</w:t>
                </w:r>
              </w:p>
            </w:tc>
            <w:tc>
              <w:tcPr>
                <w:tcW w:w="1545"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7409DDA9" w14:textId="77777777" w:rsidR="00492D84" w:rsidRDefault="00000000">
                <w:pPr>
                  <w:spacing w:before="240" w:line="276" w:lineRule="auto"/>
                  <w:jc w:val="both"/>
                </w:pPr>
                <w:r>
                  <w:t>3</w:t>
                </w:r>
              </w:p>
            </w:tc>
            <w:tc>
              <w:tcPr>
                <w:tcW w:w="1530"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398986F1" w14:textId="77777777" w:rsidR="00492D84" w:rsidRDefault="00000000">
                <w:pPr>
                  <w:spacing w:before="240" w:line="276" w:lineRule="auto"/>
                  <w:jc w:val="both"/>
                </w:pPr>
                <w:r>
                  <w:t>4</w:t>
                </w:r>
              </w:p>
            </w:tc>
          </w:tr>
          <w:tr w:rsidR="00492D84" w14:paraId="0BEDC047" w14:textId="77777777">
            <w:trPr>
              <w:trHeight w:val="285"/>
            </w:trPr>
            <w:tc>
              <w:tcPr>
                <w:tcW w:w="378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7126EB99" w14:textId="77777777" w:rsidR="00492D84" w:rsidRDefault="00000000">
                <w:pPr>
                  <w:spacing w:line="276" w:lineRule="auto"/>
                  <w:ind w:left="20" w:right="40"/>
                  <w:jc w:val="both"/>
                </w:pPr>
                <w:r>
                  <w:t>Правильный ответ</w:t>
                </w:r>
              </w:p>
            </w:tc>
            <w:tc>
              <w:tcPr>
                <w:tcW w:w="1560" w:type="dxa"/>
                <w:tcBorders>
                  <w:top w:val="nil"/>
                  <w:left w:val="nil"/>
                  <w:bottom w:val="single" w:sz="5" w:space="0" w:color="000000"/>
                  <w:right w:val="single" w:sz="5" w:space="0" w:color="000000"/>
                </w:tcBorders>
                <w:tcMar>
                  <w:top w:w="0" w:type="dxa"/>
                  <w:left w:w="100" w:type="dxa"/>
                  <w:bottom w:w="0" w:type="dxa"/>
                  <w:right w:w="100" w:type="dxa"/>
                </w:tcMar>
              </w:tcPr>
              <w:p w14:paraId="7D2947FC" w14:textId="77777777" w:rsidR="00492D84" w:rsidRDefault="00000000">
                <w:pPr>
                  <w:spacing w:before="240" w:line="276" w:lineRule="auto"/>
                  <w:jc w:val="both"/>
                </w:pPr>
                <w:r>
                  <w:t>б</w:t>
                </w:r>
              </w:p>
            </w:tc>
            <w:tc>
              <w:tcPr>
                <w:tcW w:w="1560" w:type="dxa"/>
                <w:tcBorders>
                  <w:top w:val="nil"/>
                  <w:left w:val="nil"/>
                  <w:bottom w:val="single" w:sz="5" w:space="0" w:color="000000"/>
                  <w:right w:val="single" w:sz="5" w:space="0" w:color="000000"/>
                </w:tcBorders>
                <w:tcMar>
                  <w:top w:w="0" w:type="dxa"/>
                  <w:left w:w="100" w:type="dxa"/>
                  <w:bottom w:w="0" w:type="dxa"/>
                  <w:right w:w="100" w:type="dxa"/>
                </w:tcMar>
              </w:tcPr>
              <w:p w14:paraId="33BB950B" w14:textId="77777777" w:rsidR="00492D84" w:rsidRDefault="00000000">
                <w:pPr>
                  <w:spacing w:before="240" w:line="276" w:lineRule="auto"/>
                  <w:jc w:val="both"/>
                </w:pPr>
                <w:r>
                  <w:t>г</w:t>
                </w:r>
              </w:p>
            </w:tc>
            <w:tc>
              <w:tcPr>
                <w:tcW w:w="1545" w:type="dxa"/>
                <w:tcBorders>
                  <w:top w:val="nil"/>
                  <w:left w:val="nil"/>
                  <w:bottom w:val="single" w:sz="5" w:space="0" w:color="000000"/>
                  <w:right w:val="single" w:sz="5" w:space="0" w:color="000000"/>
                </w:tcBorders>
                <w:tcMar>
                  <w:top w:w="0" w:type="dxa"/>
                  <w:left w:w="100" w:type="dxa"/>
                  <w:bottom w:w="0" w:type="dxa"/>
                  <w:right w:w="100" w:type="dxa"/>
                </w:tcMar>
              </w:tcPr>
              <w:p w14:paraId="3E51A2A2" w14:textId="77777777" w:rsidR="00492D84" w:rsidRDefault="00000000">
                <w:pPr>
                  <w:spacing w:before="240" w:line="276" w:lineRule="auto"/>
                  <w:jc w:val="both"/>
                </w:pPr>
                <w:r>
                  <w:t>в</w:t>
                </w:r>
              </w:p>
            </w:tc>
            <w:tc>
              <w:tcPr>
                <w:tcW w:w="1530" w:type="dxa"/>
                <w:tcBorders>
                  <w:top w:val="nil"/>
                  <w:left w:val="nil"/>
                  <w:bottom w:val="single" w:sz="5" w:space="0" w:color="000000"/>
                  <w:right w:val="single" w:sz="5" w:space="0" w:color="000000"/>
                </w:tcBorders>
                <w:tcMar>
                  <w:top w:w="0" w:type="dxa"/>
                  <w:left w:w="100" w:type="dxa"/>
                  <w:bottom w:w="0" w:type="dxa"/>
                  <w:right w:w="100" w:type="dxa"/>
                </w:tcMar>
              </w:tcPr>
              <w:p w14:paraId="5CD9004F" w14:textId="77777777" w:rsidR="00492D84" w:rsidRDefault="00000000">
                <w:pPr>
                  <w:spacing w:before="240" w:line="276" w:lineRule="auto"/>
                  <w:jc w:val="both"/>
                </w:pPr>
                <w:r>
                  <w:t>а</w:t>
                </w:r>
              </w:p>
            </w:tc>
          </w:tr>
          <w:tr w:rsidR="00492D84" w14:paraId="1C33E608" w14:textId="77777777">
            <w:trPr>
              <w:trHeight w:val="285"/>
            </w:trPr>
            <w:tc>
              <w:tcPr>
                <w:tcW w:w="3780" w:type="dxa"/>
                <w:tcBorders>
                  <w:left w:val="single" w:sz="8" w:space="0" w:color="000000"/>
                  <w:bottom w:val="single" w:sz="8" w:space="0" w:color="000000"/>
                  <w:right w:val="single" w:sz="8" w:space="0" w:color="000000"/>
                </w:tcBorders>
                <w:tcMar>
                  <w:top w:w="0" w:type="dxa"/>
                  <w:left w:w="100" w:type="dxa"/>
                  <w:bottom w:w="0" w:type="dxa"/>
                  <w:right w:w="100" w:type="dxa"/>
                </w:tcMar>
              </w:tcPr>
              <w:p w14:paraId="3AF614A6" w14:textId="77777777" w:rsidR="00492D84" w:rsidRDefault="00000000">
                <w:pPr>
                  <w:spacing w:line="276" w:lineRule="auto"/>
                  <w:ind w:left="20" w:right="40"/>
                  <w:jc w:val="both"/>
                </w:pPr>
                <w:r>
                  <w:t xml:space="preserve">Компетенции </w:t>
                </w:r>
              </w:p>
            </w:tc>
            <w:tc>
              <w:tcPr>
                <w:tcW w:w="1560" w:type="dxa"/>
                <w:tcBorders>
                  <w:bottom w:val="single" w:sz="8" w:space="0" w:color="000000"/>
                  <w:right w:val="single" w:sz="8" w:space="0" w:color="000000"/>
                </w:tcBorders>
                <w:tcMar>
                  <w:top w:w="0" w:type="dxa"/>
                  <w:left w:w="100" w:type="dxa"/>
                  <w:bottom w:w="0" w:type="dxa"/>
                  <w:right w:w="100" w:type="dxa"/>
                </w:tcMar>
              </w:tcPr>
              <w:p w14:paraId="0D82E845" w14:textId="77777777" w:rsidR="00492D84" w:rsidRDefault="00000000">
                <w:pPr>
                  <w:spacing w:before="240" w:line="276" w:lineRule="auto"/>
                  <w:jc w:val="both"/>
                </w:pPr>
                <w:r>
                  <w:rPr>
                    <w:highlight w:val="white"/>
                  </w:rPr>
                  <w:t>ПК-1, МПК-</w:t>
                </w:r>
                <w:r>
                  <w:t>3</w:t>
                </w:r>
              </w:p>
            </w:tc>
            <w:tc>
              <w:tcPr>
                <w:tcW w:w="1560" w:type="dxa"/>
                <w:tcBorders>
                  <w:bottom w:val="single" w:sz="8" w:space="0" w:color="000000"/>
                  <w:right w:val="single" w:sz="8" w:space="0" w:color="000000"/>
                </w:tcBorders>
                <w:tcMar>
                  <w:top w:w="0" w:type="dxa"/>
                  <w:left w:w="100" w:type="dxa"/>
                  <w:bottom w:w="0" w:type="dxa"/>
                  <w:right w:w="100" w:type="dxa"/>
                </w:tcMar>
              </w:tcPr>
              <w:p w14:paraId="721548E0" w14:textId="77777777" w:rsidR="00492D84" w:rsidRDefault="00000000">
                <w:pPr>
                  <w:spacing w:before="240" w:line="276" w:lineRule="auto"/>
                  <w:jc w:val="both"/>
                </w:pPr>
                <w:r>
                  <w:rPr>
                    <w:highlight w:val="white"/>
                  </w:rPr>
                  <w:t>ПК-1, МПК-</w:t>
                </w:r>
                <w:r>
                  <w:t>3</w:t>
                </w:r>
              </w:p>
            </w:tc>
            <w:tc>
              <w:tcPr>
                <w:tcW w:w="1545" w:type="dxa"/>
                <w:tcBorders>
                  <w:bottom w:val="single" w:sz="8" w:space="0" w:color="000000"/>
                  <w:right w:val="single" w:sz="8" w:space="0" w:color="000000"/>
                </w:tcBorders>
                <w:tcMar>
                  <w:top w:w="0" w:type="dxa"/>
                  <w:left w:w="100" w:type="dxa"/>
                  <w:bottom w:w="0" w:type="dxa"/>
                  <w:right w:w="100" w:type="dxa"/>
                </w:tcMar>
              </w:tcPr>
              <w:p w14:paraId="3599A0DA" w14:textId="77777777" w:rsidR="00492D84" w:rsidRDefault="00000000">
                <w:pPr>
                  <w:spacing w:before="240" w:line="276" w:lineRule="auto"/>
                  <w:jc w:val="both"/>
                  <w:rPr>
                    <w:highlight w:val="white"/>
                  </w:rPr>
                </w:pPr>
                <w:r>
                  <w:rPr>
                    <w:highlight w:val="white"/>
                  </w:rPr>
                  <w:t>ОПК-1, ПК-1</w:t>
                </w:r>
              </w:p>
            </w:tc>
            <w:tc>
              <w:tcPr>
                <w:tcW w:w="1530" w:type="dxa"/>
                <w:tcBorders>
                  <w:bottom w:val="single" w:sz="8" w:space="0" w:color="000000"/>
                  <w:right w:val="single" w:sz="8" w:space="0" w:color="000000"/>
                </w:tcBorders>
                <w:tcMar>
                  <w:top w:w="0" w:type="dxa"/>
                  <w:left w:w="100" w:type="dxa"/>
                  <w:bottom w:w="0" w:type="dxa"/>
                  <w:right w:w="100" w:type="dxa"/>
                </w:tcMar>
              </w:tcPr>
              <w:p w14:paraId="61BC9F30" w14:textId="77777777" w:rsidR="00492D84" w:rsidRDefault="00000000">
                <w:pPr>
                  <w:spacing w:before="240" w:line="276" w:lineRule="auto"/>
                  <w:jc w:val="both"/>
                </w:pPr>
                <w:r>
                  <w:rPr>
                    <w:highlight w:val="white"/>
                  </w:rPr>
                  <w:t>ПК-1, МПК-</w:t>
                </w:r>
                <w:r>
                  <w:t>3</w:t>
                </w:r>
              </w:p>
            </w:tc>
          </w:tr>
        </w:tbl>
      </w:sdtContent>
    </w:sdt>
    <w:p w14:paraId="0E0C8279" w14:textId="77777777" w:rsidR="00492D84" w:rsidRDefault="00000000">
      <w:pPr>
        <w:spacing w:before="240" w:line="276" w:lineRule="auto"/>
        <w:jc w:val="both"/>
        <w:rPr>
          <w:b/>
          <w:bCs/>
          <w:sz w:val="26"/>
          <w:szCs w:val="26"/>
        </w:rPr>
      </w:pPr>
      <w:r>
        <w:rPr>
          <w:b/>
          <w:bCs/>
          <w:sz w:val="26"/>
          <w:szCs w:val="26"/>
        </w:rPr>
        <w:t xml:space="preserve"> </w:t>
      </w:r>
    </w:p>
    <w:p w14:paraId="10F60CF7" w14:textId="77777777" w:rsidR="00492D84" w:rsidRDefault="00000000">
      <w:pPr>
        <w:spacing w:before="240" w:line="276" w:lineRule="auto"/>
        <w:jc w:val="both"/>
        <w:rPr>
          <w:b/>
          <w:bCs/>
        </w:rPr>
      </w:pPr>
      <w:r>
        <w:rPr>
          <w:b/>
          <w:bCs/>
        </w:rPr>
        <w:t xml:space="preserve">IV. Задание комбинированного типа с выбором нескольких вариантов ответа из предложенных </w:t>
      </w:r>
    </w:p>
    <w:p w14:paraId="4A5C0B43" w14:textId="77777777" w:rsidR="00492D84" w:rsidRDefault="00000000">
      <w:pPr>
        <w:spacing w:before="240" w:line="276" w:lineRule="auto"/>
        <w:jc w:val="both"/>
      </w:pPr>
      <w:r>
        <w:t xml:space="preserve">При каких условиях на спектр возбуждений </w:t>
      </w:r>
      <w:r>
        <w:rPr>
          <w:i/>
          <w:iCs/>
        </w:rPr>
        <w:t>Е</w:t>
      </w:r>
      <w:r>
        <w:t>(</w:t>
      </w:r>
      <w:r>
        <w:rPr>
          <w:i/>
          <w:iCs/>
        </w:rPr>
        <w:t>р</w:t>
      </w:r>
      <w:r>
        <w:t xml:space="preserve">) или на скорость течения </w:t>
      </w:r>
      <w:r>
        <w:rPr>
          <w:i/>
          <w:iCs/>
        </w:rPr>
        <w:t>v</w:t>
      </w:r>
      <w:r>
        <w:t xml:space="preserve"> появляется сверхтекучесть в квантовой бозе-жидкости согласно критерию Ландау?</w:t>
      </w:r>
    </w:p>
    <w:p w14:paraId="4828F7A2" w14:textId="77777777" w:rsidR="00492D84" w:rsidRPr="00052514" w:rsidRDefault="00000000">
      <w:pPr>
        <w:spacing w:before="240" w:line="276" w:lineRule="auto"/>
        <w:jc w:val="both"/>
      </w:pPr>
      <w:r>
        <w:t>а</w:t>
      </w:r>
      <w:r w:rsidRPr="00052514">
        <w:t xml:space="preserve">) </w:t>
      </w:r>
      <w:r w:rsidRPr="005C7EA9">
        <w:rPr>
          <w:lang w:val="en-US"/>
        </w:rPr>
        <w:t>min</w:t>
      </w:r>
      <w:r w:rsidRPr="00052514">
        <w:t xml:space="preserve"> [</w:t>
      </w:r>
      <w:r w:rsidRPr="005C7EA9">
        <w:rPr>
          <w:i/>
          <w:iCs/>
          <w:lang w:val="en-US"/>
        </w:rPr>
        <w:t>E</w:t>
      </w:r>
      <w:r w:rsidRPr="00052514">
        <w:t>(</w:t>
      </w:r>
      <w:r w:rsidRPr="005C7EA9">
        <w:rPr>
          <w:i/>
          <w:iCs/>
          <w:lang w:val="en-US"/>
        </w:rPr>
        <w:t>p</w:t>
      </w:r>
      <w:r w:rsidRPr="00052514">
        <w:t>)/</w:t>
      </w:r>
      <w:r w:rsidRPr="005C7EA9">
        <w:rPr>
          <w:i/>
          <w:iCs/>
          <w:lang w:val="en-US"/>
        </w:rPr>
        <w:t>p</w:t>
      </w:r>
      <w:r w:rsidRPr="00052514">
        <w:t>] ¹ 0;</w:t>
      </w:r>
    </w:p>
    <w:p w14:paraId="66B0EA13" w14:textId="77777777" w:rsidR="00492D84" w:rsidRPr="00052514" w:rsidRDefault="00000000">
      <w:pPr>
        <w:spacing w:before="240" w:line="276" w:lineRule="auto"/>
        <w:jc w:val="both"/>
      </w:pPr>
      <w:r w:rsidRPr="00052514">
        <w:t xml:space="preserve"> </w:t>
      </w:r>
      <w:r>
        <w:t>б</w:t>
      </w:r>
      <w:r w:rsidRPr="00052514">
        <w:t xml:space="preserve">) </w:t>
      </w:r>
      <w:r w:rsidRPr="005C7EA9">
        <w:rPr>
          <w:lang w:val="en-US"/>
        </w:rPr>
        <w:t>min</w:t>
      </w:r>
      <w:r w:rsidRPr="00052514">
        <w:t xml:space="preserve"> [</w:t>
      </w:r>
      <w:r w:rsidRPr="005C7EA9">
        <w:rPr>
          <w:i/>
          <w:iCs/>
          <w:lang w:val="en-US"/>
        </w:rPr>
        <w:t>E</w:t>
      </w:r>
      <w:r w:rsidRPr="00052514">
        <w:t>(</w:t>
      </w:r>
      <w:r w:rsidRPr="005C7EA9">
        <w:rPr>
          <w:i/>
          <w:iCs/>
          <w:lang w:val="en-US"/>
        </w:rPr>
        <w:t>p</w:t>
      </w:r>
      <w:r w:rsidRPr="00052514">
        <w:t>)/</w:t>
      </w:r>
      <w:r w:rsidRPr="005C7EA9">
        <w:rPr>
          <w:i/>
          <w:iCs/>
          <w:lang w:val="en-US"/>
        </w:rPr>
        <w:t>p</w:t>
      </w:r>
      <w:r w:rsidRPr="00052514">
        <w:t xml:space="preserve">] = 0; </w:t>
      </w:r>
    </w:p>
    <w:p w14:paraId="2C10CE25" w14:textId="77777777" w:rsidR="00492D84" w:rsidRDefault="00000000">
      <w:pPr>
        <w:spacing w:before="240" w:line="276" w:lineRule="auto"/>
        <w:jc w:val="both"/>
      </w:pPr>
      <w:r>
        <w:t>в) min [</w:t>
      </w:r>
      <w:r>
        <w:rPr>
          <w:i/>
          <w:iCs/>
        </w:rPr>
        <w:t>E</w:t>
      </w:r>
      <w:r>
        <w:t>(</w:t>
      </w:r>
      <w:r>
        <w:rPr>
          <w:i/>
          <w:iCs/>
        </w:rPr>
        <w:t>p</w:t>
      </w:r>
      <w:r>
        <w:t xml:space="preserve">)] = 0; </w:t>
      </w:r>
    </w:p>
    <w:p w14:paraId="1BC122DB" w14:textId="77777777" w:rsidR="00492D84" w:rsidRDefault="00000000">
      <w:pPr>
        <w:spacing w:before="240" w:line="276" w:lineRule="auto"/>
        <w:jc w:val="both"/>
      </w:pPr>
      <w:r>
        <w:t xml:space="preserve">г) </w:t>
      </w:r>
      <w:r>
        <w:rPr>
          <w:i/>
          <w:iCs/>
        </w:rPr>
        <w:t>v</w:t>
      </w:r>
      <w:r>
        <w:t xml:space="preserve"> &gt; </w:t>
      </w:r>
      <w:r>
        <w:rPr>
          <w:i/>
          <w:iCs/>
        </w:rPr>
        <w:t>v</w:t>
      </w:r>
      <w:r>
        <w:rPr>
          <w:vertAlign w:val="subscript"/>
        </w:rPr>
        <w:t>критическая</w:t>
      </w:r>
      <w:r>
        <w:t>;</w:t>
      </w:r>
    </w:p>
    <w:p w14:paraId="5B62F4FD" w14:textId="77777777" w:rsidR="00492D84" w:rsidRDefault="00000000">
      <w:pPr>
        <w:spacing w:before="240" w:line="276" w:lineRule="auto"/>
        <w:jc w:val="both"/>
        <w:rPr>
          <w:sz w:val="26"/>
          <w:szCs w:val="26"/>
        </w:rPr>
      </w:pPr>
      <w:r>
        <w:t xml:space="preserve">д) </w:t>
      </w:r>
      <w:r>
        <w:rPr>
          <w:i/>
          <w:iCs/>
        </w:rPr>
        <w:t>v</w:t>
      </w:r>
      <w:r>
        <w:t xml:space="preserve"> &lt; </w:t>
      </w:r>
      <w:r>
        <w:rPr>
          <w:i/>
          <w:iCs/>
        </w:rPr>
        <w:t>v</w:t>
      </w:r>
      <w:r>
        <w:rPr>
          <w:vertAlign w:val="subscript"/>
        </w:rPr>
        <w:t>критическая</w:t>
      </w:r>
      <w:r>
        <w:t>.</w:t>
      </w:r>
    </w:p>
    <w:p w14:paraId="7E5D680C" w14:textId="77777777" w:rsidR="00492D84" w:rsidRDefault="00000000">
      <w:pPr>
        <w:spacing w:before="240" w:line="276" w:lineRule="auto"/>
        <w:jc w:val="both"/>
        <w:rPr>
          <w:b/>
          <w:bCs/>
        </w:rPr>
      </w:pPr>
      <w:r>
        <w:rPr>
          <w:b/>
          <w:bCs/>
        </w:rPr>
        <w:t>Ключ к тесту: а, д</w:t>
      </w:r>
    </w:p>
    <w:p w14:paraId="606D81E7" w14:textId="77777777" w:rsidR="00492D84" w:rsidRDefault="00492D84">
      <w:pPr>
        <w:spacing w:before="240" w:line="276" w:lineRule="auto"/>
        <w:jc w:val="both"/>
        <w:rPr>
          <w:b/>
          <w:bCs/>
          <w:color w:val="FF0000"/>
        </w:rPr>
      </w:pPr>
    </w:p>
    <w:tbl>
      <w:tblPr>
        <w:tblStyle w:val="afffffffffffffffffffffffffffffffffffffffffa"/>
        <w:tblW w:w="4785"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400"/>
        <w:gridCol w:w="2385"/>
      </w:tblGrid>
      <w:tr w:rsidR="00492D84" w14:paraId="51D79FEC" w14:textId="77777777">
        <w:trPr>
          <w:trHeight w:val="795"/>
        </w:trPr>
        <w:tc>
          <w:tcPr>
            <w:tcW w:w="240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641D6A2F" w14:textId="77777777" w:rsidR="00492D84" w:rsidRDefault="00000000">
            <w:pPr>
              <w:spacing w:before="240" w:line="264" w:lineRule="auto"/>
              <w:ind w:left="20" w:right="640"/>
              <w:jc w:val="both"/>
            </w:pPr>
            <w:r>
              <w:t>Компетенции</w:t>
            </w:r>
          </w:p>
        </w:tc>
        <w:tc>
          <w:tcPr>
            <w:tcW w:w="2385" w:type="dxa"/>
            <w:tcBorders>
              <w:top w:val="single" w:sz="8" w:space="0" w:color="000000"/>
              <w:bottom w:val="single" w:sz="8" w:space="0" w:color="000000"/>
              <w:right w:val="single" w:sz="8" w:space="0" w:color="000000"/>
            </w:tcBorders>
            <w:tcMar>
              <w:top w:w="0" w:type="dxa"/>
              <w:left w:w="100" w:type="dxa"/>
              <w:bottom w:w="0" w:type="dxa"/>
              <w:right w:w="100" w:type="dxa"/>
            </w:tcMar>
          </w:tcPr>
          <w:p w14:paraId="577F8329" w14:textId="77777777" w:rsidR="00492D84" w:rsidRDefault="00000000">
            <w:pPr>
              <w:spacing w:before="240" w:after="240" w:line="276" w:lineRule="auto"/>
              <w:jc w:val="both"/>
            </w:pPr>
            <w:r>
              <w:rPr>
                <w:highlight w:val="white"/>
              </w:rPr>
              <w:t xml:space="preserve"> ПК-1, МПК-</w:t>
            </w:r>
            <w:r>
              <w:t>3</w:t>
            </w:r>
          </w:p>
        </w:tc>
      </w:tr>
    </w:tbl>
    <w:p w14:paraId="581F0D61" w14:textId="77777777" w:rsidR="00492D84" w:rsidRDefault="00492D84">
      <w:pPr>
        <w:spacing w:before="240" w:line="276" w:lineRule="auto"/>
        <w:jc w:val="both"/>
        <w:rPr>
          <w:b/>
          <w:bCs/>
          <w:color w:val="FF0000"/>
        </w:rPr>
      </w:pPr>
    </w:p>
    <w:p w14:paraId="3A512A9D" w14:textId="77777777" w:rsidR="00492D84" w:rsidRDefault="00000000">
      <w:pPr>
        <w:spacing w:before="240" w:line="276" w:lineRule="auto"/>
        <w:jc w:val="both"/>
        <w:rPr>
          <w:b/>
          <w:bCs/>
        </w:rPr>
      </w:pPr>
      <w:r>
        <w:rPr>
          <w:b/>
          <w:bCs/>
        </w:rPr>
        <w:t>V. Задание открытого типа с развернутым ответом</w:t>
      </w:r>
    </w:p>
    <w:p w14:paraId="56DCA3D9" w14:textId="77777777" w:rsidR="00492D84" w:rsidRDefault="00000000">
      <w:pPr>
        <w:spacing w:before="240" w:line="276" w:lineRule="auto"/>
        <w:jc w:val="both"/>
        <w:rPr>
          <w:u w:val="single"/>
        </w:rPr>
      </w:pPr>
      <w:r>
        <w:t>Рассмотреть асимптотическое поведение спиновых волн для модели ферромагнетика Гейзенберга в приближении Тябликова.</w:t>
      </w:r>
      <w:r>
        <w:rPr>
          <w:u w:val="single"/>
        </w:rPr>
        <w:t xml:space="preserve"> </w:t>
      </w:r>
    </w:p>
    <w:p w14:paraId="69869B5D" w14:textId="77777777" w:rsidR="00492D84" w:rsidRDefault="00492D84">
      <w:pPr>
        <w:spacing w:before="240" w:line="276" w:lineRule="auto"/>
        <w:jc w:val="both"/>
        <w:rPr>
          <w:b/>
          <w:bCs/>
        </w:rPr>
      </w:pPr>
    </w:p>
    <w:tbl>
      <w:tblPr>
        <w:tblStyle w:val="afffffffffffffffffffffffffffffffffffffffffb"/>
        <w:tblW w:w="480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95"/>
        <w:gridCol w:w="2505"/>
      </w:tblGrid>
      <w:tr w:rsidR="00492D84" w14:paraId="72285771" w14:textId="77777777">
        <w:trPr>
          <w:trHeight w:val="795"/>
        </w:trPr>
        <w:tc>
          <w:tcPr>
            <w:tcW w:w="229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6C032F53" w14:textId="77777777" w:rsidR="00492D84" w:rsidRDefault="00000000">
            <w:pPr>
              <w:spacing w:before="240" w:line="264" w:lineRule="auto"/>
              <w:ind w:left="20" w:right="640"/>
              <w:jc w:val="both"/>
            </w:pPr>
            <w:r>
              <w:t>Компетенции</w:t>
            </w:r>
          </w:p>
        </w:tc>
        <w:tc>
          <w:tcPr>
            <w:tcW w:w="2505" w:type="dxa"/>
            <w:tcBorders>
              <w:top w:val="single" w:sz="8" w:space="0" w:color="000000"/>
              <w:bottom w:val="single" w:sz="8" w:space="0" w:color="000000"/>
              <w:right w:val="single" w:sz="8" w:space="0" w:color="000000"/>
            </w:tcBorders>
            <w:tcMar>
              <w:top w:w="0" w:type="dxa"/>
              <w:left w:w="100" w:type="dxa"/>
              <w:bottom w:w="0" w:type="dxa"/>
              <w:right w:w="100" w:type="dxa"/>
            </w:tcMar>
          </w:tcPr>
          <w:p w14:paraId="513B7C9C" w14:textId="77777777" w:rsidR="00492D84" w:rsidRDefault="00000000">
            <w:pPr>
              <w:spacing w:before="240" w:after="240" w:line="276" w:lineRule="auto"/>
              <w:jc w:val="both"/>
            </w:pPr>
            <w:r>
              <w:rPr>
                <w:highlight w:val="white"/>
              </w:rPr>
              <w:t>ОПК-1, ПК-1, МПК-</w:t>
            </w:r>
            <w:r>
              <w:t>3</w:t>
            </w:r>
          </w:p>
        </w:tc>
      </w:tr>
    </w:tbl>
    <w:p w14:paraId="10AF840A" w14:textId="77777777" w:rsidR="00492D84" w:rsidRDefault="00492D84">
      <w:pPr>
        <w:spacing w:before="240" w:line="276" w:lineRule="auto"/>
        <w:jc w:val="both"/>
        <w:rPr>
          <w:b/>
          <w:bCs/>
        </w:rPr>
      </w:pPr>
    </w:p>
    <w:p w14:paraId="38691C05" w14:textId="77777777" w:rsidR="00492D84" w:rsidRDefault="00000000">
      <w:pPr>
        <w:spacing w:before="240" w:line="276" w:lineRule="auto"/>
        <w:jc w:val="both"/>
        <w:rPr>
          <w:b/>
          <w:bCs/>
        </w:rPr>
      </w:pPr>
      <w:r>
        <w:rPr>
          <w:b/>
          <w:bCs/>
        </w:rPr>
        <w:t>Ответ:</w:t>
      </w:r>
    </w:p>
    <w:p w14:paraId="3364C1FC" w14:textId="77777777" w:rsidR="00492D84" w:rsidRDefault="00000000">
      <w:pPr>
        <w:spacing w:before="240" w:line="276" w:lineRule="auto"/>
        <w:jc w:val="both"/>
      </w:pPr>
      <w:r>
        <w:t xml:space="preserve">Рассмотрим магнитный диэлектрик, состоящий из </w:t>
      </w:r>
      <w:r>
        <w:rPr>
          <w:i/>
          <w:iCs/>
        </w:rPr>
        <w:t>N</w:t>
      </w:r>
      <w:r>
        <w:t xml:space="preserve"> одинаковых атомов со спином </w:t>
      </w:r>
      <w:r>
        <w:rPr>
          <w:i/>
          <w:iCs/>
        </w:rPr>
        <w:t>S</w:t>
      </w:r>
      <w:r>
        <w:t>, расположенных в узлах кристаллической решетки. Обменное взаимодействие этих спинов может быть описано моделью Гейзенберга:</w:t>
      </w:r>
    </w:p>
    <w:p w14:paraId="3B72B60A" w14:textId="77777777" w:rsidR="00492D84" w:rsidRDefault="00000000">
      <w:pPr>
        <w:spacing w:before="240" w:line="276" w:lineRule="auto"/>
        <w:jc w:val="both"/>
      </w:pPr>
      <w:r>
        <w:t xml:space="preserve"> </w:t>
      </w:r>
    </w:p>
    <w:p w14:paraId="3ABE8123" w14:textId="77777777" w:rsidR="00492D84" w:rsidRDefault="00000000">
      <w:pPr>
        <w:spacing w:before="240" w:line="276" w:lineRule="auto"/>
        <w:jc w:val="both"/>
      </w:pPr>
      <w:r>
        <w:rPr>
          <w:noProof/>
        </w:rPr>
        <w:drawing>
          <wp:inline distT="114300" distB="114300" distL="114300" distR="114300" wp14:anchorId="7F36E8DF" wp14:editId="7890B0AA">
            <wp:extent cx="2133600" cy="444500"/>
            <wp:effectExtent l="0" t="0" r="0" b="0"/>
            <wp:docPr id="293"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97"/>
                    <a:srcRect/>
                    <a:stretch>
                      <a:fillRect/>
                    </a:stretch>
                  </pic:blipFill>
                  <pic:spPr>
                    <a:xfrm>
                      <a:off x="0" y="0"/>
                      <a:ext cx="2133600" cy="444500"/>
                    </a:xfrm>
                    <a:prstGeom prst="rect">
                      <a:avLst/>
                    </a:prstGeom>
                    <a:ln/>
                  </pic:spPr>
                </pic:pic>
              </a:graphicData>
            </a:graphic>
          </wp:inline>
        </w:drawing>
      </w:r>
    </w:p>
    <w:p w14:paraId="396CFDF2" w14:textId="77777777" w:rsidR="00492D84" w:rsidRDefault="00000000">
      <w:pPr>
        <w:spacing w:before="240" w:line="276" w:lineRule="auto"/>
        <w:jc w:val="both"/>
      </w:pPr>
      <w:r>
        <w:t xml:space="preserve"> </w:t>
      </w:r>
    </w:p>
    <w:p w14:paraId="25570BC6" w14:textId="77777777" w:rsidR="00492D84" w:rsidRDefault="00000000">
      <w:pPr>
        <w:spacing w:before="240" w:line="276" w:lineRule="auto"/>
        <w:jc w:val="both"/>
      </w:pPr>
      <w:r>
        <w:t xml:space="preserve">где </w:t>
      </w:r>
      <w:r>
        <w:rPr>
          <w:noProof/>
        </w:rPr>
        <w:drawing>
          <wp:inline distT="114300" distB="114300" distL="114300" distR="114300" wp14:anchorId="61D65B1F" wp14:editId="7772ADB8">
            <wp:extent cx="558800" cy="228600"/>
            <wp:effectExtent l="0" t="0" r="0" b="0"/>
            <wp:docPr id="296"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98"/>
                    <a:srcRect/>
                    <a:stretch>
                      <a:fillRect/>
                    </a:stretch>
                  </pic:blipFill>
                  <pic:spPr>
                    <a:xfrm>
                      <a:off x="0" y="0"/>
                      <a:ext cx="558800" cy="228600"/>
                    </a:xfrm>
                    <a:prstGeom prst="rect">
                      <a:avLst/>
                    </a:prstGeom>
                    <a:ln/>
                  </pic:spPr>
                </pic:pic>
              </a:graphicData>
            </a:graphic>
          </wp:inline>
        </w:drawing>
      </w:r>
      <w:r>
        <w:t xml:space="preserve"> – зеемановская энергия магнитного момента во внешнем магнитном поле </w:t>
      </w:r>
      <w:r>
        <w:rPr>
          <w:noProof/>
        </w:rPr>
        <w:drawing>
          <wp:inline distT="114300" distB="114300" distL="114300" distR="114300" wp14:anchorId="057F568C" wp14:editId="0127DF27">
            <wp:extent cx="228600" cy="190500"/>
            <wp:effectExtent l="0" t="0" r="0" b="0"/>
            <wp:docPr id="295"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99"/>
                    <a:srcRect/>
                    <a:stretch>
                      <a:fillRect/>
                    </a:stretch>
                  </pic:blipFill>
                  <pic:spPr>
                    <a:xfrm>
                      <a:off x="0" y="0"/>
                      <a:ext cx="228600" cy="190500"/>
                    </a:xfrm>
                    <a:prstGeom prst="rect">
                      <a:avLst/>
                    </a:prstGeom>
                    <a:ln/>
                  </pic:spPr>
                </pic:pic>
              </a:graphicData>
            </a:graphic>
          </wp:inline>
        </w:drawing>
      </w:r>
      <w:r>
        <w:t xml:space="preserve">, направленном по оси </w:t>
      </w:r>
      <w:r>
        <w:rPr>
          <w:i/>
          <w:iCs/>
        </w:rPr>
        <w:t>z</w:t>
      </w:r>
      <w:r>
        <w:t>.</w:t>
      </w:r>
    </w:p>
    <w:p w14:paraId="176B8320" w14:textId="77777777" w:rsidR="00492D84" w:rsidRDefault="00000000">
      <w:pPr>
        <w:spacing w:before="240" w:line="276" w:lineRule="auto"/>
        <w:jc w:val="both"/>
      </w:pPr>
      <w:r>
        <w:t xml:space="preserve"> </w:t>
      </w:r>
    </w:p>
    <w:p w14:paraId="12920E16" w14:textId="77777777" w:rsidR="00492D84" w:rsidRDefault="00000000">
      <w:pPr>
        <w:spacing w:line="256" w:lineRule="auto"/>
        <w:jc w:val="both"/>
      </w:pPr>
      <w:r>
        <w:t>Энергия элементарных возбуждений в приближении Тябликова</w:t>
      </w:r>
    </w:p>
    <w:p w14:paraId="083322F5" w14:textId="77777777" w:rsidR="00492D84" w:rsidRDefault="00000000">
      <w:pPr>
        <w:spacing w:before="240" w:line="276" w:lineRule="auto"/>
        <w:jc w:val="both"/>
      </w:pPr>
      <w:r>
        <w:t xml:space="preserve"> </w:t>
      </w:r>
    </w:p>
    <w:p w14:paraId="2CD0D6FD" w14:textId="77777777" w:rsidR="00492D84" w:rsidRDefault="00000000">
      <w:pPr>
        <w:spacing w:before="240" w:line="276" w:lineRule="auto"/>
        <w:jc w:val="both"/>
      </w:pPr>
      <w:r>
        <w:rPr>
          <w:noProof/>
        </w:rPr>
        <w:drawing>
          <wp:inline distT="114300" distB="114300" distL="114300" distR="114300" wp14:anchorId="71A887AC" wp14:editId="6969CDA4">
            <wp:extent cx="4064000" cy="419100"/>
            <wp:effectExtent l="0" t="0" r="0" b="0"/>
            <wp:docPr id="292"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00"/>
                    <a:srcRect/>
                    <a:stretch>
                      <a:fillRect/>
                    </a:stretch>
                  </pic:blipFill>
                  <pic:spPr>
                    <a:xfrm>
                      <a:off x="0" y="0"/>
                      <a:ext cx="4064000" cy="419100"/>
                    </a:xfrm>
                    <a:prstGeom prst="rect">
                      <a:avLst/>
                    </a:prstGeom>
                    <a:ln/>
                  </pic:spPr>
                </pic:pic>
              </a:graphicData>
            </a:graphic>
          </wp:inline>
        </w:drawing>
      </w:r>
    </w:p>
    <w:p w14:paraId="62D47469" w14:textId="77777777" w:rsidR="00492D84" w:rsidRDefault="00000000">
      <w:pPr>
        <w:spacing w:line="256" w:lineRule="auto"/>
        <w:jc w:val="both"/>
      </w:pPr>
      <w:r>
        <w:t xml:space="preserve">где </w:t>
      </w:r>
      <w:r>
        <w:rPr>
          <w:i/>
          <w:iCs/>
        </w:rPr>
        <w:t>J</w:t>
      </w:r>
      <w:r>
        <w:t>(</w:t>
      </w:r>
      <w:r>
        <w:rPr>
          <w:i/>
          <w:iCs/>
        </w:rPr>
        <w:t>q</w:t>
      </w:r>
      <w:r>
        <w:t xml:space="preserve">) – фурье-компонента обменного взаимодействия </w:t>
      </w:r>
      <w:r>
        <w:rPr>
          <w:noProof/>
        </w:rPr>
        <w:drawing>
          <wp:inline distT="114300" distB="114300" distL="114300" distR="114300" wp14:anchorId="1B02F10F" wp14:editId="5AE6962D">
            <wp:extent cx="1282700" cy="381000"/>
            <wp:effectExtent l="0" t="0" r="0" b="0"/>
            <wp:docPr id="337"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101"/>
                    <a:srcRect/>
                    <a:stretch>
                      <a:fillRect/>
                    </a:stretch>
                  </pic:blipFill>
                  <pic:spPr>
                    <a:xfrm>
                      <a:off x="0" y="0"/>
                      <a:ext cx="1282700" cy="381000"/>
                    </a:xfrm>
                    <a:prstGeom prst="rect">
                      <a:avLst/>
                    </a:prstGeom>
                    <a:ln/>
                  </pic:spPr>
                </pic:pic>
              </a:graphicData>
            </a:graphic>
          </wp:inline>
        </w:drawing>
      </w:r>
      <w:r>
        <w:t>.</w:t>
      </w:r>
    </w:p>
    <w:p w14:paraId="0B82CB72" w14:textId="77777777" w:rsidR="00492D84" w:rsidRDefault="00000000">
      <w:pPr>
        <w:spacing w:before="240" w:line="276" w:lineRule="auto"/>
        <w:jc w:val="both"/>
      </w:pPr>
      <w:r>
        <w:t xml:space="preserve"> </w:t>
      </w:r>
    </w:p>
    <w:p w14:paraId="33C38C16" w14:textId="77777777" w:rsidR="00492D84" w:rsidRDefault="00000000">
      <w:pPr>
        <w:spacing w:before="240" w:line="276" w:lineRule="auto"/>
        <w:jc w:val="both"/>
      </w:pPr>
      <w:r>
        <w:t xml:space="preserve">Рассмотрим особенности спектра при </w:t>
      </w:r>
      <w:r>
        <w:rPr>
          <w:i/>
          <w:iCs/>
        </w:rPr>
        <w:t>q</w:t>
      </w:r>
      <w:r>
        <w:t xml:space="preserve"> ® 0</w:t>
      </w:r>
    </w:p>
    <w:p w14:paraId="6FE20041" w14:textId="77777777" w:rsidR="00492D84" w:rsidRDefault="00000000">
      <w:pPr>
        <w:spacing w:before="240" w:line="276" w:lineRule="auto"/>
        <w:jc w:val="both"/>
      </w:pPr>
      <w:r>
        <w:t xml:space="preserve"> </w:t>
      </w:r>
    </w:p>
    <w:p w14:paraId="4C30BCC4" w14:textId="77777777" w:rsidR="00492D84" w:rsidRDefault="00000000">
      <w:pPr>
        <w:spacing w:before="240" w:line="276" w:lineRule="auto"/>
        <w:jc w:val="both"/>
      </w:pPr>
      <w:r>
        <w:rPr>
          <w:noProof/>
        </w:rPr>
        <w:drawing>
          <wp:inline distT="114300" distB="114300" distL="114300" distR="114300" wp14:anchorId="5B1C325C" wp14:editId="63C4D07B">
            <wp:extent cx="2997200" cy="444500"/>
            <wp:effectExtent l="0" t="0" r="0" b="0"/>
            <wp:docPr id="336"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102"/>
                    <a:srcRect/>
                    <a:stretch>
                      <a:fillRect/>
                    </a:stretch>
                  </pic:blipFill>
                  <pic:spPr>
                    <a:xfrm>
                      <a:off x="0" y="0"/>
                      <a:ext cx="2997200" cy="444500"/>
                    </a:xfrm>
                    <a:prstGeom prst="rect">
                      <a:avLst/>
                    </a:prstGeom>
                    <a:ln/>
                  </pic:spPr>
                </pic:pic>
              </a:graphicData>
            </a:graphic>
          </wp:inline>
        </w:drawing>
      </w:r>
      <w:r>
        <w:t>,</w:t>
      </w:r>
    </w:p>
    <w:p w14:paraId="04C68E7D" w14:textId="77777777" w:rsidR="00492D84" w:rsidRDefault="00000000">
      <w:pPr>
        <w:spacing w:before="240" w:line="276" w:lineRule="auto"/>
        <w:jc w:val="both"/>
      </w:pPr>
      <w:r>
        <w:t>поэтому</w:t>
      </w:r>
    </w:p>
    <w:p w14:paraId="5054F85F" w14:textId="77777777" w:rsidR="00492D84" w:rsidRDefault="00000000">
      <w:pPr>
        <w:spacing w:before="240" w:line="276" w:lineRule="auto"/>
        <w:jc w:val="both"/>
      </w:pPr>
      <w:r>
        <w:rPr>
          <w:noProof/>
        </w:rPr>
        <w:drawing>
          <wp:inline distT="114300" distB="114300" distL="114300" distR="114300" wp14:anchorId="107EEF74" wp14:editId="70B4F6C6">
            <wp:extent cx="2882900" cy="469900"/>
            <wp:effectExtent l="0" t="0" r="0" b="0"/>
            <wp:docPr id="321"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103"/>
                    <a:srcRect/>
                    <a:stretch>
                      <a:fillRect/>
                    </a:stretch>
                  </pic:blipFill>
                  <pic:spPr>
                    <a:xfrm>
                      <a:off x="0" y="0"/>
                      <a:ext cx="2882900" cy="469900"/>
                    </a:xfrm>
                    <a:prstGeom prst="rect">
                      <a:avLst/>
                    </a:prstGeom>
                    <a:ln/>
                  </pic:spPr>
                </pic:pic>
              </a:graphicData>
            </a:graphic>
          </wp:inline>
        </w:drawing>
      </w:r>
      <w:r>
        <w:t>.</w:t>
      </w:r>
    </w:p>
    <w:p w14:paraId="66C93FBB" w14:textId="77777777" w:rsidR="00492D84" w:rsidRDefault="00000000">
      <w:pPr>
        <w:spacing w:before="240" w:line="276" w:lineRule="auto"/>
        <w:jc w:val="both"/>
      </w:pPr>
      <w:r>
        <w:t xml:space="preserve"> </w:t>
      </w:r>
    </w:p>
    <w:p w14:paraId="519EE65D" w14:textId="77777777" w:rsidR="00492D84" w:rsidRDefault="00000000">
      <w:pPr>
        <w:spacing w:before="240" w:line="276" w:lineRule="auto"/>
        <w:jc w:val="both"/>
      </w:pPr>
      <w:r>
        <w:t xml:space="preserve">Спектр зависит от температуры через зависимость от температуры намагниченности </w:t>
      </w:r>
      <w:r>
        <w:rPr>
          <w:noProof/>
        </w:rPr>
        <w:drawing>
          <wp:inline distT="114300" distB="114300" distL="114300" distR="114300" wp14:anchorId="696C0EA0" wp14:editId="717A0456">
            <wp:extent cx="584200" cy="292100"/>
            <wp:effectExtent l="0" t="0" r="0" b="0"/>
            <wp:docPr id="318"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104"/>
                    <a:srcRect/>
                    <a:stretch>
                      <a:fillRect/>
                    </a:stretch>
                  </pic:blipFill>
                  <pic:spPr>
                    <a:xfrm>
                      <a:off x="0" y="0"/>
                      <a:ext cx="584200" cy="292100"/>
                    </a:xfrm>
                    <a:prstGeom prst="rect">
                      <a:avLst/>
                    </a:prstGeom>
                    <a:ln/>
                  </pic:spPr>
                </pic:pic>
              </a:graphicData>
            </a:graphic>
          </wp:inline>
        </w:drawing>
      </w:r>
      <w:r>
        <w:t xml:space="preserve">. При </w:t>
      </w:r>
      <w:r>
        <w:rPr>
          <w:i/>
          <w:iCs/>
        </w:rPr>
        <w:t>Т</w:t>
      </w:r>
      <w:r>
        <w:t xml:space="preserve"> &lt;&lt; </w:t>
      </w:r>
      <w:r>
        <w:rPr>
          <w:i/>
          <w:iCs/>
        </w:rPr>
        <w:t>Т</w:t>
      </w:r>
      <w:r>
        <w:rPr>
          <w:i/>
          <w:iCs/>
          <w:vertAlign w:val="subscript"/>
        </w:rPr>
        <w:t>с</w:t>
      </w:r>
      <w:r>
        <w:t xml:space="preserve"> </w:t>
      </w:r>
      <w:r>
        <w:rPr>
          <w:noProof/>
        </w:rPr>
        <w:drawing>
          <wp:inline distT="114300" distB="114300" distL="114300" distR="114300" wp14:anchorId="71054CE0" wp14:editId="73633451">
            <wp:extent cx="571500" cy="292100"/>
            <wp:effectExtent l="0" t="0" r="0" b="0"/>
            <wp:docPr id="327"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105"/>
                    <a:srcRect/>
                    <a:stretch>
                      <a:fillRect/>
                    </a:stretch>
                  </pic:blipFill>
                  <pic:spPr>
                    <a:xfrm>
                      <a:off x="0" y="0"/>
                      <a:ext cx="571500" cy="292100"/>
                    </a:xfrm>
                    <a:prstGeom prst="rect">
                      <a:avLst/>
                    </a:prstGeom>
                    <a:ln/>
                  </pic:spPr>
                </pic:pic>
              </a:graphicData>
            </a:graphic>
          </wp:inline>
        </w:drawing>
      </w:r>
      <w:r>
        <w:t xml:space="preserve"> – имеем блоховские спиновые волны. При  Т ® Т</w:t>
      </w:r>
      <w:r>
        <w:rPr>
          <w:vertAlign w:val="subscript"/>
        </w:rPr>
        <w:t>с</w:t>
      </w:r>
      <w:r>
        <w:t xml:space="preserve"> намагниченность </w:t>
      </w:r>
      <w:r>
        <w:rPr>
          <w:noProof/>
        </w:rPr>
        <w:drawing>
          <wp:inline distT="114300" distB="114300" distL="114300" distR="114300" wp14:anchorId="3FDB0CE0" wp14:editId="5189B42E">
            <wp:extent cx="609600" cy="292100"/>
            <wp:effectExtent l="0" t="0" r="0" b="0"/>
            <wp:docPr id="324"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106"/>
                    <a:srcRect/>
                    <a:stretch>
                      <a:fillRect/>
                    </a:stretch>
                  </pic:blipFill>
                  <pic:spPr>
                    <a:xfrm>
                      <a:off x="0" y="0"/>
                      <a:ext cx="609600" cy="292100"/>
                    </a:xfrm>
                    <a:prstGeom prst="rect">
                      <a:avLst/>
                    </a:prstGeom>
                    <a:ln/>
                  </pic:spPr>
                </pic:pic>
              </a:graphicData>
            </a:graphic>
          </wp:inline>
        </w:drawing>
      </w:r>
      <w:r>
        <w:t xml:space="preserve"> и энергия спиновых волн </w:t>
      </w:r>
      <w:r>
        <w:rPr>
          <w:noProof/>
        </w:rPr>
        <w:drawing>
          <wp:inline distT="114300" distB="114300" distL="114300" distR="114300" wp14:anchorId="2AD23B81" wp14:editId="5E4181D4">
            <wp:extent cx="673100" cy="254000"/>
            <wp:effectExtent l="0" t="0" r="0" b="0"/>
            <wp:docPr id="315"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107"/>
                    <a:srcRect/>
                    <a:stretch>
                      <a:fillRect/>
                    </a:stretch>
                  </pic:blipFill>
                  <pic:spPr>
                    <a:xfrm>
                      <a:off x="0" y="0"/>
                      <a:ext cx="673100" cy="254000"/>
                    </a:xfrm>
                    <a:prstGeom prst="rect">
                      <a:avLst/>
                    </a:prstGeom>
                    <a:ln/>
                  </pic:spPr>
                </pic:pic>
              </a:graphicData>
            </a:graphic>
          </wp:inline>
        </w:drawing>
      </w:r>
      <w:r>
        <w:t>.</w:t>
      </w:r>
    </w:p>
    <w:p w14:paraId="57F85A2C" w14:textId="77777777" w:rsidR="00492D84" w:rsidRDefault="00000000">
      <w:pPr>
        <w:spacing w:before="240" w:line="276" w:lineRule="auto"/>
        <w:jc w:val="both"/>
      </w:pPr>
      <w:r>
        <w:t xml:space="preserve"> </w:t>
      </w:r>
    </w:p>
    <w:p w14:paraId="6DA82266" w14:textId="77777777" w:rsidR="00492D84" w:rsidRDefault="00000000">
      <w:pPr>
        <w:spacing w:before="240" w:line="276" w:lineRule="auto"/>
        <w:jc w:val="both"/>
        <w:rPr>
          <w:b/>
          <w:bCs/>
        </w:rPr>
      </w:pPr>
      <w:r>
        <w:rPr>
          <w:b/>
          <w:bCs/>
        </w:rPr>
        <w:t xml:space="preserve"> </w:t>
      </w:r>
    </w:p>
    <w:p w14:paraId="663C89C8" w14:textId="77777777" w:rsidR="00492D84" w:rsidRDefault="00000000">
      <w:pPr>
        <w:spacing w:before="240" w:line="276" w:lineRule="auto"/>
        <w:jc w:val="both"/>
        <w:rPr>
          <w:b/>
          <w:bCs/>
        </w:rPr>
      </w:pPr>
      <w:r>
        <w:rPr>
          <w:b/>
          <w:bCs/>
        </w:rPr>
        <w:t>Разработчик: д.ф.- м.н., проф., чл.- корр. РАН Аксенов В.Л.</w:t>
      </w:r>
    </w:p>
    <w:p w14:paraId="3B7E98B2" w14:textId="77777777" w:rsidR="00492D84" w:rsidRDefault="00492D84">
      <w:pPr>
        <w:spacing w:after="160" w:line="256" w:lineRule="auto"/>
        <w:jc w:val="both"/>
        <w:rPr>
          <w:b/>
          <w:bCs/>
          <w:color w:val="FF0000"/>
        </w:rPr>
      </w:pPr>
    </w:p>
    <w:p w14:paraId="02B4B2BE" w14:textId="77777777" w:rsidR="00492D84" w:rsidRDefault="00492D84">
      <w:pPr>
        <w:jc w:val="center"/>
        <w:rPr>
          <w:b/>
          <w:bCs/>
          <w:color w:val="FF0000"/>
        </w:rPr>
      </w:pPr>
    </w:p>
    <w:p w14:paraId="6939E0D6" w14:textId="77777777" w:rsidR="00492D84" w:rsidRDefault="00492D84">
      <w:pPr>
        <w:jc w:val="center"/>
        <w:rPr>
          <w:b/>
          <w:bCs/>
          <w:color w:val="FF0000"/>
        </w:rPr>
      </w:pPr>
    </w:p>
    <w:p w14:paraId="6C736C53" w14:textId="77777777" w:rsidR="00492D84" w:rsidRDefault="00492D84">
      <w:pPr>
        <w:jc w:val="center"/>
        <w:rPr>
          <w:b/>
          <w:bCs/>
          <w:color w:val="FF0000"/>
        </w:rPr>
      </w:pPr>
    </w:p>
    <w:p w14:paraId="230FA34A" w14:textId="77777777" w:rsidR="00492D84" w:rsidRDefault="00492D84">
      <w:pPr>
        <w:jc w:val="center"/>
        <w:rPr>
          <w:b/>
          <w:bCs/>
          <w:color w:val="FF0000"/>
        </w:rPr>
      </w:pPr>
    </w:p>
    <w:p w14:paraId="29F82061" w14:textId="77777777" w:rsidR="00492D84" w:rsidRDefault="00492D84">
      <w:pPr>
        <w:jc w:val="center"/>
        <w:rPr>
          <w:b/>
          <w:bCs/>
          <w:color w:val="FF0000"/>
        </w:rPr>
      </w:pPr>
    </w:p>
    <w:p w14:paraId="2EFF028E" w14:textId="77777777" w:rsidR="00492D84" w:rsidRDefault="00492D84">
      <w:pPr>
        <w:spacing w:after="160" w:line="256" w:lineRule="auto"/>
        <w:jc w:val="both"/>
        <w:rPr>
          <w:b/>
          <w:bCs/>
          <w:color w:val="FF0000"/>
        </w:rPr>
      </w:pPr>
    </w:p>
    <w:p w14:paraId="0811C8D9" w14:textId="77777777" w:rsidR="00492D84" w:rsidRDefault="00492D84">
      <w:pPr>
        <w:jc w:val="center"/>
        <w:rPr>
          <w:b/>
          <w:bCs/>
          <w:color w:val="FF0000"/>
        </w:rPr>
      </w:pPr>
    </w:p>
    <w:p w14:paraId="2D52D658" w14:textId="77777777" w:rsidR="00492D84" w:rsidRDefault="00492D84">
      <w:pPr>
        <w:jc w:val="center"/>
        <w:rPr>
          <w:b/>
          <w:bCs/>
          <w:color w:val="FF0000"/>
        </w:rPr>
      </w:pPr>
    </w:p>
    <w:p w14:paraId="5DF5B992" w14:textId="77777777" w:rsidR="00492D84" w:rsidRDefault="00492D84">
      <w:pPr>
        <w:jc w:val="center"/>
        <w:rPr>
          <w:b/>
          <w:bCs/>
          <w:color w:val="FF0000"/>
        </w:rPr>
      </w:pPr>
    </w:p>
    <w:p w14:paraId="36DCFA72" w14:textId="77777777" w:rsidR="00492D84" w:rsidRDefault="00492D84">
      <w:pPr>
        <w:jc w:val="center"/>
        <w:rPr>
          <w:b/>
          <w:bCs/>
          <w:color w:val="FF0000"/>
        </w:rPr>
      </w:pPr>
    </w:p>
    <w:p w14:paraId="5680AA2D" w14:textId="77777777" w:rsidR="00492D84" w:rsidRDefault="00492D84">
      <w:pPr>
        <w:jc w:val="center"/>
        <w:rPr>
          <w:b/>
          <w:bCs/>
          <w:color w:val="FF0000"/>
        </w:rPr>
      </w:pPr>
    </w:p>
    <w:p w14:paraId="210D541F" w14:textId="77777777" w:rsidR="00492D84" w:rsidRDefault="00492D84">
      <w:pPr>
        <w:rPr>
          <w:b/>
          <w:bCs/>
          <w:color w:val="FF0000"/>
        </w:rPr>
      </w:pPr>
    </w:p>
    <w:p w14:paraId="1760DF96" w14:textId="77777777" w:rsidR="00492D84" w:rsidRDefault="00492D84">
      <w:pPr>
        <w:spacing w:after="200" w:line="276" w:lineRule="auto"/>
        <w:rPr>
          <w:b/>
          <w:bCs/>
          <w:color w:val="FF0000"/>
        </w:rPr>
      </w:pPr>
    </w:p>
    <w:p w14:paraId="7A6E4B6A" w14:textId="77777777" w:rsidR="00492D84" w:rsidRDefault="00000000">
      <w:pPr>
        <w:jc w:val="center"/>
        <w:rPr>
          <w:b/>
          <w:bCs/>
        </w:rPr>
      </w:pPr>
      <w:bookmarkStart w:id="5" w:name="_heading=h.3wvkip2iao8g" w:colFirst="0" w:colLast="0"/>
      <w:bookmarkEnd w:id="5"/>
      <w:r>
        <w:br w:type="page"/>
      </w:r>
    </w:p>
    <w:p w14:paraId="74501E1C" w14:textId="77777777" w:rsidR="00492D84" w:rsidRDefault="00000000">
      <w:pPr>
        <w:jc w:val="center"/>
        <w:rPr>
          <w:b/>
          <w:bCs/>
        </w:rPr>
      </w:pPr>
      <w:bookmarkStart w:id="6" w:name="_heading=h.udu599di3nvs" w:colFirst="0" w:colLast="0"/>
      <w:bookmarkEnd w:id="6"/>
      <w:r>
        <w:rPr>
          <w:b/>
          <w:bCs/>
        </w:rPr>
        <w:t>Практика и научно-исследовательская работа</w:t>
      </w:r>
    </w:p>
    <w:p w14:paraId="40A01B12" w14:textId="77777777" w:rsidR="00492D84" w:rsidRDefault="00492D84">
      <w:pPr>
        <w:rPr>
          <w:b/>
          <w:bCs/>
        </w:rPr>
      </w:pPr>
    </w:p>
    <w:p w14:paraId="593B67F7" w14:textId="77777777" w:rsidR="00492D84" w:rsidRDefault="00000000">
      <w:pPr>
        <w:keepNext/>
        <w:pBdr>
          <w:top w:val="nil"/>
          <w:left w:val="nil"/>
          <w:bottom w:val="nil"/>
          <w:right w:val="nil"/>
          <w:between w:val="nil"/>
        </w:pBdr>
        <w:jc w:val="center"/>
        <w:rPr>
          <w:b/>
          <w:bCs/>
        </w:rPr>
      </w:pPr>
      <w:bookmarkStart w:id="7" w:name="_heading=h.5pnettelu0xs" w:colFirst="0" w:colLast="0"/>
      <w:bookmarkEnd w:id="7"/>
      <w:r>
        <w:rPr>
          <w:b/>
          <w:bCs/>
        </w:rPr>
        <w:t xml:space="preserve">Педагогическая практика </w:t>
      </w:r>
    </w:p>
    <w:p w14:paraId="5710542F" w14:textId="77777777" w:rsidR="00492D84" w:rsidRDefault="00000000">
      <w:r>
        <w:br/>
        <w:t>Семестр - 3</w:t>
      </w:r>
    </w:p>
    <w:p w14:paraId="287A66AB" w14:textId="77777777" w:rsidR="00492D84" w:rsidRDefault="00000000">
      <w:r>
        <w:t>Общая трудоемкость - 72 ч</w:t>
      </w:r>
    </w:p>
    <w:p w14:paraId="7AC16E8E" w14:textId="77777777" w:rsidR="00492D84" w:rsidRDefault="00000000">
      <w:r>
        <w:t>Из них</w:t>
      </w:r>
    </w:p>
    <w:p w14:paraId="69BB45E1" w14:textId="77777777" w:rsidR="00492D84" w:rsidRDefault="00000000">
      <w:r>
        <w:t>Лекций – не предусмотрено</w:t>
      </w:r>
    </w:p>
    <w:p w14:paraId="5074B229" w14:textId="77777777" w:rsidR="00492D84" w:rsidRDefault="00000000">
      <w:r>
        <w:t>Практических занятий - не предусмотрено</w:t>
      </w:r>
    </w:p>
    <w:p w14:paraId="27E3BE8A" w14:textId="77777777" w:rsidR="00492D84" w:rsidRDefault="00000000">
      <w:r>
        <w:t>Самостоятельная работа –72  ч</w:t>
      </w:r>
    </w:p>
    <w:p w14:paraId="67118055" w14:textId="77777777" w:rsidR="00492D84" w:rsidRDefault="00000000">
      <w:r>
        <w:t>Форма промежуточной аттестации -зачет</w:t>
      </w:r>
      <w:r>
        <w:br/>
      </w:r>
    </w:p>
    <w:p w14:paraId="257532AB" w14:textId="77777777" w:rsidR="00492D84" w:rsidRDefault="00492D84">
      <w:pPr>
        <w:ind w:left="1134"/>
        <w:rPr>
          <w:u w:val="single"/>
        </w:rPr>
      </w:pPr>
    </w:p>
    <w:p w14:paraId="1C259248" w14:textId="77777777" w:rsidR="00492D84" w:rsidRDefault="00000000">
      <w:pPr>
        <w:rPr>
          <w:b/>
          <w:bCs/>
        </w:rPr>
      </w:pPr>
      <w:r>
        <w:rPr>
          <w:b/>
          <w:bCs/>
        </w:rPr>
        <w:t>1. Результаты обучения по дисциплине (модулю):</w:t>
      </w:r>
    </w:p>
    <w:tbl>
      <w:tblPr>
        <w:tblStyle w:val="afffffffffffffffffffffffffffffffffffffffffc"/>
        <w:tblW w:w="9747" w:type="dxa"/>
        <w:tblInd w:w="-108" w:type="dxa"/>
        <w:tblLayout w:type="fixed"/>
        <w:tblLook w:val="0000" w:firstRow="0" w:lastRow="0" w:firstColumn="0" w:lastColumn="0" w:noHBand="0" w:noVBand="0"/>
      </w:tblPr>
      <w:tblGrid>
        <w:gridCol w:w="3368"/>
        <w:gridCol w:w="6379"/>
      </w:tblGrid>
      <w:tr w:rsidR="00492D84" w14:paraId="6C69AF8D" w14:textId="77777777">
        <w:trPr>
          <w:trHeight w:val="276"/>
        </w:trPr>
        <w:tc>
          <w:tcPr>
            <w:tcW w:w="336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69848F" w14:textId="77777777" w:rsidR="00492D84" w:rsidRDefault="00000000">
            <w:pPr>
              <w:widowControl w:val="0"/>
              <w:jc w:val="both"/>
            </w:pPr>
            <w:r>
              <w:t>Компетенции</w:t>
            </w:r>
          </w:p>
        </w:tc>
        <w:tc>
          <w:tcPr>
            <w:tcW w:w="637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0F48D4" w14:textId="77777777" w:rsidR="00492D84" w:rsidRDefault="00000000">
            <w:pPr>
              <w:widowControl w:val="0"/>
              <w:jc w:val="both"/>
            </w:pPr>
            <w:r>
              <w:t>Результаты обучения</w:t>
            </w:r>
          </w:p>
        </w:tc>
      </w:tr>
      <w:tr w:rsidR="00492D84" w14:paraId="4067A6B0" w14:textId="77777777">
        <w:trPr>
          <w:trHeight w:val="317"/>
        </w:trPr>
        <w:tc>
          <w:tcPr>
            <w:tcW w:w="336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809974" w14:textId="77777777" w:rsidR="00492D84" w:rsidRDefault="00492D84">
            <w:pPr>
              <w:widowControl w:val="0"/>
              <w:pBdr>
                <w:top w:val="nil"/>
                <w:left w:val="nil"/>
                <w:bottom w:val="nil"/>
                <w:right w:val="nil"/>
                <w:between w:val="nil"/>
              </w:pBdr>
              <w:spacing w:line="276" w:lineRule="auto"/>
            </w:pPr>
          </w:p>
        </w:tc>
        <w:tc>
          <w:tcPr>
            <w:tcW w:w="637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8BB9E7" w14:textId="77777777" w:rsidR="00492D84" w:rsidRDefault="00492D84">
            <w:pPr>
              <w:widowControl w:val="0"/>
              <w:pBdr>
                <w:top w:val="nil"/>
                <w:left w:val="nil"/>
                <w:bottom w:val="nil"/>
                <w:right w:val="nil"/>
                <w:between w:val="nil"/>
              </w:pBdr>
              <w:spacing w:line="276" w:lineRule="auto"/>
            </w:pPr>
          </w:p>
        </w:tc>
      </w:tr>
      <w:tr w:rsidR="00492D84" w14:paraId="53CE606B"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728A9F" w14:textId="77777777" w:rsidR="00492D84" w:rsidRDefault="00000000">
            <w:pPr>
              <w:jc w:val="both"/>
            </w:pPr>
            <w:r>
              <w:t>ОПК-2</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3CEA0D" w14:textId="77777777" w:rsidR="00492D84" w:rsidRDefault="00000000">
            <w:r>
              <w:rPr>
                <w:u w:val="single"/>
              </w:rPr>
              <w:t>Знать</w:t>
            </w:r>
            <w:r>
              <w:t xml:space="preserve"> принципы построения современного образовательного процесса в области ядерной физики</w:t>
            </w:r>
          </w:p>
          <w:p w14:paraId="07EBCAF8" w14:textId="77777777" w:rsidR="00492D84" w:rsidRDefault="00000000">
            <w:r>
              <w:t xml:space="preserve"> </w:t>
            </w:r>
          </w:p>
          <w:p w14:paraId="7BD64230" w14:textId="77777777" w:rsidR="00492D84" w:rsidRDefault="00000000">
            <w:r>
              <w:rPr>
                <w:u w:val="single"/>
              </w:rPr>
              <w:t>Уметь</w:t>
            </w:r>
            <w:r>
              <w:t xml:space="preserve"> осуществлять педагогическую поддержку при выполнении обучающимися поставленных научно-образовательных задач в области современной ядерной физики</w:t>
            </w:r>
          </w:p>
          <w:p w14:paraId="65B6312F" w14:textId="77777777" w:rsidR="00492D84" w:rsidRDefault="00000000">
            <w:r>
              <w:t xml:space="preserve"> </w:t>
            </w:r>
          </w:p>
          <w:p w14:paraId="1989BAC2" w14:textId="77777777" w:rsidR="00492D84" w:rsidRDefault="00000000">
            <w:r>
              <w:rPr>
                <w:u w:val="single"/>
              </w:rPr>
              <w:t>Владеть</w:t>
            </w:r>
            <w:r>
              <w:t xml:space="preserve"> навыками педагога при осуществлении научно-образовательного процесса в области современной ядерной физики</w:t>
            </w:r>
          </w:p>
        </w:tc>
      </w:tr>
      <w:tr w:rsidR="00492D84" w14:paraId="16ED04BC"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F55CEB3" w14:textId="77777777" w:rsidR="00492D84" w:rsidRDefault="00000000">
            <w:pPr>
              <w:spacing w:before="80"/>
            </w:pPr>
            <w:r>
              <w:t>ПК-5</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E77D1A" w14:textId="77777777" w:rsidR="00492D84" w:rsidRDefault="00000000">
            <w:r>
              <w:rPr>
                <w:u w:val="single"/>
              </w:rPr>
              <w:t>Знать</w:t>
            </w:r>
            <w:r>
              <w:t xml:space="preserve"> основные научные принципы и методы исследований в области современной ядерной физики</w:t>
            </w:r>
          </w:p>
          <w:p w14:paraId="10B6FA48" w14:textId="77777777" w:rsidR="00492D84" w:rsidRDefault="00000000">
            <w:r>
              <w:t xml:space="preserve"> </w:t>
            </w:r>
          </w:p>
          <w:p w14:paraId="56AC5999" w14:textId="77777777" w:rsidR="00492D84" w:rsidRDefault="00000000">
            <w:r>
              <w:rPr>
                <w:u w:val="single"/>
              </w:rPr>
              <w:t>Уметь</w:t>
            </w:r>
            <w:r>
              <w:t xml:space="preserve"> применять на практике методы научных исследований в области современной ядерной физики в процессе образовательного сопровождения профильной учебной деятельности</w:t>
            </w:r>
          </w:p>
          <w:p w14:paraId="2CF61A53" w14:textId="77777777" w:rsidR="00492D84" w:rsidRDefault="00000000">
            <w:r>
              <w:t xml:space="preserve"> </w:t>
            </w:r>
          </w:p>
          <w:p w14:paraId="785CB086" w14:textId="77777777" w:rsidR="00492D84" w:rsidRDefault="00000000">
            <w:r>
              <w:rPr>
                <w:u w:val="single"/>
              </w:rPr>
              <w:t>Владеть</w:t>
            </w:r>
            <w:r>
              <w:t xml:space="preserve"> методами педагогического сопровождения научно-исследовательской деятельности обучающихся младших курсов</w:t>
            </w:r>
          </w:p>
        </w:tc>
      </w:tr>
    </w:tbl>
    <w:p w14:paraId="1DDB641C" w14:textId="77777777" w:rsidR="00492D84" w:rsidRDefault="00492D84">
      <w:pPr>
        <w:tabs>
          <w:tab w:val="left" w:pos="426"/>
        </w:tabs>
        <w:jc w:val="both"/>
        <w:rPr>
          <w:b/>
          <w:bCs/>
        </w:rPr>
      </w:pPr>
    </w:p>
    <w:p w14:paraId="049C486A" w14:textId="77777777" w:rsidR="00492D84" w:rsidRDefault="00000000">
      <w:pPr>
        <w:spacing w:after="120"/>
        <w:rPr>
          <w:b/>
          <w:bCs/>
          <w:smallCaps/>
        </w:rPr>
      </w:pPr>
      <w:r>
        <w:rPr>
          <w:b/>
          <w:bCs/>
          <w:smallCaps/>
        </w:rPr>
        <w:t>2. МЕТОДИЧЕСКИЕ УКАЗАНИЯ ДЛЯ ПРОВЕДЕНИЯ ПРОМЕЖУТОЧНОЙ АТТЕСТАЦИИ СТУДЕНТОВ:</w:t>
      </w:r>
    </w:p>
    <w:p w14:paraId="7A92AD7F" w14:textId="77777777" w:rsidR="00492D84" w:rsidRDefault="00000000">
      <w:r>
        <w:t>Перед началом практики студент получает индивидуальное задание на практику и оформляет отчет о прохождении практики.</w:t>
      </w:r>
    </w:p>
    <w:p w14:paraId="6816DAAB" w14:textId="77777777" w:rsidR="00492D84" w:rsidRDefault="00000000">
      <w:r>
        <w:t xml:space="preserve">Формой отчетности по итогам практики является составление отчета и его защита до начала экзаменационной сессии. </w:t>
      </w:r>
    </w:p>
    <w:p w14:paraId="4FCFC3C9" w14:textId="77777777" w:rsidR="00492D84" w:rsidRDefault="00000000">
      <w:r>
        <w:t>Промежуточная аттестация по результатам прохождения учебной практики проходит в виде защиты студентом отчета по выполненным заданиям руководителю практики.</w:t>
      </w:r>
    </w:p>
    <w:p w14:paraId="7096E4E9" w14:textId="77777777" w:rsidR="00492D84" w:rsidRDefault="00000000">
      <w:pPr>
        <w:jc w:val="both"/>
        <w:rPr>
          <w:b/>
          <w:bCs/>
          <w:smallCaps/>
        </w:rPr>
      </w:pPr>
      <w:r>
        <w:rPr>
          <w:b/>
          <w:bCs/>
          <w:smallCaps/>
        </w:rPr>
        <w:t>3. ШКАЛА И КРИТЕРИИ ОЦЕНИВАНИЯ РЕЗУЛЬТАТОВ ОБУЧЕНИЯ ПО ДИСЦИПЛИНЕ (МОДУЛЮ)</w:t>
      </w:r>
    </w:p>
    <w:p w14:paraId="67D8B840" w14:textId="77777777" w:rsidR="00492D84" w:rsidRDefault="00492D84">
      <w:pPr>
        <w:jc w:val="both"/>
        <w:rPr>
          <w:b/>
          <w:bCs/>
          <w:smallCaps/>
        </w:rPr>
      </w:pPr>
    </w:p>
    <w:p w14:paraId="002167F7" w14:textId="77777777" w:rsidR="00492D84" w:rsidRDefault="00000000">
      <w:pPr>
        <w:pBdr>
          <w:top w:val="nil"/>
          <w:left w:val="nil"/>
          <w:bottom w:val="nil"/>
          <w:right w:val="nil"/>
          <w:between w:val="nil"/>
        </w:pBdr>
        <w:tabs>
          <w:tab w:val="left" w:pos="643"/>
          <w:tab w:val="left" w:pos="851"/>
        </w:tabs>
        <w:ind w:firstLine="567"/>
        <w:jc w:val="both"/>
      </w:pPr>
      <w:r>
        <w:t xml:space="preserve">Результаты обучения («знает», «умеет», «владеет», имеет навык или опыт»), которые оцениваются в ходе текущего контроля и промежуточной аттестации по практике, соотнесенные с формируемыми компетенциями выпускников образовательной программы. </w:t>
      </w:r>
    </w:p>
    <w:p w14:paraId="1C9E13BF" w14:textId="77777777" w:rsidR="00492D84" w:rsidRDefault="00000000">
      <w:pPr>
        <w:pBdr>
          <w:top w:val="nil"/>
          <w:left w:val="nil"/>
          <w:bottom w:val="nil"/>
          <w:right w:val="nil"/>
          <w:between w:val="nil"/>
        </w:pBdr>
        <w:tabs>
          <w:tab w:val="left" w:pos="643"/>
          <w:tab w:val="left" w:pos="851"/>
        </w:tabs>
        <w:ind w:firstLine="567"/>
        <w:jc w:val="both"/>
      </w:pPr>
      <w:r>
        <w:t>Оценка «Отлично» выставляется студенту, полностью и с высоким качеством выполнившему Программу практики; глубоко и всесторонне изучившему содержание, формы и методы научно-исследовательской работы; вовремя представившему все отчетные документы; четко и обстоятельно доложившему о результатах прохождения практики; в ответах на вопросы показавшему глубокие знания и умения; получившему положительный отзыв от руководителя практики.</w:t>
      </w:r>
    </w:p>
    <w:p w14:paraId="776855E2" w14:textId="77777777" w:rsidR="00492D84" w:rsidRDefault="00000000">
      <w:pPr>
        <w:pBdr>
          <w:top w:val="nil"/>
          <w:left w:val="nil"/>
          <w:bottom w:val="nil"/>
          <w:right w:val="nil"/>
          <w:between w:val="nil"/>
        </w:pBdr>
        <w:tabs>
          <w:tab w:val="left" w:pos="643"/>
          <w:tab w:val="left" w:pos="851"/>
        </w:tabs>
        <w:ind w:firstLine="567"/>
        <w:jc w:val="both"/>
      </w:pPr>
      <w:r>
        <w:t>Оценка «Хорошо» выставляется студенту, выполнившему Программу практики; изучившему содержание, формы и методы научно-исследовательской работы; доложившему о результатах прохождения практики и правильно ответившему на вопросы; получившему положительный отзыв от руководителя практики.</w:t>
      </w:r>
    </w:p>
    <w:p w14:paraId="78B3C2F9" w14:textId="77777777" w:rsidR="00492D84" w:rsidRDefault="00000000">
      <w:pPr>
        <w:pBdr>
          <w:top w:val="nil"/>
          <w:left w:val="nil"/>
          <w:bottom w:val="nil"/>
          <w:right w:val="nil"/>
          <w:between w:val="nil"/>
        </w:pBdr>
        <w:tabs>
          <w:tab w:val="left" w:pos="643"/>
          <w:tab w:val="left" w:pos="851"/>
        </w:tabs>
        <w:ind w:firstLine="567"/>
        <w:jc w:val="both"/>
      </w:pPr>
      <w:r>
        <w:t>Оценка «Удовлетворительно» выставляется студенту, в основном выполнившему Программу практики; ознакомившемуся с организацией научно-исследовательской работы; представившему все отчетные документы; доложившему о результатах прохождения практики и ответившему на вопросы; получившему положительный отзыв от руководителя практики.</w:t>
      </w:r>
    </w:p>
    <w:p w14:paraId="234BBEAC" w14:textId="77777777" w:rsidR="00492D84" w:rsidRDefault="00000000">
      <w:pPr>
        <w:pBdr>
          <w:top w:val="nil"/>
          <w:left w:val="nil"/>
          <w:bottom w:val="nil"/>
          <w:right w:val="nil"/>
          <w:between w:val="nil"/>
        </w:pBdr>
        <w:tabs>
          <w:tab w:val="left" w:pos="643"/>
          <w:tab w:val="left" w:pos="851"/>
        </w:tabs>
        <w:ind w:firstLine="567"/>
        <w:jc w:val="both"/>
      </w:pPr>
      <w:r>
        <w:t>Оценка «Неудовлетворительно» выставляется студенту, не выполнившему Программу практики и индивидуальное задание; не представившему все отчетные документы; слабо знающему содержание и организацию научно-исследовательской работы; получившему неудовлетворительный отзыв от организации (учреждения, предприятия), в которой студент проходил практику.</w:t>
      </w:r>
    </w:p>
    <w:p w14:paraId="2BDE9BD6" w14:textId="77777777" w:rsidR="00492D84" w:rsidRDefault="00492D84">
      <w:pPr>
        <w:pBdr>
          <w:top w:val="nil"/>
          <w:left w:val="nil"/>
          <w:bottom w:val="nil"/>
          <w:right w:val="nil"/>
          <w:between w:val="nil"/>
        </w:pBdr>
        <w:tabs>
          <w:tab w:val="left" w:pos="643"/>
          <w:tab w:val="left" w:pos="851"/>
        </w:tabs>
        <w:ind w:firstLine="567"/>
        <w:jc w:val="both"/>
      </w:pPr>
    </w:p>
    <w:p w14:paraId="160D21EF" w14:textId="77777777" w:rsidR="00492D84" w:rsidRDefault="00000000">
      <w:pPr>
        <w:shd w:val="clear" w:color="auto" w:fill="FFFFFF"/>
        <w:spacing w:line="301" w:lineRule="auto"/>
        <w:jc w:val="center"/>
        <w:rPr>
          <w:b/>
          <w:bCs/>
        </w:rPr>
      </w:pPr>
      <w:r>
        <w:rPr>
          <w:b/>
          <w:bCs/>
        </w:rPr>
        <w:t>Оценочные средства по педагогической практике</w:t>
      </w:r>
    </w:p>
    <w:p w14:paraId="10DB825A" w14:textId="77777777" w:rsidR="00492D84" w:rsidRDefault="00000000">
      <w:pPr>
        <w:spacing w:line="275" w:lineRule="auto"/>
        <w:jc w:val="both"/>
        <w:rPr>
          <w:b/>
          <w:bCs/>
        </w:rPr>
      </w:pPr>
      <w:r>
        <w:rPr>
          <w:b/>
          <w:bCs/>
        </w:rPr>
        <w:t xml:space="preserve"> </w:t>
      </w:r>
    </w:p>
    <w:p w14:paraId="502476D5" w14:textId="77777777" w:rsidR="00492D84" w:rsidRDefault="00000000">
      <w:pPr>
        <w:pStyle w:val="2"/>
        <w:keepNext w:val="0"/>
        <w:spacing w:before="0" w:after="0" w:line="275" w:lineRule="auto"/>
        <w:rPr>
          <w:rFonts w:ascii="Times New Roman" w:eastAsia="Times New Roman" w:hAnsi="Times New Roman" w:cs="Times New Roman"/>
          <w:b w:val="0"/>
          <w:bCs w:val="0"/>
          <w:i w:val="0"/>
          <w:iCs w:val="0"/>
          <w:sz w:val="24"/>
          <w:szCs w:val="24"/>
        </w:rPr>
      </w:pPr>
      <w:bookmarkStart w:id="8" w:name="_heading=h.2fjxhyw32no" w:colFirst="0" w:colLast="0"/>
      <w:bookmarkEnd w:id="8"/>
      <w:r>
        <w:rPr>
          <w:rFonts w:ascii="Times New Roman" w:eastAsia="Times New Roman" w:hAnsi="Times New Roman" w:cs="Times New Roman"/>
          <w:b w:val="0"/>
          <w:bCs w:val="0"/>
          <w:i w:val="0"/>
          <w:iCs w:val="0"/>
          <w:sz w:val="24"/>
          <w:szCs w:val="24"/>
        </w:rPr>
        <w:t>I. Задание закрытого типа на установление соответствия</w:t>
      </w:r>
    </w:p>
    <w:p w14:paraId="21EFB5CD" w14:textId="77777777" w:rsidR="00492D84" w:rsidRDefault="00492D84">
      <w:pPr>
        <w:pStyle w:val="2"/>
        <w:keepNext w:val="0"/>
        <w:spacing w:before="0" w:after="0" w:line="275" w:lineRule="auto"/>
        <w:rPr>
          <w:rFonts w:ascii="Times New Roman" w:eastAsia="Times New Roman" w:hAnsi="Times New Roman" w:cs="Times New Roman"/>
          <w:i w:val="0"/>
          <w:iCs w:val="0"/>
          <w:sz w:val="24"/>
          <w:szCs w:val="24"/>
        </w:rPr>
      </w:pPr>
      <w:bookmarkStart w:id="9" w:name="_heading=h.r76h0n2jy22b" w:colFirst="0" w:colLast="0"/>
      <w:bookmarkEnd w:id="9"/>
    </w:p>
    <w:p w14:paraId="041E4CF2" w14:textId="77777777" w:rsidR="00492D84" w:rsidRDefault="00000000">
      <w:pPr>
        <w:spacing w:line="301" w:lineRule="auto"/>
      </w:pPr>
      <w:r>
        <w:t>Инструкция:</w:t>
      </w:r>
      <w:r>
        <w:br/>
        <w:t>Соотнесите этапы педагогической практики с основными действиями.</w:t>
      </w:r>
    </w:p>
    <w:p w14:paraId="197AA0BB" w14:textId="77777777" w:rsidR="00492D84" w:rsidRDefault="00000000">
      <w:pPr>
        <w:spacing w:line="301" w:lineRule="auto"/>
      </w:pPr>
      <w:r>
        <w:t>А. Вводная часть</w:t>
      </w:r>
      <w:r>
        <w:br/>
        <w:t>Б. Наблюдательная часть</w:t>
      </w:r>
      <w:r>
        <w:br/>
        <w:t>В. Стажерская часть</w:t>
      </w:r>
      <w:r>
        <w:br/>
        <w:t>Г. Итоговая часть</w:t>
      </w:r>
      <w:r>
        <w:br/>
      </w:r>
      <w:r>
        <w:br/>
        <w:t>1. Ознакомление с программой и ТБ</w:t>
      </w:r>
      <w:r>
        <w:br/>
        <w:t>2. Посещение лекций и консультаций</w:t>
      </w:r>
      <w:r>
        <w:br/>
        <w:t>3. Проведение лекции или семинара</w:t>
      </w:r>
      <w:r>
        <w:br/>
        <w:t>4. Сдача отчета и защита</w:t>
      </w:r>
      <w:r>
        <w:br/>
        <w:t>5. Подготовка учебных материалов</w:t>
      </w:r>
      <w:r>
        <w:br/>
        <w:t>6. Анализ учебных планов</w:t>
      </w:r>
      <w:r>
        <w:br/>
      </w:r>
    </w:p>
    <w:p w14:paraId="1074DDFC" w14:textId="77777777" w:rsidR="00492D84" w:rsidRDefault="00000000">
      <w:pPr>
        <w:spacing w:line="276" w:lineRule="auto"/>
        <w:jc w:val="both"/>
      </w:pPr>
      <w:r>
        <w:t>Ответ: А-1 Б-2 В-3 Г-4</w:t>
      </w:r>
    </w:p>
    <w:p w14:paraId="6E74BAED" w14:textId="77777777" w:rsidR="00492D84" w:rsidRDefault="00000000">
      <w:pPr>
        <w:pStyle w:val="2"/>
        <w:keepNext w:val="0"/>
        <w:spacing w:before="0" w:after="0" w:line="275" w:lineRule="auto"/>
        <w:jc w:val="center"/>
        <w:rPr>
          <w:rFonts w:ascii="Times New Roman" w:eastAsia="Times New Roman" w:hAnsi="Times New Roman" w:cs="Times New Roman"/>
          <w:i w:val="0"/>
          <w:iCs w:val="0"/>
          <w:sz w:val="24"/>
          <w:szCs w:val="24"/>
        </w:rPr>
      </w:pPr>
      <w:bookmarkStart w:id="10" w:name="_heading=h.o18qi43w838p" w:colFirst="0" w:colLast="0"/>
      <w:bookmarkEnd w:id="10"/>
      <w:r>
        <w:rPr>
          <w:rFonts w:ascii="Times New Roman" w:eastAsia="Times New Roman" w:hAnsi="Times New Roman" w:cs="Times New Roman"/>
          <w:i w:val="0"/>
          <w:iCs w:val="0"/>
          <w:sz w:val="24"/>
          <w:szCs w:val="24"/>
        </w:rPr>
        <w:t xml:space="preserve"> </w:t>
      </w:r>
    </w:p>
    <w:p w14:paraId="0F3400A6" w14:textId="77777777" w:rsidR="00492D84" w:rsidRDefault="00492D84">
      <w:pPr>
        <w:pStyle w:val="2"/>
        <w:keepNext w:val="0"/>
        <w:spacing w:before="0" w:after="0" w:line="275" w:lineRule="auto"/>
        <w:rPr>
          <w:rFonts w:ascii="Times New Roman" w:eastAsia="Times New Roman" w:hAnsi="Times New Roman" w:cs="Times New Roman"/>
          <w:b w:val="0"/>
          <w:bCs w:val="0"/>
          <w:i w:val="0"/>
          <w:iCs w:val="0"/>
          <w:sz w:val="24"/>
          <w:szCs w:val="24"/>
        </w:rPr>
      </w:pPr>
      <w:bookmarkStart w:id="11" w:name="_heading=h.ir5vkm7j1oih" w:colFirst="0" w:colLast="0"/>
      <w:bookmarkEnd w:id="11"/>
    </w:p>
    <w:p w14:paraId="59099F05" w14:textId="77777777" w:rsidR="00492D84" w:rsidRDefault="00000000">
      <w:pPr>
        <w:pStyle w:val="2"/>
        <w:keepNext w:val="0"/>
        <w:spacing w:before="0" w:after="0" w:line="275" w:lineRule="auto"/>
        <w:rPr>
          <w:rFonts w:ascii="Times New Roman" w:eastAsia="Times New Roman" w:hAnsi="Times New Roman" w:cs="Times New Roman"/>
          <w:b w:val="0"/>
          <w:bCs w:val="0"/>
          <w:i w:val="0"/>
          <w:iCs w:val="0"/>
          <w:sz w:val="24"/>
          <w:szCs w:val="24"/>
        </w:rPr>
      </w:pPr>
      <w:bookmarkStart w:id="12" w:name="_heading=h.ia08zirbprfu" w:colFirst="0" w:colLast="0"/>
      <w:bookmarkEnd w:id="12"/>
      <w:r>
        <w:rPr>
          <w:rFonts w:ascii="Times New Roman" w:eastAsia="Times New Roman" w:hAnsi="Times New Roman" w:cs="Times New Roman"/>
          <w:b w:val="0"/>
          <w:bCs w:val="0"/>
          <w:i w:val="0"/>
          <w:iCs w:val="0"/>
          <w:sz w:val="24"/>
          <w:szCs w:val="24"/>
        </w:rPr>
        <w:t>II. Задание закрытого типа на установление последовательности</w:t>
      </w:r>
    </w:p>
    <w:p w14:paraId="61265DED" w14:textId="77777777" w:rsidR="00492D84" w:rsidRDefault="00492D84">
      <w:pPr>
        <w:pStyle w:val="2"/>
        <w:keepNext w:val="0"/>
        <w:spacing w:before="0" w:after="0" w:line="275" w:lineRule="auto"/>
        <w:rPr>
          <w:rFonts w:ascii="Times New Roman" w:eastAsia="Times New Roman" w:hAnsi="Times New Roman" w:cs="Times New Roman"/>
          <w:i w:val="0"/>
          <w:iCs w:val="0"/>
          <w:sz w:val="24"/>
          <w:szCs w:val="24"/>
        </w:rPr>
      </w:pPr>
      <w:bookmarkStart w:id="13" w:name="_heading=h.bm0ykg8gpr1k" w:colFirst="0" w:colLast="0"/>
      <w:bookmarkEnd w:id="13"/>
    </w:p>
    <w:p w14:paraId="17EE4882" w14:textId="77777777" w:rsidR="00492D84" w:rsidRDefault="00000000">
      <w:pPr>
        <w:spacing w:line="301" w:lineRule="auto"/>
      </w:pPr>
      <w:r>
        <w:t>Инструкция:</w:t>
      </w:r>
      <w:r>
        <w:br/>
        <w:t>Расположите этапы педагогической практики в правильной хронологии.</w:t>
      </w:r>
    </w:p>
    <w:p w14:paraId="2B605CEC" w14:textId="77777777" w:rsidR="00492D84" w:rsidRDefault="00000000">
      <w:pPr>
        <w:spacing w:line="301" w:lineRule="auto"/>
      </w:pPr>
      <w:r>
        <w:t>1. Ознакомление с программой</w:t>
      </w:r>
      <w:r>
        <w:br/>
        <w:t>2. Изучение методической литературы</w:t>
      </w:r>
      <w:r>
        <w:br/>
        <w:t>3. Посещение занятий</w:t>
      </w:r>
      <w:r>
        <w:br/>
        <w:t>4. Разработка лекции</w:t>
      </w:r>
      <w:r>
        <w:br/>
        <w:t>5. Проведение занятия</w:t>
      </w:r>
      <w:r>
        <w:br/>
        <w:t>6. Подготовка отчета</w:t>
      </w:r>
      <w:r>
        <w:br/>
        <w:t>7. Защита</w:t>
      </w:r>
    </w:p>
    <w:p w14:paraId="2AD99E54" w14:textId="77777777" w:rsidR="00492D84" w:rsidRDefault="00492D84">
      <w:pPr>
        <w:spacing w:line="301" w:lineRule="auto"/>
      </w:pPr>
    </w:p>
    <w:p w14:paraId="799BD920" w14:textId="77777777" w:rsidR="00492D84" w:rsidRDefault="00000000">
      <w:pPr>
        <w:spacing w:line="301" w:lineRule="auto"/>
      </w:pPr>
      <w:r>
        <w:t>Ответ: 1 2 3 4 5 6 7</w:t>
      </w:r>
    </w:p>
    <w:p w14:paraId="6AE58DF1" w14:textId="77777777" w:rsidR="00492D84" w:rsidRDefault="00000000">
      <w:pPr>
        <w:pStyle w:val="2"/>
        <w:keepNext w:val="0"/>
        <w:spacing w:before="0" w:after="0" w:line="275" w:lineRule="auto"/>
        <w:jc w:val="center"/>
        <w:rPr>
          <w:rFonts w:ascii="Times New Roman" w:eastAsia="Times New Roman" w:hAnsi="Times New Roman" w:cs="Times New Roman"/>
          <w:i w:val="0"/>
          <w:iCs w:val="0"/>
          <w:sz w:val="24"/>
          <w:szCs w:val="24"/>
        </w:rPr>
      </w:pPr>
      <w:bookmarkStart w:id="14" w:name="_heading=h.3hpzermfcn38" w:colFirst="0" w:colLast="0"/>
      <w:bookmarkEnd w:id="14"/>
      <w:r>
        <w:rPr>
          <w:rFonts w:ascii="Times New Roman" w:eastAsia="Times New Roman" w:hAnsi="Times New Roman" w:cs="Times New Roman"/>
          <w:i w:val="0"/>
          <w:iCs w:val="0"/>
          <w:sz w:val="24"/>
          <w:szCs w:val="24"/>
        </w:rPr>
        <w:t xml:space="preserve"> </w:t>
      </w:r>
    </w:p>
    <w:p w14:paraId="0383575B" w14:textId="77777777" w:rsidR="00492D84" w:rsidRDefault="00492D84">
      <w:pPr>
        <w:pStyle w:val="2"/>
        <w:keepNext w:val="0"/>
        <w:spacing w:before="0" w:after="0" w:line="275" w:lineRule="auto"/>
        <w:rPr>
          <w:rFonts w:ascii="Times New Roman" w:eastAsia="Times New Roman" w:hAnsi="Times New Roman" w:cs="Times New Roman"/>
          <w:b w:val="0"/>
          <w:bCs w:val="0"/>
          <w:i w:val="0"/>
          <w:iCs w:val="0"/>
          <w:sz w:val="24"/>
          <w:szCs w:val="24"/>
        </w:rPr>
      </w:pPr>
      <w:bookmarkStart w:id="15" w:name="_heading=h.oyq166ghnxpb" w:colFirst="0" w:colLast="0"/>
      <w:bookmarkEnd w:id="15"/>
    </w:p>
    <w:p w14:paraId="60BAFAD3" w14:textId="77777777" w:rsidR="00492D84" w:rsidRDefault="00000000">
      <w:pPr>
        <w:pStyle w:val="2"/>
        <w:keepNext w:val="0"/>
        <w:spacing w:before="0" w:after="0" w:line="275" w:lineRule="auto"/>
        <w:rPr>
          <w:rFonts w:ascii="Times New Roman" w:eastAsia="Times New Roman" w:hAnsi="Times New Roman" w:cs="Times New Roman"/>
          <w:b w:val="0"/>
          <w:bCs w:val="0"/>
          <w:i w:val="0"/>
          <w:iCs w:val="0"/>
          <w:sz w:val="24"/>
          <w:szCs w:val="24"/>
        </w:rPr>
      </w:pPr>
      <w:bookmarkStart w:id="16" w:name="_heading=h.1fwx3p34bwxf" w:colFirst="0" w:colLast="0"/>
      <w:bookmarkEnd w:id="16"/>
      <w:r>
        <w:rPr>
          <w:rFonts w:ascii="Times New Roman" w:eastAsia="Times New Roman" w:hAnsi="Times New Roman" w:cs="Times New Roman"/>
          <w:b w:val="0"/>
          <w:bCs w:val="0"/>
          <w:i w:val="0"/>
          <w:iCs w:val="0"/>
          <w:sz w:val="24"/>
          <w:szCs w:val="24"/>
        </w:rPr>
        <w:t>III. Задание комбинированного типа с выбором одного верного ответа  с обоснованием</w:t>
      </w:r>
    </w:p>
    <w:p w14:paraId="00355669" w14:textId="77777777" w:rsidR="00492D84" w:rsidRDefault="00492D84"/>
    <w:p w14:paraId="1940A0E3" w14:textId="77777777" w:rsidR="00492D84" w:rsidRDefault="00000000">
      <w:pPr>
        <w:spacing w:line="301" w:lineRule="auto"/>
      </w:pPr>
      <w:r>
        <w:t>Вопрос:</w:t>
      </w:r>
      <w:r>
        <w:br/>
        <w:t>Что является обязательной частью итоговой отчетности по педагогической практике?</w:t>
      </w:r>
    </w:p>
    <w:p w14:paraId="5F68D46B" w14:textId="77777777" w:rsidR="00492D84" w:rsidRDefault="00000000">
      <w:pPr>
        <w:spacing w:line="301" w:lineRule="auto"/>
      </w:pPr>
      <w:r>
        <w:t>1. Написание методички</w:t>
      </w:r>
      <w:r>
        <w:br/>
        <w:t>2. Сдача видеозаписи лекции</w:t>
      </w:r>
      <w:r>
        <w:br/>
        <w:t>3. Заполненный дневник и письменный отчет</w:t>
      </w:r>
      <w:r>
        <w:br/>
        <w:t>4. Протокол педагогического совета</w:t>
      </w:r>
    </w:p>
    <w:p w14:paraId="53A9FEAB" w14:textId="77777777" w:rsidR="00492D84" w:rsidRDefault="00492D84">
      <w:pPr>
        <w:spacing w:line="301" w:lineRule="auto"/>
      </w:pPr>
    </w:p>
    <w:p w14:paraId="3B9BC475" w14:textId="77777777" w:rsidR="00492D84" w:rsidRDefault="00000000">
      <w:pPr>
        <w:spacing w:line="276" w:lineRule="auto"/>
        <w:jc w:val="both"/>
      </w:pPr>
      <w:r>
        <w:t>Ответ: 3</w:t>
      </w:r>
    </w:p>
    <w:p w14:paraId="61CC8A47" w14:textId="77777777" w:rsidR="00492D84" w:rsidRDefault="00000000">
      <w:pPr>
        <w:spacing w:line="301" w:lineRule="auto"/>
      </w:pPr>
      <w:r>
        <w:t>Обоснование:</w:t>
      </w:r>
    </w:p>
    <w:p w14:paraId="7EE1B475" w14:textId="77777777" w:rsidR="00492D84" w:rsidRDefault="00000000">
      <w:pPr>
        <w:spacing w:line="301" w:lineRule="auto"/>
      </w:pPr>
      <w:r>
        <w:t>По нормативным требованиям вузов, педагогическая практика завершается оформлением обязательной отчетной документации, к которой относятся:</w:t>
      </w:r>
    </w:p>
    <w:p w14:paraId="33D4F792" w14:textId="77777777" w:rsidR="00492D84" w:rsidRDefault="00000000">
      <w:pPr>
        <w:spacing w:line="301" w:lineRule="auto"/>
      </w:pPr>
      <w:r>
        <w:t>Дневник практики, где фиксируется каждый день деятельности;</w:t>
      </w:r>
    </w:p>
    <w:p w14:paraId="0C2A7AAD" w14:textId="77777777" w:rsidR="00492D84" w:rsidRDefault="00000000">
      <w:pPr>
        <w:spacing w:line="301" w:lineRule="auto"/>
      </w:pPr>
      <w:r>
        <w:t>Письменный отчет, содержащий анализ проделанной работы, проведённых занятий, выводов и рефлексии.</w:t>
      </w:r>
    </w:p>
    <w:p w14:paraId="54B10222" w14:textId="77777777" w:rsidR="00492D84" w:rsidRDefault="00000000">
      <w:pPr>
        <w:pStyle w:val="2"/>
        <w:keepNext w:val="0"/>
        <w:spacing w:before="0" w:after="0" w:line="275" w:lineRule="auto"/>
        <w:jc w:val="center"/>
        <w:rPr>
          <w:rFonts w:ascii="Times New Roman" w:eastAsia="Times New Roman" w:hAnsi="Times New Roman" w:cs="Times New Roman"/>
          <w:i w:val="0"/>
          <w:iCs w:val="0"/>
          <w:sz w:val="24"/>
          <w:szCs w:val="24"/>
        </w:rPr>
      </w:pPr>
      <w:bookmarkStart w:id="17" w:name="_heading=h.ak17ofjez2ao" w:colFirst="0" w:colLast="0"/>
      <w:bookmarkEnd w:id="17"/>
      <w:r>
        <w:rPr>
          <w:rFonts w:ascii="Times New Roman" w:eastAsia="Times New Roman" w:hAnsi="Times New Roman" w:cs="Times New Roman"/>
          <w:i w:val="0"/>
          <w:iCs w:val="0"/>
          <w:sz w:val="24"/>
          <w:szCs w:val="24"/>
        </w:rPr>
        <w:t xml:space="preserve"> </w:t>
      </w:r>
    </w:p>
    <w:p w14:paraId="25ABB08A" w14:textId="77777777" w:rsidR="00492D84" w:rsidRDefault="00492D84">
      <w:pPr>
        <w:pStyle w:val="2"/>
        <w:keepNext w:val="0"/>
        <w:spacing w:before="0" w:after="0" w:line="275" w:lineRule="auto"/>
        <w:rPr>
          <w:rFonts w:ascii="Times New Roman" w:eastAsia="Times New Roman" w:hAnsi="Times New Roman" w:cs="Times New Roman"/>
          <w:b w:val="0"/>
          <w:bCs w:val="0"/>
          <w:i w:val="0"/>
          <w:iCs w:val="0"/>
          <w:sz w:val="24"/>
          <w:szCs w:val="24"/>
        </w:rPr>
      </w:pPr>
      <w:bookmarkStart w:id="18" w:name="_heading=h.tdtw88iqozk" w:colFirst="0" w:colLast="0"/>
      <w:bookmarkEnd w:id="18"/>
    </w:p>
    <w:p w14:paraId="46A05DF9" w14:textId="77777777" w:rsidR="00492D84" w:rsidRDefault="00000000">
      <w:pPr>
        <w:pStyle w:val="2"/>
        <w:keepNext w:val="0"/>
        <w:spacing w:before="0" w:after="0" w:line="275" w:lineRule="auto"/>
        <w:rPr>
          <w:rFonts w:ascii="Times New Roman" w:eastAsia="Times New Roman" w:hAnsi="Times New Roman" w:cs="Times New Roman"/>
          <w:b w:val="0"/>
          <w:bCs w:val="0"/>
          <w:i w:val="0"/>
          <w:iCs w:val="0"/>
          <w:sz w:val="24"/>
          <w:szCs w:val="24"/>
        </w:rPr>
      </w:pPr>
      <w:bookmarkStart w:id="19" w:name="_heading=h.aluk6ewk0p8b" w:colFirst="0" w:colLast="0"/>
      <w:bookmarkEnd w:id="19"/>
      <w:r>
        <w:rPr>
          <w:rFonts w:ascii="Times New Roman" w:eastAsia="Times New Roman" w:hAnsi="Times New Roman" w:cs="Times New Roman"/>
          <w:b w:val="0"/>
          <w:bCs w:val="0"/>
          <w:i w:val="0"/>
          <w:iCs w:val="0"/>
          <w:sz w:val="24"/>
          <w:szCs w:val="24"/>
        </w:rPr>
        <w:t>IV. Задание комбинированного типа с выбором нескольких вариантов ответа из предложенных с обоснованием</w:t>
      </w:r>
      <w:r>
        <w:rPr>
          <w:rFonts w:ascii="Times New Roman" w:eastAsia="Times New Roman" w:hAnsi="Times New Roman" w:cs="Times New Roman"/>
          <w:b w:val="0"/>
          <w:bCs w:val="0"/>
          <w:i w:val="0"/>
          <w:iCs w:val="0"/>
          <w:sz w:val="24"/>
          <w:szCs w:val="24"/>
        </w:rPr>
        <w:br/>
      </w:r>
    </w:p>
    <w:p w14:paraId="1141EA02" w14:textId="77777777" w:rsidR="00492D84" w:rsidRDefault="00000000">
      <w:pPr>
        <w:spacing w:line="301" w:lineRule="auto"/>
      </w:pPr>
      <w:r>
        <w:t>Вопрос:</w:t>
      </w:r>
      <w:r>
        <w:br/>
        <w:t>Что входит в подготовку к проведению учебного занятия?</w:t>
      </w:r>
    </w:p>
    <w:p w14:paraId="28BB0C52" w14:textId="77777777" w:rsidR="00492D84" w:rsidRDefault="00000000">
      <w:pPr>
        <w:spacing w:line="301" w:lineRule="auto"/>
      </w:pPr>
      <w:r>
        <w:t>1. Разработка текста лекции</w:t>
      </w:r>
      <w:r>
        <w:br/>
        <w:t>2. Составление контрольных заданий</w:t>
      </w:r>
      <w:r>
        <w:br/>
        <w:t>3. Получение отзывов студентов</w:t>
      </w:r>
      <w:r>
        <w:br/>
        <w:t>4. Подбор аудиторий</w:t>
      </w:r>
      <w:r>
        <w:br/>
        <w:t>5. Подготовка презентации и дидактики</w:t>
      </w:r>
    </w:p>
    <w:p w14:paraId="2AD4651B" w14:textId="77777777" w:rsidR="00492D84" w:rsidRDefault="00492D84">
      <w:pPr>
        <w:spacing w:line="301" w:lineRule="auto"/>
      </w:pPr>
    </w:p>
    <w:p w14:paraId="313782F1" w14:textId="77777777" w:rsidR="00492D84" w:rsidRDefault="00000000">
      <w:pPr>
        <w:spacing w:line="276" w:lineRule="auto"/>
        <w:jc w:val="both"/>
      </w:pPr>
      <w:r>
        <w:t>Ответ: 1, 2, 5</w:t>
      </w:r>
    </w:p>
    <w:p w14:paraId="39A731FD" w14:textId="77777777" w:rsidR="00492D84" w:rsidRDefault="00000000">
      <w:pPr>
        <w:spacing w:line="301" w:lineRule="auto"/>
      </w:pPr>
      <w:r>
        <w:t>Обоснование:</w:t>
      </w:r>
    </w:p>
    <w:p w14:paraId="5E3599F7" w14:textId="77777777" w:rsidR="00492D84" w:rsidRDefault="00000000">
      <w:pPr>
        <w:spacing w:line="301" w:lineRule="auto"/>
      </w:pPr>
      <w:r>
        <w:t>1. Разработка текста лекции — обеспечивает содержание и структуру учебного занятия;</w:t>
      </w:r>
    </w:p>
    <w:p w14:paraId="49607784" w14:textId="77777777" w:rsidR="00492D84" w:rsidRDefault="00000000">
      <w:pPr>
        <w:spacing w:line="301" w:lineRule="auto"/>
      </w:pPr>
      <w:r>
        <w:t>2. Контрольные задания — необходимы для проверки усвоения материала, а также для формирования обратной связи;</w:t>
      </w:r>
    </w:p>
    <w:p w14:paraId="14D5D42E" w14:textId="77777777" w:rsidR="00492D84" w:rsidRDefault="00000000">
      <w:pPr>
        <w:spacing w:line="301" w:lineRule="auto"/>
      </w:pPr>
      <w:r>
        <w:t>5. Презентации и дидактические материалы (раздатки, схемы, наглядность) повышают наглядность и интерактивность занятия.</w:t>
      </w:r>
    </w:p>
    <w:p w14:paraId="6A39984A" w14:textId="77777777" w:rsidR="00492D84" w:rsidRDefault="00000000">
      <w:pPr>
        <w:pStyle w:val="2"/>
        <w:keepNext w:val="0"/>
        <w:spacing w:before="0" w:after="0" w:line="275" w:lineRule="auto"/>
        <w:jc w:val="center"/>
        <w:rPr>
          <w:rFonts w:ascii="Times New Roman" w:eastAsia="Times New Roman" w:hAnsi="Times New Roman" w:cs="Times New Roman"/>
          <w:i w:val="0"/>
          <w:iCs w:val="0"/>
          <w:sz w:val="24"/>
          <w:szCs w:val="24"/>
        </w:rPr>
      </w:pPr>
      <w:bookmarkStart w:id="20" w:name="_heading=h.klid0f4b0twy" w:colFirst="0" w:colLast="0"/>
      <w:bookmarkEnd w:id="20"/>
      <w:r>
        <w:rPr>
          <w:rFonts w:ascii="Times New Roman" w:eastAsia="Times New Roman" w:hAnsi="Times New Roman" w:cs="Times New Roman"/>
          <w:i w:val="0"/>
          <w:iCs w:val="0"/>
          <w:sz w:val="24"/>
          <w:szCs w:val="24"/>
        </w:rPr>
        <w:t xml:space="preserve"> </w:t>
      </w:r>
    </w:p>
    <w:p w14:paraId="3E9435D6" w14:textId="77777777" w:rsidR="00492D84" w:rsidRDefault="00492D84">
      <w:pPr>
        <w:pStyle w:val="2"/>
        <w:keepNext w:val="0"/>
        <w:spacing w:before="0" w:after="0" w:line="275" w:lineRule="auto"/>
        <w:rPr>
          <w:rFonts w:ascii="Times New Roman" w:eastAsia="Times New Roman" w:hAnsi="Times New Roman" w:cs="Times New Roman"/>
          <w:b w:val="0"/>
          <w:bCs w:val="0"/>
          <w:i w:val="0"/>
          <w:iCs w:val="0"/>
          <w:sz w:val="24"/>
          <w:szCs w:val="24"/>
        </w:rPr>
      </w:pPr>
      <w:bookmarkStart w:id="21" w:name="_heading=h.avss5t9lf4yc" w:colFirst="0" w:colLast="0"/>
      <w:bookmarkEnd w:id="21"/>
    </w:p>
    <w:p w14:paraId="56E21C3F" w14:textId="77777777" w:rsidR="00492D84" w:rsidRDefault="00000000">
      <w:pPr>
        <w:pStyle w:val="2"/>
        <w:keepNext w:val="0"/>
        <w:spacing w:before="0" w:after="0" w:line="275" w:lineRule="auto"/>
        <w:rPr>
          <w:rFonts w:ascii="Times New Roman" w:eastAsia="Times New Roman" w:hAnsi="Times New Roman" w:cs="Times New Roman"/>
          <w:b w:val="0"/>
          <w:bCs w:val="0"/>
          <w:i w:val="0"/>
          <w:iCs w:val="0"/>
          <w:sz w:val="24"/>
          <w:szCs w:val="24"/>
        </w:rPr>
      </w:pPr>
      <w:bookmarkStart w:id="22" w:name="_heading=h.6o5m72lv9fcy" w:colFirst="0" w:colLast="0"/>
      <w:bookmarkEnd w:id="22"/>
      <w:r>
        <w:rPr>
          <w:rFonts w:ascii="Times New Roman" w:eastAsia="Times New Roman" w:hAnsi="Times New Roman" w:cs="Times New Roman"/>
          <w:b w:val="0"/>
          <w:bCs w:val="0"/>
          <w:i w:val="0"/>
          <w:iCs w:val="0"/>
          <w:sz w:val="24"/>
          <w:szCs w:val="24"/>
        </w:rPr>
        <w:t>V. Задание открытого типа с развернутым ответом</w:t>
      </w:r>
    </w:p>
    <w:p w14:paraId="3B627DFF" w14:textId="77777777" w:rsidR="00492D84" w:rsidRDefault="00492D84">
      <w:pPr>
        <w:pStyle w:val="2"/>
        <w:keepNext w:val="0"/>
        <w:spacing w:before="0" w:after="0" w:line="275" w:lineRule="auto"/>
        <w:rPr>
          <w:rFonts w:ascii="Times New Roman" w:eastAsia="Times New Roman" w:hAnsi="Times New Roman" w:cs="Times New Roman"/>
          <w:i w:val="0"/>
          <w:iCs w:val="0"/>
          <w:sz w:val="24"/>
          <w:szCs w:val="24"/>
        </w:rPr>
      </w:pPr>
      <w:bookmarkStart w:id="23" w:name="_heading=h.8g8y8lje55mb" w:colFirst="0" w:colLast="0"/>
      <w:bookmarkEnd w:id="23"/>
    </w:p>
    <w:p w14:paraId="4C8862B2" w14:textId="77777777" w:rsidR="00492D84" w:rsidRDefault="00000000">
      <w:pPr>
        <w:spacing w:line="301" w:lineRule="auto"/>
        <w:ind w:firstLine="700"/>
        <w:jc w:val="both"/>
      </w:pPr>
      <w:r>
        <w:t>Задание:</w:t>
      </w:r>
      <w:r>
        <w:br/>
        <w:t>Опишите, какие педагогические компетенции вы приобрели в ходе практики. Приведите конкретные примеры ситуаций, в которых вы применяли методику преподавания и принципы взаимодействия с аудиторией.</w:t>
      </w:r>
    </w:p>
    <w:p w14:paraId="273F364F" w14:textId="77777777" w:rsidR="00492D84" w:rsidRDefault="00000000">
      <w:pPr>
        <w:spacing w:line="301" w:lineRule="auto"/>
        <w:ind w:firstLine="700"/>
        <w:jc w:val="both"/>
      </w:pPr>
      <w:r>
        <w:rPr>
          <w:b/>
          <w:bCs/>
        </w:rPr>
        <w:t>Ответ (ожидаемый):</w:t>
      </w:r>
      <w:r>
        <w:t xml:space="preserve"> В ходе педагогической практики я приобрёл(а) ряд ключевых компетенций, необходимых для эффективной работы преподавателя, включая навыки планирования учебного процесса, применения активных методов обучения и построения продуктивного взаимодействия с аудиторией.</w:t>
      </w:r>
    </w:p>
    <w:p w14:paraId="3F1340E7" w14:textId="77777777" w:rsidR="00492D84" w:rsidRDefault="00000000">
      <w:pPr>
        <w:spacing w:line="301" w:lineRule="auto"/>
        <w:ind w:firstLine="700"/>
        <w:jc w:val="both"/>
      </w:pPr>
      <w:r>
        <w:t xml:space="preserve">Одной из первых задач было </w:t>
      </w:r>
      <w:r>
        <w:rPr>
          <w:b/>
          <w:bCs/>
        </w:rPr>
        <w:t>разработка и проведение учебного занятия</w:t>
      </w:r>
      <w:r>
        <w:t xml:space="preserve"> по &lt;название курса&gt; для студентов &lt;номер&gt; курса. При подготовке я использовал(а) методику блочно-модульного построения урока: выделил(а) цели, определил(а) ключевые понятия и подобрал(а) примеры из актуальной практики. Структура занятия включала вводную часть, объяснение нового материала, практическое задание в группах и рефлексию. Это позволило активизировать внимание студентов и удерживать его на протяжении всей лекции.</w:t>
      </w:r>
    </w:p>
    <w:p w14:paraId="60ADAD57" w14:textId="77777777" w:rsidR="00492D84" w:rsidRDefault="00000000">
      <w:pPr>
        <w:spacing w:line="301" w:lineRule="auto"/>
        <w:ind w:firstLine="700"/>
        <w:jc w:val="both"/>
      </w:pPr>
      <w:r>
        <w:t xml:space="preserve">Кроме того, я освоил(а) навыки </w:t>
      </w:r>
      <w:r>
        <w:rPr>
          <w:b/>
          <w:bCs/>
        </w:rPr>
        <w:t>обратной связи и оценки</w:t>
      </w:r>
      <w:r>
        <w:t>, в том числе использование формирующего оценивания. После каждой активности мы обсуждали с группой выполненные задания, я задавал(а) уточняющие вопросы, поддерживал(а) позитивный настрой, корректировал(а) непонимание. Это помогло создать открытую атмосферу и повысить вовлечённость студентов.</w:t>
      </w:r>
    </w:p>
    <w:p w14:paraId="01DFD121" w14:textId="77777777" w:rsidR="00492D84" w:rsidRDefault="00000000">
      <w:pPr>
        <w:spacing w:line="301" w:lineRule="auto"/>
        <w:ind w:firstLine="700"/>
        <w:jc w:val="both"/>
      </w:pPr>
      <w:r>
        <w:t xml:space="preserve">Также я столкнулся(лась) с ситуацией, когда один студент открыто выражал недоверие к теме занятия. Я применил(а) </w:t>
      </w:r>
      <w:r>
        <w:rPr>
          <w:b/>
          <w:bCs/>
        </w:rPr>
        <w:t>принцип партнерского диалога</w:t>
      </w:r>
      <w:r>
        <w:t>, выслушал(а) аргументы, предложил(а) рассмотреть альтернативную точку зрения и обсудить её в группе. Это не только сняло напряжение, но и способствовало развитию критического мышления у всех участников.</w:t>
      </w:r>
    </w:p>
    <w:p w14:paraId="02668F65" w14:textId="77777777" w:rsidR="00492D84" w:rsidRDefault="00000000">
      <w:pPr>
        <w:spacing w:line="301" w:lineRule="auto"/>
        <w:ind w:firstLine="700"/>
        <w:jc w:val="both"/>
      </w:pPr>
      <w:r>
        <w:t>Таким образом, практика позволила мне освоить педагогические компетенции, связанные с методическим построением занятий, коммуникативной гибкостью и управлением учебной динамикой. Я убедился(ась), что современный преподаватель — это не только транслятор знаний, но и модератор, наставник, организатор учебного взаимодействия.</w:t>
      </w:r>
    </w:p>
    <w:p w14:paraId="3397D635" w14:textId="77777777" w:rsidR="00492D84" w:rsidRDefault="00000000">
      <w:pPr>
        <w:spacing w:line="276" w:lineRule="auto"/>
      </w:pPr>
      <w:r>
        <w:t xml:space="preserve"> </w:t>
      </w:r>
    </w:p>
    <w:p w14:paraId="630188C9" w14:textId="77777777" w:rsidR="00492D84" w:rsidRDefault="00000000">
      <w:pPr>
        <w:pStyle w:val="2"/>
        <w:keepNext w:val="0"/>
        <w:spacing w:before="0" w:after="0"/>
        <w:jc w:val="both"/>
        <w:rPr>
          <w:rFonts w:ascii="Times New Roman" w:eastAsia="Times New Roman" w:hAnsi="Times New Roman" w:cs="Times New Roman"/>
          <w:i w:val="0"/>
          <w:iCs w:val="0"/>
          <w:sz w:val="24"/>
          <w:szCs w:val="24"/>
        </w:rPr>
      </w:pPr>
      <w:bookmarkStart w:id="24" w:name="_heading=h.smnppgodquaz" w:colFirst="0" w:colLast="0"/>
      <w:bookmarkEnd w:id="24"/>
      <w:r>
        <w:rPr>
          <w:rFonts w:ascii="Times New Roman" w:eastAsia="Times New Roman" w:hAnsi="Times New Roman" w:cs="Times New Roman"/>
          <w:i w:val="0"/>
          <w:iCs w:val="0"/>
          <w:sz w:val="24"/>
          <w:szCs w:val="24"/>
        </w:rPr>
        <w:t>Ключ к тесту</w:t>
      </w:r>
    </w:p>
    <w:tbl>
      <w:tblPr>
        <w:tblStyle w:val="afffffffffffffffffffffffffffffffffffffffffd"/>
        <w:tblW w:w="99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633"/>
        <w:gridCol w:w="4067"/>
        <w:gridCol w:w="2610"/>
        <w:gridCol w:w="2610"/>
      </w:tblGrid>
      <w:tr w:rsidR="00492D84" w14:paraId="6567E808" w14:textId="77777777">
        <w:trPr>
          <w:trHeight w:val="285"/>
        </w:trPr>
        <w:tc>
          <w:tcPr>
            <w:tcW w:w="634"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4CE981E7" w14:textId="77777777" w:rsidR="00492D84" w:rsidRDefault="00000000">
            <w:pPr>
              <w:spacing w:line="276" w:lineRule="auto"/>
            </w:pPr>
            <w:r>
              <w:t>№</w:t>
            </w:r>
          </w:p>
        </w:tc>
        <w:tc>
          <w:tcPr>
            <w:tcW w:w="4066" w:type="dxa"/>
            <w:tcBorders>
              <w:top w:val="single" w:sz="8" w:space="0" w:color="000000"/>
              <w:bottom w:val="single" w:sz="8" w:space="0" w:color="000000"/>
              <w:right w:val="single" w:sz="8" w:space="0" w:color="000000"/>
            </w:tcBorders>
            <w:tcMar>
              <w:top w:w="0" w:type="dxa"/>
              <w:left w:w="100" w:type="dxa"/>
              <w:bottom w:w="0" w:type="dxa"/>
              <w:right w:w="100" w:type="dxa"/>
            </w:tcMar>
          </w:tcPr>
          <w:p w14:paraId="35295090" w14:textId="77777777" w:rsidR="00492D84" w:rsidRDefault="00000000">
            <w:pPr>
              <w:spacing w:line="276" w:lineRule="auto"/>
            </w:pPr>
            <w:r>
              <w:t>Тип задания</w:t>
            </w:r>
          </w:p>
        </w:tc>
        <w:tc>
          <w:tcPr>
            <w:tcW w:w="2609" w:type="dxa"/>
            <w:tcBorders>
              <w:top w:val="single" w:sz="8" w:space="0" w:color="000000"/>
              <w:bottom w:val="single" w:sz="8" w:space="0" w:color="000000"/>
              <w:right w:val="single" w:sz="8" w:space="0" w:color="000000"/>
            </w:tcBorders>
            <w:tcMar>
              <w:top w:w="0" w:type="dxa"/>
              <w:left w:w="100" w:type="dxa"/>
              <w:bottom w:w="0" w:type="dxa"/>
              <w:right w:w="100" w:type="dxa"/>
            </w:tcMar>
          </w:tcPr>
          <w:p w14:paraId="0D046F65" w14:textId="77777777" w:rsidR="00492D84" w:rsidRDefault="00000000">
            <w:pPr>
              <w:spacing w:line="276" w:lineRule="auto"/>
            </w:pPr>
            <w:r>
              <w:t>Верный ответ</w:t>
            </w:r>
          </w:p>
        </w:tc>
        <w:tc>
          <w:tcPr>
            <w:tcW w:w="2609" w:type="dxa"/>
            <w:tcBorders>
              <w:top w:val="single" w:sz="8" w:space="0" w:color="000000"/>
              <w:bottom w:val="single" w:sz="8" w:space="0" w:color="000000"/>
              <w:right w:val="single" w:sz="8" w:space="0" w:color="000000"/>
            </w:tcBorders>
            <w:tcMar>
              <w:top w:w="0" w:type="dxa"/>
              <w:left w:w="100" w:type="dxa"/>
              <w:bottom w:w="0" w:type="dxa"/>
              <w:right w:w="100" w:type="dxa"/>
            </w:tcMar>
          </w:tcPr>
          <w:p w14:paraId="7E322950" w14:textId="77777777" w:rsidR="00492D84" w:rsidRDefault="00000000">
            <w:pPr>
              <w:spacing w:line="276" w:lineRule="auto"/>
            </w:pPr>
            <w:r>
              <w:t>Компетенции</w:t>
            </w:r>
          </w:p>
        </w:tc>
      </w:tr>
      <w:tr w:rsidR="00492D84" w14:paraId="5DAF5D9F" w14:textId="77777777">
        <w:trPr>
          <w:trHeight w:val="285"/>
        </w:trPr>
        <w:tc>
          <w:tcPr>
            <w:tcW w:w="634" w:type="dxa"/>
            <w:tcBorders>
              <w:left w:val="single" w:sz="8" w:space="0" w:color="000000"/>
              <w:bottom w:val="single" w:sz="8" w:space="0" w:color="000000"/>
              <w:right w:val="single" w:sz="8" w:space="0" w:color="000000"/>
            </w:tcBorders>
            <w:tcMar>
              <w:top w:w="0" w:type="dxa"/>
              <w:left w:w="100" w:type="dxa"/>
              <w:bottom w:w="0" w:type="dxa"/>
              <w:right w:w="100" w:type="dxa"/>
            </w:tcMar>
          </w:tcPr>
          <w:p w14:paraId="5E3D726A" w14:textId="77777777" w:rsidR="00492D84" w:rsidRDefault="00000000">
            <w:pPr>
              <w:spacing w:line="276" w:lineRule="auto"/>
            </w:pPr>
            <w:r>
              <w:t>1</w:t>
            </w:r>
          </w:p>
        </w:tc>
        <w:tc>
          <w:tcPr>
            <w:tcW w:w="4066" w:type="dxa"/>
            <w:tcBorders>
              <w:bottom w:val="single" w:sz="8" w:space="0" w:color="000000"/>
              <w:right w:val="single" w:sz="8" w:space="0" w:color="000000"/>
            </w:tcBorders>
            <w:tcMar>
              <w:top w:w="0" w:type="dxa"/>
              <w:left w:w="100" w:type="dxa"/>
              <w:bottom w:w="0" w:type="dxa"/>
              <w:right w:w="100" w:type="dxa"/>
            </w:tcMar>
          </w:tcPr>
          <w:p w14:paraId="765B41D8" w14:textId="77777777" w:rsidR="00492D84" w:rsidRDefault="00000000">
            <w:pPr>
              <w:spacing w:line="276" w:lineRule="auto"/>
            </w:pPr>
            <w:r>
              <w:t>Соответствие</w:t>
            </w:r>
          </w:p>
        </w:tc>
        <w:tc>
          <w:tcPr>
            <w:tcW w:w="2609" w:type="dxa"/>
            <w:tcBorders>
              <w:bottom w:val="single" w:sz="8" w:space="0" w:color="000000"/>
              <w:right w:val="single" w:sz="8" w:space="0" w:color="000000"/>
            </w:tcBorders>
            <w:tcMar>
              <w:top w:w="0" w:type="dxa"/>
              <w:left w:w="100" w:type="dxa"/>
              <w:bottom w:w="0" w:type="dxa"/>
              <w:right w:w="100" w:type="dxa"/>
            </w:tcMar>
          </w:tcPr>
          <w:p w14:paraId="25F9E68B" w14:textId="77777777" w:rsidR="00492D84" w:rsidRDefault="00000000">
            <w:pPr>
              <w:spacing w:line="276" w:lineRule="auto"/>
            </w:pPr>
            <w:r>
              <w:t>А - 1, Б - 2, В - 3, Г - 4</w:t>
            </w:r>
          </w:p>
        </w:tc>
        <w:tc>
          <w:tcPr>
            <w:tcW w:w="2609" w:type="dxa"/>
            <w:tcBorders>
              <w:bottom w:val="single" w:sz="8" w:space="0" w:color="000000"/>
              <w:right w:val="single" w:sz="8" w:space="0" w:color="000000"/>
            </w:tcBorders>
            <w:tcMar>
              <w:top w:w="0" w:type="dxa"/>
              <w:left w:w="100" w:type="dxa"/>
              <w:bottom w:w="0" w:type="dxa"/>
              <w:right w:w="100" w:type="dxa"/>
            </w:tcMar>
          </w:tcPr>
          <w:p w14:paraId="7F0E2BB3" w14:textId="77777777" w:rsidR="00492D84" w:rsidRDefault="00000000">
            <w:pPr>
              <w:widowControl w:val="0"/>
              <w:jc w:val="both"/>
            </w:pPr>
            <w:r>
              <w:t>ОПК-2, ПК-5</w:t>
            </w:r>
          </w:p>
        </w:tc>
      </w:tr>
      <w:tr w:rsidR="00492D84" w14:paraId="49EC2A5B" w14:textId="77777777">
        <w:trPr>
          <w:trHeight w:val="285"/>
        </w:trPr>
        <w:tc>
          <w:tcPr>
            <w:tcW w:w="634" w:type="dxa"/>
            <w:tcBorders>
              <w:left w:val="single" w:sz="8" w:space="0" w:color="000000"/>
              <w:bottom w:val="single" w:sz="8" w:space="0" w:color="000000"/>
              <w:right w:val="single" w:sz="8" w:space="0" w:color="000000"/>
            </w:tcBorders>
            <w:tcMar>
              <w:top w:w="0" w:type="dxa"/>
              <w:left w:w="100" w:type="dxa"/>
              <w:bottom w:w="0" w:type="dxa"/>
              <w:right w:w="100" w:type="dxa"/>
            </w:tcMar>
          </w:tcPr>
          <w:p w14:paraId="2BA796AC" w14:textId="77777777" w:rsidR="00492D84" w:rsidRDefault="00000000">
            <w:pPr>
              <w:spacing w:line="276" w:lineRule="auto"/>
            </w:pPr>
            <w:r>
              <w:t>2</w:t>
            </w:r>
          </w:p>
        </w:tc>
        <w:tc>
          <w:tcPr>
            <w:tcW w:w="4066" w:type="dxa"/>
            <w:tcBorders>
              <w:bottom w:val="single" w:sz="8" w:space="0" w:color="000000"/>
              <w:right w:val="single" w:sz="8" w:space="0" w:color="000000"/>
            </w:tcBorders>
            <w:tcMar>
              <w:top w:w="0" w:type="dxa"/>
              <w:left w:w="100" w:type="dxa"/>
              <w:bottom w:w="0" w:type="dxa"/>
              <w:right w:w="100" w:type="dxa"/>
            </w:tcMar>
          </w:tcPr>
          <w:p w14:paraId="574C0C44" w14:textId="77777777" w:rsidR="00492D84" w:rsidRDefault="00000000">
            <w:pPr>
              <w:spacing w:line="276" w:lineRule="auto"/>
            </w:pPr>
            <w:r>
              <w:t>Последовательность</w:t>
            </w:r>
          </w:p>
        </w:tc>
        <w:tc>
          <w:tcPr>
            <w:tcW w:w="2609" w:type="dxa"/>
            <w:tcBorders>
              <w:bottom w:val="single" w:sz="8" w:space="0" w:color="000000"/>
              <w:right w:val="single" w:sz="8" w:space="0" w:color="000000"/>
            </w:tcBorders>
            <w:tcMar>
              <w:top w:w="0" w:type="dxa"/>
              <w:left w:w="100" w:type="dxa"/>
              <w:bottom w:w="0" w:type="dxa"/>
              <w:right w:w="100" w:type="dxa"/>
            </w:tcMar>
          </w:tcPr>
          <w:p w14:paraId="1B7F66FF" w14:textId="77777777" w:rsidR="00492D84" w:rsidRDefault="00000000">
            <w:pPr>
              <w:spacing w:line="276" w:lineRule="auto"/>
            </w:pPr>
            <w:r>
              <w:t>1 2 3 4 5 6 7</w:t>
            </w:r>
          </w:p>
        </w:tc>
        <w:tc>
          <w:tcPr>
            <w:tcW w:w="2609" w:type="dxa"/>
            <w:tcBorders>
              <w:bottom w:val="single" w:sz="8" w:space="0" w:color="000000"/>
              <w:right w:val="single" w:sz="8" w:space="0" w:color="000000"/>
            </w:tcBorders>
            <w:tcMar>
              <w:top w:w="0" w:type="dxa"/>
              <w:left w:w="100" w:type="dxa"/>
              <w:bottom w:w="0" w:type="dxa"/>
              <w:right w:w="100" w:type="dxa"/>
            </w:tcMar>
          </w:tcPr>
          <w:p w14:paraId="019EF365" w14:textId="77777777" w:rsidR="00492D84" w:rsidRDefault="00000000">
            <w:pPr>
              <w:widowControl w:val="0"/>
              <w:jc w:val="both"/>
            </w:pPr>
            <w:r>
              <w:t>ОПК-2, ПК-5</w:t>
            </w:r>
          </w:p>
        </w:tc>
      </w:tr>
      <w:tr w:rsidR="00492D84" w14:paraId="2F82785F" w14:textId="77777777">
        <w:trPr>
          <w:trHeight w:val="825"/>
        </w:trPr>
        <w:tc>
          <w:tcPr>
            <w:tcW w:w="634" w:type="dxa"/>
            <w:tcBorders>
              <w:left w:val="single" w:sz="8" w:space="0" w:color="000000"/>
              <w:bottom w:val="single" w:sz="8" w:space="0" w:color="000000"/>
              <w:right w:val="single" w:sz="8" w:space="0" w:color="000000"/>
            </w:tcBorders>
            <w:tcMar>
              <w:top w:w="0" w:type="dxa"/>
              <w:left w:w="100" w:type="dxa"/>
              <w:bottom w:w="0" w:type="dxa"/>
              <w:right w:w="100" w:type="dxa"/>
            </w:tcMar>
          </w:tcPr>
          <w:p w14:paraId="0421B589" w14:textId="77777777" w:rsidR="00492D84" w:rsidRDefault="00000000">
            <w:pPr>
              <w:spacing w:line="276" w:lineRule="auto"/>
            </w:pPr>
            <w:r>
              <w:t>3</w:t>
            </w:r>
          </w:p>
        </w:tc>
        <w:tc>
          <w:tcPr>
            <w:tcW w:w="4066" w:type="dxa"/>
            <w:tcBorders>
              <w:bottom w:val="single" w:sz="8" w:space="0" w:color="000000"/>
              <w:right w:val="single" w:sz="8" w:space="0" w:color="000000"/>
            </w:tcBorders>
            <w:tcMar>
              <w:top w:w="0" w:type="dxa"/>
              <w:left w:w="100" w:type="dxa"/>
              <w:bottom w:w="0" w:type="dxa"/>
              <w:right w:w="100" w:type="dxa"/>
            </w:tcMar>
          </w:tcPr>
          <w:p w14:paraId="1C3E0ADC" w14:textId="77777777" w:rsidR="00492D84" w:rsidRDefault="00000000">
            <w:pPr>
              <w:spacing w:line="276" w:lineRule="auto"/>
            </w:pPr>
            <w:r>
              <w:t>Один ответ + обоснование</w:t>
            </w:r>
          </w:p>
        </w:tc>
        <w:tc>
          <w:tcPr>
            <w:tcW w:w="2609" w:type="dxa"/>
            <w:tcBorders>
              <w:bottom w:val="single" w:sz="8" w:space="0" w:color="000000"/>
              <w:right w:val="single" w:sz="8" w:space="0" w:color="000000"/>
            </w:tcBorders>
            <w:tcMar>
              <w:top w:w="0" w:type="dxa"/>
              <w:left w:w="100" w:type="dxa"/>
              <w:bottom w:w="0" w:type="dxa"/>
              <w:right w:w="100" w:type="dxa"/>
            </w:tcMar>
          </w:tcPr>
          <w:p w14:paraId="13335558" w14:textId="77777777" w:rsidR="00492D84" w:rsidRDefault="00000000">
            <w:pPr>
              <w:spacing w:line="276" w:lineRule="auto"/>
            </w:pPr>
            <w:r>
              <w:t>3</w:t>
            </w:r>
          </w:p>
        </w:tc>
        <w:tc>
          <w:tcPr>
            <w:tcW w:w="2609" w:type="dxa"/>
            <w:tcBorders>
              <w:bottom w:val="single" w:sz="8" w:space="0" w:color="000000"/>
              <w:right w:val="single" w:sz="8" w:space="0" w:color="000000"/>
            </w:tcBorders>
            <w:tcMar>
              <w:top w:w="0" w:type="dxa"/>
              <w:left w:w="100" w:type="dxa"/>
              <w:bottom w:w="0" w:type="dxa"/>
              <w:right w:w="100" w:type="dxa"/>
            </w:tcMar>
          </w:tcPr>
          <w:p w14:paraId="335DC605" w14:textId="77777777" w:rsidR="00492D84" w:rsidRDefault="00000000">
            <w:pPr>
              <w:widowControl w:val="0"/>
              <w:jc w:val="both"/>
            </w:pPr>
            <w:r>
              <w:t>ОПК-2, ПК-5</w:t>
            </w:r>
          </w:p>
        </w:tc>
      </w:tr>
      <w:tr w:rsidR="00492D84" w14:paraId="5F859A9F" w14:textId="77777777">
        <w:trPr>
          <w:trHeight w:val="825"/>
        </w:trPr>
        <w:tc>
          <w:tcPr>
            <w:tcW w:w="634" w:type="dxa"/>
            <w:tcBorders>
              <w:left w:val="single" w:sz="8" w:space="0" w:color="000000"/>
              <w:bottom w:val="single" w:sz="8" w:space="0" w:color="000000"/>
              <w:right w:val="single" w:sz="8" w:space="0" w:color="000000"/>
            </w:tcBorders>
            <w:tcMar>
              <w:top w:w="0" w:type="dxa"/>
              <w:left w:w="100" w:type="dxa"/>
              <w:bottom w:w="0" w:type="dxa"/>
              <w:right w:w="100" w:type="dxa"/>
            </w:tcMar>
          </w:tcPr>
          <w:p w14:paraId="3B50A416" w14:textId="77777777" w:rsidR="00492D84" w:rsidRDefault="00000000">
            <w:pPr>
              <w:spacing w:line="276" w:lineRule="auto"/>
            </w:pPr>
            <w:r>
              <w:t>4</w:t>
            </w:r>
          </w:p>
        </w:tc>
        <w:tc>
          <w:tcPr>
            <w:tcW w:w="4066" w:type="dxa"/>
            <w:tcBorders>
              <w:bottom w:val="single" w:sz="8" w:space="0" w:color="000000"/>
              <w:right w:val="single" w:sz="8" w:space="0" w:color="000000"/>
            </w:tcBorders>
            <w:tcMar>
              <w:top w:w="0" w:type="dxa"/>
              <w:left w:w="100" w:type="dxa"/>
              <w:bottom w:w="0" w:type="dxa"/>
              <w:right w:w="100" w:type="dxa"/>
            </w:tcMar>
          </w:tcPr>
          <w:p w14:paraId="1FB3B616" w14:textId="77777777" w:rsidR="00492D84" w:rsidRDefault="00000000">
            <w:pPr>
              <w:spacing w:line="276" w:lineRule="auto"/>
            </w:pPr>
            <w:r>
              <w:t>Несколько ответов + обоснование</w:t>
            </w:r>
          </w:p>
        </w:tc>
        <w:tc>
          <w:tcPr>
            <w:tcW w:w="2609" w:type="dxa"/>
            <w:tcBorders>
              <w:bottom w:val="single" w:sz="8" w:space="0" w:color="000000"/>
              <w:right w:val="single" w:sz="8" w:space="0" w:color="000000"/>
            </w:tcBorders>
            <w:tcMar>
              <w:top w:w="0" w:type="dxa"/>
              <w:left w:w="100" w:type="dxa"/>
              <w:bottom w:w="0" w:type="dxa"/>
              <w:right w:w="100" w:type="dxa"/>
            </w:tcMar>
          </w:tcPr>
          <w:p w14:paraId="4C5D3884" w14:textId="77777777" w:rsidR="00492D84" w:rsidRDefault="00000000">
            <w:pPr>
              <w:spacing w:line="276" w:lineRule="auto"/>
            </w:pPr>
            <w:r>
              <w:t>1, 2, 5</w:t>
            </w:r>
          </w:p>
        </w:tc>
        <w:tc>
          <w:tcPr>
            <w:tcW w:w="2609" w:type="dxa"/>
            <w:tcBorders>
              <w:bottom w:val="single" w:sz="8" w:space="0" w:color="000000"/>
              <w:right w:val="single" w:sz="8" w:space="0" w:color="000000"/>
            </w:tcBorders>
            <w:tcMar>
              <w:top w:w="0" w:type="dxa"/>
              <w:left w:w="100" w:type="dxa"/>
              <w:bottom w:w="0" w:type="dxa"/>
              <w:right w:w="100" w:type="dxa"/>
            </w:tcMar>
          </w:tcPr>
          <w:p w14:paraId="2F4E0795" w14:textId="77777777" w:rsidR="00492D84" w:rsidRDefault="00000000">
            <w:pPr>
              <w:widowControl w:val="0"/>
              <w:jc w:val="both"/>
            </w:pPr>
            <w:r>
              <w:t>ОПК-2, ПК-5</w:t>
            </w:r>
          </w:p>
        </w:tc>
      </w:tr>
      <w:tr w:rsidR="00492D84" w14:paraId="26C9595D" w14:textId="77777777">
        <w:trPr>
          <w:trHeight w:val="825"/>
        </w:trPr>
        <w:tc>
          <w:tcPr>
            <w:tcW w:w="634" w:type="dxa"/>
            <w:tcBorders>
              <w:left w:val="single" w:sz="8" w:space="0" w:color="000000"/>
              <w:bottom w:val="single" w:sz="8" w:space="0" w:color="000000"/>
              <w:right w:val="single" w:sz="8" w:space="0" w:color="000000"/>
            </w:tcBorders>
            <w:tcMar>
              <w:top w:w="0" w:type="dxa"/>
              <w:left w:w="100" w:type="dxa"/>
              <w:bottom w:w="0" w:type="dxa"/>
              <w:right w:w="100" w:type="dxa"/>
            </w:tcMar>
          </w:tcPr>
          <w:p w14:paraId="2389A825" w14:textId="77777777" w:rsidR="00492D84" w:rsidRDefault="00000000">
            <w:pPr>
              <w:spacing w:line="276" w:lineRule="auto"/>
            </w:pPr>
            <w:r>
              <w:t>5</w:t>
            </w:r>
          </w:p>
        </w:tc>
        <w:tc>
          <w:tcPr>
            <w:tcW w:w="4066" w:type="dxa"/>
            <w:tcBorders>
              <w:bottom w:val="single" w:sz="8" w:space="0" w:color="000000"/>
              <w:right w:val="single" w:sz="8" w:space="0" w:color="000000"/>
            </w:tcBorders>
            <w:tcMar>
              <w:top w:w="0" w:type="dxa"/>
              <w:left w:w="100" w:type="dxa"/>
              <w:bottom w:w="0" w:type="dxa"/>
              <w:right w:w="100" w:type="dxa"/>
            </w:tcMar>
          </w:tcPr>
          <w:p w14:paraId="730459DF" w14:textId="77777777" w:rsidR="00492D84" w:rsidRDefault="00000000">
            <w:pPr>
              <w:spacing w:line="276" w:lineRule="auto"/>
            </w:pPr>
            <w:r>
              <w:t>Открытый</w:t>
            </w:r>
          </w:p>
        </w:tc>
        <w:tc>
          <w:tcPr>
            <w:tcW w:w="2609" w:type="dxa"/>
            <w:tcBorders>
              <w:bottom w:val="single" w:sz="8" w:space="0" w:color="000000"/>
              <w:right w:val="single" w:sz="8" w:space="0" w:color="000000"/>
            </w:tcBorders>
            <w:tcMar>
              <w:top w:w="0" w:type="dxa"/>
              <w:left w:w="100" w:type="dxa"/>
              <w:bottom w:w="0" w:type="dxa"/>
              <w:right w:w="100" w:type="dxa"/>
            </w:tcMar>
          </w:tcPr>
          <w:p w14:paraId="08F8B654" w14:textId="77777777" w:rsidR="00492D84" w:rsidRDefault="00000000">
            <w:pPr>
              <w:spacing w:line="276" w:lineRule="auto"/>
            </w:pPr>
            <w:r>
              <w:t>—</w:t>
            </w:r>
          </w:p>
        </w:tc>
        <w:tc>
          <w:tcPr>
            <w:tcW w:w="2609" w:type="dxa"/>
            <w:tcBorders>
              <w:bottom w:val="single" w:sz="8" w:space="0" w:color="000000"/>
              <w:right w:val="single" w:sz="8" w:space="0" w:color="000000"/>
            </w:tcBorders>
            <w:tcMar>
              <w:top w:w="0" w:type="dxa"/>
              <w:left w:w="100" w:type="dxa"/>
              <w:bottom w:w="0" w:type="dxa"/>
              <w:right w:w="100" w:type="dxa"/>
            </w:tcMar>
          </w:tcPr>
          <w:p w14:paraId="487760CC" w14:textId="77777777" w:rsidR="00492D84" w:rsidRDefault="00000000">
            <w:pPr>
              <w:widowControl w:val="0"/>
              <w:jc w:val="both"/>
            </w:pPr>
            <w:r>
              <w:t>ОПК-2, ПК-5</w:t>
            </w:r>
          </w:p>
        </w:tc>
      </w:tr>
    </w:tbl>
    <w:p w14:paraId="157603CE" w14:textId="77777777" w:rsidR="00492D84" w:rsidRDefault="00492D84">
      <w:pPr>
        <w:spacing w:line="276" w:lineRule="auto"/>
      </w:pPr>
    </w:p>
    <w:p w14:paraId="6B7CA018" w14:textId="77777777" w:rsidR="00492D84" w:rsidRDefault="00492D84">
      <w:pPr>
        <w:spacing w:line="276" w:lineRule="auto"/>
      </w:pPr>
    </w:p>
    <w:p w14:paraId="2716A3A5" w14:textId="77777777" w:rsidR="00492D84" w:rsidRDefault="00000000">
      <w:pPr>
        <w:spacing w:line="276" w:lineRule="auto"/>
      </w:pPr>
      <w:r>
        <w:rPr>
          <w:b/>
          <w:bCs/>
        </w:rPr>
        <w:t xml:space="preserve">Разработчик ФОС: </w:t>
      </w:r>
    </w:p>
    <w:p w14:paraId="2A90AC36" w14:textId="77777777" w:rsidR="00492D84" w:rsidRDefault="00000000">
      <w:pPr>
        <w:spacing w:line="276" w:lineRule="auto"/>
      </w:pPr>
      <w:r>
        <w:t xml:space="preserve">д.ф.-м.н. Авдеев М.В., д.ф.-м.н. Ольшевский А.Г., к.ф.м.-н. Леонтьев В.В. </w:t>
      </w:r>
    </w:p>
    <w:p w14:paraId="0B2B6119" w14:textId="77777777" w:rsidR="00492D84" w:rsidRDefault="00000000">
      <w:pPr>
        <w:spacing w:line="276" w:lineRule="auto"/>
      </w:pPr>
      <w:r>
        <w:br w:type="page"/>
      </w:r>
    </w:p>
    <w:p w14:paraId="1A38A884" w14:textId="77777777" w:rsidR="00492D84" w:rsidRDefault="00000000">
      <w:pPr>
        <w:keepNext/>
        <w:pBdr>
          <w:top w:val="nil"/>
          <w:left w:val="nil"/>
          <w:bottom w:val="nil"/>
          <w:right w:val="nil"/>
          <w:between w:val="nil"/>
        </w:pBdr>
        <w:jc w:val="center"/>
        <w:rPr>
          <w:b/>
          <w:bCs/>
        </w:rPr>
      </w:pPr>
      <w:r>
        <w:rPr>
          <w:b/>
          <w:bCs/>
        </w:rPr>
        <w:t xml:space="preserve">Производственная  практика. </w:t>
      </w:r>
    </w:p>
    <w:p w14:paraId="0AA59EC8" w14:textId="77777777" w:rsidR="00492D84" w:rsidRDefault="00492D84">
      <w:pPr>
        <w:keepNext/>
        <w:pBdr>
          <w:top w:val="nil"/>
          <w:left w:val="nil"/>
          <w:bottom w:val="nil"/>
          <w:right w:val="nil"/>
          <w:between w:val="nil"/>
        </w:pBdr>
        <w:jc w:val="center"/>
        <w:rPr>
          <w:b/>
          <w:bCs/>
        </w:rPr>
      </w:pPr>
    </w:p>
    <w:p w14:paraId="0EC9156F" w14:textId="77777777" w:rsidR="00492D84" w:rsidRDefault="00000000">
      <w:pPr>
        <w:widowControl w:val="0"/>
        <w:jc w:val="center"/>
        <w:rPr>
          <w:b/>
          <w:bCs/>
        </w:rPr>
      </w:pPr>
      <w:r>
        <w:rPr>
          <w:b/>
          <w:bCs/>
        </w:rPr>
        <w:t>Преддипломная практика</w:t>
      </w:r>
    </w:p>
    <w:p w14:paraId="5347EE55" w14:textId="77777777" w:rsidR="00492D84" w:rsidRDefault="00000000">
      <w:r>
        <w:br/>
        <w:t>Семестр - 4</w:t>
      </w:r>
    </w:p>
    <w:p w14:paraId="098F16C3" w14:textId="77777777" w:rsidR="00492D84" w:rsidRDefault="00000000">
      <w:r>
        <w:t>Общая нагрузка -  792 ч</w:t>
      </w:r>
    </w:p>
    <w:p w14:paraId="5168EF2F" w14:textId="77777777" w:rsidR="00492D84" w:rsidRDefault="00000000">
      <w:r>
        <w:t>Из них</w:t>
      </w:r>
    </w:p>
    <w:p w14:paraId="41ACCEB1" w14:textId="77777777" w:rsidR="00492D84" w:rsidRDefault="00000000">
      <w:r>
        <w:t>Лекций – не предусмотрено</w:t>
      </w:r>
    </w:p>
    <w:p w14:paraId="1D82365E" w14:textId="77777777" w:rsidR="00492D84" w:rsidRDefault="00000000">
      <w:r>
        <w:t>Практических занятий - не предусмотрено</w:t>
      </w:r>
    </w:p>
    <w:p w14:paraId="276C745D" w14:textId="77777777" w:rsidR="00492D84" w:rsidRDefault="00000000">
      <w:r>
        <w:t>Самостоятельная работа - 792  ч</w:t>
      </w:r>
    </w:p>
    <w:p w14:paraId="06B8E0D1" w14:textId="77777777" w:rsidR="00492D84" w:rsidRDefault="00000000">
      <w:r>
        <w:t>Форма промежуточной аттестации - зачет</w:t>
      </w:r>
    </w:p>
    <w:p w14:paraId="7D955AE8" w14:textId="77777777" w:rsidR="00492D84" w:rsidRDefault="00492D84">
      <w:pPr>
        <w:ind w:left="1134"/>
        <w:rPr>
          <w:u w:val="single"/>
        </w:rPr>
      </w:pPr>
    </w:p>
    <w:p w14:paraId="65CD8432" w14:textId="77777777" w:rsidR="00492D84" w:rsidRDefault="00000000">
      <w:pPr>
        <w:rPr>
          <w:b/>
          <w:bCs/>
        </w:rPr>
      </w:pPr>
      <w:r>
        <w:rPr>
          <w:b/>
          <w:bCs/>
        </w:rPr>
        <w:t>1. Результаты обучения по дисциплине (модулю):</w:t>
      </w:r>
    </w:p>
    <w:tbl>
      <w:tblPr>
        <w:tblStyle w:val="afffffffffffffffffffffffffffffffffffffffffe"/>
        <w:tblW w:w="9747" w:type="dxa"/>
        <w:tblInd w:w="-108" w:type="dxa"/>
        <w:tblLayout w:type="fixed"/>
        <w:tblLook w:val="0000" w:firstRow="0" w:lastRow="0" w:firstColumn="0" w:lastColumn="0" w:noHBand="0" w:noVBand="0"/>
      </w:tblPr>
      <w:tblGrid>
        <w:gridCol w:w="3368"/>
        <w:gridCol w:w="6379"/>
      </w:tblGrid>
      <w:tr w:rsidR="00492D84" w14:paraId="2B82C121" w14:textId="77777777">
        <w:trPr>
          <w:trHeight w:val="276"/>
        </w:trPr>
        <w:tc>
          <w:tcPr>
            <w:tcW w:w="336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554D0E" w14:textId="77777777" w:rsidR="00492D84" w:rsidRDefault="00000000">
            <w:pPr>
              <w:widowControl w:val="0"/>
              <w:jc w:val="both"/>
              <w:rPr>
                <w:b/>
                <w:bCs/>
              </w:rPr>
            </w:pPr>
            <w:r>
              <w:rPr>
                <w:b/>
                <w:bCs/>
              </w:rPr>
              <w:t>Компетенции</w:t>
            </w:r>
          </w:p>
        </w:tc>
        <w:tc>
          <w:tcPr>
            <w:tcW w:w="637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79D23A" w14:textId="77777777" w:rsidR="00492D84" w:rsidRDefault="00000000">
            <w:pPr>
              <w:widowControl w:val="0"/>
              <w:jc w:val="both"/>
              <w:rPr>
                <w:b/>
                <w:bCs/>
              </w:rPr>
            </w:pPr>
            <w:r>
              <w:rPr>
                <w:b/>
                <w:bCs/>
              </w:rPr>
              <w:t>Результаты обучения</w:t>
            </w:r>
          </w:p>
        </w:tc>
      </w:tr>
      <w:tr w:rsidR="00492D84" w14:paraId="6769B69E" w14:textId="77777777">
        <w:trPr>
          <w:trHeight w:val="317"/>
        </w:trPr>
        <w:tc>
          <w:tcPr>
            <w:tcW w:w="336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37E275" w14:textId="77777777" w:rsidR="00492D84" w:rsidRDefault="00492D84">
            <w:pPr>
              <w:widowControl w:val="0"/>
              <w:pBdr>
                <w:top w:val="nil"/>
                <w:left w:val="nil"/>
                <w:bottom w:val="nil"/>
                <w:right w:val="nil"/>
                <w:between w:val="nil"/>
              </w:pBdr>
              <w:spacing w:line="276" w:lineRule="auto"/>
              <w:rPr>
                <w:b/>
                <w:bCs/>
              </w:rPr>
            </w:pPr>
          </w:p>
        </w:tc>
        <w:tc>
          <w:tcPr>
            <w:tcW w:w="637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F789AE" w14:textId="77777777" w:rsidR="00492D84" w:rsidRDefault="00492D84">
            <w:pPr>
              <w:widowControl w:val="0"/>
              <w:pBdr>
                <w:top w:val="nil"/>
                <w:left w:val="nil"/>
                <w:bottom w:val="nil"/>
                <w:right w:val="nil"/>
                <w:between w:val="nil"/>
              </w:pBdr>
              <w:spacing w:line="276" w:lineRule="auto"/>
              <w:rPr>
                <w:b/>
                <w:bCs/>
              </w:rPr>
            </w:pPr>
          </w:p>
        </w:tc>
      </w:tr>
      <w:tr w:rsidR="00492D84" w14:paraId="75164FFB"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8FC681" w14:textId="77777777" w:rsidR="00492D84" w:rsidRDefault="00000000">
            <w:pPr>
              <w:widowControl w:val="0"/>
            </w:pPr>
            <w:r>
              <w:t>УК-4</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BF2D69" w14:textId="77777777" w:rsidR="00492D84" w:rsidRDefault="00000000">
            <w:pPr>
              <w:widowControl w:val="0"/>
              <w:tabs>
                <w:tab w:val="left" w:pos="708"/>
              </w:tabs>
            </w:pPr>
            <w:r>
              <w:rPr>
                <w:u w:val="single"/>
              </w:rPr>
              <w:t>Знать</w:t>
            </w:r>
            <w:r>
              <w:t xml:space="preserve"> основные подходы к организации работы научного коллектива</w:t>
            </w:r>
          </w:p>
          <w:p w14:paraId="143DFA3A" w14:textId="77777777" w:rsidR="00492D84" w:rsidRDefault="00000000">
            <w:pPr>
              <w:widowControl w:val="0"/>
              <w:tabs>
                <w:tab w:val="left" w:pos="708"/>
              </w:tabs>
            </w:pPr>
            <w:r>
              <w:t xml:space="preserve"> </w:t>
            </w:r>
          </w:p>
          <w:p w14:paraId="28B537E6" w14:textId="77777777" w:rsidR="00492D84" w:rsidRDefault="00000000">
            <w:pPr>
              <w:widowControl w:val="0"/>
              <w:tabs>
                <w:tab w:val="left" w:pos="708"/>
              </w:tabs>
            </w:pPr>
            <w:r>
              <w:rPr>
                <w:u w:val="single"/>
              </w:rPr>
              <w:t>Уметь</w:t>
            </w:r>
            <w:r>
              <w:t xml:space="preserve"> организовывать работу коллективов; разрабатывать мероприятия по личностному, образовательному и профессиональному росту</w:t>
            </w:r>
          </w:p>
          <w:p w14:paraId="4B2E2834" w14:textId="77777777" w:rsidR="00492D84" w:rsidRDefault="00000000">
            <w:pPr>
              <w:widowControl w:val="0"/>
              <w:tabs>
                <w:tab w:val="left" w:pos="708"/>
              </w:tabs>
            </w:pPr>
            <w:r>
              <w:t xml:space="preserve"> </w:t>
            </w:r>
          </w:p>
          <w:p w14:paraId="44C92ED4" w14:textId="77777777" w:rsidR="00492D84" w:rsidRDefault="00000000">
            <w:pPr>
              <w:widowControl w:val="0"/>
              <w:tabs>
                <w:tab w:val="left" w:pos="708"/>
              </w:tabs>
            </w:pPr>
            <w:r>
              <w:t>Владеть методами организации научного коллектива; навыками управления коллективом для достижения поставленной научной задачи, планирования командной работы</w:t>
            </w:r>
          </w:p>
        </w:tc>
      </w:tr>
      <w:tr w:rsidR="00492D84" w14:paraId="1980EAA6"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4074FA2" w14:textId="77777777" w:rsidR="00492D84" w:rsidRDefault="00000000">
            <w:pPr>
              <w:widowControl w:val="0"/>
            </w:pPr>
            <w:r>
              <w:t>УК-7</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86F901" w14:textId="77777777" w:rsidR="00492D84" w:rsidRDefault="00000000">
            <w:pPr>
              <w:tabs>
                <w:tab w:val="left" w:pos="708"/>
              </w:tabs>
            </w:pPr>
            <w:r>
              <w:rPr>
                <w:u w:val="single"/>
              </w:rPr>
              <w:t>Знать</w:t>
            </w:r>
            <w:r>
              <w:t xml:space="preserve"> основные принципы профессионального и личностного развития, исходя из этапов становления научного работника</w:t>
            </w:r>
          </w:p>
          <w:p w14:paraId="700B7EA4" w14:textId="77777777" w:rsidR="00492D84" w:rsidRDefault="00000000">
            <w:pPr>
              <w:tabs>
                <w:tab w:val="left" w:pos="708"/>
              </w:tabs>
            </w:pPr>
            <w:r>
              <w:t xml:space="preserve"> </w:t>
            </w:r>
          </w:p>
          <w:p w14:paraId="04064D45" w14:textId="77777777" w:rsidR="00492D84" w:rsidRDefault="00000000">
            <w:pPr>
              <w:tabs>
                <w:tab w:val="left" w:pos="708"/>
              </w:tabs>
            </w:pPr>
            <w:r>
              <w:rPr>
                <w:u w:val="single"/>
              </w:rPr>
              <w:t>Уметь</w:t>
            </w:r>
            <w:r>
              <w:t xml:space="preserve"> решать задачи собственного профессионального и личностного развития, расставлять приоритеты собственной деятельности и способы ее совершенствования на основе самооценки</w:t>
            </w:r>
          </w:p>
          <w:p w14:paraId="00CF14EE" w14:textId="77777777" w:rsidR="00492D84" w:rsidRDefault="00000000">
            <w:pPr>
              <w:tabs>
                <w:tab w:val="left" w:pos="708"/>
              </w:tabs>
            </w:pPr>
            <w:r>
              <w:t xml:space="preserve"> </w:t>
            </w:r>
          </w:p>
          <w:p w14:paraId="23629F2B" w14:textId="77777777" w:rsidR="00492D84" w:rsidRDefault="00000000">
            <w:pPr>
              <w:tabs>
                <w:tab w:val="left" w:pos="708"/>
              </w:tabs>
            </w:pPr>
            <w:r>
              <w:rPr>
                <w:u w:val="single"/>
              </w:rPr>
              <w:t>Владеть</w:t>
            </w:r>
            <w:r>
              <w:t xml:space="preserve"> навыками управления своей познавательной деятельностью и ее совершенствования на основе самооценки и принципов непрерывного образования</w:t>
            </w:r>
          </w:p>
        </w:tc>
      </w:tr>
      <w:tr w:rsidR="00492D84" w14:paraId="3E8723B3"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B69FDD" w14:textId="77777777" w:rsidR="00492D84" w:rsidRDefault="00000000">
            <w:pPr>
              <w:widowControl w:val="0"/>
              <w:jc w:val="both"/>
            </w:pPr>
            <w:r>
              <w:t>ОПК-1</w:t>
            </w:r>
          </w:p>
        </w:tc>
        <w:tc>
          <w:tcPr>
            <w:tcW w:w="637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561F89EF" w14:textId="77777777" w:rsidR="00492D84" w:rsidRDefault="00000000">
            <w:pPr>
              <w:widowControl w:val="0"/>
            </w:pPr>
            <w:r>
              <w:rPr>
                <w:u w:val="single"/>
              </w:rPr>
              <w:t>Знать</w:t>
            </w:r>
            <w:r>
              <w:t xml:space="preserve"> основные законы, научные концепции и методы исследований в области современной ядерной физики</w:t>
            </w:r>
          </w:p>
          <w:p w14:paraId="12FB7134" w14:textId="77777777" w:rsidR="00492D84" w:rsidRDefault="00000000">
            <w:pPr>
              <w:widowControl w:val="0"/>
            </w:pPr>
            <w:r>
              <w:t xml:space="preserve"> </w:t>
            </w:r>
          </w:p>
          <w:p w14:paraId="5332A2BE" w14:textId="77777777" w:rsidR="00492D84" w:rsidRDefault="00000000">
            <w:pPr>
              <w:widowControl w:val="0"/>
            </w:pPr>
            <w:r>
              <w:rPr>
                <w:u w:val="single"/>
              </w:rPr>
              <w:t>Уметь</w:t>
            </w:r>
            <w:r>
              <w:t xml:space="preserve"> применять на практике результаты актуальных научных исследований в области современной ядерной физики</w:t>
            </w:r>
          </w:p>
          <w:p w14:paraId="589A3E78" w14:textId="77777777" w:rsidR="00492D84" w:rsidRDefault="00000000">
            <w:pPr>
              <w:widowControl w:val="0"/>
            </w:pPr>
            <w:r>
              <w:t xml:space="preserve"> </w:t>
            </w:r>
          </w:p>
          <w:p w14:paraId="305B6D91" w14:textId="77777777" w:rsidR="00492D84" w:rsidRDefault="00000000">
            <w:pPr>
              <w:widowControl w:val="0"/>
            </w:pPr>
            <w:r>
              <w:rPr>
                <w:u w:val="single"/>
              </w:rPr>
              <w:t>Владеть</w:t>
            </w:r>
            <w:r>
              <w:t xml:space="preserve"> навыками применения современных научных принципов и методов исследования в области ядерной физики для решения профессиональных задач</w:t>
            </w:r>
          </w:p>
        </w:tc>
      </w:tr>
    </w:tbl>
    <w:p w14:paraId="61716391" w14:textId="77777777" w:rsidR="00492D84" w:rsidRDefault="00492D84">
      <w:pPr>
        <w:spacing w:after="120"/>
        <w:rPr>
          <w:b/>
          <w:bCs/>
          <w:smallCaps/>
        </w:rPr>
      </w:pPr>
    </w:p>
    <w:p w14:paraId="56058DD6" w14:textId="77777777" w:rsidR="00492D84" w:rsidRDefault="00492D84">
      <w:pPr>
        <w:spacing w:after="120"/>
        <w:rPr>
          <w:b/>
          <w:bCs/>
          <w:smallCaps/>
        </w:rPr>
      </w:pPr>
    </w:p>
    <w:p w14:paraId="2E1F349E" w14:textId="77777777" w:rsidR="00492D84" w:rsidRDefault="00000000">
      <w:pPr>
        <w:spacing w:after="120"/>
        <w:rPr>
          <w:b/>
          <w:bCs/>
          <w:smallCaps/>
        </w:rPr>
      </w:pPr>
      <w:r>
        <w:rPr>
          <w:b/>
          <w:bCs/>
          <w:smallCaps/>
        </w:rPr>
        <w:t>2. МЕТОДИЧЕСКИЕ УКАЗАНИЯ ДЛЯ ПРОВЕДЕНИЯ ПРОМЕЖУТОЧНОЙ АТТЕСТАЦИИ СТУДЕНТОВ:</w:t>
      </w:r>
    </w:p>
    <w:p w14:paraId="7E325E1F" w14:textId="77777777" w:rsidR="00492D84" w:rsidRDefault="00000000">
      <w:r>
        <w:t>Перед началом практики студент получает индивидуальное задание на практику и оформляет отчет о прохождении практики.</w:t>
      </w:r>
    </w:p>
    <w:p w14:paraId="6D51CB76" w14:textId="77777777" w:rsidR="00492D84" w:rsidRDefault="00000000">
      <w:r>
        <w:t xml:space="preserve">Формой отчетности по итогам практики является составление отчета и его защита до начала экзаменационной сессии. </w:t>
      </w:r>
    </w:p>
    <w:p w14:paraId="75F765F9" w14:textId="77777777" w:rsidR="00492D84" w:rsidRDefault="00000000">
      <w:r>
        <w:t>Промежуточная аттестация по результатам прохождения учебной практики проходит в виде защиты студентом отчета по выполненным заданиям руководителю практики.</w:t>
      </w:r>
    </w:p>
    <w:p w14:paraId="2F100841" w14:textId="77777777" w:rsidR="00492D84" w:rsidRDefault="00492D84"/>
    <w:p w14:paraId="151976C3" w14:textId="77777777" w:rsidR="00492D84" w:rsidRDefault="00000000">
      <w:pPr>
        <w:spacing w:after="120"/>
        <w:rPr>
          <w:b/>
          <w:bCs/>
          <w:smallCaps/>
        </w:rPr>
      </w:pPr>
      <w:r>
        <w:rPr>
          <w:b/>
          <w:bCs/>
          <w:smallCaps/>
        </w:rPr>
        <w:t>3. ОЦЕНОЧНЫЕ СРЕДСТВА, НЕОБХОДИМЫЕ ДЛЯ ОЦЕНИВАНИЯ ПОЛУЧЕННЫХ СТУДЕНТОМ РЕЗУЛЬТАТОВ ОБУЧЕНИЯ И КОМПЕТЕНЦИЙ</w:t>
      </w:r>
    </w:p>
    <w:p w14:paraId="0CEDE5D1" w14:textId="77777777" w:rsidR="00492D84" w:rsidRDefault="00000000">
      <w:pPr>
        <w:tabs>
          <w:tab w:val="left" w:pos="643"/>
          <w:tab w:val="left" w:pos="851"/>
        </w:tabs>
        <w:ind w:firstLine="567"/>
        <w:jc w:val="both"/>
      </w:pPr>
      <w:r>
        <w:t xml:space="preserve">Результаты обучения («знает», «умеет», «владеет», имеет навык или опыт»), которые оцениваются в ходе текущего контроля и промежуточной аттестации по практике, соотнесенные с формируемыми компетенциями выпускников образовательной программы. </w:t>
      </w:r>
    </w:p>
    <w:p w14:paraId="1D9647A3" w14:textId="77777777" w:rsidR="00492D84" w:rsidRDefault="00000000">
      <w:pPr>
        <w:tabs>
          <w:tab w:val="left" w:pos="643"/>
          <w:tab w:val="left" w:pos="851"/>
        </w:tabs>
        <w:ind w:firstLine="567"/>
        <w:jc w:val="both"/>
      </w:pPr>
      <w:r>
        <w:t>Оценка «Отлично» выставляется студенту, полностью и с высоким качеством выполнившему Программу практики; глубоко и всесторонне изучившему содержание, формы и методы научно-исследовательской работы; вовремя представившему все отчетные документы; четко и обстоятельно доложившему о результатах прохождения практики; в ответах на вопросы показавшему глубокие знания и умения; получившему положительный отзыв от руководителя практики.</w:t>
      </w:r>
    </w:p>
    <w:p w14:paraId="29470159" w14:textId="77777777" w:rsidR="00492D84" w:rsidRDefault="00000000">
      <w:pPr>
        <w:tabs>
          <w:tab w:val="left" w:pos="643"/>
          <w:tab w:val="left" w:pos="851"/>
        </w:tabs>
        <w:ind w:firstLine="567"/>
        <w:jc w:val="both"/>
      </w:pPr>
      <w:r>
        <w:t>Оценка «Хорошо» выставляется студенту, выполнившему Программу практики; изучившему содержание, формы и методы научно-исследовательской работы; доложившему о результатах прохождения практики и правильно ответившему на вопросы; получившему положительный отзыв от руководителя практики.</w:t>
      </w:r>
    </w:p>
    <w:p w14:paraId="240B7199" w14:textId="77777777" w:rsidR="00492D84" w:rsidRDefault="00000000">
      <w:pPr>
        <w:tabs>
          <w:tab w:val="left" w:pos="643"/>
          <w:tab w:val="left" w:pos="851"/>
        </w:tabs>
        <w:ind w:firstLine="567"/>
        <w:jc w:val="both"/>
      </w:pPr>
      <w:r>
        <w:t>Оценка «Удовлетворительно» выставляется студенту, в основном выполнившему Программу практики; ознакомившемуся с организацией научно-исследовательской работы; представившему все отчетные документы; доложившему о результатах прохождения практики и ответившему на вопросы; получившему положительный отзыв от руководителя практики.</w:t>
      </w:r>
    </w:p>
    <w:p w14:paraId="6611D23F" w14:textId="77777777" w:rsidR="00492D84" w:rsidRDefault="00000000">
      <w:pPr>
        <w:tabs>
          <w:tab w:val="left" w:pos="643"/>
          <w:tab w:val="left" w:pos="851"/>
        </w:tabs>
        <w:ind w:firstLine="567"/>
        <w:jc w:val="both"/>
      </w:pPr>
      <w:r>
        <w:t>Оценка «Неудовлетворительно» выставляется студенту, не выполнившему Программу практики и индивидуальное задание; не представившему все отчетные документы; слабо знающему содержание и организацию научно-исследовательской работы; получившему неудовлетворительный отзыв от организации (учреждения, предприятия), в которой студент проходил практику.</w:t>
      </w:r>
    </w:p>
    <w:p w14:paraId="54BBA8A8" w14:textId="77777777" w:rsidR="00492D84" w:rsidRDefault="00000000">
      <w:pPr>
        <w:tabs>
          <w:tab w:val="left" w:pos="643"/>
          <w:tab w:val="left" w:pos="851"/>
        </w:tabs>
        <w:ind w:firstLine="567"/>
        <w:jc w:val="both"/>
      </w:pPr>
      <w:r>
        <w:t>Оценка по практике приравнивается к зачетам по теоретическому обучению и учитывается при подведении итогов общей успеваемости студентов в текущем семестре или следующем за проведением практики семестре, если практики проводится в выделенные недели после окончания сессии.</w:t>
      </w:r>
    </w:p>
    <w:p w14:paraId="3E4212D8" w14:textId="77777777" w:rsidR="00492D84" w:rsidRDefault="00492D84">
      <w:pPr>
        <w:tabs>
          <w:tab w:val="left" w:pos="643"/>
          <w:tab w:val="left" w:pos="851"/>
        </w:tabs>
        <w:ind w:firstLine="567"/>
        <w:jc w:val="both"/>
        <w:rPr>
          <w:b/>
          <w:bCs/>
          <w:smallCaps/>
        </w:rPr>
      </w:pPr>
    </w:p>
    <w:p w14:paraId="07D9ABD5" w14:textId="77777777" w:rsidR="00492D84" w:rsidRDefault="00000000">
      <w:pPr>
        <w:tabs>
          <w:tab w:val="left" w:pos="643"/>
          <w:tab w:val="left" w:pos="851"/>
        </w:tabs>
        <w:spacing w:line="301" w:lineRule="auto"/>
        <w:jc w:val="center"/>
        <w:rPr>
          <w:b/>
          <w:bCs/>
        </w:rPr>
      </w:pPr>
      <w:r>
        <w:rPr>
          <w:b/>
          <w:bCs/>
        </w:rPr>
        <w:t>Оценочные средства по преддипломной практике</w:t>
      </w:r>
    </w:p>
    <w:p w14:paraId="44A1C92B" w14:textId="77777777" w:rsidR="00492D84" w:rsidRDefault="00000000">
      <w:pPr>
        <w:tabs>
          <w:tab w:val="left" w:pos="643"/>
          <w:tab w:val="left" w:pos="851"/>
        </w:tabs>
        <w:spacing w:line="301" w:lineRule="auto"/>
        <w:jc w:val="both"/>
        <w:rPr>
          <w:b/>
          <w:bCs/>
        </w:rPr>
      </w:pPr>
      <w:r>
        <w:rPr>
          <w:b/>
          <w:bCs/>
        </w:rPr>
        <w:t xml:space="preserve"> </w:t>
      </w:r>
    </w:p>
    <w:p w14:paraId="0DAF58B5" w14:textId="77777777" w:rsidR="00492D84" w:rsidRDefault="00000000">
      <w:pPr>
        <w:pStyle w:val="2"/>
        <w:keepNext w:val="0"/>
        <w:tabs>
          <w:tab w:val="left" w:pos="643"/>
          <w:tab w:val="left" w:pos="851"/>
        </w:tabs>
        <w:spacing w:before="0" w:after="0" w:line="275" w:lineRule="auto"/>
        <w:rPr>
          <w:rFonts w:ascii="Times New Roman" w:eastAsia="Times New Roman" w:hAnsi="Times New Roman" w:cs="Times New Roman"/>
          <w:i w:val="0"/>
          <w:iCs w:val="0"/>
          <w:sz w:val="24"/>
          <w:szCs w:val="24"/>
        </w:rPr>
      </w:pPr>
      <w:bookmarkStart w:id="25" w:name="_heading=h.kn7cnowa65ep" w:colFirst="0" w:colLast="0"/>
      <w:bookmarkEnd w:id="25"/>
      <w:r>
        <w:rPr>
          <w:rFonts w:ascii="Times New Roman" w:eastAsia="Times New Roman" w:hAnsi="Times New Roman" w:cs="Times New Roman"/>
          <w:i w:val="0"/>
          <w:iCs w:val="0"/>
          <w:sz w:val="24"/>
          <w:szCs w:val="24"/>
        </w:rPr>
        <w:t xml:space="preserve">I. Задание закрытого типа на установление соответствия </w:t>
      </w:r>
    </w:p>
    <w:p w14:paraId="1AEAC251" w14:textId="77777777" w:rsidR="00492D84" w:rsidRDefault="00492D84">
      <w:pPr>
        <w:pStyle w:val="2"/>
        <w:keepNext w:val="0"/>
        <w:tabs>
          <w:tab w:val="left" w:pos="643"/>
          <w:tab w:val="left" w:pos="851"/>
        </w:tabs>
        <w:spacing w:before="0" w:after="0" w:line="275" w:lineRule="auto"/>
        <w:rPr>
          <w:rFonts w:ascii="Times New Roman" w:eastAsia="Times New Roman" w:hAnsi="Times New Roman" w:cs="Times New Roman"/>
          <w:i w:val="0"/>
          <w:iCs w:val="0"/>
          <w:sz w:val="24"/>
          <w:szCs w:val="24"/>
        </w:rPr>
      </w:pPr>
      <w:bookmarkStart w:id="26" w:name="_heading=h.9xeutwiwkdc3" w:colFirst="0" w:colLast="0"/>
      <w:bookmarkEnd w:id="26"/>
    </w:p>
    <w:p w14:paraId="3B2D577F" w14:textId="77777777" w:rsidR="00492D84" w:rsidRDefault="00000000">
      <w:pPr>
        <w:tabs>
          <w:tab w:val="left" w:pos="643"/>
          <w:tab w:val="left" w:pos="851"/>
        </w:tabs>
        <w:spacing w:line="301" w:lineRule="auto"/>
        <w:jc w:val="both"/>
      </w:pPr>
      <w:r>
        <w:t>Инструкция:</w:t>
      </w:r>
      <w:r>
        <w:br/>
        <w:t>Соотнесите этапы преддипломной практики с их основным содержанием.</w:t>
      </w:r>
    </w:p>
    <w:p w14:paraId="55827435" w14:textId="77777777" w:rsidR="000878B8" w:rsidRDefault="00000000">
      <w:pPr>
        <w:tabs>
          <w:tab w:val="left" w:pos="643"/>
          <w:tab w:val="left" w:pos="851"/>
        </w:tabs>
        <w:spacing w:line="301" w:lineRule="auto"/>
        <w:jc w:val="both"/>
      </w:pPr>
      <w:r>
        <w:t>А. Предварительный инструктаж</w:t>
      </w:r>
    </w:p>
    <w:p w14:paraId="08B103A1" w14:textId="77777777" w:rsidR="000878B8" w:rsidRDefault="00000000">
      <w:pPr>
        <w:tabs>
          <w:tab w:val="left" w:pos="643"/>
          <w:tab w:val="left" w:pos="851"/>
        </w:tabs>
        <w:spacing w:line="301" w:lineRule="auto"/>
        <w:jc w:val="both"/>
      </w:pPr>
      <w:r>
        <w:t>Б. Подготовительная часть</w:t>
      </w:r>
    </w:p>
    <w:p w14:paraId="09E4D9F5" w14:textId="77777777" w:rsidR="000878B8" w:rsidRDefault="00000000">
      <w:pPr>
        <w:tabs>
          <w:tab w:val="left" w:pos="643"/>
          <w:tab w:val="left" w:pos="851"/>
        </w:tabs>
        <w:spacing w:line="301" w:lineRule="auto"/>
        <w:jc w:val="both"/>
      </w:pPr>
      <w:r>
        <w:t>В. Стажерская практика</w:t>
      </w:r>
    </w:p>
    <w:p w14:paraId="2B8A54C3" w14:textId="77777777" w:rsidR="000878B8" w:rsidRDefault="00000000">
      <w:pPr>
        <w:tabs>
          <w:tab w:val="left" w:pos="643"/>
          <w:tab w:val="left" w:pos="851"/>
        </w:tabs>
        <w:spacing w:line="301" w:lineRule="auto"/>
        <w:jc w:val="both"/>
      </w:pPr>
      <w:r>
        <w:t>Г. Итоговая часть</w:t>
      </w:r>
    </w:p>
    <w:p w14:paraId="74E27EA0" w14:textId="77777777" w:rsidR="00DE1159" w:rsidRDefault="00000000">
      <w:pPr>
        <w:tabs>
          <w:tab w:val="left" w:pos="643"/>
          <w:tab w:val="left" w:pos="851"/>
        </w:tabs>
        <w:spacing w:line="301" w:lineRule="auto"/>
        <w:jc w:val="both"/>
      </w:pPr>
      <w:r>
        <w:br/>
      </w:r>
      <w:r>
        <w:br/>
        <w:t>1. Собеседование, изучение требований</w:t>
      </w:r>
    </w:p>
    <w:p w14:paraId="3020AC66" w14:textId="77777777" w:rsidR="00DE1159" w:rsidRDefault="00000000">
      <w:pPr>
        <w:tabs>
          <w:tab w:val="left" w:pos="643"/>
          <w:tab w:val="left" w:pos="851"/>
        </w:tabs>
        <w:spacing w:line="301" w:lineRule="auto"/>
        <w:jc w:val="both"/>
      </w:pPr>
      <w:r>
        <w:t>2. Разработка глав ВКР</w:t>
      </w:r>
    </w:p>
    <w:p w14:paraId="70828AA9" w14:textId="77777777" w:rsidR="00DE1159" w:rsidRDefault="00000000">
      <w:pPr>
        <w:tabs>
          <w:tab w:val="left" w:pos="643"/>
          <w:tab w:val="left" w:pos="851"/>
        </w:tabs>
        <w:spacing w:line="301" w:lineRule="auto"/>
        <w:jc w:val="both"/>
      </w:pPr>
      <w:r>
        <w:t>3. Подготовка доклада, апробация на конференции</w:t>
      </w:r>
    </w:p>
    <w:p w14:paraId="5B0E6BC8" w14:textId="77777777" w:rsidR="00DE1159" w:rsidRDefault="00000000">
      <w:pPr>
        <w:tabs>
          <w:tab w:val="left" w:pos="643"/>
          <w:tab w:val="left" w:pos="851"/>
        </w:tabs>
        <w:spacing w:line="301" w:lineRule="auto"/>
        <w:jc w:val="both"/>
      </w:pPr>
      <w:r>
        <w:t>4. Сдача отчета о практике</w:t>
      </w:r>
    </w:p>
    <w:p w14:paraId="5349B132" w14:textId="77777777" w:rsidR="00DE1159" w:rsidRDefault="00000000">
      <w:pPr>
        <w:tabs>
          <w:tab w:val="left" w:pos="643"/>
          <w:tab w:val="left" w:pos="851"/>
        </w:tabs>
        <w:spacing w:line="301" w:lineRule="auto"/>
        <w:jc w:val="both"/>
      </w:pPr>
      <w:r>
        <w:t>5. Анализ деятельности стажера</w:t>
      </w:r>
    </w:p>
    <w:p w14:paraId="4D1FA753" w14:textId="77777777" w:rsidR="00492D84" w:rsidRDefault="00000000">
      <w:pPr>
        <w:tabs>
          <w:tab w:val="left" w:pos="643"/>
          <w:tab w:val="left" w:pos="851"/>
        </w:tabs>
        <w:spacing w:line="301" w:lineRule="auto"/>
        <w:jc w:val="both"/>
      </w:pPr>
      <w:r>
        <w:t>6. Подбор литературы и формулировка темы</w:t>
      </w:r>
    </w:p>
    <w:p w14:paraId="52630506" w14:textId="77777777" w:rsidR="00492D84" w:rsidRDefault="00000000">
      <w:pPr>
        <w:tabs>
          <w:tab w:val="left" w:pos="643"/>
          <w:tab w:val="left" w:pos="851"/>
        </w:tabs>
        <w:spacing w:line="301" w:lineRule="auto"/>
        <w:jc w:val="both"/>
      </w:pPr>
      <w:r>
        <w:br/>
        <w:t>Ответ: А- 1, Б - 2,  В - 3,  Г - 4</w:t>
      </w:r>
    </w:p>
    <w:p w14:paraId="3BC4AA45" w14:textId="77777777" w:rsidR="00492D84" w:rsidRDefault="00492D84">
      <w:pPr>
        <w:tabs>
          <w:tab w:val="left" w:pos="643"/>
          <w:tab w:val="left" w:pos="851"/>
        </w:tabs>
        <w:spacing w:line="301" w:lineRule="auto"/>
        <w:jc w:val="both"/>
      </w:pPr>
    </w:p>
    <w:p w14:paraId="02C4F2E9" w14:textId="77777777" w:rsidR="00492D84" w:rsidRDefault="00000000">
      <w:pPr>
        <w:pStyle w:val="2"/>
        <w:keepNext w:val="0"/>
        <w:tabs>
          <w:tab w:val="left" w:pos="643"/>
          <w:tab w:val="left" w:pos="851"/>
        </w:tabs>
        <w:spacing w:before="0" w:after="0" w:line="275" w:lineRule="auto"/>
        <w:rPr>
          <w:rFonts w:ascii="Times New Roman" w:eastAsia="Times New Roman" w:hAnsi="Times New Roman" w:cs="Times New Roman"/>
          <w:i w:val="0"/>
          <w:iCs w:val="0"/>
          <w:sz w:val="24"/>
          <w:szCs w:val="24"/>
        </w:rPr>
      </w:pPr>
      <w:bookmarkStart w:id="27" w:name="_heading=h.1saqgk6jr83s" w:colFirst="0" w:colLast="0"/>
      <w:bookmarkEnd w:id="27"/>
      <w:r>
        <w:rPr>
          <w:rFonts w:ascii="Times New Roman" w:eastAsia="Times New Roman" w:hAnsi="Times New Roman" w:cs="Times New Roman"/>
          <w:i w:val="0"/>
          <w:iCs w:val="0"/>
          <w:sz w:val="24"/>
          <w:szCs w:val="24"/>
        </w:rPr>
        <w:t>II. Задание закрытого типа на установление последовательности</w:t>
      </w:r>
    </w:p>
    <w:p w14:paraId="58A77FF4" w14:textId="77777777" w:rsidR="00492D84" w:rsidRDefault="00492D84">
      <w:pPr>
        <w:pStyle w:val="2"/>
        <w:keepNext w:val="0"/>
        <w:tabs>
          <w:tab w:val="left" w:pos="643"/>
          <w:tab w:val="left" w:pos="851"/>
        </w:tabs>
        <w:spacing w:before="0" w:after="0" w:line="275" w:lineRule="auto"/>
        <w:jc w:val="center"/>
        <w:rPr>
          <w:rFonts w:ascii="Times New Roman" w:eastAsia="Times New Roman" w:hAnsi="Times New Roman" w:cs="Times New Roman"/>
          <w:i w:val="0"/>
          <w:iCs w:val="0"/>
          <w:sz w:val="24"/>
          <w:szCs w:val="24"/>
        </w:rPr>
      </w:pPr>
      <w:bookmarkStart w:id="28" w:name="_heading=h.vvkgqpmr1p4g" w:colFirst="0" w:colLast="0"/>
      <w:bookmarkEnd w:id="28"/>
    </w:p>
    <w:p w14:paraId="2CE48D09" w14:textId="77777777" w:rsidR="00492D84" w:rsidRDefault="00000000">
      <w:pPr>
        <w:tabs>
          <w:tab w:val="left" w:pos="643"/>
          <w:tab w:val="left" w:pos="851"/>
        </w:tabs>
        <w:spacing w:line="301" w:lineRule="auto"/>
        <w:jc w:val="both"/>
      </w:pPr>
      <w:r>
        <w:t>Инструкция:</w:t>
      </w:r>
      <w:r>
        <w:br/>
        <w:t>Расположите этапы подготовки ВКР в логической последовательности.</w:t>
      </w:r>
    </w:p>
    <w:p w14:paraId="57035122" w14:textId="77777777" w:rsidR="00DE1159" w:rsidRDefault="00000000">
      <w:pPr>
        <w:tabs>
          <w:tab w:val="left" w:pos="643"/>
          <w:tab w:val="left" w:pos="851"/>
        </w:tabs>
        <w:spacing w:line="301" w:lineRule="auto"/>
        <w:jc w:val="both"/>
      </w:pPr>
      <w:r>
        <w:t>1. Сбор материала</w:t>
      </w:r>
    </w:p>
    <w:p w14:paraId="354C6E67" w14:textId="77777777" w:rsidR="00DE1159" w:rsidRDefault="00000000">
      <w:pPr>
        <w:tabs>
          <w:tab w:val="left" w:pos="643"/>
          <w:tab w:val="left" w:pos="851"/>
        </w:tabs>
        <w:spacing w:line="301" w:lineRule="auto"/>
        <w:jc w:val="both"/>
      </w:pPr>
      <w:r>
        <w:t>2. Анализ и систематизация</w:t>
      </w:r>
    </w:p>
    <w:p w14:paraId="50343238" w14:textId="77777777" w:rsidR="00DE1159" w:rsidRDefault="00000000">
      <w:pPr>
        <w:tabs>
          <w:tab w:val="left" w:pos="643"/>
          <w:tab w:val="left" w:pos="851"/>
        </w:tabs>
        <w:spacing w:line="301" w:lineRule="auto"/>
        <w:jc w:val="both"/>
      </w:pPr>
      <w:r>
        <w:t>3. Разработка плана ВКР</w:t>
      </w:r>
    </w:p>
    <w:p w14:paraId="7D776F26" w14:textId="77777777" w:rsidR="00DE1159" w:rsidRDefault="00000000">
      <w:pPr>
        <w:tabs>
          <w:tab w:val="left" w:pos="643"/>
          <w:tab w:val="left" w:pos="851"/>
        </w:tabs>
        <w:spacing w:line="301" w:lineRule="auto"/>
        <w:jc w:val="both"/>
      </w:pPr>
      <w:r>
        <w:t>4. Написание текста ВКР</w:t>
      </w:r>
    </w:p>
    <w:p w14:paraId="69EFF8B7" w14:textId="77777777" w:rsidR="00DE1159" w:rsidRDefault="00000000">
      <w:pPr>
        <w:tabs>
          <w:tab w:val="left" w:pos="643"/>
          <w:tab w:val="left" w:pos="851"/>
        </w:tabs>
        <w:spacing w:line="301" w:lineRule="auto"/>
        <w:jc w:val="both"/>
      </w:pPr>
      <w:r>
        <w:t>5. Оформление ссылок и приложений</w:t>
      </w:r>
    </w:p>
    <w:p w14:paraId="362584AF" w14:textId="77777777" w:rsidR="00DE1159" w:rsidRDefault="00000000">
      <w:pPr>
        <w:tabs>
          <w:tab w:val="left" w:pos="643"/>
          <w:tab w:val="left" w:pos="851"/>
        </w:tabs>
        <w:spacing w:line="301" w:lineRule="auto"/>
        <w:jc w:val="both"/>
      </w:pPr>
      <w:r>
        <w:t>6. Апробация результатов</w:t>
      </w:r>
    </w:p>
    <w:p w14:paraId="585FFF3F" w14:textId="77777777" w:rsidR="00DE1159" w:rsidRDefault="00000000">
      <w:pPr>
        <w:tabs>
          <w:tab w:val="left" w:pos="643"/>
          <w:tab w:val="left" w:pos="851"/>
        </w:tabs>
        <w:spacing w:line="301" w:lineRule="auto"/>
        <w:jc w:val="both"/>
        <w:rPr>
          <w:lang w:val="ru-RU"/>
        </w:rPr>
      </w:pPr>
      <w:r>
        <w:t>7. Подготовка к защит</w:t>
      </w:r>
      <w:r w:rsidR="00DE1159">
        <w:rPr>
          <w:lang w:val="ru-RU"/>
        </w:rPr>
        <w:t>е</w:t>
      </w:r>
    </w:p>
    <w:p w14:paraId="75CFED46" w14:textId="77777777" w:rsidR="00492D84" w:rsidRDefault="00000000">
      <w:pPr>
        <w:tabs>
          <w:tab w:val="left" w:pos="643"/>
          <w:tab w:val="left" w:pos="851"/>
        </w:tabs>
        <w:spacing w:line="301" w:lineRule="auto"/>
        <w:jc w:val="both"/>
      </w:pPr>
      <w:r>
        <w:br/>
      </w:r>
    </w:p>
    <w:p w14:paraId="44CE8B05" w14:textId="77777777" w:rsidR="00492D84" w:rsidRDefault="00000000">
      <w:pPr>
        <w:tabs>
          <w:tab w:val="left" w:pos="643"/>
          <w:tab w:val="left" w:pos="851"/>
        </w:tabs>
        <w:spacing w:line="301" w:lineRule="auto"/>
        <w:jc w:val="both"/>
      </w:pPr>
      <w:r>
        <w:t>Ответ: 1 2 3 4 5 6 7</w:t>
      </w:r>
    </w:p>
    <w:p w14:paraId="42B80A92" w14:textId="77777777" w:rsidR="00492D84" w:rsidRDefault="00000000">
      <w:pPr>
        <w:pStyle w:val="2"/>
        <w:keepNext w:val="0"/>
        <w:tabs>
          <w:tab w:val="left" w:pos="643"/>
          <w:tab w:val="left" w:pos="851"/>
        </w:tabs>
        <w:spacing w:before="0" w:after="0" w:line="275" w:lineRule="auto"/>
        <w:jc w:val="center"/>
        <w:rPr>
          <w:rFonts w:ascii="Times New Roman" w:eastAsia="Times New Roman" w:hAnsi="Times New Roman" w:cs="Times New Roman"/>
          <w:i w:val="0"/>
          <w:iCs w:val="0"/>
          <w:sz w:val="24"/>
          <w:szCs w:val="24"/>
        </w:rPr>
      </w:pPr>
      <w:bookmarkStart w:id="29" w:name="_heading=h.p00zull0bqst" w:colFirst="0" w:colLast="0"/>
      <w:bookmarkEnd w:id="29"/>
      <w:r>
        <w:rPr>
          <w:rFonts w:ascii="Times New Roman" w:eastAsia="Times New Roman" w:hAnsi="Times New Roman" w:cs="Times New Roman"/>
          <w:i w:val="0"/>
          <w:iCs w:val="0"/>
          <w:sz w:val="24"/>
          <w:szCs w:val="24"/>
        </w:rPr>
        <w:t xml:space="preserve"> </w:t>
      </w:r>
    </w:p>
    <w:p w14:paraId="297A4F05" w14:textId="77777777" w:rsidR="00492D84" w:rsidRDefault="00000000">
      <w:pPr>
        <w:pStyle w:val="2"/>
        <w:keepNext w:val="0"/>
        <w:tabs>
          <w:tab w:val="left" w:pos="643"/>
          <w:tab w:val="left" w:pos="851"/>
        </w:tabs>
        <w:spacing w:before="0" w:after="0" w:line="275" w:lineRule="auto"/>
        <w:rPr>
          <w:rFonts w:ascii="Times New Roman" w:eastAsia="Times New Roman" w:hAnsi="Times New Roman" w:cs="Times New Roman"/>
          <w:i w:val="0"/>
          <w:iCs w:val="0"/>
          <w:sz w:val="24"/>
          <w:szCs w:val="24"/>
        </w:rPr>
      </w:pPr>
      <w:bookmarkStart w:id="30" w:name="_heading=h.7arvn2859qwm" w:colFirst="0" w:colLast="0"/>
      <w:bookmarkEnd w:id="30"/>
      <w:r>
        <w:rPr>
          <w:rFonts w:ascii="Times New Roman" w:eastAsia="Times New Roman" w:hAnsi="Times New Roman" w:cs="Times New Roman"/>
          <w:i w:val="0"/>
          <w:iCs w:val="0"/>
          <w:sz w:val="24"/>
          <w:szCs w:val="24"/>
        </w:rPr>
        <w:t>III. Задание комбинированного типа с выбором одного верного ответа из четырех предложенных с обоснованием</w:t>
      </w:r>
      <w:r>
        <w:rPr>
          <w:rFonts w:ascii="Times New Roman" w:eastAsia="Times New Roman" w:hAnsi="Times New Roman" w:cs="Times New Roman"/>
          <w:i w:val="0"/>
          <w:iCs w:val="0"/>
          <w:sz w:val="24"/>
          <w:szCs w:val="24"/>
        </w:rPr>
        <w:br/>
      </w:r>
    </w:p>
    <w:p w14:paraId="54362D56" w14:textId="77777777" w:rsidR="00492D84" w:rsidRDefault="00000000">
      <w:pPr>
        <w:tabs>
          <w:tab w:val="left" w:pos="643"/>
          <w:tab w:val="left" w:pos="851"/>
        </w:tabs>
        <w:spacing w:line="301" w:lineRule="auto"/>
        <w:jc w:val="both"/>
      </w:pPr>
      <w:r>
        <w:t>Вопрос:</w:t>
      </w:r>
      <w:r>
        <w:br/>
        <w:t>Что является обязательной формой апробации результатов ВКР?</w:t>
      </w:r>
    </w:p>
    <w:p w14:paraId="3D7610C3" w14:textId="77777777" w:rsidR="00DE1159" w:rsidRDefault="00000000">
      <w:pPr>
        <w:tabs>
          <w:tab w:val="left" w:pos="643"/>
          <w:tab w:val="left" w:pos="851"/>
        </w:tabs>
        <w:spacing w:line="301" w:lineRule="auto"/>
        <w:jc w:val="both"/>
      </w:pPr>
      <w:r>
        <w:t>1. Публикация в СМИ</w:t>
      </w:r>
    </w:p>
    <w:p w14:paraId="756DDE7B" w14:textId="77777777" w:rsidR="00DE1159" w:rsidRDefault="00000000">
      <w:pPr>
        <w:tabs>
          <w:tab w:val="left" w:pos="643"/>
          <w:tab w:val="left" w:pos="851"/>
        </w:tabs>
        <w:spacing w:line="301" w:lineRule="auto"/>
        <w:jc w:val="both"/>
        <w:rPr>
          <w:lang w:val="ru-RU"/>
        </w:rPr>
      </w:pPr>
      <w:r>
        <w:t>2. Участие в семинар</w:t>
      </w:r>
      <w:r w:rsidR="00DE1159">
        <w:rPr>
          <w:lang w:val="ru-RU"/>
        </w:rPr>
        <w:t>е</w:t>
      </w:r>
    </w:p>
    <w:p w14:paraId="12FD0621" w14:textId="77777777" w:rsidR="00DE1159" w:rsidRDefault="00000000">
      <w:pPr>
        <w:tabs>
          <w:tab w:val="left" w:pos="643"/>
          <w:tab w:val="left" w:pos="851"/>
        </w:tabs>
        <w:spacing w:line="301" w:lineRule="auto"/>
        <w:jc w:val="both"/>
      </w:pPr>
      <w:r>
        <w:t>3. Доклад на научной конференции</w:t>
      </w:r>
    </w:p>
    <w:p w14:paraId="0FE0D39E" w14:textId="77777777" w:rsidR="00DE1159" w:rsidRDefault="00000000">
      <w:pPr>
        <w:tabs>
          <w:tab w:val="left" w:pos="643"/>
          <w:tab w:val="left" w:pos="851"/>
        </w:tabs>
        <w:spacing w:line="301" w:lineRule="auto"/>
        <w:jc w:val="both"/>
      </w:pPr>
      <w:r>
        <w:t>4. Анкетирование студентов</w:t>
      </w:r>
    </w:p>
    <w:p w14:paraId="3F230DA5" w14:textId="77777777" w:rsidR="00492D84" w:rsidRDefault="00000000">
      <w:pPr>
        <w:tabs>
          <w:tab w:val="left" w:pos="643"/>
          <w:tab w:val="left" w:pos="851"/>
        </w:tabs>
        <w:spacing w:line="301" w:lineRule="auto"/>
        <w:jc w:val="both"/>
      </w:pPr>
      <w:r>
        <w:br/>
      </w:r>
    </w:p>
    <w:p w14:paraId="3ECF4417" w14:textId="77777777" w:rsidR="00492D84" w:rsidRDefault="00000000">
      <w:pPr>
        <w:tabs>
          <w:tab w:val="left" w:pos="643"/>
          <w:tab w:val="left" w:pos="851"/>
        </w:tabs>
        <w:spacing w:line="301" w:lineRule="auto"/>
        <w:jc w:val="both"/>
      </w:pPr>
      <w:r>
        <w:t>Ответ: 3</w:t>
      </w:r>
    </w:p>
    <w:p w14:paraId="3073F555" w14:textId="77777777" w:rsidR="00492D84" w:rsidRDefault="00000000">
      <w:pPr>
        <w:tabs>
          <w:tab w:val="left" w:pos="643"/>
          <w:tab w:val="left" w:pos="851"/>
        </w:tabs>
        <w:spacing w:line="301" w:lineRule="auto"/>
        <w:jc w:val="both"/>
      </w:pPr>
      <w:r>
        <w:t>Обоснование:</w:t>
      </w:r>
    </w:p>
    <w:p w14:paraId="6B978296" w14:textId="77777777" w:rsidR="00492D84" w:rsidRDefault="00000000">
      <w:pPr>
        <w:tabs>
          <w:tab w:val="left" w:pos="643"/>
          <w:tab w:val="left" w:pos="851"/>
        </w:tabs>
        <w:spacing w:line="301" w:lineRule="auto"/>
        <w:jc w:val="both"/>
      </w:pPr>
      <w:r>
        <w:t>Апробация результатов выпускной квалификационной работы (ВКР) — это публичное представление и обсуждение полученных результатов с целью их оценки и признания научным сообществом.</w:t>
      </w:r>
    </w:p>
    <w:p w14:paraId="2E79A3FD" w14:textId="77777777" w:rsidR="00492D84" w:rsidRDefault="00000000">
      <w:pPr>
        <w:tabs>
          <w:tab w:val="left" w:pos="643"/>
          <w:tab w:val="left" w:pos="851"/>
        </w:tabs>
        <w:spacing w:line="301" w:lineRule="auto"/>
        <w:jc w:val="both"/>
      </w:pPr>
      <w:r>
        <w:t>Наиболее распространённой и официально закреплённой формой апробации является доклад на научной конференции, включая:</w:t>
      </w:r>
    </w:p>
    <w:p w14:paraId="0B94DF2E" w14:textId="77777777" w:rsidR="00492D84" w:rsidRDefault="00000000">
      <w:pPr>
        <w:tabs>
          <w:tab w:val="left" w:pos="643"/>
          <w:tab w:val="left" w:pos="851"/>
        </w:tabs>
        <w:spacing w:line="301" w:lineRule="auto"/>
        <w:jc w:val="both"/>
      </w:pPr>
      <w:r>
        <w:t>конференции вуза или кафедры;</w:t>
      </w:r>
    </w:p>
    <w:p w14:paraId="69429903" w14:textId="77777777" w:rsidR="00492D84" w:rsidRDefault="00000000">
      <w:pPr>
        <w:tabs>
          <w:tab w:val="left" w:pos="643"/>
          <w:tab w:val="left" w:pos="851"/>
        </w:tabs>
        <w:spacing w:line="301" w:lineRule="auto"/>
        <w:jc w:val="both"/>
      </w:pPr>
      <w:r>
        <w:t>внешние студенческие научные мероприятия;</w:t>
      </w:r>
    </w:p>
    <w:p w14:paraId="3AF4F5DC" w14:textId="77777777" w:rsidR="00492D84" w:rsidRDefault="00000000">
      <w:pPr>
        <w:tabs>
          <w:tab w:val="left" w:pos="643"/>
          <w:tab w:val="left" w:pos="851"/>
        </w:tabs>
        <w:spacing w:line="301" w:lineRule="auto"/>
        <w:jc w:val="both"/>
      </w:pPr>
      <w:r>
        <w:t>конференции с публикацией тезисов.</w:t>
      </w:r>
    </w:p>
    <w:p w14:paraId="6288D6BB" w14:textId="77777777" w:rsidR="00492D84" w:rsidRDefault="00000000">
      <w:pPr>
        <w:tabs>
          <w:tab w:val="left" w:pos="643"/>
          <w:tab w:val="left" w:pos="851"/>
        </w:tabs>
        <w:spacing w:line="301" w:lineRule="auto"/>
        <w:jc w:val="both"/>
      </w:pPr>
      <w:r>
        <w:t xml:space="preserve"> </w:t>
      </w:r>
    </w:p>
    <w:p w14:paraId="36A2ADA9" w14:textId="77777777" w:rsidR="00492D84" w:rsidRDefault="00000000">
      <w:pPr>
        <w:pStyle w:val="2"/>
        <w:keepNext w:val="0"/>
        <w:tabs>
          <w:tab w:val="left" w:pos="643"/>
          <w:tab w:val="left" w:pos="851"/>
        </w:tabs>
        <w:spacing w:before="0" w:after="0" w:line="275" w:lineRule="auto"/>
        <w:jc w:val="center"/>
        <w:rPr>
          <w:rFonts w:ascii="Times New Roman" w:eastAsia="Times New Roman" w:hAnsi="Times New Roman" w:cs="Times New Roman"/>
          <w:i w:val="0"/>
          <w:iCs w:val="0"/>
          <w:sz w:val="24"/>
          <w:szCs w:val="24"/>
        </w:rPr>
      </w:pPr>
      <w:bookmarkStart w:id="31" w:name="_heading=h.k7ycol9m4d5q" w:colFirst="0" w:colLast="0"/>
      <w:bookmarkEnd w:id="31"/>
      <w:r>
        <w:rPr>
          <w:rFonts w:ascii="Times New Roman" w:eastAsia="Times New Roman" w:hAnsi="Times New Roman" w:cs="Times New Roman"/>
          <w:i w:val="0"/>
          <w:iCs w:val="0"/>
          <w:sz w:val="24"/>
          <w:szCs w:val="24"/>
        </w:rPr>
        <w:t xml:space="preserve"> </w:t>
      </w:r>
    </w:p>
    <w:p w14:paraId="19ECEB30" w14:textId="77777777" w:rsidR="00492D84" w:rsidRDefault="00000000">
      <w:pPr>
        <w:pStyle w:val="2"/>
        <w:keepNext w:val="0"/>
        <w:tabs>
          <w:tab w:val="left" w:pos="643"/>
          <w:tab w:val="left" w:pos="851"/>
        </w:tabs>
        <w:spacing w:before="0" w:after="0" w:line="275" w:lineRule="auto"/>
        <w:rPr>
          <w:rFonts w:ascii="Times New Roman" w:eastAsia="Times New Roman" w:hAnsi="Times New Roman" w:cs="Times New Roman"/>
          <w:i w:val="0"/>
          <w:iCs w:val="0"/>
          <w:sz w:val="24"/>
          <w:szCs w:val="24"/>
        </w:rPr>
      </w:pPr>
      <w:bookmarkStart w:id="32" w:name="_heading=h.dmb6yfqm7zfw" w:colFirst="0" w:colLast="0"/>
      <w:bookmarkEnd w:id="32"/>
      <w:r>
        <w:rPr>
          <w:rFonts w:ascii="Times New Roman" w:eastAsia="Times New Roman" w:hAnsi="Times New Roman" w:cs="Times New Roman"/>
          <w:i w:val="0"/>
          <w:iCs w:val="0"/>
          <w:sz w:val="24"/>
          <w:szCs w:val="24"/>
        </w:rPr>
        <w:t>IV. Задание комбинированного типа с выбором нескольких вариантов ответа из предложенных с обоснованием</w:t>
      </w:r>
      <w:r>
        <w:rPr>
          <w:rFonts w:ascii="Times New Roman" w:eastAsia="Times New Roman" w:hAnsi="Times New Roman" w:cs="Times New Roman"/>
          <w:i w:val="0"/>
          <w:iCs w:val="0"/>
          <w:sz w:val="24"/>
          <w:szCs w:val="24"/>
        </w:rPr>
        <w:br/>
      </w:r>
    </w:p>
    <w:p w14:paraId="31074C28" w14:textId="77777777" w:rsidR="00492D84" w:rsidRDefault="00000000">
      <w:pPr>
        <w:tabs>
          <w:tab w:val="left" w:pos="643"/>
          <w:tab w:val="left" w:pos="851"/>
        </w:tabs>
        <w:spacing w:line="301" w:lineRule="auto"/>
        <w:jc w:val="both"/>
      </w:pPr>
      <w:r>
        <w:t>Вопрос:</w:t>
      </w:r>
      <w:r>
        <w:br/>
        <w:t>Какие из следующих действий относятся к оформлению текста ВКР?</w:t>
      </w:r>
    </w:p>
    <w:p w14:paraId="00016B75" w14:textId="77777777" w:rsidR="00DE1159" w:rsidRDefault="00000000">
      <w:pPr>
        <w:tabs>
          <w:tab w:val="left" w:pos="643"/>
          <w:tab w:val="left" w:pos="851"/>
        </w:tabs>
        <w:spacing w:line="301" w:lineRule="auto"/>
        <w:jc w:val="both"/>
      </w:pPr>
      <w:r>
        <w:t>1. Подбор приложений</w:t>
      </w:r>
    </w:p>
    <w:p w14:paraId="51842193" w14:textId="77777777" w:rsidR="00DE1159" w:rsidRDefault="00000000">
      <w:pPr>
        <w:tabs>
          <w:tab w:val="left" w:pos="643"/>
          <w:tab w:val="left" w:pos="851"/>
        </w:tabs>
        <w:spacing w:line="301" w:lineRule="auto"/>
        <w:jc w:val="both"/>
      </w:pPr>
      <w:r>
        <w:t>2. Составление аннотации</w:t>
      </w:r>
    </w:p>
    <w:p w14:paraId="5508D57A" w14:textId="77777777" w:rsidR="00DE1159" w:rsidRDefault="00000000">
      <w:pPr>
        <w:tabs>
          <w:tab w:val="left" w:pos="643"/>
          <w:tab w:val="left" w:pos="851"/>
        </w:tabs>
        <w:spacing w:line="301" w:lineRule="auto"/>
        <w:jc w:val="both"/>
      </w:pPr>
      <w:r>
        <w:t>3. Иллюстративный материал</w:t>
      </w:r>
    </w:p>
    <w:p w14:paraId="4EF27F30" w14:textId="77777777" w:rsidR="00DE1159" w:rsidRDefault="00000000">
      <w:pPr>
        <w:tabs>
          <w:tab w:val="left" w:pos="643"/>
          <w:tab w:val="left" w:pos="851"/>
        </w:tabs>
        <w:spacing w:line="301" w:lineRule="auto"/>
        <w:jc w:val="both"/>
      </w:pPr>
      <w:r>
        <w:t>4. Проверка антиплагиата</w:t>
      </w:r>
    </w:p>
    <w:p w14:paraId="4806346C" w14:textId="77777777" w:rsidR="00DE1159" w:rsidRDefault="00000000">
      <w:pPr>
        <w:tabs>
          <w:tab w:val="left" w:pos="643"/>
          <w:tab w:val="left" w:pos="851"/>
        </w:tabs>
        <w:spacing w:line="301" w:lineRule="auto"/>
        <w:jc w:val="both"/>
      </w:pPr>
      <w:r>
        <w:t>5. Подготовка презентации</w:t>
      </w:r>
    </w:p>
    <w:p w14:paraId="3115E0DC" w14:textId="77777777" w:rsidR="00492D84" w:rsidRDefault="00000000">
      <w:pPr>
        <w:tabs>
          <w:tab w:val="left" w:pos="643"/>
          <w:tab w:val="left" w:pos="851"/>
        </w:tabs>
        <w:spacing w:line="301" w:lineRule="auto"/>
        <w:jc w:val="both"/>
      </w:pPr>
      <w:r>
        <w:br/>
      </w:r>
    </w:p>
    <w:p w14:paraId="2F6038A8" w14:textId="77777777" w:rsidR="00492D84" w:rsidRDefault="00000000">
      <w:pPr>
        <w:tabs>
          <w:tab w:val="left" w:pos="643"/>
          <w:tab w:val="left" w:pos="851"/>
        </w:tabs>
        <w:spacing w:line="301" w:lineRule="auto"/>
        <w:jc w:val="both"/>
      </w:pPr>
      <w:r>
        <w:t>Ответ: 1, 2, 3</w:t>
      </w:r>
    </w:p>
    <w:p w14:paraId="196A4B9E" w14:textId="77777777" w:rsidR="00492D84" w:rsidRDefault="00000000">
      <w:pPr>
        <w:tabs>
          <w:tab w:val="left" w:pos="643"/>
          <w:tab w:val="left" w:pos="851"/>
        </w:tabs>
        <w:spacing w:line="301" w:lineRule="auto"/>
        <w:jc w:val="both"/>
      </w:pPr>
      <w:r>
        <w:t>Обоснование:</w:t>
      </w:r>
    </w:p>
    <w:p w14:paraId="1DE3A3EC" w14:textId="77777777" w:rsidR="00492D84" w:rsidRDefault="00000000">
      <w:pPr>
        <w:tabs>
          <w:tab w:val="left" w:pos="643"/>
          <w:tab w:val="left" w:pos="851"/>
        </w:tabs>
        <w:spacing w:line="301" w:lineRule="auto"/>
        <w:jc w:val="both"/>
      </w:pPr>
      <w:r>
        <w:t>1. Подбор приложений — приложения дополняют основной текст таблицами, образцами анкет, фотографиями и др. и входят в состав итогового документа.</w:t>
      </w:r>
    </w:p>
    <w:p w14:paraId="41145F10" w14:textId="77777777" w:rsidR="00492D84" w:rsidRDefault="00000000">
      <w:pPr>
        <w:tabs>
          <w:tab w:val="left" w:pos="643"/>
          <w:tab w:val="left" w:pos="851"/>
        </w:tabs>
        <w:spacing w:line="301" w:lineRule="auto"/>
        <w:jc w:val="both"/>
      </w:pPr>
      <w:r>
        <w:t>2. Аннотация — является обязательной частью ВКР, кратко отражающей суть и результаты исследования.</w:t>
      </w:r>
    </w:p>
    <w:p w14:paraId="458FC9D8" w14:textId="77777777" w:rsidR="00492D84" w:rsidRDefault="00000000">
      <w:pPr>
        <w:tabs>
          <w:tab w:val="left" w:pos="643"/>
          <w:tab w:val="left" w:pos="851"/>
        </w:tabs>
        <w:spacing w:line="301" w:lineRule="auto"/>
        <w:jc w:val="both"/>
      </w:pPr>
      <w:r>
        <w:t>3. Иллюстративный материал — графики, диаграммы, схемы используются для наглядности, визуального подтверждения анализа и оформления разделов ВКР.</w:t>
      </w:r>
    </w:p>
    <w:p w14:paraId="383F45ED" w14:textId="77777777" w:rsidR="00492D84" w:rsidRDefault="00000000">
      <w:pPr>
        <w:tabs>
          <w:tab w:val="left" w:pos="643"/>
          <w:tab w:val="left" w:pos="851"/>
        </w:tabs>
        <w:spacing w:line="301" w:lineRule="auto"/>
        <w:jc w:val="both"/>
      </w:pPr>
      <w:r>
        <w:t xml:space="preserve"> </w:t>
      </w:r>
    </w:p>
    <w:p w14:paraId="6E6A627F" w14:textId="77777777" w:rsidR="00492D84" w:rsidRDefault="00000000">
      <w:pPr>
        <w:pStyle w:val="2"/>
        <w:keepNext w:val="0"/>
        <w:tabs>
          <w:tab w:val="left" w:pos="643"/>
          <w:tab w:val="left" w:pos="851"/>
        </w:tabs>
        <w:spacing w:before="0" w:after="0" w:line="275" w:lineRule="auto"/>
        <w:jc w:val="center"/>
        <w:rPr>
          <w:rFonts w:ascii="Times New Roman" w:eastAsia="Times New Roman" w:hAnsi="Times New Roman" w:cs="Times New Roman"/>
          <w:i w:val="0"/>
          <w:iCs w:val="0"/>
          <w:sz w:val="24"/>
          <w:szCs w:val="24"/>
        </w:rPr>
      </w:pPr>
      <w:bookmarkStart w:id="33" w:name="_heading=h.u5qo1f7r025d" w:colFirst="0" w:colLast="0"/>
      <w:bookmarkEnd w:id="33"/>
      <w:r>
        <w:rPr>
          <w:rFonts w:ascii="Times New Roman" w:eastAsia="Times New Roman" w:hAnsi="Times New Roman" w:cs="Times New Roman"/>
          <w:i w:val="0"/>
          <w:iCs w:val="0"/>
          <w:sz w:val="24"/>
          <w:szCs w:val="24"/>
        </w:rPr>
        <w:t xml:space="preserve"> </w:t>
      </w:r>
    </w:p>
    <w:p w14:paraId="02519455" w14:textId="77777777" w:rsidR="00492D84" w:rsidRDefault="00000000">
      <w:pPr>
        <w:pStyle w:val="2"/>
        <w:keepNext w:val="0"/>
        <w:tabs>
          <w:tab w:val="left" w:pos="643"/>
          <w:tab w:val="left" w:pos="851"/>
        </w:tabs>
        <w:spacing w:before="0" w:after="0" w:line="275" w:lineRule="auto"/>
        <w:rPr>
          <w:rFonts w:ascii="Times New Roman" w:eastAsia="Times New Roman" w:hAnsi="Times New Roman" w:cs="Times New Roman"/>
          <w:i w:val="0"/>
          <w:iCs w:val="0"/>
          <w:sz w:val="24"/>
          <w:szCs w:val="24"/>
        </w:rPr>
      </w:pPr>
      <w:bookmarkStart w:id="34" w:name="_heading=h.vrjpcl772aj1" w:colFirst="0" w:colLast="0"/>
      <w:bookmarkEnd w:id="34"/>
      <w:r>
        <w:rPr>
          <w:rFonts w:ascii="Times New Roman" w:eastAsia="Times New Roman" w:hAnsi="Times New Roman" w:cs="Times New Roman"/>
          <w:i w:val="0"/>
          <w:iCs w:val="0"/>
          <w:sz w:val="24"/>
          <w:szCs w:val="24"/>
        </w:rPr>
        <w:t>V. Задание открытого типа с развернутым ответом</w:t>
      </w:r>
      <w:r>
        <w:rPr>
          <w:rFonts w:ascii="Times New Roman" w:eastAsia="Times New Roman" w:hAnsi="Times New Roman" w:cs="Times New Roman"/>
          <w:i w:val="0"/>
          <w:iCs w:val="0"/>
          <w:sz w:val="24"/>
          <w:szCs w:val="24"/>
        </w:rPr>
        <w:br/>
      </w:r>
    </w:p>
    <w:p w14:paraId="0EB42D77" w14:textId="77777777" w:rsidR="00492D84" w:rsidRDefault="00000000">
      <w:pPr>
        <w:tabs>
          <w:tab w:val="left" w:pos="643"/>
          <w:tab w:val="left" w:pos="851"/>
        </w:tabs>
        <w:spacing w:line="301" w:lineRule="auto"/>
        <w:jc w:val="both"/>
      </w:pPr>
      <w:r>
        <w:t>Задание:</w:t>
      </w:r>
      <w:r>
        <w:br/>
        <w:t>Опишите этапы подготовки вашей выпускной квалификационной работы. Какие трудности возникли при анализе и систематизации источников? Как вы их преодолели?</w:t>
      </w:r>
    </w:p>
    <w:p w14:paraId="3140E4A2" w14:textId="77777777" w:rsidR="00492D84" w:rsidRDefault="00000000">
      <w:pPr>
        <w:tabs>
          <w:tab w:val="left" w:pos="643"/>
          <w:tab w:val="left" w:pos="851"/>
        </w:tabs>
        <w:spacing w:line="301" w:lineRule="auto"/>
        <w:ind w:firstLine="700"/>
        <w:jc w:val="both"/>
      </w:pPr>
      <w:r>
        <w:rPr>
          <w:b/>
          <w:bCs/>
        </w:rPr>
        <w:t>Ответ (ожидаемый):</w:t>
      </w:r>
      <w:r>
        <w:t xml:space="preserve"> Подготовка моей выпускной квалификационной работы проходила поэтапно и включала несколько ключевых стадий: выбор темы, постановка цели и задач исследования, подбор и анализ литературы, формулирование теоретической базы, проведение практической части и оформление итогового текста.</w:t>
      </w:r>
    </w:p>
    <w:p w14:paraId="218FE063" w14:textId="77777777" w:rsidR="00492D84" w:rsidRDefault="00000000">
      <w:pPr>
        <w:tabs>
          <w:tab w:val="left" w:pos="643"/>
          <w:tab w:val="left" w:pos="851"/>
        </w:tabs>
        <w:spacing w:line="301" w:lineRule="auto"/>
        <w:ind w:firstLine="700"/>
        <w:jc w:val="both"/>
      </w:pPr>
      <w:r>
        <w:rPr>
          <w:b/>
          <w:bCs/>
        </w:rPr>
        <w:t>На первом этапе</w:t>
      </w:r>
      <w:r>
        <w:t xml:space="preserve"> я определил(а) тему, исходя из собственных профессиональных интересов и актуальности вопроса. После согласования темы с научным руководителем я приступил(а) к формулировке цели, задач и гипотезы исследования.</w:t>
      </w:r>
    </w:p>
    <w:p w14:paraId="279FFF06" w14:textId="77777777" w:rsidR="00492D84" w:rsidRDefault="00000000">
      <w:pPr>
        <w:tabs>
          <w:tab w:val="left" w:pos="643"/>
          <w:tab w:val="left" w:pos="851"/>
        </w:tabs>
        <w:spacing w:line="301" w:lineRule="auto"/>
        <w:ind w:firstLine="700"/>
        <w:jc w:val="both"/>
      </w:pPr>
      <w:r>
        <w:rPr>
          <w:b/>
          <w:bCs/>
        </w:rPr>
        <w:t>Вторым этапом</w:t>
      </w:r>
      <w:r>
        <w:t xml:space="preserve"> стал поиск и систематизация научных источников. Именно на этом этапе возникли основные трудности. Во-первых, по моей теме оказалось недостаточно отечественных публикаций. Во-вторых, источники часто дублировали информацию или содержали противоречивые подходы. Это затрудняло формирование целостной теоретической базы.</w:t>
      </w:r>
    </w:p>
    <w:p w14:paraId="4007407A" w14:textId="77777777" w:rsidR="00492D84" w:rsidRDefault="00000000">
      <w:pPr>
        <w:tabs>
          <w:tab w:val="left" w:pos="643"/>
          <w:tab w:val="left" w:pos="851"/>
        </w:tabs>
        <w:spacing w:line="301" w:lineRule="auto"/>
        <w:ind w:firstLine="700"/>
        <w:jc w:val="both"/>
      </w:pPr>
      <w:r>
        <w:t>Чтобы преодолеть эти сложности, я предпринял(а) следующие шаги:</w:t>
      </w:r>
      <w:r>
        <w:br/>
      </w:r>
      <w:r>
        <w:tab/>
        <w:t>– использовал(а) англоязычные научные базы (Google Scholar, JSTOR, ResearchGate), что расширило спектр актуальных исследований;</w:t>
      </w:r>
    </w:p>
    <w:p w14:paraId="7141641B" w14:textId="77777777" w:rsidR="00492D84" w:rsidRDefault="00000000">
      <w:pPr>
        <w:tabs>
          <w:tab w:val="left" w:pos="643"/>
          <w:tab w:val="left" w:pos="851"/>
        </w:tabs>
        <w:spacing w:line="301" w:lineRule="auto"/>
        <w:ind w:firstLine="700"/>
        <w:jc w:val="both"/>
      </w:pPr>
      <w:r>
        <w:t>– разделил(а) источники по тематическим блокам (теория, практика), что помогло систематизировать материал;</w:t>
      </w:r>
    </w:p>
    <w:p w14:paraId="74AA4D33" w14:textId="77777777" w:rsidR="00492D84" w:rsidRDefault="00000000">
      <w:pPr>
        <w:tabs>
          <w:tab w:val="left" w:pos="643"/>
          <w:tab w:val="left" w:pos="851"/>
        </w:tabs>
        <w:spacing w:line="301" w:lineRule="auto"/>
        <w:ind w:firstLine="700"/>
        <w:jc w:val="both"/>
      </w:pPr>
      <w:r>
        <w:t>– выделил(а) ключевые авторские подходы и сопоставил(а) их через таблицу сравнительного анализа, чтобы выявить логические связи и различия.</w:t>
      </w:r>
    </w:p>
    <w:p w14:paraId="4460A539" w14:textId="77777777" w:rsidR="00492D84" w:rsidRDefault="00000000">
      <w:pPr>
        <w:tabs>
          <w:tab w:val="left" w:pos="643"/>
          <w:tab w:val="left" w:pos="851"/>
        </w:tabs>
        <w:spacing w:line="301" w:lineRule="auto"/>
        <w:ind w:firstLine="700"/>
        <w:jc w:val="both"/>
      </w:pPr>
      <w:r>
        <w:rPr>
          <w:b/>
          <w:bCs/>
        </w:rPr>
        <w:t>Заключительным этапом</w:t>
      </w:r>
      <w:r>
        <w:t xml:space="preserve"> стало написание текста, оформление приложения и выводов. Благодаря предварительной аналитической работе этот процесс прошёл более структурировано.</w:t>
      </w:r>
    </w:p>
    <w:p w14:paraId="4AAF53BF" w14:textId="77777777" w:rsidR="00492D84" w:rsidRDefault="00000000">
      <w:pPr>
        <w:tabs>
          <w:tab w:val="left" w:pos="643"/>
          <w:tab w:val="left" w:pos="851"/>
        </w:tabs>
        <w:spacing w:line="301" w:lineRule="auto"/>
        <w:ind w:firstLine="700"/>
        <w:jc w:val="both"/>
      </w:pPr>
      <w:r>
        <w:t>В результате я не только успешно справился(ась) с исследовательской задачей, но и приобрёл(а) ценные навыки критического анализа, отбора информации и построения логической аргументации, что, безусловно, станет полезным в профессиональной деятельности.</w:t>
      </w:r>
    </w:p>
    <w:p w14:paraId="432CB0A3" w14:textId="77777777" w:rsidR="00492D84" w:rsidRDefault="00000000">
      <w:pPr>
        <w:tabs>
          <w:tab w:val="left" w:pos="643"/>
          <w:tab w:val="left" w:pos="851"/>
        </w:tabs>
        <w:jc w:val="both"/>
      </w:pPr>
      <w:r>
        <w:t xml:space="preserve"> </w:t>
      </w:r>
    </w:p>
    <w:p w14:paraId="2481266C" w14:textId="77777777" w:rsidR="00492D84" w:rsidRDefault="00000000">
      <w:pPr>
        <w:pStyle w:val="2"/>
        <w:keepNext w:val="0"/>
        <w:tabs>
          <w:tab w:val="left" w:pos="643"/>
          <w:tab w:val="left" w:pos="851"/>
        </w:tabs>
        <w:spacing w:before="0" w:after="0"/>
        <w:jc w:val="both"/>
        <w:rPr>
          <w:rFonts w:ascii="Times New Roman" w:eastAsia="Times New Roman" w:hAnsi="Times New Roman" w:cs="Times New Roman"/>
          <w:i w:val="0"/>
          <w:iCs w:val="0"/>
          <w:sz w:val="24"/>
          <w:szCs w:val="24"/>
        </w:rPr>
      </w:pPr>
      <w:bookmarkStart w:id="35" w:name="_heading=h.retdq48n63xc" w:colFirst="0" w:colLast="0"/>
      <w:bookmarkEnd w:id="35"/>
      <w:r>
        <w:rPr>
          <w:rFonts w:ascii="Times New Roman" w:eastAsia="Times New Roman" w:hAnsi="Times New Roman" w:cs="Times New Roman"/>
          <w:i w:val="0"/>
          <w:iCs w:val="0"/>
          <w:sz w:val="24"/>
          <w:szCs w:val="24"/>
        </w:rPr>
        <w:t>Ключ к тесту</w:t>
      </w:r>
    </w:p>
    <w:p w14:paraId="09ABC279" w14:textId="77777777" w:rsidR="00492D84" w:rsidRDefault="00492D84">
      <w:pPr>
        <w:pStyle w:val="2"/>
        <w:keepNext w:val="0"/>
        <w:tabs>
          <w:tab w:val="left" w:pos="643"/>
          <w:tab w:val="left" w:pos="851"/>
        </w:tabs>
        <w:spacing w:before="0" w:after="0" w:line="240" w:lineRule="auto"/>
        <w:jc w:val="center"/>
        <w:rPr>
          <w:rFonts w:ascii="Times New Roman" w:eastAsia="Times New Roman" w:hAnsi="Times New Roman" w:cs="Times New Roman"/>
          <w:i w:val="0"/>
          <w:iCs w:val="0"/>
          <w:sz w:val="24"/>
          <w:szCs w:val="24"/>
        </w:rPr>
      </w:pPr>
      <w:bookmarkStart w:id="36" w:name="_heading=h.ybh54kb87h2n" w:colFirst="0" w:colLast="0"/>
      <w:bookmarkEnd w:id="36"/>
    </w:p>
    <w:tbl>
      <w:tblPr>
        <w:tblStyle w:val="affffffffffffffffffffffffffffffffffffffffff"/>
        <w:tblW w:w="993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630"/>
        <w:gridCol w:w="3630"/>
        <w:gridCol w:w="3300"/>
        <w:gridCol w:w="2370"/>
      </w:tblGrid>
      <w:tr w:rsidR="00492D84" w14:paraId="3F742653" w14:textId="77777777">
        <w:trPr>
          <w:trHeight w:val="285"/>
        </w:trPr>
        <w:tc>
          <w:tcPr>
            <w:tcW w:w="63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1D504924" w14:textId="77777777" w:rsidR="00492D84" w:rsidRDefault="00000000">
            <w:pPr>
              <w:tabs>
                <w:tab w:val="left" w:pos="643"/>
                <w:tab w:val="left" w:pos="851"/>
              </w:tabs>
              <w:jc w:val="both"/>
            </w:pPr>
            <w:r>
              <w:t>№</w:t>
            </w:r>
          </w:p>
        </w:tc>
        <w:tc>
          <w:tcPr>
            <w:tcW w:w="3630" w:type="dxa"/>
            <w:tcBorders>
              <w:top w:val="single" w:sz="8" w:space="0" w:color="000000"/>
              <w:bottom w:val="single" w:sz="8" w:space="0" w:color="000000"/>
              <w:right w:val="single" w:sz="8" w:space="0" w:color="000000"/>
            </w:tcBorders>
            <w:tcMar>
              <w:top w:w="0" w:type="dxa"/>
              <w:left w:w="100" w:type="dxa"/>
              <w:bottom w:w="0" w:type="dxa"/>
              <w:right w:w="100" w:type="dxa"/>
            </w:tcMar>
          </w:tcPr>
          <w:p w14:paraId="2C12B1DC" w14:textId="77777777" w:rsidR="00492D84" w:rsidRDefault="00000000">
            <w:pPr>
              <w:tabs>
                <w:tab w:val="left" w:pos="643"/>
                <w:tab w:val="left" w:pos="851"/>
              </w:tabs>
              <w:jc w:val="both"/>
            </w:pPr>
            <w:r>
              <w:t>Тип задания</w:t>
            </w:r>
          </w:p>
        </w:tc>
        <w:tc>
          <w:tcPr>
            <w:tcW w:w="3300" w:type="dxa"/>
            <w:tcBorders>
              <w:top w:val="single" w:sz="8" w:space="0" w:color="000000"/>
              <w:bottom w:val="single" w:sz="8" w:space="0" w:color="000000"/>
              <w:right w:val="single" w:sz="8" w:space="0" w:color="000000"/>
            </w:tcBorders>
            <w:tcMar>
              <w:top w:w="0" w:type="dxa"/>
              <w:left w:w="100" w:type="dxa"/>
              <w:bottom w:w="0" w:type="dxa"/>
              <w:right w:w="100" w:type="dxa"/>
            </w:tcMar>
          </w:tcPr>
          <w:p w14:paraId="643E1F35" w14:textId="77777777" w:rsidR="00492D84" w:rsidRDefault="00000000">
            <w:pPr>
              <w:tabs>
                <w:tab w:val="left" w:pos="643"/>
                <w:tab w:val="left" w:pos="851"/>
              </w:tabs>
              <w:jc w:val="both"/>
            </w:pPr>
            <w:r>
              <w:t>Верный ответ</w:t>
            </w:r>
          </w:p>
        </w:tc>
        <w:tc>
          <w:tcPr>
            <w:tcW w:w="2370" w:type="dxa"/>
            <w:tcBorders>
              <w:top w:val="single" w:sz="8" w:space="0" w:color="000000"/>
              <w:bottom w:val="single" w:sz="8" w:space="0" w:color="000000"/>
              <w:right w:val="single" w:sz="8" w:space="0" w:color="000000"/>
            </w:tcBorders>
            <w:tcMar>
              <w:top w:w="0" w:type="dxa"/>
              <w:left w:w="100" w:type="dxa"/>
              <w:bottom w:w="0" w:type="dxa"/>
              <w:right w:w="100" w:type="dxa"/>
            </w:tcMar>
          </w:tcPr>
          <w:p w14:paraId="3E402FBC" w14:textId="77777777" w:rsidR="00492D84" w:rsidRDefault="00000000">
            <w:pPr>
              <w:tabs>
                <w:tab w:val="left" w:pos="643"/>
                <w:tab w:val="left" w:pos="851"/>
              </w:tabs>
              <w:jc w:val="both"/>
            </w:pPr>
            <w:r>
              <w:t>Компетенции</w:t>
            </w:r>
          </w:p>
        </w:tc>
      </w:tr>
      <w:tr w:rsidR="00492D84" w14:paraId="440907D9" w14:textId="77777777">
        <w:trPr>
          <w:trHeight w:val="285"/>
        </w:trPr>
        <w:tc>
          <w:tcPr>
            <w:tcW w:w="630" w:type="dxa"/>
            <w:tcBorders>
              <w:left w:val="single" w:sz="8" w:space="0" w:color="000000"/>
              <w:bottom w:val="single" w:sz="8" w:space="0" w:color="000000"/>
              <w:right w:val="single" w:sz="8" w:space="0" w:color="000000"/>
            </w:tcBorders>
            <w:tcMar>
              <w:top w:w="0" w:type="dxa"/>
              <w:left w:w="100" w:type="dxa"/>
              <w:bottom w:w="0" w:type="dxa"/>
              <w:right w:w="100" w:type="dxa"/>
            </w:tcMar>
          </w:tcPr>
          <w:p w14:paraId="65EF0EA0" w14:textId="77777777" w:rsidR="00492D84" w:rsidRDefault="00000000">
            <w:pPr>
              <w:tabs>
                <w:tab w:val="left" w:pos="643"/>
                <w:tab w:val="left" w:pos="851"/>
              </w:tabs>
              <w:jc w:val="both"/>
            </w:pPr>
            <w:r>
              <w:t>1</w:t>
            </w:r>
          </w:p>
        </w:tc>
        <w:tc>
          <w:tcPr>
            <w:tcW w:w="3630" w:type="dxa"/>
            <w:tcBorders>
              <w:bottom w:val="single" w:sz="8" w:space="0" w:color="000000"/>
              <w:right w:val="single" w:sz="8" w:space="0" w:color="000000"/>
            </w:tcBorders>
            <w:tcMar>
              <w:top w:w="0" w:type="dxa"/>
              <w:left w:w="100" w:type="dxa"/>
              <w:bottom w:w="0" w:type="dxa"/>
              <w:right w:w="100" w:type="dxa"/>
            </w:tcMar>
          </w:tcPr>
          <w:p w14:paraId="1F10ED1D" w14:textId="77777777" w:rsidR="00492D84" w:rsidRDefault="00000000">
            <w:pPr>
              <w:tabs>
                <w:tab w:val="left" w:pos="643"/>
                <w:tab w:val="left" w:pos="851"/>
              </w:tabs>
              <w:jc w:val="both"/>
            </w:pPr>
            <w:r>
              <w:t>Соответствие</w:t>
            </w:r>
          </w:p>
        </w:tc>
        <w:tc>
          <w:tcPr>
            <w:tcW w:w="3300" w:type="dxa"/>
            <w:tcBorders>
              <w:bottom w:val="single" w:sz="8" w:space="0" w:color="000000"/>
              <w:right w:val="single" w:sz="8" w:space="0" w:color="000000"/>
            </w:tcBorders>
            <w:tcMar>
              <w:top w:w="0" w:type="dxa"/>
              <w:left w:w="100" w:type="dxa"/>
              <w:bottom w:w="0" w:type="dxa"/>
              <w:right w:w="100" w:type="dxa"/>
            </w:tcMar>
          </w:tcPr>
          <w:p w14:paraId="676534F8" w14:textId="77777777" w:rsidR="00492D84" w:rsidRDefault="00000000">
            <w:pPr>
              <w:tabs>
                <w:tab w:val="left" w:pos="643"/>
                <w:tab w:val="left" w:pos="851"/>
              </w:tabs>
              <w:jc w:val="both"/>
            </w:pPr>
            <w:r>
              <w:t>А-1, Б - 2,  В - 3, Г - 4</w:t>
            </w:r>
          </w:p>
        </w:tc>
        <w:tc>
          <w:tcPr>
            <w:tcW w:w="2370" w:type="dxa"/>
            <w:tcBorders>
              <w:bottom w:val="single" w:sz="8" w:space="0" w:color="000000"/>
              <w:right w:val="single" w:sz="8" w:space="0" w:color="000000"/>
            </w:tcBorders>
            <w:tcMar>
              <w:top w:w="0" w:type="dxa"/>
              <w:left w:w="100" w:type="dxa"/>
              <w:bottom w:w="0" w:type="dxa"/>
              <w:right w:w="100" w:type="dxa"/>
            </w:tcMar>
          </w:tcPr>
          <w:p w14:paraId="30ADFA37" w14:textId="77777777" w:rsidR="00492D84" w:rsidRDefault="00000000">
            <w:pPr>
              <w:tabs>
                <w:tab w:val="left" w:pos="643"/>
                <w:tab w:val="left" w:pos="851"/>
              </w:tabs>
              <w:jc w:val="both"/>
            </w:pPr>
            <w:r>
              <w:t>УК-7, ОПК-1</w:t>
            </w:r>
          </w:p>
          <w:p w14:paraId="1D64EDF1" w14:textId="77777777" w:rsidR="00492D84" w:rsidRDefault="00492D84">
            <w:pPr>
              <w:tabs>
                <w:tab w:val="left" w:pos="643"/>
                <w:tab w:val="left" w:pos="851"/>
              </w:tabs>
              <w:jc w:val="both"/>
            </w:pPr>
          </w:p>
        </w:tc>
      </w:tr>
      <w:tr w:rsidR="00492D84" w14:paraId="12C0305A" w14:textId="77777777">
        <w:trPr>
          <w:trHeight w:val="285"/>
        </w:trPr>
        <w:tc>
          <w:tcPr>
            <w:tcW w:w="630" w:type="dxa"/>
            <w:tcBorders>
              <w:left w:val="single" w:sz="8" w:space="0" w:color="000000"/>
              <w:bottom w:val="single" w:sz="8" w:space="0" w:color="000000"/>
              <w:right w:val="single" w:sz="8" w:space="0" w:color="000000"/>
            </w:tcBorders>
            <w:tcMar>
              <w:top w:w="0" w:type="dxa"/>
              <w:left w:w="100" w:type="dxa"/>
              <w:bottom w:w="0" w:type="dxa"/>
              <w:right w:w="100" w:type="dxa"/>
            </w:tcMar>
          </w:tcPr>
          <w:p w14:paraId="297EECBF" w14:textId="77777777" w:rsidR="00492D84" w:rsidRDefault="00000000">
            <w:pPr>
              <w:tabs>
                <w:tab w:val="left" w:pos="643"/>
                <w:tab w:val="left" w:pos="851"/>
              </w:tabs>
              <w:jc w:val="both"/>
            </w:pPr>
            <w:r>
              <w:t>2</w:t>
            </w:r>
          </w:p>
        </w:tc>
        <w:tc>
          <w:tcPr>
            <w:tcW w:w="3630" w:type="dxa"/>
            <w:tcBorders>
              <w:bottom w:val="single" w:sz="8" w:space="0" w:color="000000"/>
              <w:right w:val="single" w:sz="8" w:space="0" w:color="000000"/>
            </w:tcBorders>
            <w:tcMar>
              <w:top w:w="0" w:type="dxa"/>
              <w:left w:w="100" w:type="dxa"/>
              <w:bottom w:w="0" w:type="dxa"/>
              <w:right w:w="100" w:type="dxa"/>
            </w:tcMar>
          </w:tcPr>
          <w:p w14:paraId="054D17DC" w14:textId="77777777" w:rsidR="00492D84" w:rsidRDefault="00000000">
            <w:pPr>
              <w:tabs>
                <w:tab w:val="left" w:pos="643"/>
                <w:tab w:val="left" w:pos="851"/>
              </w:tabs>
              <w:jc w:val="both"/>
            </w:pPr>
            <w:r>
              <w:t>Последовательность</w:t>
            </w:r>
          </w:p>
        </w:tc>
        <w:tc>
          <w:tcPr>
            <w:tcW w:w="3300" w:type="dxa"/>
            <w:tcBorders>
              <w:bottom w:val="single" w:sz="8" w:space="0" w:color="000000"/>
              <w:right w:val="single" w:sz="8" w:space="0" w:color="000000"/>
            </w:tcBorders>
            <w:tcMar>
              <w:top w:w="0" w:type="dxa"/>
              <w:left w:w="100" w:type="dxa"/>
              <w:bottom w:w="0" w:type="dxa"/>
              <w:right w:w="100" w:type="dxa"/>
            </w:tcMar>
          </w:tcPr>
          <w:p w14:paraId="7998F66F" w14:textId="77777777" w:rsidR="00492D84" w:rsidRDefault="00000000">
            <w:pPr>
              <w:tabs>
                <w:tab w:val="left" w:pos="643"/>
                <w:tab w:val="left" w:pos="851"/>
              </w:tabs>
              <w:jc w:val="both"/>
            </w:pPr>
            <w:r>
              <w:t>1 2 3 4 5 6 7</w:t>
            </w:r>
          </w:p>
        </w:tc>
        <w:tc>
          <w:tcPr>
            <w:tcW w:w="2370" w:type="dxa"/>
            <w:tcBorders>
              <w:bottom w:val="single" w:sz="8" w:space="0" w:color="000000"/>
              <w:right w:val="single" w:sz="8" w:space="0" w:color="000000"/>
            </w:tcBorders>
            <w:tcMar>
              <w:top w:w="0" w:type="dxa"/>
              <w:left w:w="100" w:type="dxa"/>
              <w:bottom w:w="0" w:type="dxa"/>
              <w:right w:w="100" w:type="dxa"/>
            </w:tcMar>
          </w:tcPr>
          <w:p w14:paraId="7C330445" w14:textId="77777777" w:rsidR="00492D84" w:rsidRDefault="00000000">
            <w:pPr>
              <w:tabs>
                <w:tab w:val="left" w:pos="643"/>
                <w:tab w:val="left" w:pos="851"/>
              </w:tabs>
              <w:jc w:val="both"/>
            </w:pPr>
            <w:r>
              <w:t>УК-4, ОПК-1</w:t>
            </w:r>
          </w:p>
          <w:p w14:paraId="4C37C653" w14:textId="77777777" w:rsidR="00492D84" w:rsidRDefault="00492D84">
            <w:pPr>
              <w:tabs>
                <w:tab w:val="left" w:pos="643"/>
                <w:tab w:val="left" w:pos="851"/>
              </w:tabs>
              <w:jc w:val="both"/>
            </w:pPr>
          </w:p>
        </w:tc>
      </w:tr>
      <w:tr w:rsidR="00492D84" w14:paraId="049A1497" w14:textId="77777777">
        <w:trPr>
          <w:trHeight w:val="825"/>
        </w:trPr>
        <w:tc>
          <w:tcPr>
            <w:tcW w:w="630" w:type="dxa"/>
            <w:tcBorders>
              <w:left w:val="single" w:sz="8" w:space="0" w:color="000000"/>
              <w:bottom w:val="single" w:sz="8" w:space="0" w:color="000000"/>
              <w:right w:val="single" w:sz="8" w:space="0" w:color="000000"/>
            </w:tcBorders>
            <w:tcMar>
              <w:top w:w="0" w:type="dxa"/>
              <w:left w:w="100" w:type="dxa"/>
              <w:bottom w:w="0" w:type="dxa"/>
              <w:right w:w="100" w:type="dxa"/>
            </w:tcMar>
          </w:tcPr>
          <w:p w14:paraId="720BAA22" w14:textId="77777777" w:rsidR="00492D84" w:rsidRDefault="00000000">
            <w:pPr>
              <w:tabs>
                <w:tab w:val="left" w:pos="643"/>
                <w:tab w:val="left" w:pos="851"/>
              </w:tabs>
              <w:jc w:val="both"/>
            </w:pPr>
            <w:r>
              <w:t>3</w:t>
            </w:r>
          </w:p>
        </w:tc>
        <w:tc>
          <w:tcPr>
            <w:tcW w:w="3630" w:type="dxa"/>
            <w:tcBorders>
              <w:bottom w:val="single" w:sz="8" w:space="0" w:color="000000"/>
              <w:right w:val="single" w:sz="8" w:space="0" w:color="000000"/>
            </w:tcBorders>
            <w:tcMar>
              <w:top w:w="0" w:type="dxa"/>
              <w:left w:w="100" w:type="dxa"/>
              <w:bottom w:w="0" w:type="dxa"/>
              <w:right w:w="100" w:type="dxa"/>
            </w:tcMar>
          </w:tcPr>
          <w:p w14:paraId="448AD875" w14:textId="77777777" w:rsidR="00492D84" w:rsidRDefault="00000000">
            <w:pPr>
              <w:tabs>
                <w:tab w:val="left" w:pos="643"/>
                <w:tab w:val="left" w:pos="851"/>
              </w:tabs>
              <w:jc w:val="both"/>
            </w:pPr>
            <w:r>
              <w:t>Один ответ + обоснование</w:t>
            </w:r>
          </w:p>
        </w:tc>
        <w:tc>
          <w:tcPr>
            <w:tcW w:w="3300" w:type="dxa"/>
            <w:tcBorders>
              <w:bottom w:val="single" w:sz="8" w:space="0" w:color="000000"/>
              <w:right w:val="single" w:sz="8" w:space="0" w:color="000000"/>
            </w:tcBorders>
            <w:tcMar>
              <w:top w:w="0" w:type="dxa"/>
              <w:left w:w="100" w:type="dxa"/>
              <w:bottom w:w="0" w:type="dxa"/>
              <w:right w:w="100" w:type="dxa"/>
            </w:tcMar>
          </w:tcPr>
          <w:p w14:paraId="1D9ECEF5" w14:textId="77777777" w:rsidR="00492D84" w:rsidRDefault="00000000">
            <w:pPr>
              <w:tabs>
                <w:tab w:val="left" w:pos="643"/>
                <w:tab w:val="left" w:pos="851"/>
              </w:tabs>
              <w:jc w:val="both"/>
            </w:pPr>
            <w:r>
              <w:t>3</w:t>
            </w:r>
          </w:p>
        </w:tc>
        <w:tc>
          <w:tcPr>
            <w:tcW w:w="2370" w:type="dxa"/>
            <w:tcBorders>
              <w:bottom w:val="single" w:sz="8" w:space="0" w:color="000000"/>
              <w:right w:val="single" w:sz="8" w:space="0" w:color="000000"/>
            </w:tcBorders>
            <w:tcMar>
              <w:top w:w="0" w:type="dxa"/>
              <w:left w:w="100" w:type="dxa"/>
              <w:bottom w:w="0" w:type="dxa"/>
              <w:right w:w="100" w:type="dxa"/>
            </w:tcMar>
          </w:tcPr>
          <w:p w14:paraId="7076474C" w14:textId="77777777" w:rsidR="00492D84" w:rsidRDefault="00000000">
            <w:pPr>
              <w:tabs>
                <w:tab w:val="left" w:pos="643"/>
                <w:tab w:val="left" w:pos="851"/>
              </w:tabs>
              <w:jc w:val="both"/>
            </w:pPr>
            <w:r>
              <w:t>УК-7,  ОПК-1</w:t>
            </w:r>
          </w:p>
        </w:tc>
      </w:tr>
      <w:tr w:rsidR="00492D84" w14:paraId="06AB7812" w14:textId="77777777">
        <w:trPr>
          <w:trHeight w:val="825"/>
        </w:trPr>
        <w:tc>
          <w:tcPr>
            <w:tcW w:w="630" w:type="dxa"/>
            <w:tcBorders>
              <w:left w:val="single" w:sz="8" w:space="0" w:color="000000"/>
              <w:bottom w:val="single" w:sz="8" w:space="0" w:color="000000"/>
              <w:right w:val="single" w:sz="8" w:space="0" w:color="000000"/>
            </w:tcBorders>
            <w:tcMar>
              <w:top w:w="0" w:type="dxa"/>
              <w:left w:w="100" w:type="dxa"/>
              <w:bottom w:w="0" w:type="dxa"/>
              <w:right w:w="100" w:type="dxa"/>
            </w:tcMar>
          </w:tcPr>
          <w:p w14:paraId="2614A093" w14:textId="77777777" w:rsidR="00492D84" w:rsidRDefault="00000000">
            <w:pPr>
              <w:tabs>
                <w:tab w:val="left" w:pos="643"/>
                <w:tab w:val="left" w:pos="851"/>
              </w:tabs>
              <w:jc w:val="both"/>
            </w:pPr>
            <w:r>
              <w:t>4</w:t>
            </w:r>
          </w:p>
        </w:tc>
        <w:tc>
          <w:tcPr>
            <w:tcW w:w="3630" w:type="dxa"/>
            <w:tcBorders>
              <w:bottom w:val="single" w:sz="8" w:space="0" w:color="000000"/>
              <w:right w:val="single" w:sz="8" w:space="0" w:color="000000"/>
            </w:tcBorders>
            <w:tcMar>
              <w:top w:w="0" w:type="dxa"/>
              <w:left w:w="100" w:type="dxa"/>
              <w:bottom w:w="0" w:type="dxa"/>
              <w:right w:w="100" w:type="dxa"/>
            </w:tcMar>
          </w:tcPr>
          <w:p w14:paraId="0060F854" w14:textId="77777777" w:rsidR="00492D84" w:rsidRDefault="00000000">
            <w:pPr>
              <w:tabs>
                <w:tab w:val="left" w:pos="643"/>
                <w:tab w:val="left" w:pos="851"/>
              </w:tabs>
              <w:jc w:val="both"/>
            </w:pPr>
            <w:r>
              <w:t>Несколько ответов + обоснование</w:t>
            </w:r>
          </w:p>
        </w:tc>
        <w:tc>
          <w:tcPr>
            <w:tcW w:w="3300" w:type="dxa"/>
            <w:tcBorders>
              <w:bottom w:val="single" w:sz="8" w:space="0" w:color="000000"/>
              <w:right w:val="single" w:sz="8" w:space="0" w:color="000000"/>
            </w:tcBorders>
            <w:tcMar>
              <w:top w:w="0" w:type="dxa"/>
              <w:left w:w="100" w:type="dxa"/>
              <w:bottom w:w="0" w:type="dxa"/>
              <w:right w:w="100" w:type="dxa"/>
            </w:tcMar>
          </w:tcPr>
          <w:p w14:paraId="23236896" w14:textId="77777777" w:rsidR="00492D84" w:rsidRDefault="00000000">
            <w:pPr>
              <w:tabs>
                <w:tab w:val="left" w:pos="643"/>
                <w:tab w:val="left" w:pos="851"/>
              </w:tabs>
              <w:jc w:val="both"/>
            </w:pPr>
            <w:r>
              <w:t>1, 2, 3</w:t>
            </w:r>
          </w:p>
        </w:tc>
        <w:tc>
          <w:tcPr>
            <w:tcW w:w="2370" w:type="dxa"/>
            <w:tcBorders>
              <w:bottom w:val="single" w:sz="8" w:space="0" w:color="000000"/>
              <w:right w:val="single" w:sz="8" w:space="0" w:color="000000"/>
            </w:tcBorders>
            <w:tcMar>
              <w:top w:w="0" w:type="dxa"/>
              <w:left w:w="100" w:type="dxa"/>
              <w:bottom w:w="0" w:type="dxa"/>
              <w:right w:w="100" w:type="dxa"/>
            </w:tcMar>
          </w:tcPr>
          <w:p w14:paraId="20701391" w14:textId="77777777" w:rsidR="00492D84" w:rsidRDefault="00000000">
            <w:pPr>
              <w:tabs>
                <w:tab w:val="left" w:pos="643"/>
                <w:tab w:val="left" w:pos="851"/>
              </w:tabs>
              <w:jc w:val="both"/>
            </w:pPr>
            <w:r>
              <w:t>УК-4, ОПК-1</w:t>
            </w:r>
          </w:p>
        </w:tc>
      </w:tr>
      <w:tr w:rsidR="00492D84" w14:paraId="5C70A267" w14:textId="77777777">
        <w:trPr>
          <w:trHeight w:val="825"/>
        </w:trPr>
        <w:tc>
          <w:tcPr>
            <w:tcW w:w="630" w:type="dxa"/>
            <w:tcBorders>
              <w:left w:val="single" w:sz="8" w:space="0" w:color="000000"/>
              <w:bottom w:val="single" w:sz="8" w:space="0" w:color="000000"/>
              <w:right w:val="single" w:sz="8" w:space="0" w:color="000000"/>
            </w:tcBorders>
            <w:tcMar>
              <w:top w:w="0" w:type="dxa"/>
              <w:left w:w="100" w:type="dxa"/>
              <w:bottom w:w="0" w:type="dxa"/>
              <w:right w:w="100" w:type="dxa"/>
            </w:tcMar>
          </w:tcPr>
          <w:p w14:paraId="7B2A0E92" w14:textId="77777777" w:rsidR="00492D84" w:rsidRDefault="00000000">
            <w:pPr>
              <w:tabs>
                <w:tab w:val="left" w:pos="643"/>
                <w:tab w:val="left" w:pos="851"/>
              </w:tabs>
              <w:jc w:val="both"/>
            </w:pPr>
            <w:r>
              <w:t>5</w:t>
            </w:r>
          </w:p>
        </w:tc>
        <w:tc>
          <w:tcPr>
            <w:tcW w:w="3630" w:type="dxa"/>
            <w:tcBorders>
              <w:bottom w:val="single" w:sz="8" w:space="0" w:color="000000"/>
              <w:right w:val="single" w:sz="8" w:space="0" w:color="000000"/>
            </w:tcBorders>
            <w:tcMar>
              <w:top w:w="0" w:type="dxa"/>
              <w:left w:w="100" w:type="dxa"/>
              <w:bottom w:w="0" w:type="dxa"/>
              <w:right w:w="100" w:type="dxa"/>
            </w:tcMar>
          </w:tcPr>
          <w:p w14:paraId="177DF48C" w14:textId="77777777" w:rsidR="00492D84" w:rsidRDefault="00000000">
            <w:pPr>
              <w:tabs>
                <w:tab w:val="left" w:pos="643"/>
                <w:tab w:val="left" w:pos="851"/>
              </w:tabs>
              <w:jc w:val="both"/>
            </w:pPr>
            <w:r>
              <w:t>Развернутый</w:t>
            </w:r>
          </w:p>
        </w:tc>
        <w:tc>
          <w:tcPr>
            <w:tcW w:w="3300" w:type="dxa"/>
            <w:tcBorders>
              <w:bottom w:val="single" w:sz="8" w:space="0" w:color="000000"/>
              <w:right w:val="single" w:sz="8" w:space="0" w:color="000000"/>
            </w:tcBorders>
            <w:tcMar>
              <w:top w:w="0" w:type="dxa"/>
              <w:left w:w="100" w:type="dxa"/>
              <w:bottom w:w="0" w:type="dxa"/>
              <w:right w:w="100" w:type="dxa"/>
            </w:tcMar>
          </w:tcPr>
          <w:p w14:paraId="561B5BED" w14:textId="77777777" w:rsidR="00492D84" w:rsidRDefault="00000000">
            <w:pPr>
              <w:tabs>
                <w:tab w:val="left" w:pos="643"/>
                <w:tab w:val="left" w:pos="851"/>
              </w:tabs>
              <w:jc w:val="both"/>
            </w:pPr>
            <w:r>
              <w:t>—</w:t>
            </w:r>
          </w:p>
        </w:tc>
        <w:tc>
          <w:tcPr>
            <w:tcW w:w="2370" w:type="dxa"/>
            <w:tcBorders>
              <w:bottom w:val="single" w:sz="8" w:space="0" w:color="000000"/>
              <w:right w:val="single" w:sz="8" w:space="0" w:color="000000"/>
            </w:tcBorders>
            <w:tcMar>
              <w:top w:w="0" w:type="dxa"/>
              <w:left w:w="100" w:type="dxa"/>
              <w:bottom w:w="0" w:type="dxa"/>
              <w:right w:w="100" w:type="dxa"/>
            </w:tcMar>
          </w:tcPr>
          <w:p w14:paraId="72A26E5C" w14:textId="77777777" w:rsidR="00492D84" w:rsidRDefault="00000000">
            <w:pPr>
              <w:tabs>
                <w:tab w:val="left" w:pos="643"/>
                <w:tab w:val="left" w:pos="851"/>
              </w:tabs>
              <w:jc w:val="both"/>
            </w:pPr>
            <w:r>
              <w:t>УК-4, ОПК-1</w:t>
            </w:r>
          </w:p>
        </w:tc>
      </w:tr>
    </w:tbl>
    <w:p w14:paraId="6813214F" w14:textId="77777777" w:rsidR="00492D84" w:rsidRDefault="00492D84">
      <w:pPr>
        <w:tabs>
          <w:tab w:val="left" w:pos="643"/>
          <w:tab w:val="left" w:pos="851"/>
        </w:tabs>
        <w:jc w:val="both"/>
      </w:pPr>
    </w:p>
    <w:p w14:paraId="40F1B003" w14:textId="77777777" w:rsidR="00492D84" w:rsidRDefault="00492D84">
      <w:pPr>
        <w:spacing w:line="276" w:lineRule="auto"/>
      </w:pPr>
    </w:p>
    <w:p w14:paraId="12FA348A" w14:textId="77777777" w:rsidR="00492D84" w:rsidRDefault="00000000">
      <w:pPr>
        <w:spacing w:line="276" w:lineRule="auto"/>
      </w:pPr>
      <w:r>
        <w:rPr>
          <w:b/>
          <w:bCs/>
        </w:rPr>
        <w:t xml:space="preserve">Разработчик ФОС: </w:t>
      </w:r>
    </w:p>
    <w:p w14:paraId="23BE569F" w14:textId="77777777" w:rsidR="00492D84" w:rsidRDefault="00000000">
      <w:pPr>
        <w:spacing w:line="276" w:lineRule="auto"/>
      </w:pPr>
      <w:r>
        <w:t xml:space="preserve">д.ф.-м.н. Авдеев М.В., д.ф.-м.н. Ольшевский А.Г., к.ф.м.-н. Леонтьев В.В. </w:t>
      </w:r>
    </w:p>
    <w:p w14:paraId="580DC5FC" w14:textId="77777777" w:rsidR="00492D84" w:rsidRDefault="00492D84">
      <w:pPr>
        <w:jc w:val="both"/>
      </w:pPr>
    </w:p>
    <w:p w14:paraId="2371458A" w14:textId="77777777" w:rsidR="00492D84" w:rsidRDefault="00492D84">
      <w:pPr>
        <w:jc w:val="both"/>
      </w:pPr>
    </w:p>
    <w:p w14:paraId="4B8595AD" w14:textId="77777777" w:rsidR="00492D84" w:rsidRDefault="00492D84">
      <w:pPr>
        <w:jc w:val="both"/>
      </w:pPr>
    </w:p>
    <w:p w14:paraId="5ECBDFD1" w14:textId="77777777" w:rsidR="00492D84" w:rsidRDefault="00000000">
      <w:pPr>
        <w:jc w:val="center"/>
        <w:rPr>
          <w:b/>
          <w:bCs/>
        </w:rPr>
      </w:pPr>
      <w:bookmarkStart w:id="37" w:name="_heading=h.ndme5746v0di" w:colFirst="0" w:colLast="0"/>
      <w:bookmarkEnd w:id="37"/>
      <w:r>
        <w:br w:type="page"/>
      </w:r>
    </w:p>
    <w:p w14:paraId="4E564A30" w14:textId="77777777" w:rsidR="00492D84" w:rsidRDefault="00000000">
      <w:pPr>
        <w:jc w:val="center"/>
        <w:rPr>
          <w:b/>
          <w:bCs/>
        </w:rPr>
      </w:pPr>
      <w:bookmarkStart w:id="38" w:name="_heading=h.ik4isw1x2h9q" w:colFirst="0" w:colLast="0"/>
      <w:bookmarkEnd w:id="38"/>
      <w:r>
        <w:rPr>
          <w:b/>
          <w:bCs/>
        </w:rPr>
        <w:t>Научно-исследовательская работа</w:t>
      </w:r>
    </w:p>
    <w:p w14:paraId="5F68F78A" w14:textId="77777777" w:rsidR="00492D84" w:rsidRDefault="00492D84"/>
    <w:p w14:paraId="58ED5CBF" w14:textId="77777777" w:rsidR="00492D84" w:rsidRDefault="00000000">
      <w:r>
        <w:t>Семестр – 1, 2, 3</w:t>
      </w:r>
    </w:p>
    <w:p w14:paraId="250BEFA5" w14:textId="77777777" w:rsidR="00492D84" w:rsidRDefault="00000000">
      <w:r>
        <w:t>Общая нагрузка –  900 ч</w:t>
      </w:r>
    </w:p>
    <w:p w14:paraId="55F541C4" w14:textId="77777777" w:rsidR="00492D84" w:rsidRDefault="00000000">
      <w:r>
        <w:t>Из них</w:t>
      </w:r>
    </w:p>
    <w:p w14:paraId="3CE8D837" w14:textId="77777777" w:rsidR="00492D84" w:rsidRDefault="00000000">
      <w:r>
        <w:t>Лекций – не предусмотрено</w:t>
      </w:r>
    </w:p>
    <w:p w14:paraId="4BBB91EB" w14:textId="77777777" w:rsidR="00492D84" w:rsidRDefault="00000000">
      <w:r>
        <w:t>Практических занятий - не предусмотрено</w:t>
      </w:r>
    </w:p>
    <w:p w14:paraId="75D9B956" w14:textId="77777777" w:rsidR="00492D84" w:rsidRDefault="00000000">
      <w:r>
        <w:t>Самостоятельная работа – 900 часов</w:t>
      </w:r>
    </w:p>
    <w:p w14:paraId="3CA817B2" w14:textId="77777777" w:rsidR="00492D84" w:rsidRDefault="00000000">
      <w:r>
        <w:t>Форма промежуточной аттестации – зачет (1, 2, 3 семестры)</w:t>
      </w:r>
    </w:p>
    <w:p w14:paraId="17A1E075" w14:textId="77777777" w:rsidR="00492D84" w:rsidRDefault="00492D84">
      <w:pPr>
        <w:ind w:left="1134"/>
        <w:rPr>
          <w:u w:val="single"/>
        </w:rPr>
      </w:pPr>
    </w:p>
    <w:p w14:paraId="382CA559" w14:textId="77777777" w:rsidR="00492D84" w:rsidRDefault="00000000">
      <w:pPr>
        <w:rPr>
          <w:b/>
          <w:bCs/>
        </w:rPr>
      </w:pPr>
      <w:r>
        <w:rPr>
          <w:b/>
          <w:bCs/>
        </w:rPr>
        <w:t>1. Результаты обучения по дисциплине (модулю):</w:t>
      </w:r>
    </w:p>
    <w:tbl>
      <w:tblPr>
        <w:tblStyle w:val="affffffffffffffffffffffffffffffffffffffffff0"/>
        <w:tblW w:w="9747" w:type="dxa"/>
        <w:tblInd w:w="-108" w:type="dxa"/>
        <w:tblLayout w:type="fixed"/>
        <w:tblLook w:val="0000" w:firstRow="0" w:lastRow="0" w:firstColumn="0" w:lastColumn="0" w:noHBand="0" w:noVBand="0"/>
      </w:tblPr>
      <w:tblGrid>
        <w:gridCol w:w="3368"/>
        <w:gridCol w:w="6379"/>
      </w:tblGrid>
      <w:tr w:rsidR="00492D84" w14:paraId="390C88D9" w14:textId="77777777">
        <w:trPr>
          <w:trHeight w:val="276"/>
        </w:trPr>
        <w:tc>
          <w:tcPr>
            <w:tcW w:w="336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D00DB1" w14:textId="77777777" w:rsidR="00492D84" w:rsidRDefault="00000000">
            <w:pPr>
              <w:widowControl w:val="0"/>
              <w:jc w:val="both"/>
              <w:rPr>
                <w:b/>
                <w:bCs/>
              </w:rPr>
            </w:pPr>
            <w:r>
              <w:rPr>
                <w:b/>
                <w:bCs/>
              </w:rPr>
              <w:t>Компетенции</w:t>
            </w:r>
          </w:p>
        </w:tc>
        <w:tc>
          <w:tcPr>
            <w:tcW w:w="637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FAA0847" w14:textId="77777777" w:rsidR="00492D84" w:rsidRDefault="00000000">
            <w:pPr>
              <w:widowControl w:val="0"/>
              <w:jc w:val="both"/>
              <w:rPr>
                <w:b/>
                <w:bCs/>
              </w:rPr>
            </w:pPr>
            <w:r>
              <w:rPr>
                <w:b/>
                <w:bCs/>
              </w:rPr>
              <w:t>Результаты обучения</w:t>
            </w:r>
          </w:p>
        </w:tc>
      </w:tr>
      <w:tr w:rsidR="00492D84" w14:paraId="7BB970F4" w14:textId="77777777">
        <w:trPr>
          <w:trHeight w:val="317"/>
        </w:trPr>
        <w:tc>
          <w:tcPr>
            <w:tcW w:w="336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EACCD1" w14:textId="77777777" w:rsidR="00492D84" w:rsidRDefault="00492D84">
            <w:pPr>
              <w:widowControl w:val="0"/>
              <w:pBdr>
                <w:top w:val="nil"/>
                <w:left w:val="nil"/>
                <w:bottom w:val="nil"/>
                <w:right w:val="nil"/>
                <w:between w:val="nil"/>
              </w:pBdr>
              <w:spacing w:line="276" w:lineRule="auto"/>
              <w:rPr>
                <w:b/>
                <w:bCs/>
              </w:rPr>
            </w:pPr>
          </w:p>
        </w:tc>
        <w:tc>
          <w:tcPr>
            <w:tcW w:w="637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C03B8D" w14:textId="77777777" w:rsidR="00492D84" w:rsidRDefault="00492D84">
            <w:pPr>
              <w:widowControl w:val="0"/>
              <w:pBdr>
                <w:top w:val="nil"/>
                <w:left w:val="nil"/>
                <w:bottom w:val="nil"/>
                <w:right w:val="nil"/>
                <w:between w:val="nil"/>
              </w:pBdr>
              <w:spacing w:line="276" w:lineRule="auto"/>
              <w:rPr>
                <w:b/>
                <w:bCs/>
              </w:rPr>
            </w:pPr>
          </w:p>
        </w:tc>
      </w:tr>
      <w:tr w:rsidR="00492D84" w14:paraId="37C95F89" w14:textId="77777777">
        <w:tc>
          <w:tcPr>
            <w:tcW w:w="3368" w:type="dxa"/>
            <w:tcBorders>
              <w:top w:val="single" w:sz="4" w:space="0" w:color="000000"/>
              <w:left w:val="single" w:sz="4" w:space="0" w:color="000000"/>
              <w:bottom w:val="single" w:sz="4" w:space="0" w:color="000000"/>
            </w:tcBorders>
            <w:tcMar>
              <w:top w:w="0" w:type="dxa"/>
              <w:left w:w="108" w:type="dxa"/>
              <w:bottom w:w="0" w:type="dxa"/>
              <w:right w:w="108" w:type="dxa"/>
            </w:tcMar>
          </w:tcPr>
          <w:p w14:paraId="142F2D97" w14:textId="77777777" w:rsidR="00492D84" w:rsidRDefault="00000000">
            <w:pPr>
              <w:widowControl w:val="0"/>
            </w:pPr>
            <w:r>
              <w:t>УК-3</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0F4B160" w14:textId="77777777" w:rsidR="00492D84" w:rsidRDefault="00000000">
            <w:r>
              <w:rPr>
                <w:u w:val="single"/>
              </w:rPr>
              <w:t>Знать</w:t>
            </w:r>
            <w:r>
              <w:t xml:space="preserve"> основные инновационные достижения современной ядерной физики </w:t>
            </w:r>
          </w:p>
          <w:p w14:paraId="7645A090" w14:textId="77777777" w:rsidR="00492D84" w:rsidRDefault="00492D84"/>
          <w:p w14:paraId="682DBBB5" w14:textId="77777777" w:rsidR="00492D84" w:rsidRDefault="00000000">
            <w:r>
              <w:rPr>
                <w:u w:val="single"/>
              </w:rPr>
              <w:t>Уметь</w:t>
            </w:r>
            <w:r>
              <w:t xml:space="preserve"> разрабатывать проект решения научной задачи, анализировать альтернативные варианты проектов для достижения намеченных результатов;  определять целевые этапы и основные объемы работ</w:t>
            </w:r>
          </w:p>
          <w:p w14:paraId="3D86F149" w14:textId="77777777" w:rsidR="00492D84" w:rsidRDefault="00492D84"/>
          <w:p w14:paraId="7CE351E3" w14:textId="77777777" w:rsidR="00492D84" w:rsidRDefault="00000000">
            <w:pPr>
              <w:rPr>
                <w:b/>
                <w:bCs/>
              </w:rPr>
            </w:pPr>
            <w:r>
              <w:rPr>
                <w:u w:val="single"/>
              </w:rPr>
              <w:t>Владеть</w:t>
            </w:r>
            <w:r>
              <w:t xml:space="preserve"> навыками разработки и реализации научных проектов в области современной ядерной физики, методами оценки эффективности проекта, а также потребности в ресурсах</w:t>
            </w:r>
          </w:p>
        </w:tc>
      </w:tr>
      <w:tr w:rsidR="00492D84" w14:paraId="564D8E32"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62DE2A" w14:textId="77777777" w:rsidR="00492D84" w:rsidRDefault="00000000">
            <w:pPr>
              <w:widowControl w:val="0"/>
            </w:pPr>
            <w:r>
              <w:t>УК-4</w:t>
            </w:r>
          </w:p>
        </w:tc>
        <w:tc>
          <w:tcPr>
            <w:tcW w:w="6379" w:type="dxa"/>
            <w:tcBorders>
              <w:left w:val="single" w:sz="8" w:space="0" w:color="000000"/>
              <w:bottom w:val="single" w:sz="8" w:space="0" w:color="000000"/>
              <w:right w:val="single" w:sz="8" w:space="0" w:color="000000"/>
            </w:tcBorders>
            <w:tcMar>
              <w:top w:w="0" w:type="dxa"/>
              <w:left w:w="100" w:type="dxa"/>
              <w:bottom w:w="0" w:type="dxa"/>
              <w:right w:w="100" w:type="dxa"/>
            </w:tcMar>
          </w:tcPr>
          <w:p w14:paraId="42F1D177" w14:textId="77777777" w:rsidR="00492D84" w:rsidRDefault="00000000">
            <w:pPr>
              <w:widowControl w:val="0"/>
              <w:tabs>
                <w:tab w:val="left" w:pos="708"/>
              </w:tabs>
            </w:pPr>
            <w:r>
              <w:rPr>
                <w:u w:val="single"/>
              </w:rPr>
              <w:t>Знать</w:t>
            </w:r>
            <w:r>
              <w:t xml:space="preserve"> основные подходы к организации работы научного коллектива</w:t>
            </w:r>
          </w:p>
          <w:p w14:paraId="51FDA4C3" w14:textId="77777777" w:rsidR="00492D84" w:rsidRDefault="00000000">
            <w:pPr>
              <w:widowControl w:val="0"/>
              <w:tabs>
                <w:tab w:val="left" w:pos="708"/>
              </w:tabs>
            </w:pPr>
            <w:r>
              <w:t xml:space="preserve"> </w:t>
            </w:r>
          </w:p>
          <w:p w14:paraId="0AA6A136" w14:textId="77777777" w:rsidR="00492D84" w:rsidRDefault="00000000">
            <w:pPr>
              <w:widowControl w:val="0"/>
              <w:tabs>
                <w:tab w:val="left" w:pos="708"/>
              </w:tabs>
            </w:pPr>
            <w:r>
              <w:rPr>
                <w:u w:val="single"/>
              </w:rPr>
              <w:t>Уметь</w:t>
            </w:r>
            <w:r>
              <w:t xml:space="preserve"> организовывать работу коллективов; разрабатывать мероприятия по личностному, образовательному и профессиональному росту</w:t>
            </w:r>
          </w:p>
          <w:p w14:paraId="35835C53" w14:textId="77777777" w:rsidR="00492D84" w:rsidRDefault="00000000">
            <w:pPr>
              <w:widowControl w:val="0"/>
              <w:tabs>
                <w:tab w:val="left" w:pos="708"/>
              </w:tabs>
            </w:pPr>
            <w:r>
              <w:t xml:space="preserve"> </w:t>
            </w:r>
          </w:p>
          <w:p w14:paraId="0B79AF7A" w14:textId="77777777" w:rsidR="00492D84" w:rsidRDefault="00000000">
            <w:pPr>
              <w:widowControl w:val="0"/>
              <w:tabs>
                <w:tab w:val="left" w:pos="708"/>
              </w:tabs>
            </w:pPr>
            <w:r>
              <w:t>Владеть методами организации научного коллектива; навыками управления коллективом для достижения поставленной научной задачи, планирования командной работы</w:t>
            </w:r>
          </w:p>
        </w:tc>
      </w:tr>
      <w:tr w:rsidR="00492D84" w14:paraId="20CD9854"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54FAD0" w14:textId="77777777" w:rsidR="00492D84" w:rsidRDefault="00000000">
            <w:pPr>
              <w:widowControl w:val="0"/>
              <w:spacing w:before="80"/>
              <w:jc w:val="both"/>
            </w:pPr>
            <w:r>
              <w:t>ПК-1</w:t>
            </w:r>
          </w:p>
        </w:tc>
        <w:tc>
          <w:tcPr>
            <w:tcW w:w="637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6F26F7EB" w14:textId="77777777" w:rsidR="00492D84" w:rsidRDefault="00000000">
            <w:pPr>
              <w:widowControl w:val="0"/>
            </w:pPr>
            <w:r>
              <w:rPr>
                <w:u w:val="single"/>
              </w:rPr>
              <w:t>Знать</w:t>
            </w:r>
            <w:r>
              <w:t xml:space="preserve"> разделы ядерной  физики, необходимыми для решения поставленной научной задачи</w:t>
            </w:r>
          </w:p>
          <w:p w14:paraId="4501E40A" w14:textId="77777777" w:rsidR="00492D84" w:rsidRDefault="00000000">
            <w:pPr>
              <w:widowControl w:val="0"/>
            </w:pPr>
            <w:r>
              <w:t xml:space="preserve"> </w:t>
            </w:r>
          </w:p>
          <w:p w14:paraId="74961C3C" w14:textId="77777777" w:rsidR="00492D84" w:rsidRDefault="00000000">
            <w:pPr>
              <w:widowControl w:val="0"/>
            </w:pPr>
            <w:r>
              <w:rPr>
                <w:u w:val="single"/>
              </w:rPr>
              <w:t>Уметь</w:t>
            </w:r>
            <w:r>
              <w:t xml:space="preserve"> применять экспериментальные и теоретические знания при решении  поставленной научной задачи</w:t>
            </w:r>
          </w:p>
          <w:p w14:paraId="3DC62A60" w14:textId="77777777" w:rsidR="00492D84" w:rsidRDefault="00000000">
            <w:pPr>
              <w:widowControl w:val="0"/>
            </w:pPr>
            <w:r>
              <w:t xml:space="preserve"> </w:t>
            </w:r>
          </w:p>
          <w:p w14:paraId="76547306" w14:textId="77777777" w:rsidR="00492D84" w:rsidRDefault="00000000">
            <w:pPr>
              <w:widowControl w:val="0"/>
            </w:pPr>
            <w:r>
              <w:rPr>
                <w:u w:val="single"/>
              </w:rPr>
              <w:t>Владеть</w:t>
            </w:r>
            <w:r>
              <w:t xml:space="preserve"> экспериментальными и теоретическими методами исследования при  решении  научных задач в области современной ядерной физики</w:t>
            </w:r>
          </w:p>
        </w:tc>
      </w:tr>
    </w:tbl>
    <w:p w14:paraId="0A599E9E" w14:textId="77777777" w:rsidR="00492D84" w:rsidRDefault="00492D84">
      <w:pPr>
        <w:ind w:left="1134"/>
        <w:rPr>
          <w:u w:val="single"/>
        </w:rPr>
      </w:pPr>
    </w:p>
    <w:p w14:paraId="2B26CD8B" w14:textId="77777777" w:rsidR="00492D84" w:rsidRDefault="00000000">
      <w:pPr>
        <w:spacing w:after="120"/>
        <w:rPr>
          <w:b/>
          <w:bCs/>
          <w:smallCaps/>
        </w:rPr>
      </w:pPr>
      <w:r>
        <w:rPr>
          <w:b/>
          <w:bCs/>
          <w:smallCaps/>
        </w:rPr>
        <w:t>2. МЕТОДИЧЕСКИЕ УКАЗАНИЯ ДЛЯ ПРОВЕДЕНИЯ ПРОМЕЖУТОЧНОЙ АТТЕСТАЦИИ СТУДЕНТОВ:</w:t>
      </w:r>
    </w:p>
    <w:p w14:paraId="0AA8258A" w14:textId="77777777" w:rsidR="00492D84" w:rsidRDefault="00000000">
      <w:pPr>
        <w:spacing w:after="120"/>
        <w:ind w:firstLine="720"/>
      </w:pPr>
      <w:r>
        <w:t>Формой отчетности по итогам НИР является составление и защита письменного отчета. Промежуточная аттестация по результатам выполнения НИР проходит в виде защиты студентом отчета на научном семинаре (коллоквиуме) лаборатории (кафедры). По результатам защиты отчета студент получает «зачет», если комиссия дала положительную оценку его работы по каждому из приведенных ниже критериев:</w:t>
      </w:r>
    </w:p>
    <w:p w14:paraId="6FB4E304" w14:textId="77777777" w:rsidR="00492D84" w:rsidRDefault="00000000">
      <w:pPr>
        <w:numPr>
          <w:ilvl w:val="0"/>
          <w:numId w:val="19"/>
        </w:numPr>
      </w:pPr>
      <w:r>
        <w:t xml:space="preserve">объем выполненных работ и результаты текущего контроля (оценивается на основе  характеристики работы студента, данной его научным руководителем; </w:t>
      </w:r>
    </w:p>
    <w:p w14:paraId="09760006" w14:textId="77777777" w:rsidR="00492D84" w:rsidRDefault="00000000">
      <w:pPr>
        <w:numPr>
          <w:ilvl w:val="0"/>
          <w:numId w:val="19"/>
        </w:numPr>
      </w:pPr>
      <w:r>
        <w:t xml:space="preserve">информированность о состоянии аналогичных исследований в данной области физики (оценивается на основе письменного отчета о НИР и устной защиты студента); </w:t>
      </w:r>
    </w:p>
    <w:p w14:paraId="0EEBAB7E" w14:textId="77777777" w:rsidR="00492D84" w:rsidRDefault="00000000">
      <w:pPr>
        <w:numPr>
          <w:ilvl w:val="0"/>
          <w:numId w:val="19"/>
        </w:numPr>
      </w:pPr>
      <w:r>
        <w:t xml:space="preserve">ответы на вопросы по теме исследования (оценивается на основе устной защиты студента); </w:t>
      </w:r>
    </w:p>
    <w:p w14:paraId="021EB4ED" w14:textId="77777777" w:rsidR="00492D84" w:rsidRDefault="00000000">
      <w:pPr>
        <w:numPr>
          <w:ilvl w:val="0"/>
          <w:numId w:val="19"/>
        </w:numPr>
      </w:pPr>
      <w:r>
        <w:t>аргументированность заключений и выводов (оценивается на основе  письменного отчета о НИР и устной защиты студента);</w:t>
      </w:r>
    </w:p>
    <w:p w14:paraId="6F0FABC1" w14:textId="77777777" w:rsidR="00492D84" w:rsidRDefault="00000000">
      <w:pPr>
        <w:numPr>
          <w:ilvl w:val="0"/>
          <w:numId w:val="19"/>
        </w:numPr>
      </w:pPr>
      <w:r>
        <w:t>качество презентации материала (оценивается на основе устной защиты студента).</w:t>
      </w:r>
    </w:p>
    <w:p w14:paraId="473D0C24" w14:textId="77777777" w:rsidR="00492D84" w:rsidRDefault="00492D84">
      <w:pPr>
        <w:widowControl w:val="0"/>
        <w:ind w:firstLine="140"/>
        <w:jc w:val="both"/>
      </w:pPr>
    </w:p>
    <w:p w14:paraId="0C07A99B" w14:textId="77777777" w:rsidR="00492D84" w:rsidRDefault="00000000">
      <w:pPr>
        <w:spacing w:after="120"/>
        <w:rPr>
          <w:b/>
          <w:bCs/>
          <w:smallCaps/>
        </w:rPr>
      </w:pPr>
      <w:r>
        <w:rPr>
          <w:b/>
          <w:bCs/>
          <w:smallCaps/>
        </w:rPr>
        <w:t>3. ОЦЕНОЧНЫЕ СРЕДСТВА, НЕОБХОДИМЫЕ ДЛЯ ОЦЕНИВАНИЯ ПОЛУЧЕННЫХ СТУДЕНТОМ  РЕЗУЛЬТАТОВ ОБУЧЕНИЯ И КОМПЕТЕНЦИЙ</w:t>
      </w:r>
    </w:p>
    <w:p w14:paraId="1D0261B3" w14:textId="77777777" w:rsidR="00492D84" w:rsidRDefault="00000000">
      <w:pPr>
        <w:ind w:firstLine="567"/>
        <w:jc w:val="both"/>
      </w:pPr>
      <w:r>
        <w:t xml:space="preserve">Результаты обучения («знает», «умеет», «владеет», имеет навык или опыт»), которые оцениваются в ходе текущего контроля и промежуточной аттестации по НИР, соотнесенные с формируемыми компетенциями выпускников образовательной программы, приведены в п.1 настоящей программы. </w:t>
      </w:r>
    </w:p>
    <w:p w14:paraId="7F6AC0F4" w14:textId="77777777" w:rsidR="00492D84" w:rsidRDefault="00000000">
      <w:pPr>
        <w:ind w:firstLine="567"/>
        <w:jc w:val="both"/>
      </w:pPr>
      <w:r>
        <w:t>Оценка «Отлично» выставляется студенту, полностью и с высоким качеством выполнившему Программу практики; глубоко и всесторонне изучившему содержание, формы и методы научно-исследовательской работы; вовремя представившему все отчетные документы; четко и обстоятельно доложившему о результатах прохождения практики; в ответах на вопросы показавшему глубокие знания и умения; получившему положительный отзыв от руководителя практики.</w:t>
      </w:r>
    </w:p>
    <w:p w14:paraId="3D7941EF" w14:textId="77777777" w:rsidR="00492D84" w:rsidRDefault="00000000">
      <w:pPr>
        <w:ind w:firstLine="567"/>
        <w:jc w:val="both"/>
      </w:pPr>
      <w:r>
        <w:t>Оценка «Хорошо» выставляется студенту, выполнившему Программу практики; изучившему содержание, формы и методы научно-исследовательской работы; доложившему о результатах прохождения практики и правильно ответившему на вопросы; получившему положительный отзыв от руководителя практики.</w:t>
      </w:r>
    </w:p>
    <w:p w14:paraId="6FE339E0" w14:textId="77777777" w:rsidR="00492D84" w:rsidRDefault="00000000">
      <w:pPr>
        <w:ind w:firstLine="567"/>
        <w:jc w:val="both"/>
      </w:pPr>
      <w:r>
        <w:t>Оценка «Удовлетворительно» выставляется студенту, в основном выполнившему Программу практики; ознакомившемуся с организацией научно-исследовательской работы; представившему все отчетные документы; доложившему о результатах прохождения практики и ответившему на вопросы; получившему положительный отзыв от руководителя практики.</w:t>
      </w:r>
    </w:p>
    <w:p w14:paraId="7B302E39" w14:textId="77777777" w:rsidR="00492D84" w:rsidRDefault="00000000">
      <w:pPr>
        <w:ind w:firstLine="567"/>
        <w:jc w:val="both"/>
      </w:pPr>
      <w:r>
        <w:t>Оценка «Неудовлетворительно» выставляется студенту, не выполнившему Программу практики и индивидуальное задание; не представившему все отчетные документы; слабо знающему содержание и организацию научно-исследовательской работы; получившему неудовлетворительный отзыв от организации (учреждения, предприятия), в которой студент проходил практику.</w:t>
      </w:r>
    </w:p>
    <w:p w14:paraId="026A3779" w14:textId="77777777" w:rsidR="00492D84" w:rsidRDefault="00492D84">
      <w:pPr>
        <w:rPr>
          <w:b/>
          <w:bCs/>
          <w:smallCaps/>
        </w:rPr>
      </w:pPr>
    </w:p>
    <w:p w14:paraId="3FDECCB0" w14:textId="77777777" w:rsidR="00492D84" w:rsidRDefault="00000000">
      <w:pPr>
        <w:rPr>
          <w:b/>
          <w:bCs/>
          <w:smallCaps/>
        </w:rPr>
      </w:pPr>
      <w:r>
        <w:rPr>
          <w:b/>
          <w:bCs/>
          <w:smallCaps/>
        </w:rPr>
        <w:t>4. СТРУКТУРА ОТЧЕТА О ВЫПОЛНЕННОЙ НИР</w:t>
      </w:r>
    </w:p>
    <w:p w14:paraId="615F4A77" w14:textId="77777777" w:rsidR="00492D84" w:rsidRDefault="00000000">
      <w:r>
        <w:t>1. Титульный лист, ФИО студента, ФИО научного руководителя</w:t>
      </w:r>
    </w:p>
    <w:p w14:paraId="1FB88F80" w14:textId="77777777" w:rsidR="00492D84" w:rsidRDefault="00000000">
      <w:r>
        <w:t>2. Тема магистерской диссертации</w:t>
      </w:r>
    </w:p>
    <w:p w14:paraId="0665D3EE" w14:textId="77777777" w:rsidR="00492D84" w:rsidRDefault="00000000">
      <w:r>
        <w:t>3. Индивидуальное задание студента</w:t>
      </w:r>
    </w:p>
    <w:p w14:paraId="0B800E4E" w14:textId="77777777" w:rsidR="00492D84" w:rsidRDefault="00000000">
      <w:r>
        <w:t>4. Отчет по результатам научно-исследовательской работы</w:t>
      </w:r>
    </w:p>
    <w:p w14:paraId="4AB18CB1" w14:textId="77777777" w:rsidR="00492D84" w:rsidRDefault="00000000">
      <w:r>
        <w:t>5. Отзыв научного руководителя с указанием аттестации студента по результатам научно-исследовательской работы</w:t>
      </w:r>
    </w:p>
    <w:p w14:paraId="186F51A6" w14:textId="77777777" w:rsidR="00492D84" w:rsidRDefault="00492D84"/>
    <w:p w14:paraId="019BFDA3" w14:textId="77777777" w:rsidR="00492D84" w:rsidRDefault="00000000">
      <w:r>
        <w:t>Отчет по НИР подписывается студентом и научным руководителем.</w:t>
      </w:r>
    </w:p>
    <w:p w14:paraId="585E0FC2" w14:textId="77777777" w:rsidR="00492D84" w:rsidRDefault="00492D84">
      <w:pPr>
        <w:tabs>
          <w:tab w:val="left" w:pos="643"/>
          <w:tab w:val="left" w:pos="851"/>
        </w:tabs>
        <w:jc w:val="both"/>
      </w:pPr>
    </w:p>
    <w:p w14:paraId="2B8F7280" w14:textId="77777777" w:rsidR="00492D84" w:rsidRDefault="00000000">
      <w:pPr>
        <w:tabs>
          <w:tab w:val="left" w:pos="643"/>
          <w:tab w:val="left" w:pos="851"/>
        </w:tabs>
        <w:spacing w:line="301" w:lineRule="auto"/>
        <w:jc w:val="both"/>
        <w:rPr>
          <w:b/>
          <w:bCs/>
        </w:rPr>
      </w:pPr>
      <w:r>
        <w:rPr>
          <w:b/>
          <w:bCs/>
        </w:rPr>
        <w:t>Оценочные средства по курсу</w:t>
      </w:r>
    </w:p>
    <w:p w14:paraId="39286274" w14:textId="77777777" w:rsidR="00492D84" w:rsidRDefault="00492D84">
      <w:pPr>
        <w:tabs>
          <w:tab w:val="left" w:pos="643"/>
          <w:tab w:val="left" w:pos="851"/>
        </w:tabs>
        <w:spacing w:line="301" w:lineRule="auto"/>
        <w:jc w:val="both"/>
        <w:rPr>
          <w:b/>
          <w:bCs/>
        </w:rPr>
      </w:pPr>
    </w:p>
    <w:p w14:paraId="5D55E0B1" w14:textId="77777777" w:rsidR="00492D84" w:rsidRDefault="00000000">
      <w:pPr>
        <w:tabs>
          <w:tab w:val="left" w:pos="643"/>
          <w:tab w:val="left" w:pos="851"/>
        </w:tabs>
        <w:spacing w:line="301" w:lineRule="auto"/>
        <w:jc w:val="both"/>
      </w:pPr>
      <w:r>
        <w:t>I. Задание закрытого типа на установление соответствия</w:t>
      </w:r>
    </w:p>
    <w:p w14:paraId="4299DD5D" w14:textId="77777777" w:rsidR="00492D84" w:rsidRDefault="00000000">
      <w:pPr>
        <w:tabs>
          <w:tab w:val="left" w:pos="643"/>
          <w:tab w:val="left" w:pos="851"/>
        </w:tabs>
        <w:spacing w:line="301" w:lineRule="auto"/>
        <w:jc w:val="both"/>
      </w:pPr>
      <w:r>
        <w:t xml:space="preserve"> </w:t>
      </w:r>
    </w:p>
    <w:p w14:paraId="23CE0451" w14:textId="77777777" w:rsidR="00492D84" w:rsidRDefault="00000000">
      <w:pPr>
        <w:tabs>
          <w:tab w:val="left" w:pos="643"/>
          <w:tab w:val="left" w:pos="851"/>
        </w:tabs>
        <w:spacing w:line="301" w:lineRule="auto"/>
        <w:jc w:val="both"/>
      </w:pPr>
      <w:r>
        <w:t xml:space="preserve">1. Соотнесите элемент структуры магистерской диссертации с его содержанием (каждый элемент правого столбца используется один раз; один элемент левого столбца лишний): </w:t>
      </w:r>
    </w:p>
    <w:p w14:paraId="31884E80" w14:textId="77777777" w:rsidR="00492D84" w:rsidRDefault="00000000">
      <w:pPr>
        <w:tabs>
          <w:tab w:val="left" w:pos="643"/>
          <w:tab w:val="left" w:pos="851"/>
        </w:tabs>
        <w:jc w:val="both"/>
      </w:pPr>
      <w:r>
        <w:t xml:space="preserve"> </w:t>
      </w:r>
    </w:p>
    <w:sdt>
      <w:sdtPr>
        <w:tag w:val="goog_rdk_125"/>
        <w:id w:val="993662678"/>
        <w:lock w:val="contentLocked"/>
      </w:sdtPr>
      <w:sdtContent>
        <w:tbl>
          <w:tblPr>
            <w:tblStyle w:val="affffffffffffffffffffffffffffffffffffffffff1"/>
            <w:tblW w:w="888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915"/>
            <w:gridCol w:w="3690"/>
            <w:gridCol w:w="795"/>
            <w:gridCol w:w="3480"/>
          </w:tblGrid>
          <w:tr w:rsidR="00492D84" w14:paraId="770F33D7" w14:textId="77777777">
            <w:trPr>
              <w:trHeight w:val="285"/>
            </w:trPr>
            <w:tc>
              <w:tcPr>
                <w:tcW w:w="4605" w:type="dxa"/>
                <w:gridSpan w:val="2"/>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55384B62" w14:textId="77777777" w:rsidR="00492D84" w:rsidRDefault="00000000">
                <w:pPr>
                  <w:tabs>
                    <w:tab w:val="left" w:pos="643"/>
                    <w:tab w:val="left" w:pos="851"/>
                  </w:tabs>
                  <w:jc w:val="both"/>
                </w:pPr>
                <w:r>
                  <w:t xml:space="preserve"> </w:t>
                </w:r>
              </w:p>
            </w:tc>
            <w:tc>
              <w:tcPr>
                <w:tcW w:w="4275" w:type="dxa"/>
                <w:gridSpan w:val="2"/>
                <w:tcBorders>
                  <w:top w:val="single" w:sz="8" w:space="0" w:color="000000"/>
                  <w:bottom w:val="single" w:sz="8" w:space="0" w:color="000000"/>
                  <w:right w:val="single" w:sz="8" w:space="0" w:color="000000"/>
                </w:tcBorders>
                <w:tcMar>
                  <w:top w:w="0" w:type="dxa"/>
                  <w:left w:w="100" w:type="dxa"/>
                  <w:bottom w:w="0" w:type="dxa"/>
                  <w:right w:w="100" w:type="dxa"/>
                </w:tcMar>
              </w:tcPr>
              <w:p w14:paraId="6BB0C1FF" w14:textId="77777777" w:rsidR="00492D84" w:rsidRDefault="00000000">
                <w:pPr>
                  <w:tabs>
                    <w:tab w:val="left" w:pos="643"/>
                    <w:tab w:val="left" w:pos="851"/>
                  </w:tabs>
                  <w:jc w:val="both"/>
                </w:pPr>
                <w:r>
                  <w:t xml:space="preserve"> </w:t>
                </w:r>
              </w:p>
            </w:tc>
          </w:tr>
          <w:tr w:rsidR="00492D84" w14:paraId="2BFB2E34" w14:textId="77777777">
            <w:trPr>
              <w:trHeight w:val="190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1D44C800" w14:textId="77777777" w:rsidR="00492D84" w:rsidRDefault="00000000">
                <w:pPr>
                  <w:tabs>
                    <w:tab w:val="left" w:pos="643"/>
                    <w:tab w:val="left" w:pos="851"/>
                  </w:tabs>
                  <w:jc w:val="both"/>
                </w:pPr>
                <w:r>
                  <w:t>А</w:t>
                </w:r>
              </w:p>
            </w:tc>
            <w:tc>
              <w:tcPr>
                <w:tcW w:w="3690" w:type="dxa"/>
                <w:tcBorders>
                  <w:bottom w:val="single" w:sz="8" w:space="0" w:color="000000"/>
                  <w:right w:val="single" w:sz="8" w:space="0" w:color="000000"/>
                </w:tcBorders>
                <w:tcMar>
                  <w:top w:w="0" w:type="dxa"/>
                  <w:left w:w="100" w:type="dxa"/>
                  <w:bottom w:w="0" w:type="dxa"/>
                  <w:right w:w="100" w:type="dxa"/>
                </w:tcMar>
              </w:tcPr>
              <w:p w14:paraId="72B97C71" w14:textId="77777777" w:rsidR="00492D84" w:rsidRDefault="00000000">
                <w:pPr>
                  <w:tabs>
                    <w:tab w:val="left" w:pos="643"/>
                    <w:tab w:val="left" w:pos="851"/>
                  </w:tabs>
                  <w:jc w:val="both"/>
                </w:pPr>
                <w:r>
                  <w:t>Раздел, в котором излагаются цель и задачи работы, обосновывается актуальность темы, определяется объект и предмет исследования, а также даётся общая характеристика структуры работы</w:t>
                </w:r>
              </w:p>
            </w:tc>
            <w:tc>
              <w:tcPr>
                <w:tcW w:w="795" w:type="dxa"/>
                <w:tcBorders>
                  <w:bottom w:val="single" w:sz="8" w:space="0" w:color="000000"/>
                  <w:right w:val="single" w:sz="8" w:space="0" w:color="000000"/>
                </w:tcBorders>
                <w:tcMar>
                  <w:top w:w="0" w:type="dxa"/>
                  <w:left w:w="100" w:type="dxa"/>
                  <w:bottom w:w="0" w:type="dxa"/>
                  <w:right w:w="100" w:type="dxa"/>
                </w:tcMar>
              </w:tcPr>
              <w:p w14:paraId="50E7F017" w14:textId="77777777" w:rsidR="00492D84" w:rsidRDefault="00000000">
                <w:pPr>
                  <w:tabs>
                    <w:tab w:val="left" w:pos="643"/>
                    <w:tab w:val="left" w:pos="851"/>
                  </w:tabs>
                  <w:jc w:val="both"/>
                </w:pPr>
                <w:r>
                  <w:t>1</w:t>
                </w:r>
              </w:p>
            </w:tc>
            <w:tc>
              <w:tcPr>
                <w:tcW w:w="3480" w:type="dxa"/>
                <w:tcBorders>
                  <w:bottom w:val="single" w:sz="8" w:space="0" w:color="000000"/>
                  <w:right w:val="single" w:sz="8" w:space="0" w:color="000000"/>
                </w:tcBorders>
                <w:tcMar>
                  <w:top w:w="0" w:type="dxa"/>
                  <w:left w:w="100" w:type="dxa"/>
                  <w:bottom w:w="0" w:type="dxa"/>
                  <w:right w:w="100" w:type="dxa"/>
                </w:tcMar>
              </w:tcPr>
              <w:p w14:paraId="6CF2718D" w14:textId="77777777" w:rsidR="00492D84" w:rsidRDefault="00000000">
                <w:pPr>
                  <w:tabs>
                    <w:tab w:val="left" w:pos="643"/>
                    <w:tab w:val="left" w:pos="851"/>
                  </w:tabs>
                  <w:jc w:val="both"/>
                </w:pPr>
                <w:r>
                  <w:t>Введение</w:t>
                </w:r>
              </w:p>
            </w:tc>
          </w:tr>
          <w:tr w:rsidR="00492D84" w14:paraId="6CE13331" w14:textId="77777777">
            <w:trPr>
              <w:trHeight w:val="217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5E283DA8" w14:textId="77777777" w:rsidR="00492D84" w:rsidRDefault="00000000">
                <w:pPr>
                  <w:tabs>
                    <w:tab w:val="left" w:pos="643"/>
                    <w:tab w:val="left" w:pos="851"/>
                  </w:tabs>
                  <w:jc w:val="both"/>
                </w:pPr>
                <w:r>
                  <w:t>B</w:t>
                </w:r>
              </w:p>
            </w:tc>
            <w:tc>
              <w:tcPr>
                <w:tcW w:w="3690" w:type="dxa"/>
                <w:tcBorders>
                  <w:bottom w:val="single" w:sz="8" w:space="0" w:color="000000"/>
                  <w:right w:val="single" w:sz="8" w:space="0" w:color="000000"/>
                </w:tcBorders>
                <w:tcMar>
                  <w:top w:w="0" w:type="dxa"/>
                  <w:left w:w="100" w:type="dxa"/>
                  <w:bottom w:w="0" w:type="dxa"/>
                  <w:right w:w="100" w:type="dxa"/>
                </w:tcMar>
              </w:tcPr>
              <w:p w14:paraId="48D23BC9" w14:textId="77777777" w:rsidR="00492D84" w:rsidRDefault="00000000">
                <w:pPr>
                  <w:tabs>
                    <w:tab w:val="left" w:pos="643"/>
                    <w:tab w:val="left" w:pos="851"/>
                  </w:tabs>
                  <w:jc w:val="both"/>
                </w:pPr>
                <w:r>
                  <w:t>Заключительная глава, содержащая обобщение результатов исследования, формулировку выводов по поставленным задачам, а также рекомендации или указание на области дальнейших исследований</w:t>
                </w:r>
              </w:p>
            </w:tc>
            <w:tc>
              <w:tcPr>
                <w:tcW w:w="795" w:type="dxa"/>
                <w:tcBorders>
                  <w:bottom w:val="single" w:sz="8" w:space="0" w:color="000000"/>
                  <w:right w:val="single" w:sz="8" w:space="0" w:color="000000"/>
                </w:tcBorders>
                <w:tcMar>
                  <w:top w:w="0" w:type="dxa"/>
                  <w:left w:w="100" w:type="dxa"/>
                  <w:bottom w:w="0" w:type="dxa"/>
                  <w:right w:w="100" w:type="dxa"/>
                </w:tcMar>
              </w:tcPr>
              <w:p w14:paraId="444C5B1F" w14:textId="77777777" w:rsidR="00492D84" w:rsidRDefault="00000000">
                <w:pPr>
                  <w:tabs>
                    <w:tab w:val="left" w:pos="643"/>
                    <w:tab w:val="left" w:pos="851"/>
                  </w:tabs>
                  <w:jc w:val="both"/>
                </w:pPr>
                <w:r>
                  <w:t>2</w:t>
                </w:r>
              </w:p>
            </w:tc>
            <w:tc>
              <w:tcPr>
                <w:tcW w:w="3480" w:type="dxa"/>
                <w:tcBorders>
                  <w:bottom w:val="single" w:sz="8" w:space="0" w:color="000000"/>
                  <w:right w:val="single" w:sz="8" w:space="0" w:color="000000"/>
                </w:tcBorders>
                <w:tcMar>
                  <w:top w:w="0" w:type="dxa"/>
                  <w:left w:w="100" w:type="dxa"/>
                  <w:bottom w:w="0" w:type="dxa"/>
                  <w:right w:w="100" w:type="dxa"/>
                </w:tcMar>
              </w:tcPr>
              <w:p w14:paraId="40508A94" w14:textId="77777777" w:rsidR="00492D84" w:rsidRDefault="00000000">
                <w:pPr>
                  <w:tabs>
                    <w:tab w:val="left" w:pos="643"/>
                    <w:tab w:val="left" w:pos="851"/>
                  </w:tabs>
                  <w:jc w:val="both"/>
                </w:pPr>
                <w:r>
                  <w:t xml:space="preserve">Обзор литературы </w:t>
                </w:r>
              </w:p>
            </w:tc>
          </w:tr>
          <w:tr w:rsidR="00492D84" w14:paraId="59D8C186" w14:textId="77777777">
            <w:trPr>
              <w:trHeight w:val="190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1675E06E" w14:textId="77777777" w:rsidR="00492D84" w:rsidRDefault="00000000">
                <w:pPr>
                  <w:tabs>
                    <w:tab w:val="left" w:pos="643"/>
                    <w:tab w:val="left" w:pos="851"/>
                  </w:tabs>
                  <w:jc w:val="both"/>
                </w:pPr>
                <w:r>
                  <w:t>C</w:t>
                </w:r>
              </w:p>
            </w:tc>
            <w:tc>
              <w:tcPr>
                <w:tcW w:w="3690" w:type="dxa"/>
                <w:tcBorders>
                  <w:bottom w:val="single" w:sz="8" w:space="0" w:color="000000"/>
                  <w:right w:val="single" w:sz="8" w:space="0" w:color="000000"/>
                </w:tcBorders>
                <w:tcMar>
                  <w:top w:w="0" w:type="dxa"/>
                  <w:left w:w="100" w:type="dxa"/>
                  <w:bottom w:w="0" w:type="dxa"/>
                  <w:right w:w="100" w:type="dxa"/>
                </w:tcMar>
              </w:tcPr>
              <w:p w14:paraId="432F9894" w14:textId="77777777" w:rsidR="00492D84" w:rsidRDefault="00000000">
                <w:pPr>
                  <w:tabs>
                    <w:tab w:val="left" w:pos="643"/>
                    <w:tab w:val="left" w:pos="851"/>
                  </w:tabs>
                  <w:jc w:val="both"/>
                </w:pPr>
                <w:r>
                  <w:t>Раздел, включающий описание примененных методов сбора и анализа данных, характеристику выборки или материалов исследования и обоснование выбора методологических подходов</w:t>
                </w:r>
              </w:p>
            </w:tc>
            <w:tc>
              <w:tcPr>
                <w:tcW w:w="795" w:type="dxa"/>
                <w:tcBorders>
                  <w:bottom w:val="single" w:sz="8" w:space="0" w:color="000000"/>
                  <w:right w:val="single" w:sz="8" w:space="0" w:color="000000"/>
                </w:tcBorders>
                <w:tcMar>
                  <w:top w:w="0" w:type="dxa"/>
                  <w:left w:w="100" w:type="dxa"/>
                  <w:bottom w:w="0" w:type="dxa"/>
                  <w:right w:w="100" w:type="dxa"/>
                </w:tcMar>
              </w:tcPr>
              <w:p w14:paraId="13FD3D96" w14:textId="77777777" w:rsidR="00492D84" w:rsidRDefault="00000000">
                <w:pPr>
                  <w:tabs>
                    <w:tab w:val="left" w:pos="643"/>
                    <w:tab w:val="left" w:pos="851"/>
                  </w:tabs>
                  <w:jc w:val="both"/>
                </w:pPr>
                <w:r>
                  <w:t>3</w:t>
                </w:r>
              </w:p>
            </w:tc>
            <w:tc>
              <w:tcPr>
                <w:tcW w:w="3480" w:type="dxa"/>
                <w:tcBorders>
                  <w:bottom w:val="single" w:sz="8" w:space="0" w:color="000000"/>
                  <w:right w:val="single" w:sz="8" w:space="0" w:color="000000"/>
                </w:tcBorders>
                <w:tcMar>
                  <w:top w:w="0" w:type="dxa"/>
                  <w:left w:w="100" w:type="dxa"/>
                  <w:bottom w:w="0" w:type="dxa"/>
                  <w:right w:w="100" w:type="dxa"/>
                </w:tcMar>
              </w:tcPr>
              <w:p w14:paraId="75305278" w14:textId="77777777" w:rsidR="00492D84" w:rsidRDefault="00000000">
                <w:pPr>
                  <w:tabs>
                    <w:tab w:val="left" w:pos="643"/>
                    <w:tab w:val="left" w:pos="851"/>
                  </w:tabs>
                  <w:jc w:val="both"/>
                </w:pPr>
                <w:r>
                  <w:t xml:space="preserve">Методология исследования </w:t>
                </w:r>
              </w:p>
            </w:tc>
          </w:tr>
          <w:tr w:rsidR="00492D84" w14:paraId="5A32DD11" w14:textId="77777777">
            <w:trPr>
              <w:trHeight w:val="163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6B851C27" w14:textId="77777777" w:rsidR="00492D84" w:rsidRDefault="00000000">
                <w:pPr>
                  <w:tabs>
                    <w:tab w:val="left" w:pos="643"/>
                    <w:tab w:val="left" w:pos="851"/>
                  </w:tabs>
                  <w:jc w:val="both"/>
                </w:pPr>
                <w:r>
                  <w:t>D</w:t>
                </w:r>
              </w:p>
            </w:tc>
            <w:tc>
              <w:tcPr>
                <w:tcW w:w="3690" w:type="dxa"/>
                <w:tcBorders>
                  <w:bottom w:val="single" w:sz="8" w:space="0" w:color="000000"/>
                  <w:right w:val="single" w:sz="8" w:space="0" w:color="000000"/>
                </w:tcBorders>
                <w:tcMar>
                  <w:top w:w="0" w:type="dxa"/>
                  <w:left w:w="100" w:type="dxa"/>
                  <w:bottom w:w="0" w:type="dxa"/>
                  <w:right w:w="100" w:type="dxa"/>
                </w:tcMar>
              </w:tcPr>
              <w:p w14:paraId="6C95E247" w14:textId="77777777" w:rsidR="00492D84" w:rsidRDefault="00000000">
                <w:pPr>
                  <w:tabs>
                    <w:tab w:val="left" w:pos="643"/>
                    <w:tab w:val="left" w:pos="851"/>
                  </w:tabs>
                  <w:jc w:val="both"/>
                </w:pPr>
                <w:r>
                  <w:t>Приведенный в приложении вспомогательный материал: сырые данные, дополнительные таблицы, анкеты, примеры документов, которые не включены в основной текст</w:t>
                </w:r>
              </w:p>
            </w:tc>
            <w:tc>
              <w:tcPr>
                <w:tcW w:w="795" w:type="dxa"/>
                <w:tcBorders>
                  <w:bottom w:val="single" w:sz="8" w:space="0" w:color="000000"/>
                  <w:right w:val="single" w:sz="8" w:space="0" w:color="000000"/>
                </w:tcBorders>
                <w:tcMar>
                  <w:top w:w="0" w:type="dxa"/>
                  <w:left w:w="100" w:type="dxa"/>
                  <w:bottom w:w="0" w:type="dxa"/>
                  <w:right w:w="100" w:type="dxa"/>
                </w:tcMar>
              </w:tcPr>
              <w:p w14:paraId="4D169D07" w14:textId="77777777" w:rsidR="00492D84" w:rsidRDefault="00000000">
                <w:pPr>
                  <w:tabs>
                    <w:tab w:val="left" w:pos="643"/>
                    <w:tab w:val="left" w:pos="851"/>
                  </w:tabs>
                  <w:jc w:val="both"/>
                </w:pPr>
                <w:r>
                  <w:t>4</w:t>
                </w:r>
              </w:p>
            </w:tc>
            <w:tc>
              <w:tcPr>
                <w:tcW w:w="3480" w:type="dxa"/>
                <w:tcBorders>
                  <w:bottom w:val="single" w:sz="8" w:space="0" w:color="000000"/>
                  <w:right w:val="single" w:sz="8" w:space="0" w:color="000000"/>
                </w:tcBorders>
                <w:tcMar>
                  <w:top w:w="0" w:type="dxa"/>
                  <w:left w:w="100" w:type="dxa"/>
                  <w:bottom w:w="0" w:type="dxa"/>
                  <w:right w:w="100" w:type="dxa"/>
                </w:tcMar>
              </w:tcPr>
              <w:p w14:paraId="7792EA49" w14:textId="77777777" w:rsidR="00492D84" w:rsidRDefault="00000000">
                <w:pPr>
                  <w:tabs>
                    <w:tab w:val="left" w:pos="643"/>
                    <w:tab w:val="left" w:pos="851"/>
                  </w:tabs>
                  <w:jc w:val="both"/>
                </w:pPr>
                <w:r>
                  <w:t xml:space="preserve">Заключение </w:t>
                </w:r>
              </w:p>
            </w:tc>
          </w:tr>
          <w:tr w:rsidR="00492D84" w14:paraId="0015DE30" w14:textId="77777777">
            <w:trPr>
              <w:trHeight w:val="190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6C57BA40" w14:textId="77777777" w:rsidR="00492D84" w:rsidRDefault="00000000">
                <w:pPr>
                  <w:tabs>
                    <w:tab w:val="left" w:pos="643"/>
                    <w:tab w:val="left" w:pos="851"/>
                  </w:tabs>
                  <w:jc w:val="both"/>
                </w:pPr>
                <w:r>
                  <w:t>E</w:t>
                </w:r>
              </w:p>
            </w:tc>
            <w:tc>
              <w:tcPr>
                <w:tcW w:w="3690" w:type="dxa"/>
                <w:tcBorders>
                  <w:bottom w:val="single" w:sz="8" w:space="0" w:color="000000"/>
                  <w:right w:val="single" w:sz="8" w:space="0" w:color="000000"/>
                </w:tcBorders>
                <w:tcMar>
                  <w:top w:w="0" w:type="dxa"/>
                  <w:left w:w="100" w:type="dxa"/>
                  <w:bottom w:w="0" w:type="dxa"/>
                  <w:right w:w="100" w:type="dxa"/>
                </w:tcMar>
              </w:tcPr>
              <w:p w14:paraId="7C912AB9" w14:textId="77777777" w:rsidR="00492D84" w:rsidRDefault="00000000">
                <w:pPr>
                  <w:tabs>
                    <w:tab w:val="left" w:pos="643"/>
                    <w:tab w:val="left" w:pos="851"/>
                  </w:tabs>
                  <w:jc w:val="both"/>
                </w:pPr>
                <w:r>
                  <w:t>Глава, посвященная анализу научных источников по теме: рассматриваются ключевые теории, результаты предыдущих исследований, вводятся понятия и концепции, на которых строится данное исследование</w:t>
                </w:r>
              </w:p>
            </w:tc>
            <w:tc>
              <w:tcPr>
                <w:tcW w:w="795" w:type="dxa"/>
                <w:tcBorders>
                  <w:bottom w:val="single" w:sz="8" w:space="0" w:color="000000"/>
                  <w:right w:val="single" w:sz="8" w:space="0" w:color="000000"/>
                </w:tcBorders>
                <w:tcMar>
                  <w:top w:w="0" w:type="dxa"/>
                  <w:left w:w="100" w:type="dxa"/>
                  <w:bottom w:w="0" w:type="dxa"/>
                  <w:right w:w="100" w:type="dxa"/>
                </w:tcMar>
              </w:tcPr>
              <w:p w14:paraId="6820F69D" w14:textId="77777777" w:rsidR="00492D84" w:rsidRDefault="00000000">
                <w:pPr>
                  <w:tabs>
                    <w:tab w:val="left" w:pos="643"/>
                    <w:tab w:val="left" w:pos="851"/>
                  </w:tabs>
                  <w:jc w:val="both"/>
                </w:pPr>
                <w:r>
                  <w:t>5</w:t>
                </w:r>
              </w:p>
            </w:tc>
            <w:tc>
              <w:tcPr>
                <w:tcW w:w="3480" w:type="dxa"/>
                <w:tcBorders>
                  <w:bottom w:val="single" w:sz="8" w:space="0" w:color="000000"/>
                  <w:right w:val="single" w:sz="8" w:space="0" w:color="000000"/>
                </w:tcBorders>
                <w:tcMar>
                  <w:top w:w="0" w:type="dxa"/>
                  <w:left w:w="100" w:type="dxa"/>
                  <w:bottom w:w="0" w:type="dxa"/>
                  <w:right w:w="100" w:type="dxa"/>
                </w:tcMar>
              </w:tcPr>
              <w:p w14:paraId="53A1C52B" w14:textId="77777777" w:rsidR="00492D84" w:rsidRDefault="00000000">
                <w:pPr>
                  <w:tabs>
                    <w:tab w:val="left" w:pos="643"/>
                    <w:tab w:val="left" w:pos="851"/>
                  </w:tabs>
                  <w:jc w:val="both"/>
                </w:pPr>
                <w:r>
                  <w:t xml:space="preserve"> </w:t>
                </w:r>
              </w:p>
            </w:tc>
          </w:tr>
        </w:tbl>
      </w:sdtContent>
    </w:sdt>
    <w:p w14:paraId="61F98990" w14:textId="77777777" w:rsidR="00492D84" w:rsidRDefault="00000000">
      <w:pPr>
        <w:tabs>
          <w:tab w:val="left" w:pos="643"/>
          <w:tab w:val="left" w:pos="851"/>
        </w:tabs>
        <w:jc w:val="both"/>
      </w:pPr>
      <w:r>
        <w:t xml:space="preserve">  </w:t>
      </w:r>
    </w:p>
    <w:p w14:paraId="3D1F4702" w14:textId="77777777" w:rsidR="00492D84" w:rsidRDefault="00000000">
      <w:pPr>
        <w:tabs>
          <w:tab w:val="left" w:pos="643"/>
          <w:tab w:val="left" w:pos="851"/>
        </w:tabs>
        <w:spacing w:line="301" w:lineRule="auto"/>
        <w:jc w:val="both"/>
      </w:pPr>
      <w:r>
        <w:t>Правильный ответ: 1–A, 2–E, 3–C, 4–B.</w:t>
      </w:r>
    </w:p>
    <w:p w14:paraId="73F3FC34" w14:textId="77777777" w:rsidR="00492D84" w:rsidRDefault="00000000">
      <w:pPr>
        <w:tabs>
          <w:tab w:val="left" w:pos="643"/>
          <w:tab w:val="left" w:pos="851"/>
        </w:tabs>
        <w:spacing w:line="301" w:lineRule="auto"/>
        <w:jc w:val="both"/>
      </w:pPr>
      <w:r>
        <w:t>Обоснование: Во введении (1) формулируются цель, задачи, объект и предмет, и обосновывается актуальность — это соответствует варианту A. Обзор литературы (2) обобщает предыдущие исследования и теории по теме — вариант E. Методология (3) описывает методы и процедуру исследования — вариант C. Заключение (4) содержит выводы и результаты — вариант B. Вариант D (приложения) не соотнесен ни с одним из данных разделов и является лишним элементом.</w:t>
      </w:r>
    </w:p>
    <w:p w14:paraId="721F46FB" w14:textId="77777777" w:rsidR="00492D84" w:rsidRDefault="00000000">
      <w:pPr>
        <w:tabs>
          <w:tab w:val="left" w:pos="643"/>
          <w:tab w:val="left" w:pos="851"/>
        </w:tabs>
        <w:jc w:val="both"/>
      </w:pPr>
      <w:r>
        <w:t xml:space="preserve"> </w:t>
      </w:r>
    </w:p>
    <w:p w14:paraId="34F30132" w14:textId="77777777" w:rsidR="00492D84" w:rsidRDefault="00000000">
      <w:pPr>
        <w:tabs>
          <w:tab w:val="left" w:pos="643"/>
          <w:tab w:val="left" w:pos="851"/>
        </w:tabs>
        <w:jc w:val="both"/>
      </w:pPr>
      <w:r>
        <w:t>2.  Соотнесите тип анализа научных данных с его характеристикой:</w:t>
      </w:r>
    </w:p>
    <w:p w14:paraId="6981B84C" w14:textId="77777777" w:rsidR="00492D84" w:rsidRDefault="00000000">
      <w:pPr>
        <w:tabs>
          <w:tab w:val="left" w:pos="643"/>
          <w:tab w:val="left" w:pos="851"/>
        </w:tabs>
        <w:jc w:val="both"/>
      </w:pPr>
      <w:r>
        <w:t xml:space="preserve"> </w:t>
      </w:r>
    </w:p>
    <w:sdt>
      <w:sdtPr>
        <w:tag w:val="goog_rdk_126"/>
        <w:id w:val="-1475380413"/>
        <w:lock w:val="contentLocked"/>
      </w:sdtPr>
      <w:sdtContent>
        <w:tbl>
          <w:tblPr>
            <w:tblStyle w:val="affffffffffffffffffffffffffffffffffffffffff2"/>
            <w:tblW w:w="8895"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915"/>
            <w:gridCol w:w="3660"/>
            <w:gridCol w:w="795"/>
            <w:gridCol w:w="3525"/>
          </w:tblGrid>
          <w:tr w:rsidR="00492D84" w14:paraId="080F558C" w14:textId="77777777">
            <w:trPr>
              <w:trHeight w:val="285"/>
            </w:trPr>
            <w:tc>
              <w:tcPr>
                <w:tcW w:w="4575" w:type="dxa"/>
                <w:gridSpan w:val="2"/>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30883359" w14:textId="77777777" w:rsidR="00492D84" w:rsidRDefault="00000000">
                <w:pPr>
                  <w:tabs>
                    <w:tab w:val="left" w:pos="643"/>
                    <w:tab w:val="left" w:pos="851"/>
                  </w:tabs>
                  <w:jc w:val="both"/>
                </w:pPr>
                <w:r>
                  <w:t xml:space="preserve"> </w:t>
                </w:r>
              </w:p>
            </w:tc>
            <w:tc>
              <w:tcPr>
                <w:tcW w:w="4320" w:type="dxa"/>
                <w:gridSpan w:val="2"/>
                <w:tcBorders>
                  <w:top w:val="single" w:sz="8" w:space="0" w:color="000000"/>
                  <w:bottom w:val="single" w:sz="8" w:space="0" w:color="000000"/>
                  <w:right w:val="single" w:sz="8" w:space="0" w:color="000000"/>
                </w:tcBorders>
                <w:tcMar>
                  <w:top w:w="0" w:type="dxa"/>
                  <w:left w:w="100" w:type="dxa"/>
                  <w:bottom w:w="0" w:type="dxa"/>
                  <w:right w:w="100" w:type="dxa"/>
                </w:tcMar>
              </w:tcPr>
              <w:p w14:paraId="74269AD8" w14:textId="77777777" w:rsidR="00492D84" w:rsidRDefault="00000000">
                <w:pPr>
                  <w:tabs>
                    <w:tab w:val="left" w:pos="643"/>
                    <w:tab w:val="left" w:pos="851"/>
                  </w:tabs>
                  <w:jc w:val="both"/>
                </w:pPr>
                <w:r>
                  <w:t xml:space="preserve"> </w:t>
                </w:r>
              </w:p>
            </w:tc>
          </w:tr>
          <w:tr w:rsidR="00492D84" w14:paraId="75A6F128" w14:textId="77777777">
            <w:trPr>
              <w:trHeight w:val="217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4F517FC0" w14:textId="77777777" w:rsidR="00492D84" w:rsidRDefault="00000000">
                <w:pPr>
                  <w:tabs>
                    <w:tab w:val="left" w:pos="643"/>
                    <w:tab w:val="left" w:pos="851"/>
                  </w:tabs>
                  <w:jc w:val="both"/>
                </w:pPr>
                <w:r>
                  <w:t>А</w:t>
                </w:r>
              </w:p>
            </w:tc>
            <w:tc>
              <w:tcPr>
                <w:tcW w:w="3660" w:type="dxa"/>
                <w:tcBorders>
                  <w:bottom w:val="single" w:sz="8" w:space="0" w:color="000000"/>
                  <w:right w:val="single" w:sz="8" w:space="0" w:color="000000"/>
                </w:tcBorders>
                <w:tcMar>
                  <w:top w:w="0" w:type="dxa"/>
                  <w:left w:w="100" w:type="dxa"/>
                  <w:bottom w:w="0" w:type="dxa"/>
                  <w:right w:w="100" w:type="dxa"/>
                </w:tcMar>
              </w:tcPr>
              <w:p w14:paraId="049EC2D1" w14:textId="77777777" w:rsidR="00492D84" w:rsidRDefault="00000000">
                <w:pPr>
                  <w:tabs>
                    <w:tab w:val="left" w:pos="643"/>
                    <w:tab w:val="left" w:pos="851"/>
                  </w:tabs>
                  <w:jc w:val="both"/>
                </w:pPr>
                <w:r>
                  <w:t>Анализ, основанный на числовых данных и их статистической обработке; характерен для экспериментов, опросов, содержит вычисление показателей, тестирование гипотез, выявление закономерностей в выборке</w:t>
                </w:r>
              </w:p>
            </w:tc>
            <w:tc>
              <w:tcPr>
                <w:tcW w:w="795" w:type="dxa"/>
                <w:tcBorders>
                  <w:bottom w:val="single" w:sz="8" w:space="0" w:color="000000"/>
                  <w:right w:val="single" w:sz="8" w:space="0" w:color="000000"/>
                </w:tcBorders>
                <w:tcMar>
                  <w:top w:w="0" w:type="dxa"/>
                  <w:left w:w="100" w:type="dxa"/>
                  <w:bottom w:w="0" w:type="dxa"/>
                  <w:right w:w="100" w:type="dxa"/>
                </w:tcMar>
              </w:tcPr>
              <w:p w14:paraId="59A48C23" w14:textId="77777777" w:rsidR="00492D84" w:rsidRDefault="00000000">
                <w:pPr>
                  <w:tabs>
                    <w:tab w:val="left" w:pos="643"/>
                    <w:tab w:val="left" w:pos="851"/>
                  </w:tabs>
                  <w:jc w:val="both"/>
                </w:pPr>
                <w:r>
                  <w:t>1</w:t>
                </w:r>
              </w:p>
            </w:tc>
            <w:tc>
              <w:tcPr>
                <w:tcW w:w="3525" w:type="dxa"/>
                <w:tcBorders>
                  <w:bottom w:val="single" w:sz="8" w:space="0" w:color="000000"/>
                  <w:right w:val="single" w:sz="8" w:space="0" w:color="000000"/>
                </w:tcBorders>
                <w:tcMar>
                  <w:top w:w="0" w:type="dxa"/>
                  <w:left w:w="100" w:type="dxa"/>
                  <w:bottom w:w="0" w:type="dxa"/>
                  <w:right w:w="100" w:type="dxa"/>
                </w:tcMar>
              </w:tcPr>
              <w:p w14:paraId="18A10E1B" w14:textId="77777777" w:rsidR="00492D84" w:rsidRDefault="00000000">
                <w:pPr>
                  <w:tabs>
                    <w:tab w:val="left" w:pos="643"/>
                    <w:tab w:val="left" w:pos="851"/>
                  </w:tabs>
                  <w:jc w:val="both"/>
                </w:pPr>
                <w:r>
                  <w:t>Качественный анализ</w:t>
                </w:r>
              </w:p>
            </w:tc>
          </w:tr>
          <w:tr w:rsidR="00492D84" w14:paraId="02A83EDD" w14:textId="77777777">
            <w:trPr>
              <w:trHeight w:val="217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207E7316" w14:textId="77777777" w:rsidR="00492D84" w:rsidRDefault="00000000">
                <w:pPr>
                  <w:tabs>
                    <w:tab w:val="left" w:pos="643"/>
                    <w:tab w:val="left" w:pos="851"/>
                  </w:tabs>
                  <w:jc w:val="both"/>
                </w:pPr>
                <w:r>
                  <w:t>B</w:t>
                </w:r>
              </w:p>
            </w:tc>
            <w:tc>
              <w:tcPr>
                <w:tcW w:w="3660" w:type="dxa"/>
                <w:tcBorders>
                  <w:bottom w:val="single" w:sz="8" w:space="0" w:color="000000"/>
                  <w:right w:val="single" w:sz="8" w:space="0" w:color="000000"/>
                </w:tcBorders>
                <w:tcMar>
                  <w:top w:w="0" w:type="dxa"/>
                  <w:left w:w="100" w:type="dxa"/>
                  <w:bottom w:w="0" w:type="dxa"/>
                  <w:right w:w="100" w:type="dxa"/>
                </w:tcMar>
              </w:tcPr>
              <w:p w14:paraId="2E11C785" w14:textId="77777777" w:rsidR="00492D84" w:rsidRDefault="00000000">
                <w:pPr>
                  <w:tabs>
                    <w:tab w:val="left" w:pos="643"/>
                    <w:tab w:val="left" w:pos="851"/>
                  </w:tabs>
                  <w:jc w:val="both"/>
                </w:pPr>
                <w:r>
                  <w:t>Анализ, при котором материалом служат идеи, концепции и теории, взятые из литературы; производится сопоставление и синтез существующих концептуальных подходов без сбора нового эмпирического материала</w:t>
                </w:r>
              </w:p>
            </w:tc>
            <w:tc>
              <w:tcPr>
                <w:tcW w:w="795" w:type="dxa"/>
                <w:tcBorders>
                  <w:bottom w:val="single" w:sz="8" w:space="0" w:color="000000"/>
                  <w:right w:val="single" w:sz="8" w:space="0" w:color="000000"/>
                </w:tcBorders>
                <w:tcMar>
                  <w:top w:w="0" w:type="dxa"/>
                  <w:left w:w="100" w:type="dxa"/>
                  <w:bottom w:w="0" w:type="dxa"/>
                  <w:right w:w="100" w:type="dxa"/>
                </w:tcMar>
              </w:tcPr>
              <w:p w14:paraId="7B1FF974" w14:textId="77777777" w:rsidR="00492D84" w:rsidRDefault="00000000">
                <w:pPr>
                  <w:tabs>
                    <w:tab w:val="left" w:pos="643"/>
                    <w:tab w:val="left" w:pos="851"/>
                  </w:tabs>
                  <w:jc w:val="both"/>
                </w:pPr>
                <w:r>
                  <w:t>2</w:t>
                </w:r>
              </w:p>
            </w:tc>
            <w:tc>
              <w:tcPr>
                <w:tcW w:w="3525" w:type="dxa"/>
                <w:tcBorders>
                  <w:bottom w:val="single" w:sz="8" w:space="0" w:color="000000"/>
                  <w:right w:val="single" w:sz="8" w:space="0" w:color="000000"/>
                </w:tcBorders>
                <w:tcMar>
                  <w:top w:w="0" w:type="dxa"/>
                  <w:left w:w="100" w:type="dxa"/>
                  <w:bottom w:w="0" w:type="dxa"/>
                  <w:right w:w="100" w:type="dxa"/>
                </w:tcMar>
              </w:tcPr>
              <w:p w14:paraId="14B1C391" w14:textId="77777777" w:rsidR="00492D84" w:rsidRDefault="00000000">
                <w:pPr>
                  <w:tabs>
                    <w:tab w:val="left" w:pos="643"/>
                    <w:tab w:val="left" w:pos="851"/>
                  </w:tabs>
                  <w:jc w:val="both"/>
                </w:pPr>
                <w:r>
                  <w:t xml:space="preserve">Количественный анализ </w:t>
                </w:r>
              </w:p>
            </w:tc>
          </w:tr>
          <w:tr w:rsidR="00492D84" w14:paraId="3C87C537" w14:textId="77777777">
            <w:trPr>
              <w:trHeight w:val="163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0B8045B5" w14:textId="77777777" w:rsidR="00492D84" w:rsidRDefault="00000000">
                <w:pPr>
                  <w:tabs>
                    <w:tab w:val="left" w:pos="643"/>
                    <w:tab w:val="left" w:pos="851"/>
                  </w:tabs>
                  <w:jc w:val="both"/>
                </w:pPr>
                <w:r>
                  <w:t>C</w:t>
                </w:r>
              </w:p>
            </w:tc>
            <w:tc>
              <w:tcPr>
                <w:tcW w:w="3660" w:type="dxa"/>
                <w:tcBorders>
                  <w:bottom w:val="single" w:sz="8" w:space="0" w:color="000000"/>
                  <w:right w:val="single" w:sz="8" w:space="0" w:color="000000"/>
                </w:tcBorders>
                <w:tcMar>
                  <w:top w:w="0" w:type="dxa"/>
                  <w:left w:w="100" w:type="dxa"/>
                  <w:bottom w:w="0" w:type="dxa"/>
                  <w:right w:w="100" w:type="dxa"/>
                </w:tcMar>
              </w:tcPr>
              <w:p w14:paraId="52FEE4AE" w14:textId="77777777" w:rsidR="00492D84" w:rsidRDefault="00000000">
                <w:pPr>
                  <w:tabs>
                    <w:tab w:val="left" w:pos="643"/>
                    <w:tab w:val="left" w:pos="851"/>
                  </w:tabs>
                  <w:jc w:val="both"/>
                </w:pPr>
                <w:r>
                  <w:t xml:space="preserve">Подход к исследованию, сочетающий в рамках одной работы сбор и анализ как количественных, так и качественных данных для более всестороннего изучения явления </w:t>
                </w:r>
              </w:p>
            </w:tc>
            <w:tc>
              <w:tcPr>
                <w:tcW w:w="795" w:type="dxa"/>
                <w:tcBorders>
                  <w:bottom w:val="single" w:sz="8" w:space="0" w:color="000000"/>
                  <w:right w:val="single" w:sz="8" w:space="0" w:color="000000"/>
                </w:tcBorders>
                <w:tcMar>
                  <w:top w:w="0" w:type="dxa"/>
                  <w:left w:w="100" w:type="dxa"/>
                  <w:bottom w:w="0" w:type="dxa"/>
                  <w:right w:w="100" w:type="dxa"/>
                </w:tcMar>
              </w:tcPr>
              <w:p w14:paraId="1797D353" w14:textId="77777777" w:rsidR="00492D84" w:rsidRDefault="00000000">
                <w:pPr>
                  <w:tabs>
                    <w:tab w:val="left" w:pos="643"/>
                    <w:tab w:val="left" w:pos="851"/>
                  </w:tabs>
                  <w:jc w:val="both"/>
                </w:pPr>
                <w:r>
                  <w:t>3</w:t>
                </w:r>
              </w:p>
            </w:tc>
            <w:tc>
              <w:tcPr>
                <w:tcW w:w="3525" w:type="dxa"/>
                <w:tcBorders>
                  <w:bottom w:val="single" w:sz="8" w:space="0" w:color="000000"/>
                  <w:right w:val="single" w:sz="8" w:space="0" w:color="000000"/>
                </w:tcBorders>
                <w:tcMar>
                  <w:top w:w="0" w:type="dxa"/>
                  <w:left w:w="100" w:type="dxa"/>
                  <w:bottom w:w="0" w:type="dxa"/>
                  <w:right w:w="100" w:type="dxa"/>
                </w:tcMar>
              </w:tcPr>
              <w:p w14:paraId="3692E5D4" w14:textId="77777777" w:rsidR="00492D84" w:rsidRDefault="00000000">
                <w:pPr>
                  <w:tabs>
                    <w:tab w:val="left" w:pos="643"/>
                    <w:tab w:val="left" w:pos="851"/>
                  </w:tabs>
                  <w:jc w:val="both"/>
                </w:pPr>
                <w:r>
                  <w:t xml:space="preserve">Смешанный метод </w:t>
                </w:r>
              </w:p>
            </w:tc>
          </w:tr>
          <w:tr w:rsidR="00492D84" w14:paraId="5CDD1A09" w14:textId="77777777">
            <w:trPr>
              <w:trHeight w:val="190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3FA5A898" w14:textId="77777777" w:rsidR="00492D84" w:rsidRDefault="00000000">
                <w:pPr>
                  <w:tabs>
                    <w:tab w:val="left" w:pos="643"/>
                    <w:tab w:val="left" w:pos="851"/>
                  </w:tabs>
                  <w:jc w:val="both"/>
                </w:pPr>
                <w:r>
                  <w:t>D</w:t>
                </w:r>
              </w:p>
            </w:tc>
            <w:tc>
              <w:tcPr>
                <w:tcW w:w="3660" w:type="dxa"/>
                <w:tcBorders>
                  <w:bottom w:val="single" w:sz="8" w:space="0" w:color="000000"/>
                  <w:right w:val="single" w:sz="8" w:space="0" w:color="000000"/>
                </w:tcBorders>
                <w:tcMar>
                  <w:top w:w="0" w:type="dxa"/>
                  <w:left w:w="100" w:type="dxa"/>
                  <w:bottom w:w="0" w:type="dxa"/>
                  <w:right w:w="100" w:type="dxa"/>
                </w:tcMar>
              </w:tcPr>
              <w:p w14:paraId="5141B259" w14:textId="77777777" w:rsidR="00492D84" w:rsidRDefault="00000000">
                <w:pPr>
                  <w:tabs>
                    <w:tab w:val="left" w:pos="643"/>
                    <w:tab w:val="left" w:pos="851"/>
                  </w:tabs>
                  <w:jc w:val="both"/>
                </w:pPr>
                <w:r>
                  <w:t>Анализ, оперирующий неметрическими данными (текстами, изображениями, интервью и пр.) и направленный на выявление смыслов, тематических категорий, мотивов или моделей поведения</w:t>
                </w:r>
              </w:p>
            </w:tc>
            <w:tc>
              <w:tcPr>
                <w:tcW w:w="795" w:type="dxa"/>
                <w:tcBorders>
                  <w:bottom w:val="single" w:sz="8" w:space="0" w:color="000000"/>
                  <w:right w:val="single" w:sz="8" w:space="0" w:color="000000"/>
                </w:tcBorders>
                <w:tcMar>
                  <w:top w:w="0" w:type="dxa"/>
                  <w:left w:w="100" w:type="dxa"/>
                  <w:bottom w:w="0" w:type="dxa"/>
                  <w:right w:w="100" w:type="dxa"/>
                </w:tcMar>
              </w:tcPr>
              <w:p w14:paraId="6063E615" w14:textId="77777777" w:rsidR="00492D84" w:rsidRDefault="00000000">
                <w:pPr>
                  <w:tabs>
                    <w:tab w:val="left" w:pos="643"/>
                    <w:tab w:val="left" w:pos="851"/>
                  </w:tabs>
                  <w:jc w:val="both"/>
                </w:pPr>
                <w:r>
                  <w:t>4</w:t>
                </w:r>
              </w:p>
            </w:tc>
            <w:tc>
              <w:tcPr>
                <w:tcW w:w="3525" w:type="dxa"/>
                <w:tcBorders>
                  <w:bottom w:val="single" w:sz="8" w:space="0" w:color="000000"/>
                  <w:right w:val="single" w:sz="8" w:space="0" w:color="000000"/>
                </w:tcBorders>
                <w:tcMar>
                  <w:top w:w="0" w:type="dxa"/>
                  <w:left w:w="100" w:type="dxa"/>
                  <w:bottom w:w="0" w:type="dxa"/>
                  <w:right w:w="100" w:type="dxa"/>
                </w:tcMar>
              </w:tcPr>
              <w:p w14:paraId="737EA717" w14:textId="77777777" w:rsidR="00492D84" w:rsidRDefault="00000000">
                <w:pPr>
                  <w:tabs>
                    <w:tab w:val="left" w:pos="643"/>
                    <w:tab w:val="left" w:pos="851"/>
                  </w:tabs>
                  <w:jc w:val="both"/>
                </w:pPr>
                <w:r>
                  <w:t xml:space="preserve">Теоретический анализ </w:t>
                </w:r>
              </w:p>
            </w:tc>
          </w:tr>
          <w:tr w:rsidR="00492D84" w14:paraId="53310DCA" w14:textId="77777777">
            <w:trPr>
              <w:trHeight w:val="163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293CAEB3" w14:textId="77777777" w:rsidR="00492D84" w:rsidRDefault="00000000">
                <w:pPr>
                  <w:tabs>
                    <w:tab w:val="left" w:pos="643"/>
                    <w:tab w:val="left" w:pos="851"/>
                  </w:tabs>
                  <w:jc w:val="both"/>
                </w:pPr>
                <w:r>
                  <w:t>E</w:t>
                </w:r>
              </w:p>
            </w:tc>
            <w:tc>
              <w:tcPr>
                <w:tcW w:w="3660" w:type="dxa"/>
                <w:tcBorders>
                  <w:bottom w:val="single" w:sz="8" w:space="0" w:color="000000"/>
                  <w:right w:val="single" w:sz="8" w:space="0" w:color="000000"/>
                </w:tcBorders>
                <w:tcMar>
                  <w:top w:w="0" w:type="dxa"/>
                  <w:left w:w="100" w:type="dxa"/>
                  <w:bottom w:w="0" w:type="dxa"/>
                  <w:right w:w="100" w:type="dxa"/>
                </w:tcMar>
              </w:tcPr>
              <w:p w14:paraId="1806E44B" w14:textId="77777777" w:rsidR="00492D84" w:rsidRDefault="00000000">
                <w:pPr>
                  <w:tabs>
                    <w:tab w:val="left" w:pos="643"/>
                    <w:tab w:val="left" w:pos="851"/>
                  </w:tabs>
                  <w:jc w:val="both"/>
                </w:pPr>
                <w:r>
                  <w:t>Метод аналитической обработки данных, при котором результаты нескольких статистических исследований объединяются и пересчитываются заново для выявления общей тенденции</w:t>
                </w:r>
              </w:p>
            </w:tc>
            <w:tc>
              <w:tcPr>
                <w:tcW w:w="795" w:type="dxa"/>
                <w:tcBorders>
                  <w:bottom w:val="single" w:sz="8" w:space="0" w:color="000000"/>
                  <w:right w:val="single" w:sz="8" w:space="0" w:color="000000"/>
                </w:tcBorders>
                <w:tcMar>
                  <w:top w:w="0" w:type="dxa"/>
                  <w:left w:w="100" w:type="dxa"/>
                  <w:bottom w:w="0" w:type="dxa"/>
                  <w:right w:w="100" w:type="dxa"/>
                </w:tcMar>
              </w:tcPr>
              <w:p w14:paraId="5B70CDDD" w14:textId="77777777" w:rsidR="00492D84" w:rsidRDefault="00000000">
                <w:pPr>
                  <w:tabs>
                    <w:tab w:val="left" w:pos="643"/>
                    <w:tab w:val="left" w:pos="851"/>
                  </w:tabs>
                  <w:jc w:val="both"/>
                </w:pPr>
                <w:r>
                  <w:t>5</w:t>
                </w:r>
              </w:p>
            </w:tc>
            <w:tc>
              <w:tcPr>
                <w:tcW w:w="3525" w:type="dxa"/>
                <w:tcBorders>
                  <w:bottom w:val="single" w:sz="8" w:space="0" w:color="000000"/>
                  <w:right w:val="single" w:sz="8" w:space="0" w:color="000000"/>
                </w:tcBorders>
                <w:tcMar>
                  <w:top w:w="0" w:type="dxa"/>
                  <w:left w:w="100" w:type="dxa"/>
                  <w:bottom w:w="0" w:type="dxa"/>
                  <w:right w:w="100" w:type="dxa"/>
                </w:tcMar>
              </w:tcPr>
              <w:p w14:paraId="11966F1B" w14:textId="77777777" w:rsidR="00492D84" w:rsidRDefault="00000000">
                <w:pPr>
                  <w:tabs>
                    <w:tab w:val="left" w:pos="643"/>
                    <w:tab w:val="left" w:pos="851"/>
                  </w:tabs>
                  <w:jc w:val="both"/>
                </w:pPr>
                <w:r>
                  <w:t>Визитная карточка (опционально)</w:t>
                </w:r>
              </w:p>
            </w:tc>
          </w:tr>
        </w:tbl>
      </w:sdtContent>
    </w:sdt>
    <w:p w14:paraId="1BEAD3F4" w14:textId="77777777" w:rsidR="00492D84" w:rsidRDefault="00000000">
      <w:pPr>
        <w:tabs>
          <w:tab w:val="left" w:pos="643"/>
          <w:tab w:val="left" w:pos="851"/>
        </w:tabs>
        <w:jc w:val="both"/>
      </w:pPr>
      <w:r>
        <w:t xml:space="preserve">  </w:t>
      </w:r>
    </w:p>
    <w:p w14:paraId="1AD1FBC1" w14:textId="77777777" w:rsidR="00492D84" w:rsidRDefault="00000000">
      <w:pPr>
        <w:tabs>
          <w:tab w:val="left" w:pos="643"/>
          <w:tab w:val="left" w:pos="851"/>
        </w:tabs>
        <w:spacing w:line="301" w:lineRule="auto"/>
        <w:jc w:val="both"/>
      </w:pPr>
      <w:r>
        <w:t>Правильный ответ: 1–D, 2–A, 3–C, 4–B.</w:t>
      </w:r>
    </w:p>
    <w:p w14:paraId="04B3D2DD" w14:textId="77777777" w:rsidR="00492D84" w:rsidRDefault="00000000">
      <w:pPr>
        <w:tabs>
          <w:tab w:val="left" w:pos="643"/>
          <w:tab w:val="left" w:pos="851"/>
        </w:tabs>
        <w:spacing w:line="301" w:lineRule="auto"/>
        <w:jc w:val="both"/>
      </w:pPr>
      <w:r>
        <w:t>Обоснование: Качественный анализ (1) работает с неформализованными данными (текстами, наблюдениями), это вариант D. Количественный анализ (2) опирается на статистику и числа — вариант A. Смешанный подход (3) сочетает оба типа данных в одном исследовании — вариант C. Теоретический анализ (4) подразумевает работу с идеями и литературой без сбора новых данных — вариант B. Вариант E (мета-анализ) не перечислен в левом столбце и лишний в данном сопоставлении.</w:t>
      </w:r>
    </w:p>
    <w:p w14:paraId="01AD2129" w14:textId="77777777" w:rsidR="00492D84" w:rsidRDefault="00000000">
      <w:pPr>
        <w:tabs>
          <w:tab w:val="left" w:pos="643"/>
          <w:tab w:val="left" w:pos="851"/>
        </w:tabs>
        <w:spacing w:line="301" w:lineRule="auto"/>
        <w:jc w:val="both"/>
      </w:pPr>
      <w:r>
        <w:t xml:space="preserve"> </w:t>
      </w:r>
    </w:p>
    <w:p w14:paraId="69DDD033" w14:textId="77777777" w:rsidR="00492D84" w:rsidRDefault="00000000">
      <w:pPr>
        <w:tabs>
          <w:tab w:val="left" w:pos="643"/>
          <w:tab w:val="left" w:pos="851"/>
        </w:tabs>
        <w:spacing w:line="301" w:lineRule="auto"/>
        <w:jc w:val="both"/>
      </w:pPr>
      <w:r>
        <w:t xml:space="preserve">3.  Соотнесите аспект оформления научной работы с соответствующим требованием стандарта (каждый элемент правого столбца используется один раз; один элемент левого столбца лишний): </w:t>
      </w:r>
    </w:p>
    <w:p w14:paraId="7D89181B" w14:textId="77777777" w:rsidR="00492D84" w:rsidRDefault="00000000">
      <w:pPr>
        <w:tabs>
          <w:tab w:val="left" w:pos="643"/>
          <w:tab w:val="left" w:pos="851"/>
        </w:tabs>
        <w:jc w:val="both"/>
      </w:pPr>
      <w:r>
        <w:t xml:space="preserve"> </w:t>
      </w:r>
    </w:p>
    <w:sdt>
      <w:sdtPr>
        <w:tag w:val="goog_rdk_127"/>
        <w:id w:val="540988734"/>
        <w:lock w:val="contentLocked"/>
      </w:sdtPr>
      <w:sdtContent>
        <w:tbl>
          <w:tblPr>
            <w:tblStyle w:val="affffffffffffffffffffffffffffffffffffffffff3"/>
            <w:tblW w:w="8895"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915"/>
            <w:gridCol w:w="3675"/>
            <w:gridCol w:w="795"/>
            <w:gridCol w:w="3510"/>
          </w:tblGrid>
          <w:tr w:rsidR="00492D84" w14:paraId="07C28A1B" w14:textId="77777777">
            <w:trPr>
              <w:trHeight w:val="285"/>
            </w:trPr>
            <w:tc>
              <w:tcPr>
                <w:tcW w:w="4590" w:type="dxa"/>
                <w:gridSpan w:val="2"/>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0F6EC404" w14:textId="77777777" w:rsidR="00492D84" w:rsidRDefault="00000000">
                <w:pPr>
                  <w:tabs>
                    <w:tab w:val="left" w:pos="643"/>
                    <w:tab w:val="left" w:pos="851"/>
                  </w:tabs>
                  <w:jc w:val="both"/>
                </w:pPr>
                <w:r>
                  <w:t xml:space="preserve"> </w:t>
                </w:r>
              </w:p>
            </w:tc>
            <w:tc>
              <w:tcPr>
                <w:tcW w:w="4305" w:type="dxa"/>
                <w:gridSpan w:val="2"/>
                <w:tcBorders>
                  <w:top w:val="single" w:sz="8" w:space="0" w:color="000000"/>
                  <w:bottom w:val="single" w:sz="8" w:space="0" w:color="000000"/>
                  <w:right w:val="single" w:sz="8" w:space="0" w:color="000000"/>
                </w:tcBorders>
                <w:tcMar>
                  <w:top w:w="0" w:type="dxa"/>
                  <w:left w:w="100" w:type="dxa"/>
                  <w:bottom w:w="0" w:type="dxa"/>
                  <w:right w:w="100" w:type="dxa"/>
                </w:tcMar>
              </w:tcPr>
              <w:p w14:paraId="276278D7" w14:textId="77777777" w:rsidR="00492D84" w:rsidRDefault="00000000">
                <w:pPr>
                  <w:tabs>
                    <w:tab w:val="left" w:pos="643"/>
                    <w:tab w:val="left" w:pos="851"/>
                  </w:tabs>
                  <w:jc w:val="both"/>
                </w:pPr>
                <w:r>
                  <w:t xml:space="preserve"> </w:t>
                </w:r>
              </w:p>
            </w:tc>
          </w:tr>
          <w:tr w:rsidR="00492D84" w14:paraId="6531563C" w14:textId="77777777">
            <w:trPr>
              <w:trHeight w:val="217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4D38D18D" w14:textId="77777777" w:rsidR="00492D84" w:rsidRDefault="00000000">
                <w:pPr>
                  <w:tabs>
                    <w:tab w:val="left" w:pos="643"/>
                    <w:tab w:val="left" w:pos="851"/>
                  </w:tabs>
                  <w:jc w:val="both"/>
                </w:pPr>
                <w:r>
                  <w:t>А</w:t>
                </w:r>
              </w:p>
            </w:tc>
            <w:tc>
              <w:tcPr>
                <w:tcW w:w="3675" w:type="dxa"/>
                <w:tcBorders>
                  <w:bottom w:val="single" w:sz="8" w:space="0" w:color="000000"/>
                  <w:right w:val="single" w:sz="8" w:space="0" w:color="000000"/>
                </w:tcBorders>
                <w:tcMar>
                  <w:top w:w="0" w:type="dxa"/>
                  <w:left w:w="100" w:type="dxa"/>
                  <w:bottom w:w="0" w:type="dxa"/>
                  <w:right w:w="100" w:type="dxa"/>
                </w:tcMar>
              </w:tcPr>
              <w:p w14:paraId="17CBDA5A" w14:textId="77777777" w:rsidR="00492D84" w:rsidRDefault="00000000">
                <w:pPr>
                  <w:tabs>
                    <w:tab w:val="left" w:pos="643"/>
                    <w:tab w:val="left" w:pos="851"/>
                  </w:tabs>
                  <w:jc w:val="both"/>
                </w:pPr>
                <w:r>
                  <w:t xml:space="preserve"> Каждая иллюстрация или табличные данные должны быть пронумерованы и снабжены названием (подписью), при ссылках в тексте указывается соответствующий номер, а сами объекты располагаются по центру страницы</w:t>
                </w:r>
              </w:p>
            </w:tc>
            <w:tc>
              <w:tcPr>
                <w:tcW w:w="795" w:type="dxa"/>
                <w:tcBorders>
                  <w:bottom w:val="single" w:sz="8" w:space="0" w:color="000000"/>
                  <w:right w:val="single" w:sz="8" w:space="0" w:color="000000"/>
                </w:tcBorders>
                <w:tcMar>
                  <w:top w:w="0" w:type="dxa"/>
                  <w:left w:w="100" w:type="dxa"/>
                  <w:bottom w:w="0" w:type="dxa"/>
                  <w:right w:w="100" w:type="dxa"/>
                </w:tcMar>
              </w:tcPr>
              <w:p w14:paraId="02847728" w14:textId="77777777" w:rsidR="00492D84" w:rsidRDefault="00000000">
                <w:pPr>
                  <w:tabs>
                    <w:tab w:val="left" w:pos="643"/>
                    <w:tab w:val="left" w:pos="851"/>
                  </w:tabs>
                  <w:jc w:val="both"/>
                </w:pPr>
                <w:r>
                  <w:t>1</w:t>
                </w:r>
              </w:p>
            </w:tc>
            <w:tc>
              <w:tcPr>
                <w:tcW w:w="3510" w:type="dxa"/>
                <w:tcBorders>
                  <w:bottom w:val="single" w:sz="8" w:space="0" w:color="000000"/>
                  <w:right w:val="single" w:sz="8" w:space="0" w:color="000000"/>
                </w:tcBorders>
                <w:tcMar>
                  <w:top w:w="0" w:type="dxa"/>
                  <w:left w:w="100" w:type="dxa"/>
                  <w:bottom w:w="0" w:type="dxa"/>
                  <w:right w:w="100" w:type="dxa"/>
                </w:tcMar>
              </w:tcPr>
              <w:p w14:paraId="2EDBDF72" w14:textId="77777777" w:rsidR="00492D84" w:rsidRDefault="00000000">
                <w:pPr>
                  <w:tabs>
                    <w:tab w:val="left" w:pos="643"/>
                    <w:tab w:val="left" w:pos="851"/>
                  </w:tabs>
                  <w:jc w:val="both"/>
                </w:pPr>
                <w:r>
                  <w:t>Оформление цитат и ссылок</w:t>
                </w:r>
              </w:p>
              <w:p w14:paraId="4417EECF" w14:textId="77777777" w:rsidR="00492D84" w:rsidRDefault="00000000">
                <w:pPr>
                  <w:tabs>
                    <w:tab w:val="left" w:pos="643"/>
                    <w:tab w:val="left" w:pos="851"/>
                  </w:tabs>
                  <w:jc w:val="both"/>
                </w:pPr>
                <w:r>
                  <w:t xml:space="preserve"> </w:t>
                </w:r>
              </w:p>
            </w:tc>
          </w:tr>
          <w:tr w:rsidR="00492D84" w14:paraId="23AB35C4" w14:textId="77777777">
            <w:trPr>
              <w:trHeight w:val="244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30C6303D" w14:textId="77777777" w:rsidR="00492D84" w:rsidRDefault="00000000">
                <w:pPr>
                  <w:tabs>
                    <w:tab w:val="left" w:pos="643"/>
                    <w:tab w:val="left" w:pos="851"/>
                  </w:tabs>
                  <w:jc w:val="both"/>
                </w:pPr>
                <w:r>
                  <w:t>B</w:t>
                </w:r>
              </w:p>
            </w:tc>
            <w:tc>
              <w:tcPr>
                <w:tcW w:w="3675" w:type="dxa"/>
                <w:tcBorders>
                  <w:bottom w:val="single" w:sz="8" w:space="0" w:color="000000"/>
                  <w:right w:val="single" w:sz="8" w:space="0" w:color="000000"/>
                </w:tcBorders>
                <w:tcMar>
                  <w:top w:w="0" w:type="dxa"/>
                  <w:left w:w="100" w:type="dxa"/>
                  <w:bottom w:w="0" w:type="dxa"/>
                  <w:right w:w="100" w:type="dxa"/>
                </w:tcMar>
              </w:tcPr>
              <w:p w14:paraId="3E3551FA" w14:textId="77777777" w:rsidR="00492D84" w:rsidRDefault="00000000">
                <w:pPr>
                  <w:tabs>
                    <w:tab w:val="left" w:pos="643"/>
                    <w:tab w:val="left" w:pos="851"/>
                  </w:tabs>
                  <w:jc w:val="both"/>
                </w:pPr>
                <w:r>
                  <w:t>Все используемые источники должны быть перечислены в конце работы в установленном формате (например, по ГОСТу или APA): указываются автор, название, выходные данные, а список упорядочивается по алфавиту или в порядке цитирования</w:t>
                </w:r>
              </w:p>
            </w:tc>
            <w:tc>
              <w:tcPr>
                <w:tcW w:w="795" w:type="dxa"/>
                <w:tcBorders>
                  <w:bottom w:val="single" w:sz="8" w:space="0" w:color="000000"/>
                  <w:right w:val="single" w:sz="8" w:space="0" w:color="000000"/>
                </w:tcBorders>
                <w:tcMar>
                  <w:top w:w="0" w:type="dxa"/>
                  <w:left w:w="100" w:type="dxa"/>
                  <w:bottom w:w="0" w:type="dxa"/>
                  <w:right w:w="100" w:type="dxa"/>
                </w:tcMar>
              </w:tcPr>
              <w:p w14:paraId="1E96B80B" w14:textId="77777777" w:rsidR="00492D84" w:rsidRDefault="00000000">
                <w:pPr>
                  <w:tabs>
                    <w:tab w:val="left" w:pos="643"/>
                    <w:tab w:val="left" w:pos="851"/>
                  </w:tabs>
                  <w:jc w:val="both"/>
                </w:pPr>
                <w:r>
                  <w:t>2</w:t>
                </w:r>
              </w:p>
            </w:tc>
            <w:tc>
              <w:tcPr>
                <w:tcW w:w="3510" w:type="dxa"/>
                <w:tcBorders>
                  <w:bottom w:val="single" w:sz="8" w:space="0" w:color="000000"/>
                  <w:right w:val="single" w:sz="8" w:space="0" w:color="000000"/>
                </w:tcBorders>
                <w:tcMar>
                  <w:top w:w="0" w:type="dxa"/>
                  <w:left w:w="100" w:type="dxa"/>
                  <w:bottom w:w="0" w:type="dxa"/>
                  <w:right w:w="100" w:type="dxa"/>
                </w:tcMar>
              </w:tcPr>
              <w:p w14:paraId="171F37C5" w14:textId="77777777" w:rsidR="00492D84" w:rsidRDefault="00000000">
                <w:pPr>
                  <w:tabs>
                    <w:tab w:val="left" w:pos="643"/>
                    <w:tab w:val="left" w:pos="851"/>
                  </w:tabs>
                  <w:jc w:val="both"/>
                </w:pPr>
                <w:r>
                  <w:t xml:space="preserve">Нумерация страниц </w:t>
                </w:r>
              </w:p>
            </w:tc>
          </w:tr>
          <w:tr w:rsidR="00492D84" w14:paraId="48BD3A09" w14:textId="77777777">
            <w:trPr>
              <w:trHeight w:val="217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7A3A78B1" w14:textId="77777777" w:rsidR="00492D84" w:rsidRDefault="00000000">
                <w:pPr>
                  <w:tabs>
                    <w:tab w:val="left" w:pos="643"/>
                    <w:tab w:val="left" w:pos="851"/>
                  </w:tabs>
                  <w:jc w:val="both"/>
                </w:pPr>
                <w:r>
                  <w:t>C</w:t>
                </w:r>
              </w:p>
            </w:tc>
            <w:tc>
              <w:tcPr>
                <w:tcW w:w="3675" w:type="dxa"/>
                <w:tcBorders>
                  <w:bottom w:val="single" w:sz="8" w:space="0" w:color="000000"/>
                  <w:right w:val="single" w:sz="8" w:space="0" w:color="000000"/>
                </w:tcBorders>
                <w:tcMar>
                  <w:top w:w="0" w:type="dxa"/>
                  <w:left w:w="100" w:type="dxa"/>
                  <w:bottom w:w="0" w:type="dxa"/>
                  <w:right w:w="100" w:type="dxa"/>
                </w:tcMar>
              </w:tcPr>
              <w:p w14:paraId="30350BFF" w14:textId="77777777" w:rsidR="00492D84" w:rsidRDefault="00000000">
                <w:pPr>
                  <w:tabs>
                    <w:tab w:val="left" w:pos="643"/>
                    <w:tab w:val="left" w:pos="851"/>
                  </w:tabs>
                  <w:jc w:val="both"/>
                </w:pPr>
                <w:r>
                  <w:t>В тексте после заимствованного фрагмента в скобках указываются выходные данные источника либо оформляется сноска; прямые цитаты выделяются кавычками, а их точность должна соответствовать оригиналу</w:t>
                </w:r>
              </w:p>
            </w:tc>
            <w:tc>
              <w:tcPr>
                <w:tcW w:w="795" w:type="dxa"/>
                <w:tcBorders>
                  <w:bottom w:val="single" w:sz="8" w:space="0" w:color="000000"/>
                  <w:right w:val="single" w:sz="8" w:space="0" w:color="000000"/>
                </w:tcBorders>
                <w:tcMar>
                  <w:top w:w="0" w:type="dxa"/>
                  <w:left w:w="100" w:type="dxa"/>
                  <w:bottom w:w="0" w:type="dxa"/>
                  <w:right w:w="100" w:type="dxa"/>
                </w:tcMar>
              </w:tcPr>
              <w:p w14:paraId="7E1A0C7A" w14:textId="77777777" w:rsidR="00492D84" w:rsidRDefault="00000000">
                <w:pPr>
                  <w:tabs>
                    <w:tab w:val="left" w:pos="643"/>
                    <w:tab w:val="left" w:pos="851"/>
                  </w:tabs>
                  <w:jc w:val="both"/>
                </w:pPr>
                <w:r>
                  <w:t>3</w:t>
                </w:r>
              </w:p>
            </w:tc>
            <w:tc>
              <w:tcPr>
                <w:tcW w:w="3510" w:type="dxa"/>
                <w:tcBorders>
                  <w:bottom w:val="single" w:sz="8" w:space="0" w:color="000000"/>
                  <w:right w:val="single" w:sz="8" w:space="0" w:color="000000"/>
                </w:tcBorders>
                <w:tcMar>
                  <w:top w:w="0" w:type="dxa"/>
                  <w:left w:w="100" w:type="dxa"/>
                  <w:bottom w:w="0" w:type="dxa"/>
                  <w:right w:w="100" w:type="dxa"/>
                </w:tcMar>
              </w:tcPr>
              <w:p w14:paraId="485D922A" w14:textId="77777777" w:rsidR="00492D84" w:rsidRDefault="00000000">
                <w:pPr>
                  <w:tabs>
                    <w:tab w:val="left" w:pos="643"/>
                    <w:tab w:val="left" w:pos="851"/>
                  </w:tabs>
                  <w:jc w:val="both"/>
                </w:pPr>
                <w:r>
                  <w:t xml:space="preserve">Оформление рисунков и таблиц </w:t>
                </w:r>
              </w:p>
            </w:tc>
          </w:tr>
          <w:tr w:rsidR="00492D84" w14:paraId="49671390" w14:textId="77777777">
            <w:trPr>
              <w:trHeight w:val="217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1E6850E0" w14:textId="77777777" w:rsidR="00492D84" w:rsidRDefault="00000000">
                <w:pPr>
                  <w:tabs>
                    <w:tab w:val="left" w:pos="643"/>
                    <w:tab w:val="left" w:pos="851"/>
                  </w:tabs>
                  <w:jc w:val="both"/>
                </w:pPr>
                <w:r>
                  <w:t>D</w:t>
                </w:r>
              </w:p>
            </w:tc>
            <w:tc>
              <w:tcPr>
                <w:tcW w:w="3675" w:type="dxa"/>
                <w:tcBorders>
                  <w:bottom w:val="single" w:sz="8" w:space="0" w:color="000000"/>
                  <w:right w:val="single" w:sz="8" w:space="0" w:color="000000"/>
                </w:tcBorders>
                <w:tcMar>
                  <w:top w:w="0" w:type="dxa"/>
                  <w:left w:w="100" w:type="dxa"/>
                  <w:bottom w:w="0" w:type="dxa"/>
                  <w:right w:w="100" w:type="dxa"/>
                </w:tcMar>
              </w:tcPr>
              <w:p w14:paraId="22F3608B" w14:textId="77777777" w:rsidR="00492D84" w:rsidRDefault="00000000">
                <w:pPr>
                  <w:tabs>
                    <w:tab w:val="left" w:pos="643"/>
                    <w:tab w:val="left" w:pos="851"/>
                  </w:tabs>
                  <w:jc w:val="both"/>
                </w:pPr>
                <w:r>
                  <w:t>Страницы диссертации (кроме титульного листа) должны иметь сквозную нумерацию, обычно проставляемую внизу или вверху страницы по центру или правому краю; титульный лист и реферат входят в общую нумерацию, но цифры на них не ставятся</w:t>
                </w:r>
              </w:p>
            </w:tc>
            <w:tc>
              <w:tcPr>
                <w:tcW w:w="795" w:type="dxa"/>
                <w:tcBorders>
                  <w:bottom w:val="single" w:sz="8" w:space="0" w:color="000000"/>
                  <w:right w:val="single" w:sz="8" w:space="0" w:color="000000"/>
                </w:tcBorders>
                <w:tcMar>
                  <w:top w:w="0" w:type="dxa"/>
                  <w:left w:w="100" w:type="dxa"/>
                  <w:bottom w:w="0" w:type="dxa"/>
                  <w:right w:w="100" w:type="dxa"/>
                </w:tcMar>
              </w:tcPr>
              <w:p w14:paraId="6DCB6CB1" w14:textId="77777777" w:rsidR="00492D84" w:rsidRDefault="00000000">
                <w:pPr>
                  <w:tabs>
                    <w:tab w:val="left" w:pos="643"/>
                    <w:tab w:val="left" w:pos="851"/>
                  </w:tabs>
                  <w:jc w:val="both"/>
                </w:pPr>
                <w:r>
                  <w:t>4</w:t>
                </w:r>
              </w:p>
            </w:tc>
            <w:tc>
              <w:tcPr>
                <w:tcW w:w="3510" w:type="dxa"/>
                <w:tcBorders>
                  <w:bottom w:val="single" w:sz="8" w:space="0" w:color="000000"/>
                  <w:right w:val="single" w:sz="8" w:space="0" w:color="000000"/>
                </w:tcBorders>
                <w:tcMar>
                  <w:top w:w="0" w:type="dxa"/>
                  <w:left w:w="100" w:type="dxa"/>
                  <w:bottom w:w="0" w:type="dxa"/>
                  <w:right w:w="100" w:type="dxa"/>
                </w:tcMar>
              </w:tcPr>
              <w:p w14:paraId="3015A4FC" w14:textId="77777777" w:rsidR="00492D84" w:rsidRDefault="00000000">
                <w:pPr>
                  <w:tabs>
                    <w:tab w:val="left" w:pos="643"/>
                    <w:tab w:val="left" w:pos="851"/>
                  </w:tabs>
                  <w:jc w:val="both"/>
                </w:pPr>
                <w:r>
                  <w:t xml:space="preserve">Список использованной литературы  </w:t>
                </w:r>
              </w:p>
            </w:tc>
          </w:tr>
          <w:tr w:rsidR="00492D84" w14:paraId="3F775CE5" w14:textId="77777777">
            <w:trPr>
              <w:trHeight w:val="190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1266681D" w14:textId="77777777" w:rsidR="00492D84" w:rsidRDefault="00000000">
                <w:pPr>
                  <w:tabs>
                    <w:tab w:val="left" w:pos="643"/>
                    <w:tab w:val="left" w:pos="851"/>
                  </w:tabs>
                  <w:jc w:val="both"/>
                </w:pPr>
                <w:r>
                  <w:t>E</w:t>
                </w:r>
              </w:p>
            </w:tc>
            <w:tc>
              <w:tcPr>
                <w:tcW w:w="3675" w:type="dxa"/>
                <w:tcBorders>
                  <w:bottom w:val="single" w:sz="8" w:space="0" w:color="000000"/>
                  <w:right w:val="single" w:sz="8" w:space="0" w:color="000000"/>
                </w:tcBorders>
                <w:tcMar>
                  <w:top w:w="0" w:type="dxa"/>
                  <w:left w:w="100" w:type="dxa"/>
                  <w:bottom w:w="0" w:type="dxa"/>
                  <w:right w:w="100" w:type="dxa"/>
                </w:tcMar>
              </w:tcPr>
              <w:p w14:paraId="7DB4CA1E" w14:textId="77777777" w:rsidR="00492D84" w:rsidRDefault="00000000">
                <w:pPr>
                  <w:tabs>
                    <w:tab w:val="left" w:pos="643"/>
                    <w:tab w:val="left" w:pos="851"/>
                  </w:tabs>
                  <w:jc w:val="both"/>
                </w:pPr>
                <w:r>
                  <w:t xml:space="preserve">Перед сдачей готовой работы она должна быть проверена системой обнаружения заимствований, при этом процент оригинальности текста должен соответствовать установленному вузом порогу </w:t>
                </w:r>
              </w:p>
            </w:tc>
            <w:tc>
              <w:tcPr>
                <w:tcW w:w="795" w:type="dxa"/>
                <w:tcBorders>
                  <w:bottom w:val="single" w:sz="8" w:space="0" w:color="000000"/>
                  <w:right w:val="single" w:sz="8" w:space="0" w:color="000000"/>
                </w:tcBorders>
                <w:tcMar>
                  <w:top w:w="0" w:type="dxa"/>
                  <w:left w:w="100" w:type="dxa"/>
                  <w:bottom w:w="0" w:type="dxa"/>
                  <w:right w:w="100" w:type="dxa"/>
                </w:tcMar>
              </w:tcPr>
              <w:p w14:paraId="1BBAD9D6" w14:textId="77777777" w:rsidR="00492D84" w:rsidRDefault="00000000">
                <w:pPr>
                  <w:tabs>
                    <w:tab w:val="left" w:pos="643"/>
                    <w:tab w:val="left" w:pos="851"/>
                  </w:tabs>
                  <w:jc w:val="both"/>
                </w:pPr>
                <w:r>
                  <w:t>5</w:t>
                </w:r>
              </w:p>
            </w:tc>
            <w:tc>
              <w:tcPr>
                <w:tcW w:w="3510" w:type="dxa"/>
                <w:tcBorders>
                  <w:bottom w:val="single" w:sz="8" w:space="0" w:color="000000"/>
                  <w:right w:val="single" w:sz="8" w:space="0" w:color="000000"/>
                </w:tcBorders>
                <w:tcMar>
                  <w:top w:w="0" w:type="dxa"/>
                  <w:left w:w="100" w:type="dxa"/>
                  <w:bottom w:w="0" w:type="dxa"/>
                  <w:right w:w="100" w:type="dxa"/>
                </w:tcMar>
              </w:tcPr>
              <w:p w14:paraId="6A43A0A9" w14:textId="77777777" w:rsidR="00492D84" w:rsidRDefault="00000000">
                <w:pPr>
                  <w:tabs>
                    <w:tab w:val="left" w:pos="643"/>
                    <w:tab w:val="left" w:pos="851"/>
                  </w:tabs>
                  <w:jc w:val="both"/>
                </w:pPr>
                <w:r>
                  <w:t xml:space="preserve"> </w:t>
                </w:r>
              </w:p>
            </w:tc>
          </w:tr>
        </w:tbl>
      </w:sdtContent>
    </w:sdt>
    <w:p w14:paraId="61338D70" w14:textId="77777777" w:rsidR="00492D84" w:rsidRDefault="00000000">
      <w:pPr>
        <w:tabs>
          <w:tab w:val="left" w:pos="643"/>
          <w:tab w:val="left" w:pos="851"/>
        </w:tabs>
        <w:jc w:val="both"/>
      </w:pPr>
      <w:r>
        <w:t xml:space="preserve"> </w:t>
      </w:r>
    </w:p>
    <w:p w14:paraId="11C5F023" w14:textId="77777777" w:rsidR="00492D84" w:rsidRDefault="00000000">
      <w:pPr>
        <w:tabs>
          <w:tab w:val="left" w:pos="643"/>
          <w:tab w:val="left" w:pos="851"/>
        </w:tabs>
        <w:jc w:val="both"/>
      </w:pPr>
      <w:r>
        <w:t xml:space="preserve">  </w:t>
      </w:r>
    </w:p>
    <w:p w14:paraId="719A1826" w14:textId="77777777" w:rsidR="00492D84" w:rsidRDefault="00000000">
      <w:pPr>
        <w:tabs>
          <w:tab w:val="left" w:pos="643"/>
          <w:tab w:val="left" w:pos="851"/>
        </w:tabs>
        <w:spacing w:line="301" w:lineRule="auto"/>
        <w:jc w:val="both"/>
      </w:pPr>
      <w:r>
        <w:t>Правильный ответ: 1–C, 2–D, 3–A, 4–B.</w:t>
      </w:r>
    </w:p>
    <w:p w14:paraId="3F9D54CD" w14:textId="77777777" w:rsidR="00492D84" w:rsidRDefault="00000000">
      <w:pPr>
        <w:tabs>
          <w:tab w:val="left" w:pos="643"/>
          <w:tab w:val="left" w:pos="851"/>
        </w:tabs>
        <w:spacing w:line="301" w:lineRule="auto"/>
        <w:jc w:val="both"/>
      </w:pPr>
      <w:r>
        <w:t>Обоснование: Оформление цитат и ссылок (1) требует указания источника сразу при цитировании — описание C. Нумерация страниц (2) должна быть сквозной и обычно не ставится на титульном листе — описание D. Оформление рисунков и таблиц (3) предполагает нумерацию и подписи под ними — описание A. Список литературы (4) оформляется по установленному стандарту с полными выходными данными — описание B. Вариант E (проверка на плагиат и процент оригинальности) не относится непосредственно к оформлению текста и дан как лишний.</w:t>
      </w:r>
    </w:p>
    <w:p w14:paraId="11CB2500" w14:textId="77777777" w:rsidR="00492D84" w:rsidRDefault="00000000">
      <w:pPr>
        <w:tabs>
          <w:tab w:val="left" w:pos="643"/>
          <w:tab w:val="left" w:pos="851"/>
        </w:tabs>
        <w:spacing w:line="301" w:lineRule="auto"/>
        <w:jc w:val="both"/>
      </w:pPr>
      <w:r>
        <w:t xml:space="preserve"> </w:t>
      </w:r>
    </w:p>
    <w:p w14:paraId="39573363" w14:textId="77777777" w:rsidR="00492D84" w:rsidRDefault="00000000">
      <w:pPr>
        <w:tabs>
          <w:tab w:val="left" w:pos="643"/>
          <w:tab w:val="left" w:pos="851"/>
        </w:tabs>
        <w:spacing w:line="301" w:lineRule="auto"/>
        <w:jc w:val="both"/>
      </w:pPr>
      <w:r>
        <w:t xml:space="preserve">4. Соотнесите понятие, связанное с публикационной активностью, с его описанием (левый столбец содержит один лишний элемент): </w:t>
      </w:r>
    </w:p>
    <w:sdt>
      <w:sdtPr>
        <w:tag w:val="goog_rdk_128"/>
        <w:id w:val="267770283"/>
        <w:lock w:val="contentLocked"/>
      </w:sdtPr>
      <w:sdtContent>
        <w:tbl>
          <w:tblPr>
            <w:tblStyle w:val="affffffffffffffffffffffffffffffffffffffffff4"/>
            <w:tblW w:w="888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915"/>
            <w:gridCol w:w="3645"/>
            <w:gridCol w:w="795"/>
            <w:gridCol w:w="3525"/>
          </w:tblGrid>
          <w:tr w:rsidR="00492D84" w14:paraId="62409A55" w14:textId="77777777">
            <w:trPr>
              <w:trHeight w:val="285"/>
            </w:trPr>
            <w:tc>
              <w:tcPr>
                <w:tcW w:w="4560" w:type="dxa"/>
                <w:gridSpan w:val="2"/>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615B3441" w14:textId="77777777" w:rsidR="00492D84" w:rsidRDefault="00000000">
                <w:pPr>
                  <w:tabs>
                    <w:tab w:val="left" w:pos="643"/>
                    <w:tab w:val="left" w:pos="851"/>
                  </w:tabs>
                  <w:jc w:val="both"/>
                </w:pPr>
                <w:r>
                  <w:t xml:space="preserve"> </w:t>
                </w:r>
              </w:p>
            </w:tc>
            <w:tc>
              <w:tcPr>
                <w:tcW w:w="4320" w:type="dxa"/>
                <w:gridSpan w:val="2"/>
                <w:tcBorders>
                  <w:top w:val="single" w:sz="8" w:space="0" w:color="000000"/>
                  <w:bottom w:val="single" w:sz="8" w:space="0" w:color="000000"/>
                  <w:right w:val="single" w:sz="8" w:space="0" w:color="000000"/>
                </w:tcBorders>
                <w:tcMar>
                  <w:top w:w="0" w:type="dxa"/>
                  <w:left w:w="100" w:type="dxa"/>
                  <w:bottom w:w="0" w:type="dxa"/>
                  <w:right w:w="100" w:type="dxa"/>
                </w:tcMar>
              </w:tcPr>
              <w:p w14:paraId="02F092E9" w14:textId="77777777" w:rsidR="00492D84" w:rsidRDefault="00000000">
                <w:pPr>
                  <w:tabs>
                    <w:tab w:val="left" w:pos="643"/>
                    <w:tab w:val="left" w:pos="851"/>
                  </w:tabs>
                  <w:jc w:val="both"/>
                </w:pPr>
                <w:r>
                  <w:t xml:space="preserve"> </w:t>
                </w:r>
              </w:p>
            </w:tc>
          </w:tr>
          <w:tr w:rsidR="00492D84" w14:paraId="431916E5" w14:textId="77777777">
            <w:trPr>
              <w:trHeight w:val="163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636D96BB" w14:textId="77777777" w:rsidR="00492D84" w:rsidRDefault="00000000">
                <w:pPr>
                  <w:tabs>
                    <w:tab w:val="left" w:pos="643"/>
                    <w:tab w:val="left" w:pos="851"/>
                  </w:tabs>
                  <w:jc w:val="both"/>
                </w:pPr>
                <w:r>
                  <w:t>А</w:t>
                </w:r>
              </w:p>
            </w:tc>
            <w:tc>
              <w:tcPr>
                <w:tcW w:w="3645" w:type="dxa"/>
                <w:tcBorders>
                  <w:bottom w:val="single" w:sz="8" w:space="0" w:color="000000"/>
                  <w:right w:val="single" w:sz="8" w:space="0" w:color="000000"/>
                </w:tcBorders>
                <w:tcMar>
                  <w:top w:w="0" w:type="dxa"/>
                  <w:left w:w="100" w:type="dxa"/>
                  <w:bottom w:w="0" w:type="dxa"/>
                  <w:right w:w="100" w:type="dxa"/>
                </w:tcMar>
              </w:tcPr>
              <w:p w14:paraId="7E3C6B55" w14:textId="77777777" w:rsidR="00492D84" w:rsidRDefault="00000000">
                <w:pPr>
                  <w:tabs>
                    <w:tab w:val="left" w:pos="643"/>
                    <w:tab w:val="left" w:pos="851"/>
                  </w:tabs>
                  <w:jc w:val="both"/>
                </w:pPr>
                <w:r>
                  <w:t>Уникальный цифровой идентификатор, присваиваемый каждой опубликованной научной работе или книге для облегчения ее поиска и цитирования в цифровой среде</w:t>
                </w:r>
              </w:p>
            </w:tc>
            <w:tc>
              <w:tcPr>
                <w:tcW w:w="795" w:type="dxa"/>
                <w:tcBorders>
                  <w:bottom w:val="single" w:sz="8" w:space="0" w:color="000000"/>
                  <w:right w:val="single" w:sz="8" w:space="0" w:color="000000"/>
                </w:tcBorders>
                <w:tcMar>
                  <w:top w:w="0" w:type="dxa"/>
                  <w:left w:w="100" w:type="dxa"/>
                  <w:bottom w:w="0" w:type="dxa"/>
                  <w:right w:w="100" w:type="dxa"/>
                </w:tcMar>
              </w:tcPr>
              <w:p w14:paraId="6EEE8F31" w14:textId="77777777" w:rsidR="00492D84" w:rsidRDefault="00000000">
                <w:pPr>
                  <w:tabs>
                    <w:tab w:val="left" w:pos="643"/>
                    <w:tab w:val="left" w:pos="851"/>
                  </w:tabs>
                  <w:jc w:val="both"/>
                </w:pPr>
                <w:r>
                  <w:t>1</w:t>
                </w:r>
              </w:p>
            </w:tc>
            <w:tc>
              <w:tcPr>
                <w:tcW w:w="3525" w:type="dxa"/>
                <w:tcBorders>
                  <w:bottom w:val="single" w:sz="8" w:space="0" w:color="000000"/>
                  <w:right w:val="single" w:sz="8" w:space="0" w:color="000000"/>
                </w:tcBorders>
                <w:tcMar>
                  <w:top w:w="0" w:type="dxa"/>
                  <w:left w:w="100" w:type="dxa"/>
                  <w:bottom w:w="0" w:type="dxa"/>
                  <w:right w:w="100" w:type="dxa"/>
                </w:tcMar>
              </w:tcPr>
              <w:p w14:paraId="50F8399E" w14:textId="77777777" w:rsidR="00492D84" w:rsidRDefault="00000000">
                <w:pPr>
                  <w:tabs>
                    <w:tab w:val="left" w:pos="643"/>
                    <w:tab w:val="left" w:pos="851"/>
                  </w:tabs>
                  <w:jc w:val="both"/>
                </w:pPr>
                <w:r>
                  <w:t>Импакт-фактор</w:t>
                </w:r>
              </w:p>
              <w:p w14:paraId="5DC7551D" w14:textId="77777777" w:rsidR="00492D84" w:rsidRDefault="00000000">
                <w:pPr>
                  <w:tabs>
                    <w:tab w:val="left" w:pos="643"/>
                    <w:tab w:val="left" w:pos="851"/>
                  </w:tabs>
                  <w:jc w:val="both"/>
                </w:pPr>
                <w:r>
                  <w:t xml:space="preserve"> </w:t>
                </w:r>
              </w:p>
            </w:tc>
          </w:tr>
          <w:tr w:rsidR="00492D84" w14:paraId="3BD3AD7C" w14:textId="77777777">
            <w:trPr>
              <w:trHeight w:val="190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34903578" w14:textId="77777777" w:rsidR="00492D84" w:rsidRDefault="00000000">
                <w:pPr>
                  <w:tabs>
                    <w:tab w:val="left" w:pos="643"/>
                    <w:tab w:val="left" w:pos="851"/>
                  </w:tabs>
                  <w:jc w:val="both"/>
                </w:pPr>
                <w:r>
                  <w:t>B</w:t>
                </w:r>
              </w:p>
            </w:tc>
            <w:tc>
              <w:tcPr>
                <w:tcW w:w="3645" w:type="dxa"/>
                <w:tcBorders>
                  <w:bottom w:val="single" w:sz="8" w:space="0" w:color="000000"/>
                  <w:right w:val="single" w:sz="8" w:space="0" w:color="000000"/>
                </w:tcBorders>
                <w:tcMar>
                  <w:top w:w="0" w:type="dxa"/>
                  <w:left w:w="100" w:type="dxa"/>
                  <w:bottom w:w="0" w:type="dxa"/>
                  <w:right w:w="100" w:type="dxa"/>
                </w:tcMar>
              </w:tcPr>
              <w:p w14:paraId="1B60141D" w14:textId="77777777" w:rsidR="00492D84" w:rsidRDefault="00000000">
                <w:pPr>
                  <w:tabs>
                    <w:tab w:val="left" w:pos="643"/>
                    <w:tab w:val="left" w:pos="851"/>
                  </w:tabs>
                  <w:jc w:val="both"/>
                </w:pPr>
                <w:r>
                  <w:t>Числовой показатель влиятельности научного журнала, отражающий среднее число цитирований, приходящихся на одну статью в этом журнале за определённый период (часто за два года)</w:t>
                </w:r>
              </w:p>
            </w:tc>
            <w:tc>
              <w:tcPr>
                <w:tcW w:w="795" w:type="dxa"/>
                <w:tcBorders>
                  <w:bottom w:val="single" w:sz="8" w:space="0" w:color="000000"/>
                  <w:right w:val="single" w:sz="8" w:space="0" w:color="000000"/>
                </w:tcBorders>
                <w:tcMar>
                  <w:top w:w="0" w:type="dxa"/>
                  <w:left w:w="100" w:type="dxa"/>
                  <w:bottom w:w="0" w:type="dxa"/>
                  <w:right w:w="100" w:type="dxa"/>
                </w:tcMar>
              </w:tcPr>
              <w:p w14:paraId="4FF05601" w14:textId="77777777" w:rsidR="00492D84" w:rsidRDefault="00000000">
                <w:pPr>
                  <w:tabs>
                    <w:tab w:val="left" w:pos="643"/>
                    <w:tab w:val="left" w:pos="851"/>
                  </w:tabs>
                  <w:jc w:val="both"/>
                </w:pPr>
                <w:r>
                  <w:t>2</w:t>
                </w:r>
              </w:p>
            </w:tc>
            <w:tc>
              <w:tcPr>
                <w:tcW w:w="3525" w:type="dxa"/>
                <w:tcBorders>
                  <w:bottom w:val="single" w:sz="8" w:space="0" w:color="000000"/>
                  <w:right w:val="single" w:sz="8" w:space="0" w:color="000000"/>
                </w:tcBorders>
                <w:tcMar>
                  <w:top w:w="0" w:type="dxa"/>
                  <w:left w:w="100" w:type="dxa"/>
                  <w:bottom w:w="0" w:type="dxa"/>
                  <w:right w:w="100" w:type="dxa"/>
                </w:tcMar>
              </w:tcPr>
              <w:p w14:paraId="52204A6A" w14:textId="77777777" w:rsidR="00492D84" w:rsidRDefault="00000000">
                <w:pPr>
                  <w:tabs>
                    <w:tab w:val="left" w:pos="643"/>
                    <w:tab w:val="left" w:pos="851"/>
                  </w:tabs>
                  <w:jc w:val="both"/>
                </w:pPr>
                <w:r>
                  <w:t xml:space="preserve">Рецензирование </w:t>
                </w:r>
              </w:p>
            </w:tc>
          </w:tr>
          <w:tr w:rsidR="00492D84" w14:paraId="02BDB481" w14:textId="77777777">
            <w:trPr>
              <w:trHeight w:val="109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42B333E1" w14:textId="77777777" w:rsidR="00492D84" w:rsidRDefault="00000000">
                <w:pPr>
                  <w:tabs>
                    <w:tab w:val="left" w:pos="643"/>
                    <w:tab w:val="left" w:pos="851"/>
                  </w:tabs>
                  <w:jc w:val="both"/>
                </w:pPr>
                <w:r>
                  <w:t>C</w:t>
                </w:r>
              </w:p>
            </w:tc>
            <w:tc>
              <w:tcPr>
                <w:tcW w:w="3645" w:type="dxa"/>
                <w:tcBorders>
                  <w:bottom w:val="single" w:sz="8" w:space="0" w:color="000000"/>
                  <w:right w:val="single" w:sz="8" w:space="0" w:color="000000"/>
                </w:tcBorders>
                <w:tcMar>
                  <w:top w:w="0" w:type="dxa"/>
                  <w:left w:w="100" w:type="dxa"/>
                  <w:bottom w:w="0" w:type="dxa"/>
                  <w:right w:w="100" w:type="dxa"/>
                </w:tcMar>
              </w:tcPr>
              <w:p w14:paraId="6FDA23AA" w14:textId="77777777" w:rsidR="00492D84" w:rsidRDefault="00000000">
                <w:pPr>
                  <w:tabs>
                    <w:tab w:val="left" w:pos="643"/>
                    <w:tab w:val="left" w:pos="851"/>
                  </w:tabs>
                  <w:jc w:val="both"/>
                </w:pPr>
                <w:r>
                  <w:t>Индекс продуктивности ученого, равный количеству его статей (N), каждая из которых цитировалась не менее N раз</w:t>
                </w:r>
              </w:p>
            </w:tc>
            <w:tc>
              <w:tcPr>
                <w:tcW w:w="795" w:type="dxa"/>
                <w:tcBorders>
                  <w:bottom w:val="single" w:sz="8" w:space="0" w:color="000000"/>
                  <w:right w:val="single" w:sz="8" w:space="0" w:color="000000"/>
                </w:tcBorders>
                <w:tcMar>
                  <w:top w:w="0" w:type="dxa"/>
                  <w:left w:w="100" w:type="dxa"/>
                  <w:bottom w:w="0" w:type="dxa"/>
                  <w:right w:w="100" w:type="dxa"/>
                </w:tcMar>
              </w:tcPr>
              <w:p w14:paraId="1E97244D" w14:textId="77777777" w:rsidR="00492D84" w:rsidRDefault="00000000">
                <w:pPr>
                  <w:tabs>
                    <w:tab w:val="left" w:pos="643"/>
                    <w:tab w:val="left" w:pos="851"/>
                  </w:tabs>
                  <w:jc w:val="both"/>
                </w:pPr>
                <w:r>
                  <w:t>3</w:t>
                </w:r>
              </w:p>
            </w:tc>
            <w:tc>
              <w:tcPr>
                <w:tcW w:w="3525" w:type="dxa"/>
                <w:tcBorders>
                  <w:bottom w:val="single" w:sz="8" w:space="0" w:color="000000"/>
                  <w:right w:val="single" w:sz="8" w:space="0" w:color="000000"/>
                </w:tcBorders>
                <w:tcMar>
                  <w:top w:w="0" w:type="dxa"/>
                  <w:left w:w="100" w:type="dxa"/>
                  <w:bottom w:w="0" w:type="dxa"/>
                  <w:right w:w="100" w:type="dxa"/>
                </w:tcMar>
              </w:tcPr>
              <w:p w14:paraId="275854E6" w14:textId="77777777" w:rsidR="00492D84" w:rsidRDefault="00000000">
                <w:pPr>
                  <w:tabs>
                    <w:tab w:val="left" w:pos="643"/>
                    <w:tab w:val="left" w:pos="851"/>
                  </w:tabs>
                  <w:jc w:val="both"/>
                </w:pPr>
                <w:r>
                  <w:t xml:space="preserve">h-индекс </w:t>
                </w:r>
              </w:p>
            </w:tc>
          </w:tr>
          <w:tr w:rsidR="00492D84" w14:paraId="168AF004" w14:textId="77777777">
            <w:trPr>
              <w:trHeight w:val="217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42C26E23" w14:textId="77777777" w:rsidR="00492D84" w:rsidRDefault="00000000">
                <w:pPr>
                  <w:tabs>
                    <w:tab w:val="left" w:pos="643"/>
                    <w:tab w:val="left" w:pos="851"/>
                  </w:tabs>
                  <w:jc w:val="both"/>
                </w:pPr>
                <w:r>
                  <w:t>D</w:t>
                </w:r>
              </w:p>
            </w:tc>
            <w:tc>
              <w:tcPr>
                <w:tcW w:w="3645" w:type="dxa"/>
                <w:tcBorders>
                  <w:bottom w:val="single" w:sz="8" w:space="0" w:color="000000"/>
                  <w:right w:val="single" w:sz="8" w:space="0" w:color="000000"/>
                </w:tcBorders>
                <w:tcMar>
                  <w:top w:w="0" w:type="dxa"/>
                  <w:left w:w="100" w:type="dxa"/>
                  <w:bottom w:w="0" w:type="dxa"/>
                  <w:right w:w="100" w:type="dxa"/>
                </w:tcMar>
              </w:tcPr>
              <w:p w14:paraId="3808142D" w14:textId="77777777" w:rsidR="00492D84" w:rsidRDefault="00000000">
                <w:pPr>
                  <w:tabs>
                    <w:tab w:val="left" w:pos="643"/>
                    <w:tab w:val="left" w:pos="851"/>
                  </w:tabs>
                  <w:jc w:val="both"/>
                </w:pPr>
                <w:r>
                  <w:t>Процесс экспертной оценки научной работы перед ее публикацией: один или несколько независимых специалистов проверяют качество исследования, новизну результатов и соответствие статьи требованиям журнала</w:t>
                </w:r>
              </w:p>
            </w:tc>
            <w:tc>
              <w:tcPr>
                <w:tcW w:w="795" w:type="dxa"/>
                <w:tcBorders>
                  <w:bottom w:val="single" w:sz="8" w:space="0" w:color="000000"/>
                  <w:right w:val="single" w:sz="8" w:space="0" w:color="000000"/>
                </w:tcBorders>
                <w:tcMar>
                  <w:top w:w="0" w:type="dxa"/>
                  <w:left w:w="100" w:type="dxa"/>
                  <w:bottom w:w="0" w:type="dxa"/>
                  <w:right w:w="100" w:type="dxa"/>
                </w:tcMar>
              </w:tcPr>
              <w:p w14:paraId="28FADC90" w14:textId="77777777" w:rsidR="00492D84" w:rsidRDefault="00000000">
                <w:pPr>
                  <w:tabs>
                    <w:tab w:val="left" w:pos="643"/>
                    <w:tab w:val="left" w:pos="851"/>
                  </w:tabs>
                  <w:jc w:val="both"/>
                </w:pPr>
                <w:r>
                  <w:t>4</w:t>
                </w:r>
              </w:p>
            </w:tc>
            <w:tc>
              <w:tcPr>
                <w:tcW w:w="3525" w:type="dxa"/>
                <w:tcBorders>
                  <w:bottom w:val="single" w:sz="8" w:space="0" w:color="000000"/>
                  <w:right w:val="single" w:sz="8" w:space="0" w:color="000000"/>
                </w:tcBorders>
                <w:tcMar>
                  <w:top w:w="0" w:type="dxa"/>
                  <w:left w:w="100" w:type="dxa"/>
                  <w:bottom w:w="0" w:type="dxa"/>
                  <w:right w:w="100" w:type="dxa"/>
                </w:tcMar>
              </w:tcPr>
              <w:p w14:paraId="3AEC4E77" w14:textId="77777777" w:rsidR="00492D84" w:rsidRDefault="00000000">
                <w:pPr>
                  <w:tabs>
                    <w:tab w:val="left" w:pos="643"/>
                    <w:tab w:val="left" w:pos="851"/>
                  </w:tabs>
                  <w:jc w:val="both"/>
                </w:pPr>
                <w:r>
                  <w:t xml:space="preserve">DOI </w:t>
                </w:r>
              </w:p>
            </w:tc>
          </w:tr>
          <w:tr w:rsidR="00492D84" w14:paraId="5FC56DF5" w14:textId="77777777">
            <w:trPr>
              <w:trHeight w:val="190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6B26998D" w14:textId="77777777" w:rsidR="00492D84" w:rsidRDefault="00000000">
                <w:pPr>
                  <w:tabs>
                    <w:tab w:val="left" w:pos="643"/>
                    <w:tab w:val="left" w:pos="851"/>
                  </w:tabs>
                  <w:jc w:val="both"/>
                </w:pPr>
                <w:r>
                  <w:t>E</w:t>
                </w:r>
              </w:p>
            </w:tc>
            <w:tc>
              <w:tcPr>
                <w:tcW w:w="3645" w:type="dxa"/>
                <w:tcBorders>
                  <w:bottom w:val="single" w:sz="8" w:space="0" w:color="000000"/>
                  <w:right w:val="single" w:sz="8" w:space="0" w:color="000000"/>
                </w:tcBorders>
                <w:tcMar>
                  <w:top w:w="0" w:type="dxa"/>
                  <w:left w:w="100" w:type="dxa"/>
                  <w:bottom w:w="0" w:type="dxa"/>
                  <w:right w:w="100" w:type="dxa"/>
                </w:tcMar>
              </w:tcPr>
              <w:p w14:paraId="42DD96BB" w14:textId="77777777" w:rsidR="00492D84" w:rsidRDefault="00000000">
                <w:pPr>
                  <w:tabs>
                    <w:tab w:val="left" w:pos="643"/>
                    <w:tab w:val="left" w:pos="851"/>
                  </w:tabs>
                  <w:jc w:val="both"/>
                </w:pPr>
                <w:r>
                  <w:t xml:space="preserve">Научная база данных, индексирующая публикации и цитирования, используемая для расчета показателей публикационной активности (например, Scopus, Web of Science). </w:t>
                </w:r>
              </w:p>
            </w:tc>
            <w:tc>
              <w:tcPr>
                <w:tcW w:w="795" w:type="dxa"/>
                <w:tcBorders>
                  <w:bottom w:val="single" w:sz="8" w:space="0" w:color="000000"/>
                  <w:right w:val="single" w:sz="8" w:space="0" w:color="000000"/>
                </w:tcBorders>
                <w:tcMar>
                  <w:top w:w="0" w:type="dxa"/>
                  <w:left w:w="100" w:type="dxa"/>
                  <w:bottom w:w="0" w:type="dxa"/>
                  <w:right w:w="100" w:type="dxa"/>
                </w:tcMar>
              </w:tcPr>
              <w:p w14:paraId="49EC5BF9" w14:textId="77777777" w:rsidR="00492D84" w:rsidRDefault="00000000">
                <w:pPr>
                  <w:tabs>
                    <w:tab w:val="left" w:pos="643"/>
                    <w:tab w:val="left" w:pos="851"/>
                  </w:tabs>
                  <w:jc w:val="both"/>
                </w:pPr>
                <w:r>
                  <w:t>5</w:t>
                </w:r>
              </w:p>
            </w:tc>
            <w:tc>
              <w:tcPr>
                <w:tcW w:w="3525" w:type="dxa"/>
                <w:tcBorders>
                  <w:bottom w:val="single" w:sz="8" w:space="0" w:color="000000"/>
                  <w:right w:val="single" w:sz="8" w:space="0" w:color="000000"/>
                </w:tcBorders>
                <w:tcMar>
                  <w:top w:w="0" w:type="dxa"/>
                  <w:left w:w="100" w:type="dxa"/>
                  <w:bottom w:w="0" w:type="dxa"/>
                  <w:right w:w="100" w:type="dxa"/>
                </w:tcMar>
              </w:tcPr>
              <w:p w14:paraId="0B9149B5" w14:textId="77777777" w:rsidR="00492D84" w:rsidRDefault="00000000">
                <w:pPr>
                  <w:tabs>
                    <w:tab w:val="left" w:pos="643"/>
                    <w:tab w:val="left" w:pos="851"/>
                  </w:tabs>
                  <w:jc w:val="both"/>
                </w:pPr>
                <w:r>
                  <w:t xml:space="preserve"> </w:t>
                </w:r>
              </w:p>
            </w:tc>
          </w:tr>
        </w:tbl>
      </w:sdtContent>
    </w:sdt>
    <w:p w14:paraId="34183B9A" w14:textId="77777777" w:rsidR="00492D84" w:rsidRDefault="00000000">
      <w:pPr>
        <w:tabs>
          <w:tab w:val="left" w:pos="643"/>
          <w:tab w:val="left" w:pos="851"/>
        </w:tabs>
        <w:jc w:val="both"/>
      </w:pPr>
      <w:r>
        <w:t xml:space="preserve"> </w:t>
      </w:r>
    </w:p>
    <w:p w14:paraId="20B3567E" w14:textId="77777777" w:rsidR="00492D84" w:rsidRDefault="00000000">
      <w:pPr>
        <w:tabs>
          <w:tab w:val="left" w:pos="643"/>
          <w:tab w:val="left" w:pos="851"/>
        </w:tabs>
        <w:jc w:val="both"/>
      </w:pPr>
      <w:r>
        <w:t xml:space="preserve">  </w:t>
      </w:r>
    </w:p>
    <w:p w14:paraId="1B09E78F" w14:textId="77777777" w:rsidR="00492D84" w:rsidRDefault="00000000">
      <w:pPr>
        <w:tabs>
          <w:tab w:val="left" w:pos="643"/>
          <w:tab w:val="left" w:pos="851"/>
        </w:tabs>
        <w:spacing w:line="301" w:lineRule="auto"/>
        <w:jc w:val="both"/>
      </w:pPr>
      <w:r>
        <w:t>Правильный ответ: 1–B, 2–D, 3–C, 4–A.</w:t>
      </w:r>
    </w:p>
    <w:p w14:paraId="66050CDF" w14:textId="77777777" w:rsidR="00492D84" w:rsidRDefault="00000000">
      <w:pPr>
        <w:tabs>
          <w:tab w:val="left" w:pos="643"/>
          <w:tab w:val="left" w:pos="851"/>
        </w:tabs>
        <w:spacing w:line="301" w:lineRule="auto"/>
        <w:jc w:val="both"/>
      </w:pPr>
      <w:r>
        <w:t>Обоснование: Импакт-фактор (1) — показатель цитируемости журнала, что соответствует варианту B. Рецензирование (2) — процедура экспертной оценки статьи перед публикацией, вариант D. h-индекс (3) — индекс продуктивности исследователя, описан в варианте C. DOI (4) — цифровой идентификатор статьи, это вариант A. Вариант E (научная база данных) не указан в левом столбце и лишний.</w:t>
      </w:r>
    </w:p>
    <w:p w14:paraId="6ACBC27E" w14:textId="77777777" w:rsidR="00492D84" w:rsidRDefault="00492D84">
      <w:pPr>
        <w:tabs>
          <w:tab w:val="left" w:pos="643"/>
          <w:tab w:val="left" w:pos="851"/>
        </w:tabs>
        <w:spacing w:line="301" w:lineRule="auto"/>
        <w:jc w:val="both"/>
      </w:pPr>
    </w:p>
    <w:p w14:paraId="25F142CD" w14:textId="77777777" w:rsidR="00492D84" w:rsidRDefault="00000000">
      <w:pPr>
        <w:tabs>
          <w:tab w:val="left" w:pos="643"/>
          <w:tab w:val="left" w:pos="851"/>
        </w:tabs>
        <w:spacing w:line="276" w:lineRule="auto"/>
        <w:jc w:val="both"/>
        <w:rPr>
          <w:b/>
          <w:bCs/>
        </w:rPr>
      </w:pPr>
      <w:r>
        <w:rPr>
          <w:b/>
          <w:bCs/>
        </w:rPr>
        <w:t>Ключ к тесту</w:t>
      </w:r>
    </w:p>
    <w:tbl>
      <w:tblPr>
        <w:tblStyle w:val="affffffffffffffffffffffffffffffffffffffffff5"/>
        <w:tblW w:w="9270" w:type="dxa"/>
        <w:tblInd w:w="0" w:type="dxa"/>
        <w:tblLayout w:type="fixed"/>
        <w:tblLook w:val="0600" w:firstRow="0" w:lastRow="0" w:firstColumn="0" w:lastColumn="0" w:noHBand="1" w:noVBand="1"/>
      </w:tblPr>
      <w:tblGrid>
        <w:gridCol w:w="1860"/>
        <w:gridCol w:w="1815"/>
        <w:gridCol w:w="1845"/>
        <w:gridCol w:w="1815"/>
        <w:gridCol w:w="1935"/>
      </w:tblGrid>
      <w:tr w:rsidR="00492D84" w14:paraId="392C32BF"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39C8306" w14:textId="77777777" w:rsidR="00492D84" w:rsidRDefault="00000000">
            <w:pPr>
              <w:tabs>
                <w:tab w:val="left" w:pos="643"/>
                <w:tab w:val="left" w:pos="851"/>
              </w:tabs>
              <w:spacing w:line="276" w:lineRule="auto"/>
              <w:jc w:val="both"/>
            </w:pPr>
            <w:r>
              <w:t>Номер вопроса</w:t>
            </w:r>
          </w:p>
        </w:tc>
        <w:tc>
          <w:tcPr>
            <w:tcW w:w="18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65B3AC6" w14:textId="77777777" w:rsidR="00492D84" w:rsidRDefault="00000000">
            <w:pPr>
              <w:tabs>
                <w:tab w:val="left" w:pos="643"/>
                <w:tab w:val="left" w:pos="851"/>
              </w:tabs>
              <w:spacing w:line="276" w:lineRule="auto"/>
              <w:jc w:val="both"/>
            </w:pPr>
            <w:r>
              <w:t>1</w:t>
            </w:r>
          </w:p>
        </w:tc>
        <w:tc>
          <w:tcPr>
            <w:tcW w:w="184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4EA7D3E" w14:textId="77777777" w:rsidR="00492D84" w:rsidRDefault="00000000">
            <w:pPr>
              <w:tabs>
                <w:tab w:val="left" w:pos="643"/>
                <w:tab w:val="left" w:pos="851"/>
              </w:tabs>
              <w:spacing w:line="276" w:lineRule="auto"/>
              <w:jc w:val="both"/>
            </w:pPr>
            <w:r>
              <w:t>2</w:t>
            </w:r>
          </w:p>
        </w:tc>
        <w:tc>
          <w:tcPr>
            <w:tcW w:w="18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2D3A004" w14:textId="77777777" w:rsidR="00492D84" w:rsidRDefault="00000000">
            <w:pPr>
              <w:tabs>
                <w:tab w:val="left" w:pos="643"/>
                <w:tab w:val="left" w:pos="851"/>
              </w:tabs>
              <w:spacing w:line="276" w:lineRule="auto"/>
              <w:jc w:val="both"/>
            </w:pPr>
            <w:r>
              <w:t>3</w:t>
            </w:r>
          </w:p>
        </w:tc>
        <w:tc>
          <w:tcPr>
            <w:tcW w:w="19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BAEBA41" w14:textId="77777777" w:rsidR="00492D84" w:rsidRDefault="00000000">
            <w:pPr>
              <w:tabs>
                <w:tab w:val="left" w:pos="643"/>
                <w:tab w:val="left" w:pos="851"/>
              </w:tabs>
              <w:spacing w:line="276" w:lineRule="auto"/>
              <w:jc w:val="both"/>
            </w:pPr>
            <w:r>
              <w:t>4</w:t>
            </w:r>
          </w:p>
        </w:tc>
      </w:tr>
      <w:tr w:rsidR="00492D84" w14:paraId="2BB521D2"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FA388C6" w14:textId="77777777" w:rsidR="00492D84" w:rsidRDefault="00000000">
            <w:pPr>
              <w:tabs>
                <w:tab w:val="left" w:pos="643"/>
                <w:tab w:val="left" w:pos="851"/>
              </w:tabs>
              <w:spacing w:line="276" w:lineRule="auto"/>
              <w:jc w:val="both"/>
            </w:pPr>
            <w:r>
              <w:t>Правильный ответ</w:t>
            </w:r>
          </w:p>
        </w:tc>
        <w:tc>
          <w:tcPr>
            <w:tcW w:w="18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FC30764" w14:textId="77777777" w:rsidR="00492D84" w:rsidRDefault="00000000">
            <w:pPr>
              <w:tabs>
                <w:tab w:val="left" w:pos="643"/>
                <w:tab w:val="left" w:pos="851"/>
              </w:tabs>
              <w:spacing w:line="301" w:lineRule="auto"/>
              <w:jc w:val="both"/>
            </w:pPr>
            <w:r>
              <w:t>1–A, 2–E, 3–C, 4–B</w:t>
            </w:r>
          </w:p>
        </w:tc>
        <w:tc>
          <w:tcPr>
            <w:tcW w:w="184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7FF8416" w14:textId="77777777" w:rsidR="00492D84" w:rsidRDefault="00000000">
            <w:pPr>
              <w:tabs>
                <w:tab w:val="left" w:pos="643"/>
                <w:tab w:val="left" w:pos="851"/>
              </w:tabs>
              <w:spacing w:line="301" w:lineRule="auto"/>
              <w:jc w:val="both"/>
            </w:pPr>
            <w:r>
              <w:t>1–D, 2–A, 3–C, 4–B</w:t>
            </w:r>
          </w:p>
        </w:tc>
        <w:tc>
          <w:tcPr>
            <w:tcW w:w="18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07B041B" w14:textId="77777777" w:rsidR="00492D84" w:rsidRDefault="00000000">
            <w:pPr>
              <w:tabs>
                <w:tab w:val="left" w:pos="643"/>
                <w:tab w:val="left" w:pos="851"/>
              </w:tabs>
              <w:spacing w:line="301" w:lineRule="auto"/>
              <w:jc w:val="both"/>
            </w:pPr>
            <w:r>
              <w:t>1–C, 2–D, 3–A, 4–B</w:t>
            </w:r>
          </w:p>
        </w:tc>
        <w:tc>
          <w:tcPr>
            <w:tcW w:w="19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A59378E" w14:textId="77777777" w:rsidR="00492D84" w:rsidRDefault="00000000">
            <w:pPr>
              <w:tabs>
                <w:tab w:val="left" w:pos="643"/>
                <w:tab w:val="left" w:pos="851"/>
              </w:tabs>
              <w:spacing w:line="301" w:lineRule="auto"/>
              <w:jc w:val="both"/>
            </w:pPr>
            <w:r>
              <w:t>1–B, 2–D, 3–C, 4–A</w:t>
            </w:r>
          </w:p>
        </w:tc>
      </w:tr>
      <w:tr w:rsidR="00492D84" w14:paraId="56126A03"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EDF49F5" w14:textId="77777777" w:rsidR="00492D84" w:rsidRDefault="00000000">
            <w:pPr>
              <w:tabs>
                <w:tab w:val="left" w:pos="643"/>
                <w:tab w:val="left" w:pos="851"/>
              </w:tabs>
              <w:spacing w:line="276" w:lineRule="auto"/>
              <w:jc w:val="both"/>
            </w:pPr>
            <w:r>
              <w:t>Компетенции</w:t>
            </w:r>
          </w:p>
        </w:tc>
        <w:tc>
          <w:tcPr>
            <w:tcW w:w="18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7251F96" w14:textId="77777777" w:rsidR="00492D84" w:rsidRDefault="00000000">
            <w:pPr>
              <w:tabs>
                <w:tab w:val="left" w:pos="643"/>
                <w:tab w:val="left" w:pos="851"/>
              </w:tabs>
              <w:spacing w:line="301" w:lineRule="auto"/>
              <w:jc w:val="both"/>
            </w:pPr>
            <w:r>
              <w:t>УК-3, УК-4</w:t>
            </w:r>
          </w:p>
        </w:tc>
        <w:tc>
          <w:tcPr>
            <w:tcW w:w="184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6398055" w14:textId="77777777" w:rsidR="00492D84" w:rsidRDefault="00000000">
            <w:pPr>
              <w:tabs>
                <w:tab w:val="left" w:pos="643"/>
                <w:tab w:val="left" w:pos="851"/>
              </w:tabs>
              <w:spacing w:line="301" w:lineRule="auto"/>
              <w:jc w:val="both"/>
            </w:pPr>
            <w:r>
              <w:t>УК-3, УК-4</w:t>
            </w:r>
          </w:p>
        </w:tc>
        <w:tc>
          <w:tcPr>
            <w:tcW w:w="18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6FCF142" w14:textId="77777777" w:rsidR="00492D84" w:rsidRDefault="00000000">
            <w:pPr>
              <w:tabs>
                <w:tab w:val="left" w:pos="643"/>
                <w:tab w:val="left" w:pos="851"/>
              </w:tabs>
              <w:spacing w:line="301" w:lineRule="auto"/>
              <w:jc w:val="both"/>
            </w:pPr>
            <w:r>
              <w:t>УК-3, УК-4</w:t>
            </w:r>
          </w:p>
        </w:tc>
        <w:tc>
          <w:tcPr>
            <w:tcW w:w="19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0C0232E" w14:textId="77777777" w:rsidR="00492D84" w:rsidRDefault="00000000">
            <w:pPr>
              <w:tabs>
                <w:tab w:val="left" w:pos="643"/>
                <w:tab w:val="left" w:pos="851"/>
              </w:tabs>
              <w:spacing w:line="301" w:lineRule="auto"/>
              <w:jc w:val="both"/>
            </w:pPr>
            <w:r>
              <w:t>УК-3, УК-4</w:t>
            </w:r>
          </w:p>
        </w:tc>
      </w:tr>
    </w:tbl>
    <w:p w14:paraId="1B79C7D0" w14:textId="77777777" w:rsidR="00492D84" w:rsidRDefault="00492D84">
      <w:pPr>
        <w:tabs>
          <w:tab w:val="left" w:pos="643"/>
          <w:tab w:val="left" w:pos="851"/>
        </w:tabs>
        <w:spacing w:line="301" w:lineRule="auto"/>
        <w:jc w:val="both"/>
      </w:pPr>
    </w:p>
    <w:p w14:paraId="29F33E6C" w14:textId="77777777" w:rsidR="00492D84" w:rsidRDefault="00000000">
      <w:pPr>
        <w:tabs>
          <w:tab w:val="left" w:pos="643"/>
          <w:tab w:val="left" w:pos="851"/>
        </w:tabs>
        <w:spacing w:line="301" w:lineRule="auto"/>
        <w:jc w:val="both"/>
      </w:pPr>
      <w:r>
        <w:t xml:space="preserve"> </w:t>
      </w:r>
    </w:p>
    <w:p w14:paraId="73AE7020" w14:textId="77777777" w:rsidR="00492D84" w:rsidRDefault="00000000">
      <w:pPr>
        <w:tabs>
          <w:tab w:val="left" w:pos="643"/>
          <w:tab w:val="left" w:pos="851"/>
        </w:tabs>
        <w:spacing w:line="301" w:lineRule="auto"/>
        <w:jc w:val="both"/>
      </w:pPr>
      <w:r>
        <w:t>II. Задание закрытого типа на установление последовательности.</w:t>
      </w:r>
    </w:p>
    <w:p w14:paraId="061072FD" w14:textId="77777777" w:rsidR="00492D84" w:rsidRDefault="00000000">
      <w:pPr>
        <w:tabs>
          <w:tab w:val="left" w:pos="643"/>
          <w:tab w:val="left" w:pos="851"/>
        </w:tabs>
        <w:spacing w:line="301" w:lineRule="auto"/>
        <w:jc w:val="both"/>
      </w:pPr>
      <w:r>
        <w:t xml:space="preserve"> </w:t>
      </w:r>
    </w:p>
    <w:p w14:paraId="40181506" w14:textId="77777777" w:rsidR="00492D84" w:rsidRDefault="00000000">
      <w:pPr>
        <w:tabs>
          <w:tab w:val="left" w:pos="643"/>
          <w:tab w:val="left" w:pos="851"/>
        </w:tabs>
        <w:spacing w:line="301" w:lineRule="auto"/>
        <w:jc w:val="both"/>
      </w:pPr>
      <w:r>
        <w:t>1. Расположите в логической последовательности основные этапы подготовки магистерской диссертации:</w:t>
      </w:r>
    </w:p>
    <w:p w14:paraId="76EB5B19" w14:textId="77777777" w:rsidR="00492D84" w:rsidRDefault="00000000">
      <w:pPr>
        <w:tabs>
          <w:tab w:val="left" w:pos="643"/>
          <w:tab w:val="left" w:pos="851"/>
        </w:tabs>
        <w:spacing w:line="301" w:lineRule="auto"/>
        <w:jc w:val="both"/>
      </w:pPr>
      <w:r>
        <w:t>A) Выбор темы и формулирование проблемы исследования, определение объекта и предмета; B) Постановка целей и конкретных задач исследования, составление подробного плана работы; C) Сбор и обзор литературы по теме, формулирование теоретической основы исследования; D) Проведение собственного исследования: сбор эмпирических данных, их обработка и анализ; E) Написание текста диссертации, оформление работы в соответствии с требованиями, формулирование выводов и подготовка к защите.</w:t>
      </w:r>
      <w:r>
        <w:br/>
      </w:r>
    </w:p>
    <w:p w14:paraId="3E12B8B5" w14:textId="77777777" w:rsidR="00492D84" w:rsidRPr="00DE1159" w:rsidRDefault="00000000">
      <w:pPr>
        <w:tabs>
          <w:tab w:val="left" w:pos="643"/>
          <w:tab w:val="left" w:pos="851"/>
        </w:tabs>
        <w:spacing w:line="301" w:lineRule="auto"/>
        <w:jc w:val="both"/>
      </w:pPr>
      <w:sdt>
        <w:sdtPr>
          <w:tag w:val="goog_rdk_129"/>
          <w:id w:val="1789749286"/>
        </w:sdtPr>
        <w:sdtContent>
          <w:r w:rsidRPr="00DE1159">
            <w:rPr>
              <w:rFonts w:eastAsia="Gungsuh"/>
            </w:rPr>
            <w:t>Правильный ответ: A → B → C → D → E.</w:t>
          </w:r>
        </w:sdtContent>
      </w:sdt>
    </w:p>
    <w:p w14:paraId="6F44BD82" w14:textId="77777777" w:rsidR="00492D84" w:rsidRDefault="00000000">
      <w:pPr>
        <w:tabs>
          <w:tab w:val="left" w:pos="643"/>
          <w:tab w:val="left" w:pos="851"/>
        </w:tabs>
        <w:spacing w:line="301" w:lineRule="auto"/>
        <w:jc w:val="both"/>
      </w:pPr>
      <w:r>
        <w:t>Обоснование: Подготовка диссертации начинается с выбора темы и постановки проблемы (A), затем определяются цель и задачи и составляется план (B). Далее собирается и анализируется литература, формируется теоретическая база (C). После этого проводится собственное исследование: сбор и анализ данных (D). Завершающий этап — написание и оформление текста, формулирование выводов и подготовка к защите (E). Соблюдение этой последовательности обеспечивает логичность и полноту работы.</w:t>
      </w:r>
    </w:p>
    <w:p w14:paraId="3B27288D" w14:textId="77777777" w:rsidR="00492D84" w:rsidRDefault="00000000">
      <w:pPr>
        <w:tabs>
          <w:tab w:val="left" w:pos="643"/>
          <w:tab w:val="left" w:pos="851"/>
        </w:tabs>
        <w:spacing w:line="301" w:lineRule="auto"/>
        <w:jc w:val="both"/>
      </w:pPr>
      <w:r>
        <w:t xml:space="preserve"> </w:t>
      </w:r>
    </w:p>
    <w:p w14:paraId="684B7A85" w14:textId="77777777" w:rsidR="00492D84" w:rsidRDefault="00000000">
      <w:pPr>
        <w:tabs>
          <w:tab w:val="left" w:pos="643"/>
          <w:tab w:val="left" w:pos="851"/>
        </w:tabs>
        <w:spacing w:line="301" w:lineRule="auto"/>
        <w:jc w:val="both"/>
      </w:pPr>
      <w:r>
        <w:t>2.   Упорядочите этапы проведения количественного анализа данных:</w:t>
      </w:r>
    </w:p>
    <w:p w14:paraId="32A81D3B" w14:textId="77777777" w:rsidR="00492D84" w:rsidRDefault="00000000">
      <w:pPr>
        <w:tabs>
          <w:tab w:val="left" w:pos="643"/>
          <w:tab w:val="left" w:pos="851"/>
        </w:tabs>
        <w:spacing w:line="301" w:lineRule="auto"/>
        <w:jc w:val="both"/>
      </w:pPr>
      <w:r>
        <w:t>A) Сбор данных (например, проведение анкетирования или измерений по заранее разработанному протоколу); B) Предобработка данных (очистка от ошибок и пропусков, кодирование ответов, подготовка к анализу); C) Статистический анализ: расчет описательных статистик, построение моделей или проверка гипотез с помощью статистических тестов; D) Интерпретация результатов: осмысление полученных статистических выводов с точки зрения исследовательской гипотезы или вопроса; E) Формулирование выводов и представление результатов в тексте исследования (сопровождается таблицами, графиками, комментариями).</w:t>
      </w:r>
    </w:p>
    <w:p w14:paraId="76761CE6" w14:textId="77777777" w:rsidR="00492D84" w:rsidRDefault="00000000">
      <w:pPr>
        <w:tabs>
          <w:tab w:val="left" w:pos="643"/>
          <w:tab w:val="left" w:pos="851"/>
        </w:tabs>
        <w:spacing w:line="301" w:lineRule="auto"/>
        <w:jc w:val="both"/>
      </w:pPr>
      <w:r>
        <w:t xml:space="preserve"> </w:t>
      </w:r>
    </w:p>
    <w:p w14:paraId="2C3F93CC" w14:textId="77777777" w:rsidR="00492D84" w:rsidRDefault="00000000">
      <w:pPr>
        <w:tabs>
          <w:tab w:val="left" w:pos="643"/>
          <w:tab w:val="left" w:pos="851"/>
        </w:tabs>
        <w:spacing w:line="301" w:lineRule="auto"/>
        <w:jc w:val="both"/>
      </w:pPr>
      <w:sdt>
        <w:sdtPr>
          <w:tag w:val="goog_rdk_130"/>
          <w:id w:val="-2116165878"/>
        </w:sdtPr>
        <w:sdtContent>
          <w:r w:rsidRPr="00DE1159">
            <w:rPr>
              <w:rFonts w:eastAsia="Gungsuh"/>
            </w:rPr>
            <w:t>Правильный ответ: A → B → C → D → E.</w:t>
          </w:r>
        </w:sdtContent>
      </w:sdt>
    </w:p>
    <w:p w14:paraId="1E15D6B2" w14:textId="77777777" w:rsidR="00492D84" w:rsidRDefault="00000000">
      <w:pPr>
        <w:tabs>
          <w:tab w:val="left" w:pos="643"/>
          <w:tab w:val="left" w:pos="851"/>
        </w:tabs>
        <w:spacing w:line="301" w:lineRule="auto"/>
        <w:jc w:val="both"/>
      </w:pPr>
      <w:r>
        <w:t>Обоснование: Количественный анализ данных включает: сперва сбор данных согласно плану (A). Затем подготовка данных — удаление ошибок, кодирование (B). Третий шаг — проведение необходимых статистических расчетов и тестов (C). После получения результатов их интерпретация в контексте выдвинутых гипотез (D). И наконец, формулирование выводов и представление результатов в тексте исследования (E). Такой порядок позволяет от сырых данных перейти к осмысленным выводам и правильно их представить.</w:t>
      </w:r>
    </w:p>
    <w:p w14:paraId="46DA3F7C" w14:textId="77777777" w:rsidR="00492D84" w:rsidRDefault="00000000">
      <w:pPr>
        <w:tabs>
          <w:tab w:val="left" w:pos="643"/>
          <w:tab w:val="left" w:pos="851"/>
        </w:tabs>
        <w:spacing w:line="301" w:lineRule="auto"/>
        <w:jc w:val="both"/>
      </w:pPr>
      <w:r>
        <w:t xml:space="preserve"> </w:t>
      </w:r>
    </w:p>
    <w:p w14:paraId="3DC24333" w14:textId="77777777" w:rsidR="00492D84" w:rsidRDefault="00000000">
      <w:pPr>
        <w:tabs>
          <w:tab w:val="left" w:pos="643"/>
          <w:tab w:val="left" w:pos="851"/>
        </w:tabs>
        <w:spacing w:line="301" w:lineRule="auto"/>
        <w:jc w:val="both"/>
      </w:pPr>
      <w:r>
        <w:t>3.  Упорядочите этапы качественного исследования:</w:t>
      </w:r>
    </w:p>
    <w:p w14:paraId="6098DC7C" w14:textId="77777777" w:rsidR="00492D84" w:rsidRDefault="00000000">
      <w:pPr>
        <w:tabs>
          <w:tab w:val="left" w:pos="643"/>
          <w:tab w:val="left" w:pos="851"/>
        </w:tabs>
        <w:spacing w:line="301" w:lineRule="auto"/>
        <w:jc w:val="both"/>
      </w:pPr>
      <w:r>
        <w:t>A) Определение исследовательских вопросов и выбор качественного метода (например, интервью, наблюдение) в соответствии с целью исследования; B) Сбор данных: проведение запланированных интервью, фокус-групп или наблюдений, фиксация полученной информации (аудиозаписи, заметки и др.); C) Транскрипция и первоначальное чтение материалов, погружение в данные; D) Кодирование и категоризация: разметка текстовых данных, выделение повторяющихся идей, сюжетов, тем; E) Интерпретация и выводы: выявление основных тем и отношений, сопоставление результатов с теоретической базой, формулирование выводов.</w:t>
      </w:r>
    </w:p>
    <w:p w14:paraId="634F5C88" w14:textId="77777777" w:rsidR="00492D84" w:rsidRDefault="00000000">
      <w:pPr>
        <w:tabs>
          <w:tab w:val="left" w:pos="643"/>
          <w:tab w:val="left" w:pos="851"/>
        </w:tabs>
        <w:spacing w:line="301" w:lineRule="auto"/>
        <w:jc w:val="both"/>
      </w:pPr>
      <w:r>
        <w:t xml:space="preserve"> </w:t>
      </w:r>
    </w:p>
    <w:p w14:paraId="769DC54A" w14:textId="77777777" w:rsidR="00492D84" w:rsidRPr="00DE1159" w:rsidRDefault="00000000">
      <w:pPr>
        <w:tabs>
          <w:tab w:val="left" w:pos="643"/>
          <w:tab w:val="left" w:pos="851"/>
        </w:tabs>
        <w:spacing w:line="301" w:lineRule="auto"/>
        <w:jc w:val="both"/>
      </w:pPr>
      <w:sdt>
        <w:sdtPr>
          <w:tag w:val="goog_rdk_131"/>
          <w:id w:val="1274459027"/>
        </w:sdtPr>
        <w:sdtContent>
          <w:r w:rsidRPr="00DE1159">
            <w:rPr>
              <w:rFonts w:eastAsia="Gungsuh"/>
            </w:rPr>
            <w:t>Правильный ответ: A → B → C → D → E.</w:t>
          </w:r>
        </w:sdtContent>
      </w:sdt>
    </w:p>
    <w:p w14:paraId="1DA699B4" w14:textId="77777777" w:rsidR="00492D84" w:rsidRDefault="00000000">
      <w:pPr>
        <w:tabs>
          <w:tab w:val="left" w:pos="643"/>
          <w:tab w:val="left" w:pos="851"/>
        </w:tabs>
        <w:spacing w:line="301" w:lineRule="auto"/>
        <w:jc w:val="both"/>
      </w:pPr>
      <w:r>
        <w:t>Обоснование: Качественное исследование логично начинается с определения вопросов и выбора метода (A). Затем проводится сбор данных (интервью, наблюдения) в поле (B). После сбора данных исследователь транскрибирует и первично знакомится с материалом (C). Следующий этап — кодирование: данные разбиваются на категории, выделяются ключевые темы (D). И наконец, на основе этих тематических категорий формулируются выводы и сравнения с теориями (E). Этот цикл обеспечивает глубинное понимание изучаемого явления и последовательность от данных к концепциям.</w:t>
      </w:r>
    </w:p>
    <w:p w14:paraId="1B633E92" w14:textId="77777777" w:rsidR="00492D84" w:rsidRDefault="00000000">
      <w:pPr>
        <w:tabs>
          <w:tab w:val="left" w:pos="643"/>
          <w:tab w:val="left" w:pos="851"/>
        </w:tabs>
        <w:spacing w:line="301" w:lineRule="auto"/>
        <w:jc w:val="both"/>
      </w:pPr>
      <w:r>
        <w:t xml:space="preserve"> </w:t>
      </w:r>
    </w:p>
    <w:p w14:paraId="49643903" w14:textId="77777777" w:rsidR="00492D84" w:rsidRDefault="00000000">
      <w:pPr>
        <w:tabs>
          <w:tab w:val="left" w:pos="643"/>
          <w:tab w:val="left" w:pos="851"/>
        </w:tabs>
        <w:spacing w:line="301" w:lineRule="auto"/>
        <w:jc w:val="both"/>
      </w:pPr>
      <w:r>
        <w:t>4. Определите последовательность шагов подготовки научной статьи к публикации в рецензируемом журнале:</w:t>
      </w:r>
    </w:p>
    <w:p w14:paraId="24EBF6FE" w14:textId="77777777" w:rsidR="00492D84" w:rsidRDefault="00000000">
      <w:pPr>
        <w:tabs>
          <w:tab w:val="left" w:pos="643"/>
          <w:tab w:val="left" w:pos="851"/>
        </w:tabs>
        <w:spacing w:line="301" w:lineRule="auto"/>
        <w:jc w:val="both"/>
      </w:pPr>
      <w:r>
        <w:t>A) Написание чернового варианта статьи на основе проведенного исследования (введение, метод, результаты, выводы).</w:t>
      </w:r>
    </w:p>
    <w:p w14:paraId="0B6F2C05" w14:textId="77777777" w:rsidR="00492D84" w:rsidRDefault="00000000">
      <w:pPr>
        <w:tabs>
          <w:tab w:val="left" w:pos="643"/>
          <w:tab w:val="left" w:pos="851"/>
        </w:tabs>
        <w:spacing w:line="301" w:lineRule="auto"/>
        <w:jc w:val="both"/>
      </w:pPr>
      <w:r>
        <w:t>B) Выбор целевого научного журнала и приведение статьи в соответствие с его требованиями (оформление текста, формат библиографии, объем).</w:t>
      </w:r>
    </w:p>
    <w:p w14:paraId="42F862B4" w14:textId="77777777" w:rsidR="00492D84" w:rsidRDefault="00000000">
      <w:pPr>
        <w:tabs>
          <w:tab w:val="left" w:pos="643"/>
          <w:tab w:val="left" w:pos="851"/>
        </w:tabs>
        <w:spacing w:line="301" w:lineRule="auto"/>
        <w:jc w:val="both"/>
      </w:pPr>
      <w:r>
        <w:t>C) Отправка статьи в редакцию журнала и прохождение этапа предварительного рассмотрения редакторами.</w:t>
      </w:r>
    </w:p>
    <w:p w14:paraId="4DEF77A5" w14:textId="77777777" w:rsidR="00492D84" w:rsidRDefault="00000000">
      <w:pPr>
        <w:tabs>
          <w:tab w:val="left" w:pos="643"/>
          <w:tab w:val="left" w:pos="851"/>
        </w:tabs>
        <w:spacing w:line="301" w:lineRule="auto"/>
        <w:jc w:val="both"/>
      </w:pPr>
      <w:r>
        <w:t>D) Получение комментариев рецензентов и доработка рукописи: внесение исправлений, ответ на замечания в соответствии с заключением рецензирования.</w:t>
      </w:r>
    </w:p>
    <w:p w14:paraId="76CDD020" w14:textId="77777777" w:rsidR="00492D84" w:rsidRDefault="00000000">
      <w:pPr>
        <w:tabs>
          <w:tab w:val="left" w:pos="643"/>
          <w:tab w:val="left" w:pos="851"/>
        </w:tabs>
        <w:spacing w:line="301" w:lineRule="auto"/>
        <w:jc w:val="both"/>
      </w:pPr>
      <w:r>
        <w:t>E) Принятие статьи к печати и её публикация в журнале.</w:t>
      </w:r>
    </w:p>
    <w:p w14:paraId="50B65E00" w14:textId="77777777" w:rsidR="00492D84" w:rsidRDefault="00000000">
      <w:pPr>
        <w:tabs>
          <w:tab w:val="left" w:pos="643"/>
          <w:tab w:val="left" w:pos="851"/>
        </w:tabs>
        <w:spacing w:line="301" w:lineRule="auto"/>
        <w:jc w:val="both"/>
      </w:pPr>
      <w:r>
        <w:t xml:space="preserve"> </w:t>
      </w:r>
    </w:p>
    <w:p w14:paraId="7F4101EF" w14:textId="77777777" w:rsidR="00492D84" w:rsidRPr="00DE1159" w:rsidRDefault="00000000">
      <w:pPr>
        <w:tabs>
          <w:tab w:val="left" w:pos="643"/>
          <w:tab w:val="left" w:pos="851"/>
        </w:tabs>
        <w:spacing w:line="301" w:lineRule="auto"/>
        <w:jc w:val="both"/>
      </w:pPr>
      <w:sdt>
        <w:sdtPr>
          <w:tag w:val="goog_rdk_132"/>
          <w:id w:val="-848985331"/>
        </w:sdtPr>
        <w:sdtContent>
          <w:r w:rsidRPr="00DE1159">
            <w:rPr>
              <w:rFonts w:eastAsia="Gungsuh"/>
            </w:rPr>
            <w:t>Правильный ответ: A → B → C → D → E.</w:t>
          </w:r>
        </w:sdtContent>
      </w:sdt>
    </w:p>
    <w:p w14:paraId="7BF42927" w14:textId="77777777" w:rsidR="00492D84" w:rsidRDefault="00000000">
      <w:pPr>
        <w:tabs>
          <w:tab w:val="left" w:pos="643"/>
          <w:tab w:val="left" w:pos="851"/>
        </w:tabs>
        <w:spacing w:line="301" w:lineRule="auto"/>
        <w:jc w:val="both"/>
      </w:pPr>
      <w:r>
        <w:t>Обоснование: Для публикации статьи необходимо сначала написать полный черновик по итогам исследования (A). Затем выбирается подходящий журнал и статья приводится в соответствие с его формальными требованиями (B). После этого рукопись отправляется в журнал и проходит первичную проверку редакцией (C). Если статья направляется на рецензирование, автор получает отзывы и вносит изменения (D). При положительном решении отредактированная статья принимается и публикуется (E). Соблюдение этих этапов повышает шансы на успешную публикацию работы.</w:t>
      </w:r>
    </w:p>
    <w:p w14:paraId="60DBBC9F" w14:textId="77777777" w:rsidR="00492D84" w:rsidRDefault="00492D84">
      <w:pPr>
        <w:tabs>
          <w:tab w:val="left" w:pos="643"/>
          <w:tab w:val="left" w:pos="851"/>
        </w:tabs>
        <w:spacing w:line="301" w:lineRule="auto"/>
        <w:jc w:val="both"/>
      </w:pPr>
    </w:p>
    <w:p w14:paraId="68DFF88D" w14:textId="77777777" w:rsidR="00492D84" w:rsidRDefault="00000000">
      <w:pPr>
        <w:tabs>
          <w:tab w:val="left" w:pos="643"/>
          <w:tab w:val="left" w:pos="851"/>
        </w:tabs>
        <w:spacing w:line="301" w:lineRule="auto"/>
        <w:jc w:val="both"/>
        <w:rPr>
          <w:b/>
          <w:bCs/>
        </w:rPr>
      </w:pPr>
      <w:r>
        <w:t xml:space="preserve"> </w:t>
      </w:r>
      <w:r>
        <w:rPr>
          <w:b/>
          <w:bCs/>
        </w:rPr>
        <w:t>Ключ к тесту</w:t>
      </w:r>
    </w:p>
    <w:sdt>
      <w:sdtPr>
        <w:tag w:val="goog_rdk_133"/>
        <w:id w:val="765455561"/>
        <w:lock w:val="contentLocked"/>
      </w:sdtPr>
      <w:sdtContent>
        <w:tbl>
          <w:tblPr>
            <w:tblStyle w:val="affffffffffffffffffffffffffffffffffffffffff6"/>
            <w:tblW w:w="9270" w:type="dxa"/>
            <w:tblInd w:w="0" w:type="dxa"/>
            <w:tblLayout w:type="fixed"/>
            <w:tblLook w:val="0600" w:firstRow="0" w:lastRow="0" w:firstColumn="0" w:lastColumn="0" w:noHBand="1" w:noVBand="1"/>
          </w:tblPr>
          <w:tblGrid>
            <w:gridCol w:w="1860"/>
            <w:gridCol w:w="1815"/>
            <w:gridCol w:w="1845"/>
            <w:gridCol w:w="1815"/>
            <w:gridCol w:w="1935"/>
          </w:tblGrid>
          <w:tr w:rsidR="00492D84" w14:paraId="11AB5667"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34F1C6D" w14:textId="77777777" w:rsidR="00492D84" w:rsidRDefault="00000000">
                <w:pPr>
                  <w:tabs>
                    <w:tab w:val="left" w:pos="643"/>
                    <w:tab w:val="left" w:pos="851"/>
                  </w:tabs>
                  <w:spacing w:line="276" w:lineRule="auto"/>
                  <w:jc w:val="both"/>
                </w:pPr>
                <w:r>
                  <w:t>Номер вопроса</w:t>
                </w:r>
              </w:p>
            </w:tc>
            <w:tc>
              <w:tcPr>
                <w:tcW w:w="18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D026E52" w14:textId="77777777" w:rsidR="00492D84" w:rsidRDefault="00000000">
                <w:pPr>
                  <w:tabs>
                    <w:tab w:val="left" w:pos="643"/>
                    <w:tab w:val="left" w:pos="851"/>
                  </w:tabs>
                  <w:spacing w:line="276" w:lineRule="auto"/>
                  <w:jc w:val="both"/>
                </w:pPr>
                <w:r>
                  <w:t>1</w:t>
                </w:r>
              </w:p>
            </w:tc>
            <w:tc>
              <w:tcPr>
                <w:tcW w:w="184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14F08D9" w14:textId="77777777" w:rsidR="00492D84" w:rsidRDefault="00000000">
                <w:pPr>
                  <w:tabs>
                    <w:tab w:val="left" w:pos="643"/>
                    <w:tab w:val="left" w:pos="851"/>
                  </w:tabs>
                  <w:spacing w:line="276" w:lineRule="auto"/>
                  <w:jc w:val="both"/>
                </w:pPr>
                <w:r>
                  <w:t>2</w:t>
                </w:r>
              </w:p>
            </w:tc>
            <w:tc>
              <w:tcPr>
                <w:tcW w:w="18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0132420" w14:textId="77777777" w:rsidR="00492D84" w:rsidRDefault="00000000">
                <w:pPr>
                  <w:tabs>
                    <w:tab w:val="left" w:pos="643"/>
                    <w:tab w:val="left" w:pos="851"/>
                  </w:tabs>
                  <w:spacing w:line="276" w:lineRule="auto"/>
                  <w:jc w:val="both"/>
                </w:pPr>
                <w:r>
                  <w:t>3</w:t>
                </w:r>
              </w:p>
            </w:tc>
            <w:tc>
              <w:tcPr>
                <w:tcW w:w="19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95DE1C7" w14:textId="77777777" w:rsidR="00492D84" w:rsidRDefault="00000000">
                <w:pPr>
                  <w:tabs>
                    <w:tab w:val="left" w:pos="643"/>
                    <w:tab w:val="left" w:pos="851"/>
                  </w:tabs>
                  <w:spacing w:line="276" w:lineRule="auto"/>
                  <w:jc w:val="both"/>
                </w:pPr>
                <w:r>
                  <w:t>4</w:t>
                </w:r>
              </w:p>
            </w:tc>
          </w:tr>
          <w:tr w:rsidR="00492D84" w14:paraId="32AE963B"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51E6F5A" w14:textId="77777777" w:rsidR="00492D84" w:rsidRDefault="00000000">
                <w:pPr>
                  <w:tabs>
                    <w:tab w:val="left" w:pos="643"/>
                    <w:tab w:val="left" w:pos="851"/>
                  </w:tabs>
                  <w:spacing w:line="276" w:lineRule="auto"/>
                  <w:jc w:val="both"/>
                </w:pPr>
                <w:r>
                  <w:t>Правильный ответ</w:t>
                </w:r>
              </w:p>
            </w:tc>
            <w:tc>
              <w:tcPr>
                <w:tcW w:w="18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BA2C9E8" w14:textId="77777777" w:rsidR="00492D84" w:rsidRDefault="00000000">
                <w:pPr>
                  <w:tabs>
                    <w:tab w:val="left" w:pos="643"/>
                    <w:tab w:val="left" w:pos="851"/>
                  </w:tabs>
                  <w:spacing w:line="301" w:lineRule="auto"/>
                  <w:jc w:val="both"/>
                </w:pPr>
                <w:r>
                  <w:t>A B C D E</w:t>
                </w:r>
              </w:p>
            </w:tc>
            <w:tc>
              <w:tcPr>
                <w:tcW w:w="184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F2886A6" w14:textId="77777777" w:rsidR="00492D84" w:rsidRDefault="00000000">
                <w:pPr>
                  <w:tabs>
                    <w:tab w:val="left" w:pos="643"/>
                    <w:tab w:val="left" w:pos="851"/>
                  </w:tabs>
                  <w:spacing w:line="301" w:lineRule="auto"/>
                  <w:jc w:val="both"/>
                </w:pPr>
                <w:r>
                  <w:t>A B C D E</w:t>
                </w:r>
              </w:p>
            </w:tc>
            <w:tc>
              <w:tcPr>
                <w:tcW w:w="18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0C25F13" w14:textId="77777777" w:rsidR="00492D84" w:rsidRDefault="00000000">
                <w:pPr>
                  <w:tabs>
                    <w:tab w:val="left" w:pos="643"/>
                    <w:tab w:val="left" w:pos="851"/>
                  </w:tabs>
                  <w:spacing w:line="301" w:lineRule="auto"/>
                  <w:jc w:val="both"/>
                </w:pPr>
                <w:r>
                  <w:t>A B C D E</w:t>
                </w:r>
              </w:p>
            </w:tc>
            <w:tc>
              <w:tcPr>
                <w:tcW w:w="19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BC654C2" w14:textId="77777777" w:rsidR="00492D84" w:rsidRDefault="00000000">
                <w:pPr>
                  <w:tabs>
                    <w:tab w:val="left" w:pos="643"/>
                    <w:tab w:val="left" w:pos="851"/>
                  </w:tabs>
                  <w:spacing w:line="301" w:lineRule="auto"/>
                  <w:jc w:val="both"/>
                </w:pPr>
                <w:r>
                  <w:t>A B C D E</w:t>
                </w:r>
              </w:p>
            </w:tc>
          </w:tr>
          <w:tr w:rsidR="00492D84" w14:paraId="4F9CE138"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EC623BB" w14:textId="77777777" w:rsidR="00492D84" w:rsidRDefault="00000000">
                <w:pPr>
                  <w:tabs>
                    <w:tab w:val="left" w:pos="643"/>
                    <w:tab w:val="left" w:pos="851"/>
                  </w:tabs>
                  <w:spacing w:line="276" w:lineRule="auto"/>
                  <w:jc w:val="both"/>
                </w:pPr>
                <w:r>
                  <w:t>Компетенции</w:t>
                </w:r>
              </w:p>
            </w:tc>
            <w:tc>
              <w:tcPr>
                <w:tcW w:w="18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255B605" w14:textId="77777777" w:rsidR="00492D84" w:rsidRDefault="00000000">
                <w:pPr>
                  <w:tabs>
                    <w:tab w:val="left" w:pos="643"/>
                    <w:tab w:val="left" w:pos="851"/>
                  </w:tabs>
                  <w:spacing w:line="301" w:lineRule="auto"/>
                  <w:jc w:val="both"/>
                </w:pPr>
                <w:r>
                  <w:t>УК-3, УК-4</w:t>
                </w:r>
              </w:p>
            </w:tc>
            <w:tc>
              <w:tcPr>
                <w:tcW w:w="184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D34A5AC" w14:textId="77777777" w:rsidR="00492D84" w:rsidRDefault="00000000">
                <w:pPr>
                  <w:tabs>
                    <w:tab w:val="left" w:pos="643"/>
                    <w:tab w:val="left" w:pos="851"/>
                  </w:tabs>
                  <w:spacing w:line="301" w:lineRule="auto"/>
                  <w:jc w:val="both"/>
                </w:pPr>
                <w:r>
                  <w:t>УК-3, УК-4</w:t>
                </w:r>
              </w:p>
            </w:tc>
            <w:tc>
              <w:tcPr>
                <w:tcW w:w="18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7C498BE" w14:textId="77777777" w:rsidR="00492D84" w:rsidRDefault="00000000">
                <w:pPr>
                  <w:tabs>
                    <w:tab w:val="left" w:pos="643"/>
                    <w:tab w:val="left" w:pos="851"/>
                  </w:tabs>
                  <w:spacing w:line="301" w:lineRule="auto"/>
                  <w:jc w:val="both"/>
                </w:pPr>
                <w:r>
                  <w:t>УК-3, УК-4</w:t>
                </w:r>
              </w:p>
            </w:tc>
            <w:tc>
              <w:tcPr>
                <w:tcW w:w="19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C248205" w14:textId="77777777" w:rsidR="00492D84" w:rsidRDefault="00000000">
                <w:pPr>
                  <w:tabs>
                    <w:tab w:val="left" w:pos="643"/>
                    <w:tab w:val="left" w:pos="851"/>
                  </w:tabs>
                  <w:spacing w:line="301" w:lineRule="auto"/>
                  <w:jc w:val="both"/>
                </w:pPr>
                <w:r>
                  <w:t>УК-3, УК-4</w:t>
                </w:r>
              </w:p>
            </w:tc>
          </w:tr>
        </w:tbl>
      </w:sdtContent>
    </w:sdt>
    <w:p w14:paraId="5078EE4B" w14:textId="77777777" w:rsidR="00492D84" w:rsidRDefault="00492D84">
      <w:pPr>
        <w:tabs>
          <w:tab w:val="left" w:pos="643"/>
          <w:tab w:val="left" w:pos="851"/>
        </w:tabs>
        <w:spacing w:line="301" w:lineRule="auto"/>
        <w:jc w:val="both"/>
      </w:pPr>
    </w:p>
    <w:p w14:paraId="4A5AA1FD" w14:textId="77777777" w:rsidR="00492D84" w:rsidRDefault="00492D84">
      <w:pPr>
        <w:tabs>
          <w:tab w:val="left" w:pos="643"/>
          <w:tab w:val="left" w:pos="851"/>
        </w:tabs>
        <w:spacing w:line="301" w:lineRule="auto"/>
        <w:jc w:val="both"/>
      </w:pPr>
    </w:p>
    <w:p w14:paraId="12055296" w14:textId="77777777" w:rsidR="00492D84" w:rsidRDefault="00000000">
      <w:pPr>
        <w:tabs>
          <w:tab w:val="left" w:pos="643"/>
          <w:tab w:val="left" w:pos="851"/>
        </w:tabs>
        <w:spacing w:line="301" w:lineRule="auto"/>
        <w:jc w:val="both"/>
      </w:pPr>
      <w:r>
        <w:t>III. Задание комбинированного типа с выбором одного верного ответа из четырёх предложенных.</w:t>
      </w:r>
    </w:p>
    <w:p w14:paraId="713DF8A4" w14:textId="77777777" w:rsidR="00492D84" w:rsidRDefault="00000000">
      <w:pPr>
        <w:tabs>
          <w:tab w:val="left" w:pos="643"/>
          <w:tab w:val="left" w:pos="851"/>
        </w:tabs>
        <w:spacing w:line="301" w:lineRule="auto"/>
        <w:jc w:val="both"/>
      </w:pPr>
      <w:r>
        <w:t xml:space="preserve"> </w:t>
      </w:r>
    </w:p>
    <w:p w14:paraId="71789599" w14:textId="77777777" w:rsidR="00492D84" w:rsidRDefault="00000000">
      <w:pPr>
        <w:tabs>
          <w:tab w:val="left" w:pos="643"/>
          <w:tab w:val="left" w:pos="851"/>
        </w:tabs>
        <w:spacing w:line="301" w:lineRule="auto"/>
        <w:jc w:val="both"/>
      </w:pPr>
      <w:r>
        <w:t>1.     Какова основная цель процедуры рецензирования научной статьи перед публикацией?</w:t>
      </w:r>
    </w:p>
    <w:p w14:paraId="3A100FAF" w14:textId="77777777" w:rsidR="00492D84" w:rsidRDefault="00000000">
      <w:pPr>
        <w:tabs>
          <w:tab w:val="left" w:pos="643"/>
          <w:tab w:val="left" w:pos="851"/>
        </w:tabs>
        <w:spacing w:line="301" w:lineRule="auto"/>
        <w:jc w:val="both"/>
      </w:pPr>
      <w:r>
        <w:t>A. Обеспечить независимую экспертную проверку качества исследования и корректности изложенных результатов.</w:t>
      </w:r>
    </w:p>
    <w:p w14:paraId="15368538" w14:textId="77777777" w:rsidR="00492D84" w:rsidRDefault="00000000">
      <w:pPr>
        <w:tabs>
          <w:tab w:val="left" w:pos="643"/>
          <w:tab w:val="left" w:pos="851"/>
        </w:tabs>
        <w:spacing w:line="301" w:lineRule="auto"/>
        <w:jc w:val="both"/>
      </w:pPr>
      <w:r>
        <w:t>B. Повысить индексы цитирования авторов еще до выхода статьи.</w:t>
      </w:r>
    </w:p>
    <w:p w14:paraId="67A1643F" w14:textId="77777777" w:rsidR="00492D84" w:rsidRDefault="00000000">
      <w:pPr>
        <w:tabs>
          <w:tab w:val="left" w:pos="643"/>
          <w:tab w:val="left" w:pos="851"/>
        </w:tabs>
        <w:spacing w:line="301" w:lineRule="auto"/>
        <w:jc w:val="both"/>
      </w:pPr>
      <w:r>
        <w:t>C. Гарантировать автоматическое принятие статьи к публикации после определенного срока рассмотрения.</w:t>
      </w:r>
    </w:p>
    <w:p w14:paraId="358FB9DA" w14:textId="77777777" w:rsidR="00492D84" w:rsidRDefault="00000000">
      <w:pPr>
        <w:tabs>
          <w:tab w:val="left" w:pos="643"/>
          <w:tab w:val="left" w:pos="851"/>
        </w:tabs>
        <w:spacing w:line="301" w:lineRule="auto"/>
        <w:jc w:val="both"/>
      </w:pPr>
      <w:r>
        <w:t>D. Провести формальную проверку статьи на соответствие шаблону верстки журнала, без оценки содержания.</w:t>
      </w:r>
    </w:p>
    <w:p w14:paraId="65D9A86D" w14:textId="77777777" w:rsidR="00492D84" w:rsidRDefault="00000000">
      <w:pPr>
        <w:tabs>
          <w:tab w:val="left" w:pos="643"/>
          <w:tab w:val="left" w:pos="851"/>
        </w:tabs>
        <w:spacing w:line="301" w:lineRule="auto"/>
        <w:jc w:val="both"/>
      </w:pPr>
      <w:r>
        <w:t xml:space="preserve"> </w:t>
      </w:r>
    </w:p>
    <w:p w14:paraId="6A1F3B55" w14:textId="77777777" w:rsidR="00492D84" w:rsidRDefault="00000000">
      <w:pPr>
        <w:tabs>
          <w:tab w:val="left" w:pos="643"/>
          <w:tab w:val="left" w:pos="851"/>
        </w:tabs>
        <w:spacing w:line="301" w:lineRule="auto"/>
        <w:jc w:val="both"/>
      </w:pPr>
      <w:r>
        <w:t>Обоснование: Рецензирование призвано обеспечить качество научных публикаций. Независимые эксперты оценивают, корректно ли проведено исследование, достоверны ли результаты и обоснованы ли выводы. Это отражено в варианте A. Вариант B неверен: процедура рецензирования не направлена на повышение цитируемости (это происходит постфактум, после публикации). Вариант C неправильно описывает рецензирование — оно не гарантирует автоматического принятия статьи, наоборот, по итогам рецензий статья может быть отклонена. Вариант D путает рецензирование с технической правкой: смысл экспертной оценки именно в содержательном контроле, а не только в проверке формата.</w:t>
      </w:r>
    </w:p>
    <w:p w14:paraId="4B340EA2" w14:textId="77777777" w:rsidR="00492D84" w:rsidRDefault="00000000">
      <w:pPr>
        <w:tabs>
          <w:tab w:val="left" w:pos="643"/>
          <w:tab w:val="left" w:pos="851"/>
        </w:tabs>
        <w:spacing w:line="301" w:lineRule="auto"/>
        <w:jc w:val="both"/>
      </w:pPr>
      <w:r>
        <w:t xml:space="preserve"> </w:t>
      </w:r>
    </w:p>
    <w:p w14:paraId="27224621" w14:textId="77777777" w:rsidR="00492D84" w:rsidRDefault="00000000">
      <w:pPr>
        <w:tabs>
          <w:tab w:val="left" w:pos="643"/>
          <w:tab w:val="left" w:pos="851"/>
        </w:tabs>
        <w:spacing w:line="301" w:lineRule="auto"/>
        <w:jc w:val="both"/>
      </w:pPr>
      <w:r>
        <w:t>2.   Чем главным образом отличается теоретическое исследование от эмпирического?</w:t>
      </w:r>
    </w:p>
    <w:p w14:paraId="68E91B54" w14:textId="77777777" w:rsidR="00492D84" w:rsidRDefault="00000000">
      <w:pPr>
        <w:tabs>
          <w:tab w:val="left" w:pos="643"/>
          <w:tab w:val="left" w:pos="851"/>
        </w:tabs>
        <w:spacing w:line="301" w:lineRule="auto"/>
        <w:jc w:val="both"/>
      </w:pPr>
      <w:r>
        <w:t>A. Теоретическое исследование основывается на анализе существующих концепций и данных из литературы, тогда как эмпирическое предполагает сбор нового опыта или данных для проверки гипотез.</w:t>
      </w:r>
    </w:p>
    <w:p w14:paraId="51CA6053" w14:textId="77777777" w:rsidR="00492D84" w:rsidRDefault="00000000">
      <w:pPr>
        <w:tabs>
          <w:tab w:val="left" w:pos="643"/>
          <w:tab w:val="left" w:pos="851"/>
        </w:tabs>
        <w:spacing w:line="301" w:lineRule="auto"/>
        <w:jc w:val="both"/>
      </w:pPr>
      <w:r>
        <w:t>B. Теоретическое исследование проводится исключительно в естественных полевых условиях, а эмпирическое — только в лаборатории.</w:t>
      </w:r>
    </w:p>
    <w:p w14:paraId="5BDE1ED3" w14:textId="77777777" w:rsidR="00492D84" w:rsidRDefault="00000000">
      <w:pPr>
        <w:tabs>
          <w:tab w:val="left" w:pos="643"/>
          <w:tab w:val="left" w:pos="851"/>
        </w:tabs>
        <w:spacing w:line="301" w:lineRule="auto"/>
        <w:jc w:val="both"/>
      </w:pPr>
      <w:r>
        <w:t>C. В теоретическом исследовании обязательно используются математические модели, а в эмпирическом — только описательные методы.</w:t>
      </w:r>
    </w:p>
    <w:p w14:paraId="73517A36" w14:textId="77777777" w:rsidR="00492D84" w:rsidRDefault="00000000">
      <w:pPr>
        <w:tabs>
          <w:tab w:val="left" w:pos="643"/>
          <w:tab w:val="left" w:pos="851"/>
        </w:tabs>
        <w:spacing w:line="301" w:lineRule="auto"/>
        <w:jc w:val="both"/>
      </w:pPr>
      <w:r>
        <w:t>D. Эмпирическое исследование не связано с реальными явлениями, тогда как теоретическое ориентировано на практическое применение.</w:t>
      </w:r>
    </w:p>
    <w:p w14:paraId="17CA6999" w14:textId="77777777" w:rsidR="00492D84" w:rsidRDefault="00000000">
      <w:pPr>
        <w:tabs>
          <w:tab w:val="left" w:pos="643"/>
          <w:tab w:val="left" w:pos="851"/>
        </w:tabs>
        <w:spacing w:line="301" w:lineRule="auto"/>
        <w:jc w:val="both"/>
      </w:pPr>
      <w:r>
        <w:t xml:space="preserve"> </w:t>
      </w:r>
    </w:p>
    <w:p w14:paraId="4B41CF59" w14:textId="77777777" w:rsidR="00492D84" w:rsidRDefault="00000000">
      <w:pPr>
        <w:tabs>
          <w:tab w:val="left" w:pos="643"/>
          <w:tab w:val="left" w:pos="851"/>
        </w:tabs>
        <w:spacing w:line="301" w:lineRule="auto"/>
        <w:jc w:val="both"/>
      </w:pPr>
      <w:r>
        <w:t>Обоснование: Вариант A точно отражает суть: теоретическое исследование фокусируется на анализе идей, понятий, обобщении существующих данных из литературы, тогда как эмпирическое предполагает самостоятельный сбор данных, наблюдения или эксперименты для проверки гипотез. Остальные варианты неверны: B — путает место проведения (на самом деле теоретическое может проводиться где угодно, а эмпирическое — как в полевых условиях, так и в лаборатории); C — связывает теорию исключительно с математикой, что необязательно (теоретическая работа может быть гуманитарной), а эмпирику ограничивает описанием (в эмпирике как раз часто применяются математические методы); D — переворачивает понятия (эмпирическое исследует реальные явления, а теоретическое носит более абстрактный характер).</w:t>
      </w:r>
    </w:p>
    <w:p w14:paraId="36BC6F16" w14:textId="77777777" w:rsidR="00492D84" w:rsidRDefault="00000000">
      <w:pPr>
        <w:tabs>
          <w:tab w:val="left" w:pos="643"/>
          <w:tab w:val="left" w:pos="851"/>
        </w:tabs>
        <w:spacing w:line="301" w:lineRule="auto"/>
        <w:jc w:val="both"/>
      </w:pPr>
      <w:r>
        <w:t xml:space="preserve"> </w:t>
      </w:r>
    </w:p>
    <w:p w14:paraId="75FE6C17" w14:textId="77777777" w:rsidR="00492D84" w:rsidRDefault="00000000">
      <w:pPr>
        <w:tabs>
          <w:tab w:val="left" w:pos="643"/>
          <w:tab w:val="left" w:pos="851"/>
        </w:tabs>
        <w:spacing w:line="301" w:lineRule="auto"/>
        <w:jc w:val="both"/>
      </w:pPr>
      <w:r>
        <w:t>3.    Какой из перечисленных разделов обычно не включается в магистерскую диссертацию?</w:t>
      </w:r>
    </w:p>
    <w:p w14:paraId="3C85AB09" w14:textId="77777777" w:rsidR="00492D84" w:rsidRDefault="00000000">
      <w:pPr>
        <w:tabs>
          <w:tab w:val="left" w:pos="643"/>
          <w:tab w:val="left" w:pos="851"/>
        </w:tabs>
        <w:spacing w:line="301" w:lineRule="auto"/>
        <w:jc w:val="both"/>
      </w:pPr>
      <w:r>
        <w:t>A. Введение, где обосновывается актуальность темы.</w:t>
      </w:r>
    </w:p>
    <w:p w14:paraId="6EFF5BB2" w14:textId="77777777" w:rsidR="00492D84" w:rsidRDefault="00000000">
      <w:pPr>
        <w:tabs>
          <w:tab w:val="left" w:pos="643"/>
          <w:tab w:val="left" w:pos="851"/>
        </w:tabs>
        <w:spacing w:line="301" w:lineRule="auto"/>
        <w:jc w:val="both"/>
      </w:pPr>
      <w:r>
        <w:t>B. Обзор литературы по теме исследования.</w:t>
      </w:r>
    </w:p>
    <w:p w14:paraId="556DBD4A" w14:textId="77777777" w:rsidR="00492D84" w:rsidRDefault="00000000">
      <w:pPr>
        <w:tabs>
          <w:tab w:val="left" w:pos="643"/>
          <w:tab w:val="left" w:pos="851"/>
        </w:tabs>
        <w:spacing w:line="301" w:lineRule="auto"/>
        <w:jc w:val="both"/>
      </w:pPr>
      <w:r>
        <w:t>C. Анализ данных, полученных в ходе исследования.</w:t>
      </w:r>
    </w:p>
    <w:p w14:paraId="6E03A2DC" w14:textId="77777777" w:rsidR="00492D84" w:rsidRDefault="00000000">
      <w:pPr>
        <w:tabs>
          <w:tab w:val="left" w:pos="643"/>
          <w:tab w:val="left" w:pos="851"/>
        </w:tabs>
        <w:spacing w:line="301" w:lineRule="auto"/>
        <w:jc w:val="both"/>
      </w:pPr>
      <w:r>
        <w:t>D. Подробная автобиография автора с описанием личной жизни.</w:t>
      </w:r>
    </w:p>
    <w:p w14:paraId="1C8BD01B" w14:textId="77777777" w:rsidR="00492D84" w:rsidRDefault="00000000">
      <w:pPr>
        <w:tabs>
          <w:tab w:val="left" w:pos="643"/>
          <w:tab w:val="left" w:pos="851"/>
        </w:tabs>
        <w:spacing w:line="301" w:lineRule="auto"/>
        <w:jc w:val="both"/>
      </w:pPr>
      <w:r>
        <w:t xml:space="preserve"> </w:t>
      </w:r>
    </w:p>
    <w:p w14:paraId="3ABB4ACA" w14:textId="77777777" w:rsidR="00492D84" w:rsidRDefault="00000000">
      <w:pPr>
        <w:tabs>
          <w:tab w:val="left" w:pos="643"/>
          <w:tab w:val="left" w:pos="851"/>
        </w:tabs>
        <w:spacing w:line="301" w:lineRule="auto"/>
        <w:jc w:val="both"/>
      </w:pPr>
      <w:r>
        <w:t>Обоснование: Магистерская диссертация по физике обязательно включает введение (A), обзор литературы (B), анализ собранных данных и обсуждение результатов (C), а также другие научные разделы. Личная автобиография автора (D) не является частью структуры диссертации. Такой раздел не предусмотрен стандартными требованиями, поэтому вариант D — единственный, который не включается в работу.</w:t>
      </w:r>
    </w:p>
    <w:p w14:paraId="3E30FCF4" w14:textId="77777777" w:rsidR="00492D84" w:rsidRDefault="00000000">
      <w:pPr>
        <w:tabs>
          <w:tab w:val="left" w:pos="643"/>
          <w:tab w:val="left" w:pos="851"/>
        </w:tabs>
        <w:spacing w:line="301" w:lineRule="auto"/>
        <w:jc w:val="both"/>
      </w:pPr>
      <w:r>
        <w:t xml:space="preserve"> </w:t>
      </w:r>
    </w:p>
    <w:p w14:paraId="7864E0BF" w14:textId="77777777" w:rsidR="00492D84" w:rsidRDefault="00000000">
      <w:pPr>
        <w:tabs>
          <w:tab w:val="left" w:pos="643"/>
          <w:tab w:val="left" w:pos="851"/>
        </w:tabs>
        <w:spacing w:line="301" w:lineRule="auto"/>
        <w:jc w:val="both"/>
      </w:pPr>
      <w:r>
        <w:t>4. Как оформляется титульный лист магистерской работы?</w:t>
      </w:r>
    </w:p>
    <w:p w14:paraId="510F03DC" w14:textId="77777777" w:rsidR="00492D84" w:rsidRDefault="00000000">
      <w:pPr>
        <w:tabs>
          <w:tab w:val="left" w:pos="643"/>
          <w:tab w:val="left" w:pos="851"/>
        </w:tabs>
        <w:spacing w:line="301" w:lineRule="auto"/>
        <w:jc w:val="both"/>
      </w:pPr>
      <w:r>
        <w:t xml:space="preserve">A. По вкусу автора и научного руководителя научного исследования </w:t>
      </w:r>
    </w:p>
    <w:p w14:paraId="4813EE28" w14:textId="77777777" w:rsidR="00492D84" w:rsidRDefault="00000000">
      <w:pPr>
        <w:tabs>
          <w:tab w:val="left" w:pos="643"/>
          <w:tab w:val="left" w:pos="851"/>
        </w:tabs>
        <w:spacing w:line="301" w:lineRule="auto"/>
        <w:jc w:val="both"/>
      </w:pPr>
      <w:r>
        <w:t xml:space="preserve">B. В фирменных цветах высшего учебного заведения и его структуры (филиала, факультета, кафедры), где выполнялась научно-исследовательская работа </w:t>
      </w:r>
    </w:p>
    <w:p w14:paraId="3FA44933" w14:textId="77777777" w:rsidR="00492D84" w:rsidRDefault="00000000">
      <w:pPr>
        <w:tabs>
          <w:tab w:val="left" w:pos="643"/>
          <w:tab w:val="left" w:pos="851"/>
        </w:tabs>
        <w:spacing w:line="301" w:lineRule="auto"/>
        <w:jc w:val="both"/>
      </w:pPr>
      <w:r>
        <w:t xml:space="preserve">C. На основании использования  бренд-бука и логотипов по теме исследования </w:t>
      </w:r>
    </w:p>
    <w:p w14:paraId="1C990D1C" w14:textId="77777777" w:rsidR="00492D84" w:rsidRDefault="00000000">
      <w:pPr>
        <w:tabs>
          <w:tab w:val="left" w:pos="643"/>
          <w:tab w:val="left" w:pos="851"/>
        </w:tabs>
        <w:spacing w:line="301" w:lineRule="auto"/>
        <w:jc w:val="both"/>
      </w:pPr>
      <w:r>
        <w:t xml:space="preserve">D. Согласно шаблону и официальному наименования высшего учебного заведения и его структуры (филиала, факультета, кафедры), где выполнялась научно-исследовательская работа. </w:t>
      </w:r>
    </w:p>
    <w:p w14:paraId="3698AE02" w14:textId="77777777" w:rsidR="00492D84" w:rsidRDefault="00492D84">
      <w:pPr>
        <w:tabs>
          <w:tab w:val="left" w:pos="643"/>
          <w:tab w:val="left" w:pos="851"/>
        </w:tabs>
        <w:spacing w:line="301" w:lineRule="auto"/>
        <w:jc w:val="both"/>
      </w:pPr>
    </w:p>
    <w:p w14:paraId="1A585D78" w14:textId="77777777" w:rsidR="00492D84" w:rsidRDefault="00000000">
      <w:pPr>
        <w:tabs>
          <w:tab w:val="left" w:pos="643"/>
          <w:tab w:val="left" w:pos="851"/>
        </w:tabs>
        <w:spacing w:line="301" w:lineRule="auto"/>
        <w:jc w:val="both"/>
      </w:pPr>
      <w:r>
        <w:t>Обоснование: Магистерская диссертация оформляется требованиям ГОСТа и рекомендациям высшего учебного заведения и его структуры (филиала, факультета, кафедры), где выполнялась научно-исследовательская работа. Обычно предлагается готовый шаблон оформления работы, как правило, предполагающий интерактивную навигацию по работе. Но даже в случае отсутствия в вузе такого предложения есть строгие требования по оформлению титульного листа, где указывается официальное  наименование высшего учебного заведения и его структуры (филиала, факультета, кафедры), где выполнялась научно-исследовательская работа. На титульном листе указывается фамилия имя и отчество (при наличии) автора – полностью, фамилия имя и отчество (при наличии) научного руководителя – полностью, название научно-исследовательской работы, а также место и год защиты работы.</w:t>
      </w:r>
    </w:p>
    <w:p w14:paraId="4B0676CC" w14:textId="77777777" w:rsidR="00492D84" w:rsidRDefault="00000000">
      <w:pPr>
        <w:tabs>
          <w:tab w:val="left" w:pos="643"/>
          <w:tab w:val="left" w:pos="851"/>
        </w:tabs>
        <w:spacing w:line="301" w:lineRule="auto"/>
        <w:jc w:val="both"/>
      </w:pPr>
      <w:r>
        <w:t xml:space="preserve"> </w:t>
      </w:r>
    </w:p>
    <w:p w14:paraId="52083E69" w14:textId="77777777" w:rsidR="00492D84" w:rsidRDefault="00000000">
      <w:pPr>
        <w:tabs>
          <w:tab w:val="left" w:pos="643"/>
          <w:tab w:val="left" w:pos="851"/>
        </w:tabs>
        <w:spacing w:line="301" w:lineRule="auto"/>
        <w:jc w:val="both"/>
        <w:rPr>
          <w:b/>
          <w:bCs/>
        </w:rPr>
      </w:pPr>
      <w:r>
        <w:t xml:space="preserve"> </w:t>
      </w:r>
      <w:r>
        <w:rPr>
          <w:b/>
          <w:bCs/>
        </w:rPr>
        <w:t>Ключ к тесту</w:t>
      </w:r>
    </w:p>
    <w:sdt>
      <w:sdtPr>
        <w:tag w:val="goog_rdk_134"/>
        <w:id w:val="1760223156"/>
        <w:lock w:val="contentLocked"/>
      </w:sdtPr>
      <w:sdtContent>
        <w:tbl>
          <w:tblPr>
            <w:tblStyle w:val="affffffffffffffffffffffffffffffffffffffffff7"/>
            <w:tblW w:w="5445" w:type="dxa"/>
            <w:tblInd w:w="0" w:type="dxa"/>
            <w:tblLayout w:type="fixed"/>
            <w:tblLook w:val="0600" w:firstRow="0" w:lastRow="0" w:firstColumn="0" w:lastColumn="0" w:noHBand="1" w:noVBand="1"/>
          </w:tblPr>
          <w:tblGrid>
            <w:gridCol w:w="1860"/>
            <w:gridCol w:w="795"/>
            <w:gridCol w:w="915"/>
            <w:gridCol w:w="960"/>
            <w:gridCol w:w="915"/>
          </w:tblGrid>
          <w:tr w:rsidR="00492D84" w14:paraId="6F7B1930"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14F14DE" w14:textId="77777777" w:rsidR="00492D84" w:rsidRDefault="00000000">
                <w:pPr>
                  <w:tabs>
                    <w:tab w:val="left" w:pos="643"/>
                    <w:tab w:val="left" w:pos="851"/>
                  </w:tabs>
                  <w:spacing w:line="276" w:lineRule="auto"/>
                  <w:jc w:val="both"/>
                </w:pPr>
                <w:r>
                  <w:t>Номер вопроса</w:t>
                </w:r>
              </w:p>
            </w:tc>
            <w:tc>
              <w:tcPr>
                <w:tcW w:w="79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1E05080" w14:textId="77777777" w:rsidR="00492D84" w:rsidRDefault="00000000">
                <w:pPr>
                  <w:tabs>
                    <w:tab w:val="left" w:pos="643"/>
                    <w:tab w:val="left" w:pos="851"/>
                  </w:tabs>
                  <w:spacing w:line="276" w:lineRule="auto"/>
                  <w:jc w:val="both"/>
                </w:pPr>
                <w:r>
                  <w:t>1</w:t>
                </w:r>
              </w:p>
            </w:tc>
            <w:tc>
              <w:tcPr>
                <w:tcW w:w="9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57D461F" w14:textId="77777777" w:rsidR="00492D84" w:rsidRDefault="00000000">
                <w:pPr>
                  <w:tabs>
                    <w:tab w:val="left" w:pos="643"/>
                    <w:tab w:val="left" w:pos="851"/>
                  </w:tabs>
                  <w:spacing w:line="276" w:lineRule="auto"/>
                  <w:jc w:val="both"/>
                </w:pPr>
                <w:r>
                  <w:t>2</w:t>
                </w:r>
              </w:p>
            </w:tc>
            <w:tc>
              <w:tcPr>
                <w:tcW w:w="9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1F7E442" w14:textId="77777777" w:rsidR="00492D84" w:rsidRDefault="00000000">
                <w:pPr>
                  <w:tabs>
                    <w:tab w:val="left" w:pos="643"/>
                    <w:tab w:val="left" w:pos="851"/>
                  </w:tabs>
                  <w:spacing w:line="276" w:lineRule="auto"/>
                  <w:jc w:val="both"/>
                </w:pPr>
                <w:r>
                  <w:t>3</w:t>
                </w:r>
              </w:p>
            </w:tc>
            <w:tc>
              <w:tcPr>
                <w:tcW w:w="9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DFC9F61" w14:textId="77777777" w:rsidR="00492D84" w:rsidRDefault="00000000">
                <w:pPr>
                  <w:tabs>
                    <w:tab w:val="left" w:pos="643"/>
                    <w:tab w:val="left" w:pos="851"/>
                  </w:tabs>
                  <w:spacing w:line="276" w:lineRule="auto"/>
                  <w:jc w:val="both"/>
                </w:pPr>
                <w:r>
                  <w:t>4</w:t>
                </w:r>
              </w:p>
            </w:tc>
          </w:tr>
          <w:tr w:rsidR="00492D84" w14:paraId="243CE5A2"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082352E" w14:textId="77777777" w:rsidR="00492D84" w:rsidRDefault="00000000">
                <w:pPr>
                  <w:tabs>
                    <w:tab w:val="left" w:pos="643"/>
                    <w:tab w:val="left" w:pos="851"/>
                  </w:tabs>
                  <w:spacing w:line="276" w:lineRule="auto"/>
                  <w:jc w:val="both"/>
                </w:pPr>
                <w:r>
                  <w:t>Правильный ответ</w:t>
                </w:r>
              </w:p>
            </w:tc>
            <w:tc>
              <w:tcPr>
                <w:tcW w:w="79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E3F1161" w14:textId="77777777" w:rsidR="00492D84" w:rsidRDefault="00000000">
                <w:pPr>
                  <w:tabs>
                    <w:tab w:val="left" w:pos="643"/>
                    <w:tab w:val="left" w:pos="851"/>
                  </w:tabs>
                  <w:spacing w:line="301" w:lineRule="auto"/>
                  <w:jc w:val="both"/>
                </w:pPr>
                <w:r>
                  <w:t xml:space="preserve">A </w:t>
                </w:r>
              </w:p>
            </w:tc>
            <w:tc>
              <w:tcPr>
                <w:tcW w:w="9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48AB71D" w14:textId="77777777" w:rsidR="00492D84" w:rsidRDefault="00000000">
                <w:pPr>
                  <w:tabs>
                    <w:tab w:val="left" w:pos="643"/>
                    <w:tab w:val="left" w:pos="851"/>
                  </w:tabs>
                  <w:spacing w:line="301" w:lineRule="auto"/>
                  <w:jc w:val="both"/>
                </w:pPr>
                <w:r>
                  <w:t xml:space="preserve">A </w:t>
                </w:r>
              </w:p>
            </w:tc>
            <w:tc>
              <w:tcPr>
                <w:tcW w:w="9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89FBD8E" w14:textId="77777777" w:rsidR="00492D84" w:rsidRDefault="00000000">
                <w:pPr>
                  <w:tabs>
                    <w:tab w:val="left" w:pos="643"/>
                    <w:tab w:val="left" w:pos="851"/>
                  </w:tabs>
                  <w:spacing w:line="301" w:lineRule="auto"/>
                  <w:jc w:val="both"/>
                </w:pPr>
                <w:r>
                  <w:t xml:space="preserve">D </w:t>
                </w:r>
              </w:p>
            </w:tc>
            <w:tc>
              <w:tcPr>
                <w:tcW w:w="9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337F19D" w14:textId="77777777" w:rsidR="00492D84" w:rsidRDefault="00000000">
                <w:pPr>
                  <w:tabs>
                    <w:tab w:val="left" w:pos="643"/>
                    <w:tab w:val="left" w:pos="851"/>
                  </w:tabs>
                  <w:spacing w:line="301" w:lineRule="auto"/>
                  <w:jc w:val="both"/>
                </w:pPr>
                <w:r>
                  <w:t xml:space="preserve">D </w:t>
                </w:r>
              </w:p>
            </w:tc>
          </w:tr>
          <w:tr w:rsidR="00492D84" w14:paraId="6981B221"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F424A46" w14:textId="77777777" w:rsidR="00492D84" w:rsidRDefault="00000000">
                <w:pPr>
                  <w:tabs>
                    <w:tab w:val="left" w:pos="643"/>
                    <w:tab w:val="left" w:pos="851"/>
                  </w:tabs>
                  <w:spacing w:line="276" w:lineRule="auto"/>
                  <w:jc w:val="both"/>
                </w:pPr>
                <w:r>
                  <w:t>Компетенции</w:t>
                </w:r>
              </w:p>
            </w:tc>
            <w:tc>
              <w:tcPr>
                <w:tcW w:w="79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D2831C7" w14:textId="77777777" w:rsidR="00492D84" w:rsidRDefault="00000000">
                <w:pPr>
                  <w:tabs>
                    <w:tab w:val="left" w:pos="643"/>
                    <w:tab w:val="left" w:pos="851"/>
                  </w:tabs>
                  <w:spacing w:line="301" w:lineRule="auto"/>
                  <w:jc w:val="both"/>
                </w:pPr>
                <w:r>
                  <w:t>ПК-1, УК-3</w:t>
                </w:r>
              </w:p>
            </w:tc>
            <w:tc>
              <w:tcPr>
                <w:tcW w:w="9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A0A6AAC" w14:textId="77777777" w:rsidR="00492D84" w:rsidRDefault="00000000">
                <w:pPr>
                  <w:tabs>
                    <w:tab w:val="left" w:pos="643"/>
                    <w:tab w:val="left" w:pos="851"/>
                  </w:tabs>
                  <w:spacing w:line="301" w:lineRule="auto"/>
                  <w:jc w:val="both"/>
                </w:pPr>
                <w:r>
                  <w:t>ПК-1, УК-3</w:t>
                </w:r>
              </w:p>
            </w:tc>
            <w:tc>
              <w:tcPr>
                <w:tcW w:w="9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CAB17FD" w14:textId="77777777" w:rsidR="00492D84" w:rsidRDefault="00000000">
                <w:pPr>
                  <w:tabs>
                    <w:tab w:val="left" w:pos="643"/>
                    <w:tab w:val="left" w:pos="851"/>
                  </w:tabs>
                  <w:spacing w:line="301" w:lineRule="auto"/>
                  <w:jc w:val="both"/>
                </w:pPr>
                <w:r>
                  <w:t>ПК-1, УК-3</w:t>
                </w:r>
              </w:p>
            </w:tc>
            <w:tc>
              <w:tcPr>
                <w:tcW w:w="9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AC3EDAC" w14:textId="77777777" w:rsidR="00492D84" w:rsidRDefault="00000000">
                <w:pPr>
                  <w:tabs>
                    <w:tab w:val="left" w:pos="643"/>
                    <w:tab w:val="left" w:pos="851"/>
                  </w:tabs>
                  <w:spacing w:line="301" w:lineRule="auto"/>
                  <w:jc w:val="both"/>
                </w:pPr>
                <w:r>
                  <w:t>ПК-1, УК-3</w:t>
                </w:r>
              </w:p>
            </w:tc>
          </w:tr>
        </w:tbl>
      </w:sdtContent>
    </w:sdt>
    <w:p w14:paraId="2F9B833E" w14:textId="77777777" w:rsidR="00492D84" w:rsidRDefault="00492D84">
      <w:pPr>
        <w:tabs>
          <w:tab w:val="left" w:pos="643"/>
          <w:tab w:val="left" w:pos="851"/>
        </w:tabs>
        <w:spacing w:line="301" w:lineRule="auto"/>
        <w:jc w:val="both"/>
      </w:pPr>
    </w:p>
    <w:p w14:paraId="7C06A089" w14:textId="77777777" w:rsidR="00492D84" w:rsidRDefault="00492D84">
      <w:pPr>
        <w:tabs>
          <w:tab w:val="left" w:pos="643"/>
          <w:tab w:val="left" w:pos="851"/>
        </w:tabs>
        <w:spacing w:line="301" w:lineRule="auto"/>
        <w:jc w:val="both"/>
      </w:pPr>
    </w:p>
    <w:p w14:paraId="25499EC2" w14:textId="77777777" w:rsidR="00492D84" w:rsidRDefault="00000000">
      <w:pPr>
        <w:tabs>
          <w:tab w:val="left" w:pos="643"/>
          <w:tab w:val="left" w:pos="851"/>
        </w:tabs>
        <w:spacing w:line="301" w:lineRule="auto"/>
        <w:jc w:val="both"/>
      </w:pPr>
      <w:r>
        <w:t xml:space="preserve">IV. Задание комбинированного типа с выбором нескольких вариантов ответа из предложенных </w:t>
      </w:r>
    </w:p>
    <w:p w14:paraId="145C3D0A" w14:textId="77777777" w:rsidR="00492D84" w:rsidRDefault="00000000">
      <w:pPr>
        <w:tabs>
          <w:tab w:val="left" w:pos="643"/>
          <w:tab w:val="left" w:pos="851"/>
        </w:tabs>
        <w:spacing w:line="301" w:lineRule="auto"/>
        <w:jc w:val="both"/>
      </w:pPr>
      <w:r>
        <w:t xml:space="preserve"> </w:t>
      </w:r>
    </w:p>
    <w:p w14:paraId="319E63D4" w14:textId="77777777" w:rsidR="00492D84" w:rsidRDefault="00000000">
      <w:pPr>
        <w:tabs>
          <w:tab w:val="left" w:pos="643"/>
          <w:tab w:val="left" w:pos="851"/>
        </w:tabs>
        <w:spacing w:line="301" w:lineRule="auto"/>
        <w:jc w:val="both"/>
      </w:pPr>
      <w:r>
        <w:t xml:space="preserve">1. Какие действия способствуют успешному написанию и оформлению магистерской диссертации? </w:t>
      </w:r>
    </w:p>
    <w:p w14:paraId="24688286" w14:textId="77777777" w:rsidR="00492D84" w:rsidRDefault="00000000">
      <w:pPr>
        <w:tabs>
          <w:tab w:val="left" w:pos="643"/>
          <w:tab w:val="left" w:pos="851"/>
        </w:tabs>
        <w:spacing w:line="301" w:lineRule="auto"/>
        <w:jc w:val="both"/>
      </w:pPr>
      <w:r>
        <w:t>A. Планирование графика работы над диссертацией и поэтапное выполнение поставленных задач.</w:t>
      </w:r>
    </w:p>
    <w:p w14:paraId="58642598" w14:textId="77777777" w:rsidR="00492D84" w:rsidRDefault="00000000">
      <w:pPr>
        <w:tabs>
          <w:tab w:val="left" w:pos="643"/>
          <w:tab w:val="left" w:pos="851"/>
        </w:tabs>
        <w:spacing w:line="301" w:lineRule="auto"/>
        <w:jc w:val="both"/>
      </w:pPr>
      <w:r>
        <w:t>B. Избегание каких-либо консультаций с научным руководителем, чтобы работа полностью отражала только идеи студента.</w:t>
      </w:r>
    </w:p>
    <w:p w14:paraId="15032D09" w14:textId="77777777" w:rsidR="00492D84" w:rsidRDefault="00000000">
      <w:pPr>
        <w:tabs>
          <w:tab w:val="left" w:pos="643"/>
          <w:tab w:val="left" w:pos="851"/>
        </w:tabs>
        <w:spacing w:line="301" w:lineRule="auto"/>
        <w:jc w:val="both"/>
      </w:pPr>
      <w:r>
        <w:t>C. Многократная вычитка текста, проверка на наличие логических несоответствий, грамматических ошибок и опечаток.</w:t>
      </w:r>
    </w:p>
    <w:p w14:paraId="35E36C91" w14:textId="77777777" w:rsidR="00492D84" w:rsidRDefault="00000000">
      <w:pPr>
        <w:tabs>
          <w:tab w:val="left" w:pos="643"/>
          <w:tab w:val="left" w:pos="851"/>
        </w:tabs>
        <w:spacing w:line="301" w:lineRule="auto"/>
        <w:jc w:val="both"/>
      </w:pPr>
      <w:r>
        <w:t>D. Тщательное соблюдение требований вуза к структуре и оформлению работы (шрифт, интервалы, цитирование, список литературы и пр.).</w:t>
      </w:r>
    </w:p>
    <w:p w14:paraId="70C8B64A" w14:textId="77777777" w:rsidR="00492D84" w:rsidRDefault="00000000">
      <w:pPr>
        <w:tabs>
          <w:tab w:val="left" w:pos="643"/>
          <w:tab w:val="left" w:pos="851"/>
        </w:tabs>
        <w:spacing w:line="301" w:lineRule="auto"/>
        <w:jc w:val="both"/>
      </w:pPr>
      <w:r>
        <w:t>E. Использование в работе фрагментов чужих текстов без ссылки, если они хорошо подходят по смыслу.</w:t>
      </w:r>
    </w:p>
    <w:p w14:paraId="5F0616E3" w14:textId="77777777" w:rsidR="00492D84" w:rsidRDefault="00000000">
      <w:pPr>
        <w:tabs>
          <w:tab w:val="left" w:pos="643"/>
          <w:tab w:val="left" w:pos="851"/>
        </w:tabs>
        <w:spacing w:line="301" w:lineRule="auto"/>
        <w:jc w:val="both"/>
      </w:pPr>
      <w:r>
        <w:t xml:space="preserve"> </w:t>
      </w:r>
    </w:p>
    <w:p w14:paraId="07A8F2C9" w14:textId="77777777" w:rsidR="00492D84" w:rsidRDefault="00000000">
      <w:pPr>
        <w:tabs>
          <w:tab w:val="left" w:pos="643"/>
          <w:tab w:val="left" w:pos="851"/>
        </w:tabs>
        <w:spacing w:line="301" w:lineRule="auto"/>
        <w:jc w:val="both"/>
      </w:pPr>
      <w:r>
        <w:t>Обоснование: К лучшим практикам подготовки диссертации относятся планирование и организация своего времени (A), тщательная вычитка и редактирование текста (C), а также строгое соблюдение всех предъявляемых требований к оформлению и структуре (D). Эти меры повышают качество работы и производят благоприятное впечатление на проверяющих. Вариант B неверен: регулярные консультации с научным руководителем обычно помогают направить исследование и вовремя исправить ошибки. Вариант E описывает плагиат, который категорически недопустим и ведет к академической ответственности, поэтому не может способствовать успеху, а напротив, уничтожает ценность работы.</w:t>
      </w:r>
    </w:p>
    <w:p w14:paraId="7776C735" w14:textId="77777777" w:rsidR="00492D84" w:rsidRDefault="00492D84">
      <w:pPr>
        <w:tabs>
          <w:tab w:val="left" w:pos="643"/>
          <w:tab w:val="left" w:pos="851"/>
        </w:tabs>
        <w:spacing w:line="301" w:lineRule="auto"/>
        <w:jc w:val="both"/>
      </w:pPr>
    </w:p>
    <w:p w14:paraId="22C53351" w14:textId="77777777" w:rsidR="00492D84" w:rsidRDefault="00000000">
      <w:pPr>
        <w:tabs>
          <w:tab w:val="left" w:pos="643"/>
          <w:tab w:val="left" w:pos="851"/>
        </w:tabs>
        <w:spacing w:line="301" w:lineRule="auto"/>
        <w:jc w:val="both"/>
      </w:pPr>
      <w:r>
        <w:t xml:space="preserve"> </w:t>
      </w:r>
    </w:p>
    <w:p w14:paraId="024E7608" w14:textId="77777777" w:rsidR="00492D84" w:rsidRDefault="00000000">
      <w:pPr>
        <w:tabs>
          <w:tab w:val="left" w:pos="643"/>
          <w:tab w:val="left" w:pos="851"/>
        </w:tabs>
        <w:spacing w:line="301" w:lineRule="auto"/>
        <w:jc w:val="both"/>
      </w:pPr>
      <w:r>
        <w:t xml:space="preserve">2. Какие критерии обычно учитываются при оценке качества или значимости научной публикации?  </w:t>
      </w:r>
    </w:p>
    <w:p w14:paraId="1712CEF3" w14:textId="77777777" w:rsidR="00492D84" w:rsidRDefault="00000000">
      <w:pPr>
        <w:tabs>
          <w:tab w:val="left" w:pos="643"/>
          <w:tab w:val="left" w:pos="851"/>
        </w:tabs>
        <w:spacing w:line="301" w:lineRule="auto"/>
        <w:jc w:val="both"/>
      </w:pPr>
      <w:r>
        <w:t>A. Импакт-фактор журнала, в котором опубликована статья.</w:t>
      </w:r>
    </w:p>
    <w:p w14:paraId="479A030A" w14:textId="77777777" w:rsidR="00492D84" w:rsidRDefault="00000000">
      <w:pPr>
        <w:tabs>
          <w:tab w:val="left" w:pos="643"/>
          <w:tab w:val="left" w:pos="851"/>
        </w:tabs>
        <w:spacing w:line="301" w:lineRule="auto"/>
        <w:jc w:val="both"/>
      </w:pPr>
      <w:r>
        <w:t>B. Количество цитирований, полученных статьей спустя определенное время после публикации.</w:t>
      </w:r>
    </w:p>
    <w:p w14:paraId="7A738167" w14:textId="77777777" w:rsidR="00492D84" w:rsidRDefault="00000000">
      <w:pPr>
        <w:tabs>
          <w:tab w:val="left" w:pos="643"/>
          <w:tab w:val="left" w:pos="851"/>
        </w:tabs>
        <w:spacing w:line="301" w:lineRule="auto"/>
        <w:jc w:val="both"/>
      </w:pPr>
      <w:r>
        <w:t>C. Объем статьи (число страниц) по сравнению с другими работами.</w:t>
      </w:r>
    </w:p>
    <w:p w14:paraId="3C384667" w14:textId="77777777" w:rsidR="00492D84" w:rsidRDefault="00000000">
      <w:pPr>
        <w:tabs>
          <w:tab w:val="left" w:pos="643"/>
          <w:tab w:val="left" w:pos="851"/>
        </w:tabs>
        <w:spacing w:line="301" w:lineRule="auto"/>
        <w:jc w:val="both"/>
      </w:pPr>
      <w:r>
        <w:t>D. Наличие процедуры рецензирования и соответствие публикации требованиям научной этики.</w:t>
      </w:r>
    </w:p>
    <w:p w14:paraId="55F1AC2B" w14:textId="77777777" w:rsidR="00492D84" w:rsidRDefault="00000000">
      <w:pPr>
        <w:tabs>
          <w:tab w:val="left" w:pos="643"/>
          <w:tab w:val="left" w:pos="851"/>
        </w:tabs>
        <w:spacing w:line="301" w:lineRule="auto"/>
        <w:jc w:val="both"/>
      </w:pPr>
      <w:r>
        <w:t>E. Репутация журнала или конференции, где представлены результаты (индексация в научных базах, рейтинг).</w:t>
      </w:r>
    </w:p>
    <w:p w14:paraId="3366C3CA" w14:textId="77777777" w:rsidR="00492D84" w:rsidRDefault="00000000">
      <w:pPr>
        <w:tabs>
          <w:tab w:val="left" w:pos="643"/>
          <w:tab w:val="left" w:pos="851"/>
        </w:tabs>
        <w:spacing w:line="301" w:lineRule="auto"/>
        <w:jc w:val="both"/>
      </w:pPr>
      <w:r>
        <w:t xml:space="preserve"> </w:t>
      </w:r>
    </w:p>
    <w:p w14:paraId="0871F1E1" w14:textId="77777777" w:rsidR="00492D84" w:rsidRDefault="00000000">
      <w:pPr>
        <w:tabs>
          <w:tab w:val="left" w:pos="643"/>
          <w:tab w:val="left" w:pos="851"/>
        </w:tabs>
        <w:spacing w:line="301" w:lineRule="auto"/>
        <w:jc w:val="both"/>
      </w:pPr>
      <w:r>
        <w:t>Обоснование: Качество и значимость научной публикации часто связываются с престижем журнала (A, импакт-фактор), последующим откликом научного сообщества (B, число цитирований), а также с соблюдением стандартов научной публикации (D, наличие рецензирования, этичность). Репутация издания, отраженная, например, в том, индексируется ли журнал в международных базах данных, также важна (E). Количество страниц (C) не является показателем качества: статья может быть короткой, но очень влиятельной, или длинной, но малозначимой, поэтому объем не используется как критерий оценки научной ценности.</w:t>
      </w:r>
    </w:p>
    <w:p w14:paraId="165901E2" w14:textId="77777777" w:rsidR="00492D84" w:rsidRDefault="00000000">
      <w:pPr>
        <w:tabs>
          <w:tab w:val="left" w:pos="643"/>
          <w:tab w:val="left" w:pos="851"/>
        </w:tabs>
        <w:spacing w:line="301" w:lineRule="auto"/>
        <w:jc w:val="both"/>
      </w:pPr>
      <w:r>
        <w:t xml:space="preserve"> </w:t>
      </w:r>
    </w:p>
    <w:p w14:paraId="6FA9F6F7" w14:textId="77777777" w:rsidR="00492D84" w:rsidRDefault="00000000">
      <w:pPr>
        <w:tabs>
          <w:tab w:val="left" w:pos="643"/>
          <w:tab w:val="left" w:pos="851"/>
        </w:tabs>
        <w:spacing w:line="301" w:lineRule="auto"/>
        <w:jc w:val="both"/>
      </w:pPr>
      <w:r>
        <w:t xml:space="preserve">3.   Какие шаги могут повысить публикационную активность молодого исследователя? </w:t>
      </w:r>
    </w:p>
    <w:p w14:paraId="667466F3" w14:textId="77777777" w:rsidR="00492D84" w:rsidRDefault="00000000">
      <w:pPr>
        <w:tabs>
          <w:tab w:val="left" w:pos="643"/>
          <w:tab w:val="left" w:pos="851"/>
        </w:tabs>
        <w:spacing w:line="301" w:lineRule="auto"/>
        <w:jc w:val="both"/>
      </w:pPr>
      <w:r>
        <w:t>A. Участие в научных конференциях с докладами и публикация тезисов или статей в сборниках конференций.</w:t>
      </w:r>
    </w:p>
    <w:p w14:paraId="1A9E76D5" w14:textId="77777777" w:rsidR="00492D84" w:rsidRDefault="00000000">
      <w:pPr>
        <w:tabs>
          <w:tab w:val="left" w:pos="643"/>
          <w:tab w:val="left" w:pos="851"/>
        </w:tabs>
        <w:spacing w:line="301" w:lineRule="auto"/>
        <w:jc w:val="both"/>
      </w:pPr>
      <w:r>
        <w:t>B. Написание и подача статей в рецензируемые научные журналы.</w:t>
      </w:r>
    </w:p>
    <w:p w14:paraId="4C419B33" w14:textId="77777777" w:rsidR="00492D84" w:rsidRDefault="00000000">
      <w:pPr>
        <w:tabs>
          <w:tab w:val="left" w:pos="643"/>
          <w:tab w:val="left" w:pos="851"/>
        </w:tabs>
        <w:spacing w:line="301" w:lineRule="auto"/>
        <w:jc w:val="both"/>
      </w:pPr>
      <w:r>
        <w:t>C. Сотрудничество с коллегами в совместных проектах, приводящее к соавторству научных публикаций.</w:t>
      </w:r>
    </w:p>
    <w:p w14:paraId="0BEBDADB" w14:textId="77777777" w:rsidR="00492D84" w:rsidRDefault="00000000">
      <w:pPr>
        <w:tabs>
          <w:tab w:val="left" w:pos="643"/>
          <w:tab w:val="left" w:pos="851"/>
        </w:tabs>
        <w:spacing w:line="301" w:lineRule="auto"/>
        <w:jc w:val="both"/>
      </w:pPr>
      <w:r>
        <w:t>D. Игнорирование рекомендаций рецензентов с целью сохранения авторской оригинальности текста.</w:t>
      </w:r>
    </w:p>
    <w:p w14:paraId="7237C98A" w14:textId="77777777" w:rsidR="00492D84" w:rsidRDefault="00000000">
      <w:pPr>
        <w:tabs>
          <w:tab w:val="left" w:pos="643"/>
          <w:tab w:val="left" w:pos="851"/>
        </w:tabs>
        <w:spacing w:line="301" w:lineRule="auto"/>
        <w:jc w:val="both"/>
      </w:pPr>
      <w:r>
        <w:t>E. Одновременная отправка одной и той же рукописи в несколько журналов, чтобы ускорить процесс публикации.</w:t>
      </w:r>
    </w:p>
    <w:p w14:paraId="613BA5FF" w14:textId="77777777" w:rsidR="00492D84" w:rsidRDefault="00000000">
      <w:pPr>
        <w:tabs>
          <w:tab w:val="left" w:pos="643"/>
          <w:tab w:val="left" w:pos="851"/>
        </w:tabs>
        <w:spacing w:line="301" w:lineRule="auto"/>
        <w:jc w:val="both"/>
      </w:pPr>
      <w:r>
        <w:t xml:space="preserve"> </w:t>
      </w:r>
    </w:p>
    <w:p w14:paraId="485C1302" w14:textId="77777777" w:rsidR="00492D84" w:rsidRDefault="00000000">
      <w:pPr>
        <w:tabs>
          <w:tab w:val="left" w:pos="643"/>
          <w:tab w:val="left" w:pos="851"/>
        </w:tabs>
        <w:spacing w:line="301" w:lineRule="auto"/>
        <w:jc w:val="both"/>
      </w:pPr>
      <w:r>
        <w:t>Обоснование: Для молодого ученого повышение публикационной активности достигается различными путями. Участие в конференциях (A) позволяет заявить о себе в научном сообществе и опубликовать первые материалы. Подготовка статей в рецензируемые журналы (B) напрямую увеличивает число публикаций и повышает видимость результатов. Совместная работа с другими исследователями (C) часто ведет к соавторским публикациям и обогащает опыт. Варианты D и E представляют вредные практики: игнорирование замечаний рецензентов почти наверняка приведет к отказу в публикации (рецензии призваны улучшить работу), а одновременная отправка одной статьи в несколько журналов нарушает этику публикаций и может привести к скандалу и отказу со стороны всех адресатов.</w:t>
      </w:r>
    </w:p>
    <w:p w14:paraId="0F5218BC" w14:textId="77777777" w:rsidR="00492D84" w:rsidRDefault="00000000">
      <w:pPr>
        <w:tabs>
          <w:tab w:val="left" w:pos="643"/>
          <w:tab w:val="left" w:pos="851"/>
        </w:tabs>
        <w:spacing w:line="301" w:lineRule="auto"/>
        <w:jc w:val="both"/>
      </w:pPr>
      <w:r>
        <w:t xml:space="preserve"> </w:t>
      </w:r>
    </w:p>
    <w:p w14:paraId="5B8B9214" w14:textId="77777777" w:rsidR="00492D84" w:rsidRDefault="00000000">
      <w:pPr>
        <w:tabs>
          <w:tab w:val="left" w:pos="643"/>
          <w:tab w:val="left" w:pos="851"/>
        </w:tabs>
        <w:spacing w:line="301" w:lineRule="auto"/>
        <w:jc w:val="both"/>
        <w:rPr>
          <w:b/>
          <w:bCs/>
        </w:rPr>
      </w:pPr>
      <w:r>
        <w:t xml:space="preserve"> </w:t>
      </w:r>
      <w:r>
        <w:rPr>
          <w:b/>
          <w:bCs/>
        </w:rPr>
        <w:t>Ключ к тесту</w:t>
      </w:r>
    </w:p>
    <w:sdt>
      <w:sdtPr>
        <w:tag w:val="goog_rdk_135"/>
        <w:id w:val="2035750477"/>
        <w:lock w:val="contentLocked"/>
      </w:sdtPr>
      <w:sdtContent>
        <w:tbl>
          <w:tblPr>
            <w:tblStyle w:val="affffffffffffffffffffffffffffffffffffffffff8"/>
            <w:tblW w:w="4530" w:type="dxa"/>
            <w:tblInd w:w="0" w:type="dxa"/>
            <w:tblLayout w:type="fixed"/>
            <w:tblLook w:val="0600" w:firstRow="0" w:lastRow="0" w:firstColumn="0" w:lastColumn="0" w:noHBand="1" w:noVBand="1"/>
          </w:tblPr>
          <w:tblGrid>
            <w:gridCol w:w="1860"/>
            <w:gridCol w:w="795"/>
            <w:gridCol w:w="960"/>
            <w:gridCol w:w="915"/>
          </w:tblGrid>
          <w:tr w:rsidR="00492D84" w14:paraId="1145026C"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46FE26F" w14:textId="77777777" w:rsidR="00492D84" w:rsidRDefault="00000000">
                <w:pPr>
                  <w:tabs>
                    <w:tab w:val="left" w:pos="643"/>
                    <w:tab w:val="left" w:pos="851"/>
                  </w:tabs>
                  <w:spacing w:line="276" w:lineRule="auto"/>
                  <w:jc w:val="both"/>
                </w:pPr>
                <w:r>
                  <w:t>Номер вопроса</w:t>
                </w:r>
              </w:p>
            </w:tc>
            <w:tc>
              <w:tcPr>
                <w:tcW w:w="79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34E75A5" w14:textId="77777777" w:rsidR="00492D84" w:rsidRDefault="00000000">
                <w:pPr>
                  <w:tabs>
                    <w:tab w:val="left" w:pos="643"/>
                    <w:tab w:val="left" w:pos="851"/>
                  </w:tabs>
                  <w:spacing w:line="276" w:lineRule="auto"/>
                  <w:jc w:val="both"/>
                </w:pPr>
                <w:r>
                  <w:t>1</w:t>
                </w:r>
              </w:p>
            </w:tc>
            <w:tc>
              <w:tcPr>
                <w:tcW w:w="9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404130F" w14:textId="77777777" w:rsidR="00492D84" w:rsidRDefault="00000000">
                <w:pPr>
                  <w:tabs>
                    <w:tab w:val="left" w:pos="643"/>
                    <w:tab w:val="left" w:pos="851"/>
                  </w:tabs>
                  <w:spacing w:line="276" w:lineRule="auto"/>
                  <w:jc w:val="both"/>
                </w:pPr>
                <w:r>
                  <w:t>2</w:t>
                </w:r>
              </w:p>
            </w:tc>
            <w:tc>
              <w:tcPr>
                <w:tcW w:w="9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B5BF14D" w14:textId="77777777" w:rsidR="00492D84" w:rsidRDefault="00000000">
                <w:pPr>
                  <w:tabs>
                    <w:tab w:val="left" w:pos="643"/>
                    <w:tab w:val="left" w:pos="851"/>
                  </w:tabs>
                  <w:spacing w:line="276" w:lineRule="auto"/>
                  <w:jc w:val="both"/>
                </w:pPr>
                <w:r>
                  <w:t>3</w:t>
                </w:r>
              </w:p>
            </w:tc>
          </w:tr>
          <w:tr w:rsidR="00492D84" w14:paraId="6E471094"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F7AAED8" w14:textId="77777777" w:rsidR="00492D84" w:rsidRDefault="00000000">
                <w:pPr>
                  <w:tabs>
                    <w:tab w:val="left" w:pos="643"/>
                    <w:tab w:val="left" w:pos="851"/>
                  </w:tabs>
                  <w:spacing w:line="276" w:lineRule="auto"/>
                  <w:jc w:val="both"/>
                </w:pPr>
                <w:r>
                  <w:t>Правильный ответ</w:t>
                </w:r>
              </w:p>
            </w:tc>
            <w:tc>
              <w:tcPr>
                <w:tcW w:w="79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092647E" w14:textId="77777777" w:rsidR="00492D84" w:rsidRDefault="00000000">
                <w:pPr>
                  <w:tabs>
                    <w:tab w:val="left" w:pos="643"/>
                    <w:tab w:val="left" w:pos="851"/>
                  </w:tabs>
                  <w:spacing w:line="301" w:lineRule="auto"/>
                  <w:jc w:val="both"/>
                </w:pPr>
                <w:r>
                  <w:t xml:space="preserve">ACD </w:t>
                </w:r>
              </w:p>
            </w:tc>
            <w:tc>
              <w:tcPr>
                <w:tcW w:w="9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B260F50" w14:textId="77777777" w:rsidR="00492D84" w:rsidRDefault="00000000">
                <w:pPr>
                  <w:tabs>
                    <w:tab w:val="left" w:pos="643"/>
                    <w:tab w:val="left" w:pos="851"/>
                  </w:tabs>
                  <w:spacing w:line="301" w:lineRule="auto"/>
                  <w:jc w:val="both"/>
                </w:pPr>
                <w:r>
                  <w:t>ABDE</w:t>
                </w:r>
              </w:p>
            </w:tc>
            <w:tc>
              <w:tcPr>
                <w:tcW w:w="9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E264C3A" w14:textId="77777777" w:rsidR="00492D84" w:rsidRDefault="00000000">
                <w:pPr>
                  <w:tabs>
                    <w:tab w:val="left" w:pos="643"/>
                    <w:tab w:val="left" w:pos="851"/>
                  </w:tabs>
                  <w:spacing w:line="301" w:lineRule="auto"/>
                  <w:jc w:val="both"/>
                </w:pPr>
                <w:r>
                  <w:t xml:space="preserve">ABC </w:t>
                </w:r>
              </w:p>
            </w:tc>
          </w:tr>
          <w:tr w:rsidR="00492D84" w14:paraId="0A223499"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753F0DB" w14:textId="77777777" w:rsidR="00492D84" w:rsidRDefault="00000000">
                <w:pPr>
                  <w:tabs>
                    <w:tab w:val="left" w:pos="643"/>
                    <w:tab w:val="left" w:pos="851"/>
                  </w:tabs>
                  <w:spacing w:line="276" w:lineRule="auto"/>
                  <w:jc w:val="both"/>
                </w:pPr>
                <w:r>
                  <w:t>Компетенции</w:t>
                </w:r>
              </w:p>
            </w:tc>
            <w:tc>
              <w:tcPr>
                <w:tcW w:w="79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A4BDB66" w14:textId="77777777" w:rsidR="00492D84" w:rsidRDefault="00000000">
                <w:pPr>
                  <w:tabs>
                    <w:tab w:val="left" w:pos="643"/>
                    <w:tab w:val="left" w:pos="851"/>
                  </w:tabs>
                  <w:spacing w:line="301" w:lineRule="auto"/>
                  <w:jc w:val="both"/>
                </w:pPr>
                <w:r>
                  <w:t>УК-3, УК-4</w:t>
                </w:r>
              </w:p>
            </w:tc>
            <w:tc>
              <w:tcPr>
                <w:tcW w:w="9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B2CA9BA" w14:textId="77777777" w:rsidR="00492D84" w:rsidRDefault="00000000">
                <w:pPr>
                  <w:tabs>
                    <w:tab w:val="left" w:pos="643"/>
                    <w:tab w:val="left" w:pos="851"/>
                  </w:tabs>
                  <w:spacing w:line="301" w:lineRule="auto"/>
                  <w:jc w:val="both"/>
                </w:pPr>
                <w:r>
                  <w:t>УК-3, УК-4</w:t>
                </w:r>
              </w:p>
            </w:tc>
            <w:tc>
              <w:tcPr>
                <w:tcW w:w="9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B781DF6" w14:textId="77777777" w:rsidR="00492D84" w:rsidRDefault="00000000">
                <w:pPr>
                  <w:tabs>
                    <w:tab w:val="left" w:pos="643"/>
                    <w:tab w:val="left" w:pos="851"/>
                  </w:tabs>
                  <w:spacing w:line="301" w:lineRule="auto"/>
                  <w:jc w:val="both"/>
                </w:pPr>
                <w:r>
                  <w:t>УК-3, УК-4</w:t>
                </w:r>
              </w:p>
            </w:tc>
          </w:tr>
        </w:tbl>
      </w:sdtContent>
    </w:sdt>
    <w:p w14:paraId="5D4876F8" w14:textId="77777777" w:rsidR="00492D84" w:rsidRDefault="00492D84">
      <w:pPr>
        <w:tabs>
          <w:tab w:val="left" w:pos="643"/>
          <w:tab w:val="left" w:pos="851"/>
        </w:tabs>
        <w:spacing w:line="301" w:lineRule="auto"/>
        <w:jc w:val="both"/>
      </w:pPr>
    </w:p>
    <w:p w14:paraId="4008FA6F" w14:textId="77777777" w:rsidR="00492D84" w:rsidRDefault="00492D84">
      <w:pPr>
        <w:tabs>
          <w:tab w:val="left" w:pos="643"/>
          <w:tab w:val="left" w:pos="851"/>
        </w:tabs>
        <w:spacing w:line="301" w:lineRule="auto"/>
        <w:jc w:val="both"/>
      </w:pPr>
    </w:p>
    <w:p w14:paraId="337C5535" w14:textId="77777777" w:rsidR="00492D84" w:rsidRDefault="00000000">
      <w:pPr>
        <w:tabs>
          <w:tab w:val="left" w:pos="643"/>
          <w:tab w:val="left" w:pos="851"/>
        </w:tabs>
        <w:spacing w:line="301" w:lineRule="auto"/>
        <w:jc w:val="both"/>
      </w:pPr>
      <w:r>
        <w:rPr>
          <w:b/>
          <w:bCs/>
        </w:rPr>
        <w:t xml:space="preserve">V. Задание открытого типа с развёрнутым ответом </w:t>
      </w:r>
    </w:p>
    <w:p w14:paraId="43DDA6C6" w14:textId="77777777" w:rsidR="00492D84" w:rsidRDefault="00000000">
      <w:pPr>
        <w:tabs>
          <w:tab w:val="left" w:pos="643"/>
          <w:tab w:val="left" w:pos="851"/>
        </w:tabs>
        <w:spacing w:line="301" w:lineRule="auto"/>
        <w:jc w:val="both"/>
      </w:pPr>
      <w:r>
        <w:t xml:space="preserve"> </w:t>
      </w:r>
    </w:p>
    <w:p w14:paraId="2953CF93" w14:textId="77777777" w:rsidR="00492D84" w:rsidRDefault="00000000">
      <w:pPr>
        <w:tabs>
          <w:tab w:val="left" w:pos="643"/>
          <w:tab w:val="left" w:pos="851"/>
        </w:tabs>
        <w:spacing w:line="301" w:lineRule="auto"/>
        <w:jc w:val="both"/>
      </w:pPr>
      <w:r>
        <w:t>1.  В чем заключаются отличия между теоретическим и эмпирическим подходами в научном исследовании и как они дополняют друг друга при подготовке магистерской диссертации? (Компетенции: УК-3, УК-4)</w:t>
      </w:r>
    </w:p>
    <w:p w14:paraId="0F4F057C" w14:textId="77777777" w:rsidR="00492D84" w:rsidRDefault="00492D84">
      <w:pPr>
        <w:tabs>
          <w:tab w:val="left" w:pos="643"/>
          <w:tab w:val="left" w:pos="851"/>
        </w:tabs>
        <w:spacing w:line="301" w:lineRule="auto"/>
        <w:jc w:val="both"/>
      </w:pPr>
    </w:p>
    <w:p w14:paraId="659219AC" w14:textId="77777777" w:rsidR="00492D84" w:rsidRDefault="00000000">
      <w:pPr>
        <w:tabs>
          <w:tab w:val="left" w:pos="643"/>
          <w:tab w:val="left" w:pos="851"/>
        </w:tabs>
        <w:spacing w:line="301" w:lineRule="auto"/>
        <w:jc w:val="both"/>
      </w:pPr>
      <w:r>
        <w:t>Ответ: Правильный ответ (ожидаемое содержание): Следует показать понимание, что теоретический и эмпирический подходы не противопоставляются, а дополняют друг друга. В ответе нужно определить: теоретический подход в исследованиях связан с анализом литературы, существующих концепций, разработкой моделей и гипотез. Эмпирический подход — с проверкой этих гипотез на практике посредством сбора данных (например, опросов, экспериментов, анализа контента). Стоит подчеркнуть, что теоретическое исследование позволяет сформулировать гипотезы и концептуальную рамку, без которой эмпирическая работа была бы бессистемной. С другой стороны, эмпирическое исследование проверяет и уточняет теорию, предоставляя новые факты. Для магистерской диссертации побычно требуется сочетание: вначале студент проводит теоретический анализ (обзор литературы, формулирование гипотез), а затем — эмпирическую часть (сбор и анализ данных). В заключение необходимо отметить, что прочная теоретическая основа повышает качество интерпретации эмпирических результатов, а результаты экспериментов, в свою очередь, обогащают и корректируют теорию.</w:t>
      </w:r>
    </w:p>
    <w:p w14:paraId="30EFBB18" w14:textId="77777777" w:rsidR="00492D84" w:rsidRDefault="00000000">
      <w:pPr>
        <w:tabs>
          <w:tab w:val="left" w:pos="643"/>
          <w:tab w:val="left" w:pos="851"/>
        </w:tabs>
        <w:spacing w:line="301" w:lineRule="auto"/>
        <w:jc w:val="both"/>
      </w:pPr>
      <w:r>
        <w:t xml:space="preserve"> </w:t>
      </w:r>
    </w:p>
    <w:p w14:paraId="77E958DD" w14:textId="77777777" w:rsidR="00492D84" w:rsidRDefault="00000000">
      <w:pPr>
        <w:tabs>
          <w:tab w:val="left" w:pos="643"/>
          <w:tab w:val="left" w:pos="851"/>
        </w:tabs>
        <w:spacing w:line="301" w:lineRule="auto"/>
        <w:jc w:val="both"/>
      </w:pPr>
      <w:r>
        <w:t xml:space="preserve">2. Каковы ключевые требования к содержанию и оформлению качественной магистерской диссертации по направлению «Физика» (Компетенции: УК-3, УК-4)? </w:t>
      </w:r>
    </w:p>
    <w:p w14:paraId="4E030B9F" w14:textId="77777777" w:rsidR="00492D84" w:rsidRDefault="00492D84">
      <w:pPr>
        <w:tabs>
          <w:tab w:val="left" w:pos="643"/>
          <w:tab w:val="left" w:pos="851"/>
        </w:tabs>
        <w:spacing w:line="301" w:lineRule="auto"/>
        <w:jc w:val="both"/>
      </w:pPr>
    </w:p>
    <w:p w14:paraId="65E1BDD5" w14:textId="77777777" w:rsidR="00492D84" w:rsidRDefault="00000000">
      <w:pPr>
        <w:tabs>
          <w:tab w:val="left" w:pos="643"/>
          <w:tab w:val="left" w:pos="851"/>
        </w:tabs>
        <w:spacing w:line="301" w:lineRule="auto"/>
        <w:jc w:val="both"/>
      </w:pPr>
      <w:r>
        <w:t>Ответ: Правильный ответ (ожидаемое содержание): Ожидается, что студент перечислит и раскроет основные требования к магистерской диссертации. Во-первых, по содержанию: работа должна иметь научную новизну (решать актуальную проблему или восполнить пробел в знаниях), четко сформулированные цель и задачи, обоснованный выбор методов, а также убедительные результаты и выводы. Важно указать, что все части — от введения до заключения — должны быть взаимосвязаны логикой исследования. Во-вторых, по оформлению: диссертация должна соответствовать установленным стандартам (структура разделов, оформление цитат и списка литературы, стиль изложения). Необходимо соблюдение норм академической этики: оригинальность текста, отсутствие плагиата, корректное цитирование источников. Также можно упомянуть требование грамотности и ясности языка. Особое внимание следует уделять иллюстративному материалу (таблицы, диаграммы) — они должны дополнять текст и быть оформлены надлежащим образом. Таким образом, качественная магистерская диссертация демонстрирует зрелость исследовательского мышления автора и его умение придерживаться профессиональных стандартов в изложении результатов.</w:t>
      </w:r>
    </w:p>
    <w:p w14:paraId="203C83E0" w14:textId="77777777" w:rsidR="00492D84" w:rsidRDefault="00000000">
      <w:pPr>
        <w:tabs>
          <w:tab w:val="left" w:pos="643"/>
          <w:tab w:val="left" w:pos="851"/>
        </w:tabs>
        <w:spacing w:line="301" w:lineRule="auto"/>
        <w:jc w:val="both"/>
      </w:pPr>
      <w:r>
        <w:t xml:space="preserve"> </w:t>
      </w:r>
    </w:p>
    <w:p w14:paraId="4C9BE6A4" w14:textId="77777777" w:rsidR="00492D84" w:rsidRDefault="00000000">
      <w:pPr>
        <w:tabs>
          <w:tab w:val="left" w:pos="643"/>
          <w:tab w:val="left" w:pos="851"/>
        </w:tabs>
        <w:spacing w:line="301" w:lineRule="auto"/>
        <w:jc w:val="both"/>
      </w:pPr>
      <w:r>
        <w:t>3. Почему публикационная активность (публикации в научных журналах, конференциях) важна для молодого исследователя и какие основные шаги необходимо предпринять, чтобы успешно опубликовать результаты своего исследования (Компетенции: УК-3, УК-4)?</w:t>
      </w:r>
    </w:p>
    <w:p w14:paraId="13EBF93F" w14:textId="77777777" w:rsidR="00492D84" w:rsidRDefault="00000000">
      <w:pPr>
        <w:tabs>
          <w:tab w:val="left" w:pos="643"/>
          <w:tab w:val="left" w:pos="851"/>
        </w:tabs>
        <w:spacing w:line="301" w:lineRule="auto"/>
        <w:jc w:val="both"/>
      </w:pPr>
      <w:r>
        <w:t xml:space="preserve"> </w:t>
      </w:r>
    </w:p>
    <w:p w14:paraId="5EC5AD4B" w14:textId="77777777" w:rsidR="00492D84" w:rsidRDefault="00000000">
      <w:pPr>
        <w:tabs>
          <w:tab w:val="left" w:pos="643"/>
          <w:tab w:val="left" w:pos="851"/>
        </w:tabs>
        <w:spacing w:line="301" w:lineRule="auto"/>
        <w:jc w:val="both"/>
      </w:pPr>
      <w:r>
        <w:t>Ответ: Правильный ответ (ожидаемое содержание): Ответ должен раскрыть двоякую значимость публикационной активности. С одной стороны, публикации в научных журналах и сборниках — это способ донести результаты своих исследований до широкой научной аудитории, получить обратную связь и закрепить приоритет в открытии или идее. Для молодого исследователя публикации служат показателем квалификации и повышают его репутацию: они учитываются при поступлении в аспирантуру, при получении грантов, стажировок, а также при трудоустройстве в научной сфере. С другой стороны, следует описать основные шаги к публикации: выбор качественного рецензируемого журнала по тематике работы, подготовка рукописи согласно требованиям этого журнала, прохождение процесса рецензирования (и готовность доработать статью по замечаниям). Можно упомянуть важность презентации результатов на конференциях как ступени, предшествующей публикации (обкатка материала, получение советов от коллег). В итоге следует подчеркнуть, что активная публикационная деятельность не только продвигает самого исследователя в профессиональном плане, но и способствует развитию науки, делая новые знания достоянием сообщества.</w:t>
      </w:r>
    </w:p>
    <w:p w14:paraId="6095F40E" w14:textId="77777777" w:rsidR="00492D84" w:rsidRDefault="00000000">
      <w:pPr>
        <w:tabs>
          <w:tab w:val="left" w:pos="643"/>
          <w:tab w:val="left" w:pos="851"/>
        </w:tabs>
        <w:spacing w:line="301" w:lineRule="auto"/>
        <w:jc w:val="both"/>
      </w:pPr>
      <w:r>
        <w:t xml:space="preserve"> </w:t>
      </w:r>
    </w:p>
    <w:p w14:paraId="73C0A6CF" w14:textId="77777777" w:rsidR="00492D84" w:rsidRDefault="00000000">
      <w:pPr>
        <w:tabs>
          <w:tab w:val="left" w:pos="643"/>
          <w:tab w:val="left" w:pos="851"/>
        </w:tabs>
        <w:spacing w:line="301" w:lineRule="auto"/>
        <w:jc w:val="both"/>
      </w:pPr>
      <w:r>
        <w:t>4. Как правильно рассчитать время на подготовку научно-исследовательской работы (Компетенции: УК-3, УК-4)?</w:t>
      </w:r>
    </w:p>
    <w:p w14:paraId="40CC385A" w14:textId="77777777" w:rsidR="00492D84" w:rsidRDefault="00492D84">
      <w:pPr>
        <w:tabs>
          <w:tab w:val="left" w:pos="643"/>
          <w:tab w:val="left" w:pos="851"/>
        </w:tabs>
        <w:spacing w:line="301" w:lineRule="auto"/>
        <w:jc w:val="both"/>
      </w:pPr>
    </w:p>
    <w:p w14:paraId="759AB6C6" w14:textId="77777777" w:rsidR="00492D84" w:rsidRDefault="00000000">
      <w:pPr>
        <w:tabs>
          <w:tab w:val="left" w:pos="643"/>
          <w:tab w:val="left" w:pos="851"/>
        </w:tabs>
        <w:spacing w:line="301" w:lineRule="auto"/>
        <w:jc w:val="both"/>
      </w:pPr>
      <w:r>
        <w:t>Ответ: Правильный ответ (ожидаемое содержание): Ответ должен раскрыть значимость правильного распределения времени на подготовку и оформление научно-исследовательской работы, уточнить, что от этого зависит качество научной работы, содержательная помощь научного руководителя, возможность апробации материалов исследования на научно-исследовательских семинарах и научных конференциях, соответствие готовой работы требованиям по ее оформлению. Следует описать основные шаги по распределению времени – уточнению времени на работу с литературой, полевые исследования, если таковые имеются, обработку практического материала. Желательно дать общее понятие планирования и проанализировать основные видов планов с уточнением выбора в пользу определенного плана распределения времени с учетом темы научно-исследовательской работы.</w:t>
      </w:r>
    </w:p>
    <w:p w14:paraId="4B62C137" w14:textId="77777777" w:rsidR="00492D84" w:rsidRDefault="00492D84">
      <w:pPr>
        <w:tabs>
          <w:tab w:val="left" w:pos="643"/>
          <w:tab w:val="left" w:pos="851"/>
        </w:tabs>
        <w:jc w:val="both"/>
      </w:pPr>
    </w:p>
    <w:p w14:paraId="269B3B6A" w14:textId="77777777" w:rsidR="00492D84" w:rsidRDefault="00492D84">
      <w:pPr>
        <w:tabs>
          <w:tab w:val="left" w:pos="643"/>
          <w:tab w:val="left" w:pos="851"/>
        </w:tabs>
        <w:jc w:val="both"/>
      </w:pPr>
    </w:p>
    <w:p w14:paraId="2C432295" w14:textId="77777777" w:rsidR="00492D84" w:rsidRDefault="00000000">
      <w:pPr>
        <w:jc w:val="both"/>
        <w:rPr>
          <w:b/>
          <w:bCs/>
          <w:smallCaps/>
        </w:rPr>
      </w:pPr>
      <w:r>
        <w:rPr>
          <w:b/>
          <w:bCs/>
        </w:rPr>
        <w:t>Разработчик ФОС:</w:t>
      </w:r>
    </w:p>
    <w:p w14:paraId="26927623" w14:textId="77777777" w:rsidR="00492D84" w:rsidRDefault="00000000">
      <w:pPr>
        <w:jc w:val="both"/>
      </w:pPr>
      <w:r>
        <w:t xml:space="preserve">д.ф.-м.н. Авдеев М.В., д.ф.-м.н. Ольшевский А.Г., к.ф.м.-н. Леонтьев В.В. </w:t>
      </w:r>
    </w:p>
    <w:p w14:paraId="5BCAE58B" w14:textId="77777777" w:rsidR="00492D84" w:rsidRDefault="00492D84">
      <w:pPr>
        <w:jc w:val="both"/>
      </w:pPr>
    </w:p>
    <w:p w14:paraId="11D4F49E" w14:textId="77777777" w:rsidR="00492D84" w:rsidRDefault="00492D84">
      <w:pPr>
        <w:jc w:val="both"/>
      </w:pPr>
    </w:p>
    <w:p w14:paraId="31B91330" w14:textId="77777777" w:rsidR="00492D84" w:rsidRDefault="00000000">
      <w:pPr>
        <w:jc w:val="both"/>
      </w:pPr>
      <w:r>
        <w:br w:type="page"/>
      </w:r>
    </w:p>
    <w:p w14:paraId="2421DE59" w14:textId="77777777" w:rsidR="00492D84" w:rsidRDefault="00000000">
      <w:pPr>
        <w:jc w:val="center"/>
        <w:rPr>
          <w:b/>
          <w:bCs/>
        </w:rPr>
      </w:pPr>
      <w:r>
        <w:rPr>
          <w:b/>
          <w:bCs/>
        </w:rPr>
        <w:t>НАУЧНО-ИССЛЕДОВАТЕЛЬСКИЙ СЕМИНАР</w:t>
      </w:r>
    </w:p>
    <w:p w14:paraId="425BC1DE" w14:textId="77777777" w:rsidR="00492D84" w:rsidRDefault="00492D84">
      <w:pPr>
        <w:jc w:val="center"/>
        <w:rPr>
          <w:b/>
          <w:bCs/>
        </w:rPr>
      </w:pPr>
    </w:p>
    <w:p w14:paraId="55292AB4" w14:textId="77777777" w:rsidR="00492D84" w:rsidRDefault="00000000">
      <w:r>
        <w:t>Семестр – 1</w:t>
      </w:r>
    </w:p>
    <w:p w14:paraId="2758190E" w14:textId="77777777" w:rsidR="00492D84" w:rsidRDefault="00000000">
      <w:r>
        <w:t>Зачетных  единиц – 2</w:t>
      </w:r>
    </w:p>
    <w:p w14:paraId="79C5E382" w14:textId="77777777" w:rsidR="00492D84" w:rsidRDefault="00000000">
      <w:r>
        <w:t xml:space="preserve">Общая трудоемкость – 72 ч, в т.ч. </w:t>
      </w:r>
    </w:p>
    <w:p w14:paraId="37B5DF9F" w14:textId="77777777" w:rsidR="00492D84" w:rsidRDefault="00000000">
      <w:r>
        <w:t>Общая аудиторная нагрузка – 36 ч</w:t>
      </w:r>
    </w:p>
    <w:p w14:paraId="5750B818" w14:textId="77777777" w:rsidR="00492D84" w:rsidRDefault="00000000">
      <w:r>
        <w:t>Семинаров – 36 ч</w:t>
      </w:r>
    </w:p>
    <w:p w14:paraId="4EB348AF" w14:textId="77777777" w:rsidR="00492D84" w:rsidRDefault="00000000">
      <w:r>
        <w:t>Часов  самостоятельная работа студента - 36 ч</w:t>
      </w:r>
    </w:p>
    <w:p w14:paraId="4EF844DB" w14:textId="77777777" w:rsidR="00492D84" w:rsidRDefault="00000000">
      <w:r>
        <w:t>Форма промежуточной аттестации: зачет</w:t>
      </w:r>
    </w:p>
    <w:p w14:paraId="257652E3" w14:textId="77777777" w:rsidR="00492D84" w:rsidRDefault="00000000">
      <w:pPr>
        <w:jc w:val="both"/>
        <w:rPr>
          <w:b/>
          <w:bCs/>
        </w:rPr>
      </w:pPr>
      <w:r>
        <w:rPr>
          <w:b/>
          <w:bCs/>
        </w:rPr>
        <w:t xml:space="preserve"> </w:t>
      </w:r>
    </w:p>
    <w:p w14:paraId="47569353" w14:textId="77777777" w:rsidR="00492D84" w:rsidRDefault="00000000">
      <w:pPr>
        <w:jc w:val="both"/>
        <w:rPr>
          <w:b/>
          <w:bCs/>
        </w:rPr>
      </w:pPr>
      <w:r>
        <w:rPr>
          <w:b/>
          <w:bCs/>
        </w:rPr>
        <w:t>Результаты обучения по дисциплине.</w:t>
      </w:r>
    </w:p>
    <w:p w14:paraId="5F5EAE38" w14:textId="77777777" w:rsidR="00492D84" w:rsidRDefault="00000000">
      <w:pPr>
        <w:jc w:val="both"/>
        <w:rPr>
          <w:b/>
          <w:bCs/>
        </w:rPr>
      </w:pPr>
      <w:r>
        <w:rPr>
          <w:b/>
          <w:bCs/>
        </w:rPr>
        <w:t xml:space="preserve"> </w:t>
      </w:r>
    </w:p>
    <w:p w14:paraId="4E4E76BB" w14:textId="77777777" w:rsidR="00492D84" w:rsidRDefault="00492D84">
      <w:pPr>
        <w:rPr>
          <w:color w:val="FF0000"/>
        </w:rPr>
      </w:pPr>
    </w:p>
    <w:tbl>
      <w:tblPr>
        <w:tblStyle w:val="affffffffffffffffffffffffffffffffffffffffff9"/>
        <w:tblW w:w="9909" w:type="dxa"/>
        <w:tblInd w:w="-128" w:type="dxa"/>
        <w:tblLayout w:type="fixed"/>
        <w:tblLook w:val="0000" w:firstRow="0" w:lastRow="0" w:firstColumn="0" w:lastColumn="0" w:noHBand="0" w:noVBand="0"/>
      </w:tblPr>
      <w:tblGrid>
        <w:gridCol w:w="2395"/>
        <w:gridCol w:w="7514"/>
      </w:tblGrid>
      <w:tr w:rsidR="00492D84" w14:paraId="0F59DF6A" w14:textId="77777777">
        <w:tc>
          <w:tcPr>
            <w:tcW w:w="2395"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332DBC5A" w14:textId="77777777" w:rsidR="00492D84" w:rsidRDefault="00000000">
            <w:pPr>
              <w:widowControl w:val="0"/>
              <w:ind w:right="-360"/>
              <w:jc w:val="center"/>
            </w:pPr>
            <w:r>
              <w:rPr>
                <w:b/>
                <w:bCs/>
              </w:rPr>
              <w:t>Формируемые компетенции</w:t>
            </w:r>
          </w:p>
        </w:tc>
        <w:tc>
          <w:tcPr>
            <w:tcW w:w="7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9F890E" w14:textId="77777777" w:rsidR="00492D84" w:rsidRDefault="00000000">
            <w:pPr>
              <w:widowControl w:val="0"/>
              <w:ind w:right="-360"/>
              <w:jc w:val="center"/>
            </w:pPr>
            <w:r>
              <w:rPr>
                <w:b/>
                <w:bCs/>
              </w:rPr>
              <w:t>Планируемые результаты обучения</w:t>
            </w:r>
          </w:p>
        </w:tc>
      </w:tr>
      <w:tr w:rsidR="00492D84" w14:paraId="401FB187" w14:textId="77777777">
        <w:tc>
          <w:tcPr>
            <w:tcW w:w="23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DCAC9E" w14:textId="77777777" w:rsidR="00492D84" w:rsidRDefault="00000000">
            <w:pPr>
              <w:widowControl w:val="0"/>
            </w:pPr>
            <w:r>
              <w:t>УК-6</w:t>
            </w:r>
          </w:p>
        </w:tc>
        <w:tc>
          <w:tcPr>
            <w:tcW w:w="7514" w:type="dxa"/>
            <w:tcBorders>
              <w:left w:val="single" w:sz="8" w:space="0" w:color="000000"/>
              <w:bottom w:val="single" w:sz="8" w:space="0" w:color="000000"/>
              <w:right w:val="single" w:sz="8" w:space="0" w:color="000000"/>
            </w:tcBorders>
            <w:tcMar>
              <w:top w:w="0" w:type="dxa"/>
              <w:left w:w="100" w:type="dxa"/>
              <w:bottom w:w="0" w:type="dxa"/>
              <w:right w:w="100" w:type="dxa"/>
            </w:tcMar>
          </w:tcPr>
          <w:p w14:paraId="7DD6EB55" w14:textId="77777777" w:rsidR="00492D84" w:rsidRDefault="00000000">
            <w:pPr>
              <w:widowControl w:val="0"/>
              <w:ind w:left="-100"/>
            </w:pPr>
            <w:r>
              <w:rPr>
                <w:u w:val="single"/>
              </w:rPr>
              <w:t>Знать</w:t>
            </w:r>
            <w:r>
              <w:t xml:space="preserve"> основы и закономерности социального и межкультурного взаимодействия, направленного на решение профессиональных задач</w:t>
            </w:r>
          </w:p>
          <w:p w14:paraId="390F1616" w14:textId="77777777" w:rsidR="00492D84" w:rsidRDefault="00000000">
            <w:pPr>
              <w:widowControl w:val="0"/>
              <w:ind w:left="-100"/>
            </w:pPr>
            <w:r>
              <w:t xml:space="preserve"> </w:t>
            </w:r>
          </w:p>
          <w:p w14:paraId="12CF2DBA" w14:textId="77777777" w:rsidR="00492D84" w:rsidRDefault="00000000">
            <w:pPr>
              <w:widowControl w:val="0"/>
              <w:ind w:left="-100"/>
            </w:pPr>
            <w:r>
              <w:rPr>
                <w:u w:val="single"/>
              </w:rPr>
              <w:t>Уметь</w:t>
            </w:r>
            <w:r>
              <w:t xml:space="preserve"> грамотно, доступно излагать профессиональную информацию в процессе межкультурного взаимодействия учетом особенностей аудитории, соблюдая этические нормы</w:t>
            </w:r>
          </w:p>
          <w:p w14:paraId="3119E2FB" w14:textId="77777777" w:rsidR="00492D84" w:rsidRDefault="00000000">
            <w:pPr>
              <w:widowControl w:val="0"/>
              <w:ind w:left="-100"/>
            </w:pPr>
            <w:r>
              <w:t xml:space="preserve"> </w:t>
            </w:r>
          </w:p>
          <w:p w14:paraId="492589AE" w14:textId="77777777" w:rsidR="00492D84" w:rsidRDefault="00000000">
            <w:pPr>
              <w:widowControl w:val="0"/>
              <w:ind w:left="-100"/>
            </w:pPr>
            <w:r>
              <w:rPr>
                <w:u w:val="single"/>
              </w:rPr>
              <w:t>Владеть</w:t>
            </w:r>
            <w:r>
              <w:t xml:space="preserve"> навыками организации продуктивного взаимодействия с учетом национальных, этнокультурных, конфессиональных особенностей; приемами преодоления коммуникативных, образовательных, этнических, конфессиональных и других барьеров в процессе межкультурного взаимодействия</w:t>
            </w:r>
          </w:p>
        </w:tc>
      </w:tr>
      <w:tr w:rsidR="00492D84" w14:paraId="728E1102" w14:textId="77777777">
        <w:tc>
          <w:tcPr>
            <w:tcW w:w="23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EA4F4D" w14:textId="77777777" w:rsidR="00492D84" w:rsidRDefault="00000000">
            <w:pPr>
              <w:widowControl w:val="0"/>
            </w:pPr>
            <w:r>
              <w:t>УК-7</w:t>
            </w:r>
          </w:p>
        </w:tc>
        <w:tc>
          <w:tcPr>
            <w:tcW w:w="7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F10CD9" w14:textId="77777777" w:rsidR="00492D84" w:rsidRDefault="00000000">
            <w:r>
              <w:rPr>
                <w:u w:val="single"/>
              </w:rPr>
              <w:t>Знать</w:t>
            </w:r>
            <w:r>
              <w:t xml:space="preserve"> основные принципы профессионального и личностного развития, исходя из этапов становления научного работника</w:t>
            </w:r>
          </w:p>
          <w:p w14:paraId="1F86AC70" w14:textId="77777777" w:rsidR="00492D84" w:rsidRDefault="00000000">
            <w:r>
              <w:t xml:space="preserve"> </w:t>
            </w:r>
          </w:p>
          <w:p w14:paraId="0C9202BB" w14:textId="77777777" w:rsidR="00492D84" w:rsidRDefault="00000000">
            <w:r>
              <w:rPr>
                <w:u w:val="single"/>
              </w:rPr>
              <w:t>Уметь</w:t>
            </w:r>
            <w:r>
              <w:t xml:space="preserve"> решать задачи собственного профессионального и личностного развития, расставлять приоритеты собственной деятельности и способы ее совершенствования на основе самооценки</w:t>
            </w:r>
          </w:p>
          <w:p w14:paraId="587F82B2" w14:textId="77777777" w:rsidR="00492D84" w:rsidRDefault="00000000">
            <w:r>
              <w:t xml:space="preserve"> </w:t>
            </w:r>
          </w:p>
          <w:p w14:paraId="2EC5BA6F" w14:textId="77777777" w:rsidR="00492D84" w:rsidRDefault="00000000">
            <w:r>
              <w:rPr>
                <w:u w:val="single"/>
              </w:rPr>
              <w:t>Владеть</w:t>
            </w:r>
            <w:r>
              <w:t xml:space="preserve"> навыками управления своей познавательной деятельностью и ее совершенствования на основе самооценки и принципов непрерывного образования</w:t>
            </w:r>
          </w:p>
        </w:tc>
      </w:tr>
      <w:tr w:rsidR="00492D84" w14:paraId="0949F7EF" w14:textId="77777777">
        <w:tc>
          <w:tcPr>
            <w:tcW w:w="23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2F6E04" w14:textId="77777777" w:rsidR="00492D84" w:rsidRDefault="00000000">
            <w:pPr>
              <w:widowControl w:val="0"/>
              <w:spacing w:before="80"/>
              <w:jc w:val="both"/>
            </w:pPr>
            <w:r>
              <w:t>ПК-1</w:t>
            </w:r>
          </w:p>
        </w:tc>
        <w:tc>
          <w:tcPr>
            <w:tcW w:w="7514"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699C65B2" w14:textId="77777777" w:rsidR="00492D84" w:rsidRDefault="00000000">
            <w:pPr>
              <w:widowControl w:val="0"/>
              <w:ind w:left="-100"/>
            </w:pPr>
            <w:r>
              <w:rPr>
                <w:u w:val="single"/>
              </w:rPr>
              <w:t>Знать</w:t>
            </w:r>
            <w:r>
              <w:t xml:space="preserve"> разделы ядерной  физики, необходимыми для решения поставленной научной задачи</w:t>
            </w:r>
          </w:p>
          <w:p w14:paraId="2FF63A20" w14:textId="77777777" w:rsidR="00492D84" w:rsidRDefault="00000000">
            <w:pPr>
              <w:widowControl w:val="0"/>
              <w:ind w:left="-100"/>
            </w:pPr>
            <w:r>
              <w:t xml:space="preserve"> </w:t>
            </w:r>
          </w:p>
          <w:p w14:paraId="1420BD03" w14:textId="77777777" w:rsidR="00492D84" w:rsidRDefault="00000000">
            <w:pPr>
              <w:widowControl w:val="0"/>
              <w:ind w:left="-100"/>
            </w:pPr>
            <w:r>
              <w:rPr>
                <w:u w:val="single"/>
              </w:rPr>
              <w:t>Уметь</w:t>
            </w:r>
            <w:r>
              <w:t xml:space="preserve"> применять экспериментальные и теоретические знания при решении  поставленной научной задачи</w:t>
            </w:r>
          </w:p>
          <w:p w14:paraId="46FFD855" w14:textId="77777777" w:rsidR="00492D84" w:rsidRDefault="00000000">
            <w:pPr>
              <w:widowControl w:val="0"/>
              <w:ind w:left="-100"/>
            </w:pPr>
            <w:r>
              <w:t xml:space="preserve"> </w:t>
            </w:r>
          </w:p>
          <w:p w14:paraId="601B1037" w14:textId="77777777" w:rsidR="00492D84" w:rsidRDefault="00000000">
            <w:pPr>
              <w:widowControl w:val="0"/>
              <w:ind w:left="-100"/>
            </w:pPr>
            <w:r>
              <w:rPr>
                <w:u w:val="single"/>
              </w:rPr>
              <w:t>Владеть</w:t>
            </w:r>
            <w:r>
              <w:t xml:space="preserve"> экспериментальными и теоретическими методами исследования при  решении  научных задач в области современной ядерной физики</w:t>
            </w:r>
          </w:p>
        </w:tc>
      </w:tr>
    </w:tbl>
    <w:p w14:paraId="75B93927" w14:textId="77777777" w:rsidR="00492D84" w:rsidRDefault="00492D84">
      <w:pPr>
        <w:spacing w:line="276" w:lineRule="auto"/>
        <w:jc w:val="both"/>
      </w:pPr>
    </w:p>
    <w:p w14:paraId="5DD2893F" w14:textId="77777777" w:rsidR="00492D84" w:rsidRDefault="00000000">
      <w:pPr>
        <w:jc w:val="both"/>
        <w:rPr>
          <w:b/>
          <w:bCs/>
        </w:rPr>
      </w:pPr>
      <w:r>
        <w:rPr>
          <w:b/>
          <w:bCs/>
        </w:rPr>
        <w:t xml:space="preserve"> </w:t>
      </w:r>
    </w:p>
    <w:p w14:paraId="70E82E4B" w14:textId="77777777" w:rsidR="00492D84" w:rsidRDefault="00000000">
      <w:pPr>
        <w:jc w:val="both"/>
        <w:rPr>
          <w:b/>
          <w:bCs/>
        </w:rPr>
      </w:pPr>
      <w:r>
        <w:rPr>
          <w:b/>
          <w:bCs/>
        </w:rPr>
        <w:t>Оценочные средства:</w:t>
      </w:r>
    </w:p>
    <w:p w14:paraId="1644EF7B" w14:textId="77777777" w:rsidR="00492D84" w:rsidRDefault="00000000">
      <w:pPr>
        <w:jc w:val="both"/>
        <w:rPr>
          <w:b/>
          <w:bCs/>
        </w:rPr>
      </w:pPr>
      <w:r>
        <w:rPr>
          <w:b/>
          <w:bCs/>
        </w:rPr>
        <w:t xml:space="preserve"> </w:t>
      </w:r>
    </w:p>
    <w:p w14:paraId="6DA3FB4D" w14:textId="77777777" w:rsidR="00492D84" w:rsidRDefault="00000000">
      <w:pPr>
        <w:jc w:val="both"/>
        <w:rPr>
          <w:b/>
          <w:bCs/>
        </w:rPr>
      </w:pPr>
      <w:r>
        <w:rPr>
          <w:b/>
          <w:bCs/>
        </w:rPr>
        <w:t>I. Задание закрытого типа на установление соответствия</w:t>
      </w:r>
    </w:p>
    <w:p w14:paraId="46ECACF6" w14:textId="77777777" w:rsidR="00492D84" w:rsidRDefault="00000000">
      <w:pPr>
        <w:jc w:val="both"/>
      </w:pPr>
      <w:r>
        <w:t xml:space="preserve"> </w:t>
      </w:r>
    </w:p>
    <w:p w14:paraId="00B43A1B" w14:textId="77777777" w:rsidR="00492D84" w:rsidRDefault="00000000">
      <w:pPr>
        <w:jc w:val="both"/>
      </w:pPr>
      <w:r>
        <w:t>1.   Соотнесите роль участника научно-исследовательского семинара с ее описанием:</w:t>
      </w:r>
    </w:p>
    <w:p w14:paraId="1D25BE08" w14:textId="77777777" w:rsidR="00492D84" w:rsidRDefault="00000000">
      <w:pPr>
        <w:jc w:val="both"/>
      </w:pPr>
      <w:r>
        <w:t xml:space="preserve"> </w:t>
      </w:r>
    </w:p>
    <w:tbl>
      <w:tblPr>
        <w:tblStyle w:val="affffffffffffffffffffffffffffffffffffffffffa"/>
        <w:tblW w:w="8895"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930"/>
        <w:gridCol w:w="3690"/>
        <w:gridCol w:w="810"/>
        <w:gridCol w:w="3465"/>
      </w:tblGrid>
      <w:tr w:rsidR="00492D84" w14:paraId="10B3121B" w14:textId="77777777">
        <w:trPr>
          <w:trHeight w:val="285"/>
        </w:trPr>
        <w:tc>
          <w:tcPr>
            <w:tcW w:w="4620" w:type="dxa"/>
            <w:gridSpan w:val="2"/>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4BF7F06E" w14:textId="77777777" w:rsidR="00492D84" w:rsidRDefault="00000000">
            <w:pPr>
              <w:jc w:val="both"/>
            </w:pPr>
            <w:r>
              <w:t xml:space="preserve"> </w:t>
            </w:r>
          </w:p>
        </w:tc>
        <w:tc>
          <w:tcPr>
            <w:tcW w:w="4275" w:type="dxa"/>
            <w:gridSpan w:val="2"/>
            <w:tcBorders>
              <w:top w:val="single" w:sz="8" w:space="0" w:color="000000"/>
              <w:bottom w:val="single" w:sz="8" w:space="0" w:color="000000"/>
              <w:right w:val="single" w:sz="8" w:space="0" w:color="000000"/>
            </w:tcBorders>
            <w:tcMar>
              <w:top w:w="0" w:type="dxa"/>
              <w:left w:w="100" w:type="dxa"/>
              <w:bottom w:w="0" w:type="dxa"/>
              <w:right w:w="100" w:type="dxa"/>
            </w:tcMar>
          </w:tcPr>
          <w:p w14:paraId="01CF81CC" w14:textId="77777777" w:rsidR="00492D84" w:rsidRDefault="00000000">
            <w:pPr>
              <w:jc w:val="both"/>
            </w:pPr>
            <w:r>
              <w:t xml:space="preserve"> </w:t>
            </w:r>
          </w:p>
        </w:tc>
      </w:tr>
      <w:tr w:rsidR="00492D84" w14:paraId="352FD0B5" w14:textId="77777777">
        <w:trPr>
          <w:trHeight w:val="1365"/>
        </w:trPr>
        <w:tc>
          <w:tcPr>
            <w:tcW w:w="930" w:type="dxa"/>
            <w:tcBorders>
              <w:left w:val="single" w:sz="8" w:space="0" w:color="000000"/>
              <w:bottom w:val="single" w:sz="8" w:space="0" w:color="000000"/>
              <w:right w:val="single" w:sz="8" w:space="0" w:color="000000"/>
            </w:tcBorders>
            <w:tcMar>
              <w:top w:w="0" w:type="dxa"/>
              <w:left w:w="100" w:type="dxa"/>
              <w:bottom w:w="0" w:type="dxa"/>
              <w:right w:w="100" w:type="dxa"/>
            </w:tcMar>
          </w:tcPr>
          <w:p w14:paraId="40CA429E" w14:textId="77777777" w:rsidR="00492D84" w:rsidRDefault="00000000">
            <w:pPr>
              <w:jc w:val="both"/>
            </w:pPr>
            <w:r>
              <w:t>А</w:t>
            </w:r>
          </w:p>
        </w:tc>
        <w:tc>
          <w:tcPr>
            <w:tcW w:w="3690" w:type="dxa"/>
            <w:tcBorders>
              <w:bottom w:val="single" w:sz="8" w:space="0" w:color="000000"/>
              <w:right w:val="single" w:sz="8" w:space="0" w:color="000000"/>
            </w:tcBorders>
            <w:tcMar>
              <w:top w:w="0" w:type="dxa"/>
              <w:left w:w="100" w:type="dxa"/>
              <w:bottom w:w="0" w:type="dxa"/>
              <w:right w:w="100" w:type="dxa"/>
            </w:tcMar>
          </w:tcPr>
          <w:p w14:paraId="2A6A89B5" w14:textId="77777777" w:rsidR="00492D84" w:rsidRDefault="00000000">
            <w:pPr>
              <w:jc w:val="both"/>
            </w:pPr>
            <w:r>
              <w:t xml:space="preserve">Участник, выступающий с презентацией своего исследования, излагающий цели, метод и результаты работы для обсуждения </w:t>
            </w:r>
          </w:p>
        </w:tc>
        <w:tc>
          <w:tcPr>
            <w:tcW w:w="810" w:type="dxa"/>
            <w:tcBorders>
              <w:bottom w:val="single" w:sz="8" w:space="0" w:color="000000"/>
              <w:right w:val="single" w:sz="8" w:space="0" w:color="000000"/>
            </w:tcBorders>
            <w:tcMar>
              <w:top w:w="0" w:type="dxa"/>
              <w:left w:w="100" w:type="dxa"/>
              <w:bottom w:w="0" w:type="dxa"/>
              <w:right w:w="100" w:type="dxa"/>
            </w:tcMar>
          </w:tcPr>
          <w:p w14:paraId="5431A438" w14:textId="77777777" w:rsidR="00492D84" w:rsidRDefault="00000000">
            <w:pPr>
              <w:jc w:val="both"/>
            </w:pPr>
            <w:r>
              <w:t>1</w:t>
            </w:r>
          </w:p>
        </w:tc>
        <w:tc>
          <w:tcPr>
            <w:tcW w:w="3465" w:type="dxa"/>
            <w:tcBorders>
              <w:bottom w:val="single" w:sz="8" w:space="0" w:color="000000"/>
              <w:right w:val="single" w:sz="8" w:space="0" w:color="000000"/>
            </w:tcBorders>
            <w:tcMar>
              <w:top w:w="0" w:type="dxa"/>
              <w:left w:w="100" w:type="dxa"/>
              <w:bottom w:w="0" w:type="dxa"/>
              <w:right w:w="100" w:type="dxa"/>
            </w:tcMar>
          </w:tcPr>
          <w:p w14:paraId="0F75CC6B" w14:textId="77777777" w:rsidR="00492D84" w:rsidRDefault="00000000">
            <w:pPr>
              <w:jc w:val="both"/>
            </w:pPr>
            <w:r>
              <w:t xml:space="preserve">Докладчик </w:t>
            </w:r>
          </w:p>
        </w:tc>
      </w:tr>
      <w:tr w:rsidR="00492D84" w14:paraId="0A47F305" w14:textId="77777777">
        <w:trPr>
          <w:trHeight w:val="1365"/>
        </w:trPr>
        <w:tc>
          <w:tcPr>
            <w:tcW w:w="930" w:type="dxa"/>
            <w:tcBorders>
              <w:left w:val="single" w:sz="8" w:space="0" w:color="000000"/>
              <w:bottom w:val="single" w:sz="8" w:space="0" w:color="000000"/>
              <w:right w:val="single" w:sz="8" w:space="0" w:color="000000"/>
            </w:tcBorders>
            <w:tcMar>
              <w:top w:w="0" w:type="dxa"/>
              <w:left w:w="100" w:type="dxa"/>
              <w:bottom w:w="0" w:type="dxa"/>
              <w:right w:w="100" w:type="dxa"/>
            </w:tcMar>
          </w:tcPr>
          <w:p w14:paraId="06666D33" w14:textId="77777777" w:rsidR="00492D84" w:rsidRDefault="00000000">
            <w:pPr>
              <w:jc w:val="both"/>
            </w:pPr>
            <w:r>
              <w:t>B</w:t>
            </w:r>
          </w:p>
        </w:tc>
        <w:tc>
          <w:tcPr>
            <w:tcW w:w="3690" w:type="dxa"/>
            <w:tcBorders>
              <w:bottom w:val="single" w:sz="8" w:space="0" w:color="000000"/>
              <w:right w:val="single" w:sz="8" w:space="0" w:color="000000"/>
            </w:tcBorders>
            <w:tcMar>
              <w:top w:w="0" w:type="dxa"/>
              <w:left w:w="100" w:type="dxa"/>
              <w:bottom w:w="0" w:type="dxa"/>
              <w:right w:w="100" w:type="dxa"/>
            </w:tcMar>
          </w:tcPr>
          <w:p w14:paraId="2277EEE8" w14:textId="77777777" w:rsidR="00492D84" w:rsidRDefault="00000000">
            <w:pPr>
              <w:jc w:val="both"/>
            </w:pPr>
            <w:r>
              <w:t xml:space="preserve">Лицо, организующее заседание: объявляет тему, регламент, предоставляет слово докладчику и следит за порядком и временем </w:t>
            </w:r>
          </w:p>
        </w:tc>
        <w:tc>
          <w:tcPr>
            <w:tcW w:w="810" w:type="dxa"/>
            <w:tcBorders>
              <w:bottom w:val="single" w:sz="8" w:space="0" w:color="000000"/>
              <w:right w:val="single" w:sz="8" w:space="0" w:color="000000"/>
            </w:tcBorders>
            <w:tcMar>
              <w:top w:w="0" w:type="dxa"/>
              <w:left w:w="100" w:type="dxa"/>
              <w:bottom w:w="0" w:type="dxa"/>
              <w:right w:w="100" w:type="dxa"/>
            </w:tcMar>
          </w:tcPr>
          <w:p w14:paraId="6E1508A7" w14:textId="77777777" w:rsidR="00492D84" w:rsidRDefault="00000000">
            <w:pPr>
              <w:jc w:val="both"/>
            </w:pPr>
            <w:r>
              <w:t>2</w:t>
            </w:r>
          </w:p>
        </w:tc>
        <w:tc>
          <w:tcPr>
            <w:tcW w:w="3465" w:type="dxa"/>
            <w:tcBorders>
              <w:bottom w:val="single" w:sz="8" w:space="0" w:color="000000"/>
              <w:right w:val="single" w:sz="8" w:space="0" w:color="000000"/>
            </w:tcBorders>
            <w:tcMar>
              <w:top w:w="0" w:type="dxa"/>
              <w:left w:w="100" w:type="dxa"/>
              <w:bottom w:w="0" w:type="dxa"/>
              <w:right w:w="100" w:type="dxa"/>
            </w:tcMar>
          </w:tcPr>
          <w:p w14:paraId="37F9EEB9" w14:textId="77777777" w:rsidR="00492D84" w:rsidRDefault="00000000">
            <w:pPr>
              <w:jc w:val="both"/>
            </w:pPr>
            <w:r>
              <w:t xml:space="preserve">Оппонент (дискутант) </w:t>
            </w:r>
          </w:p>
        </w:tc>
      </w:tr>
      <w:tr w:rsidR="00492D84" w14:paraId="55684E9F" w14:textId="77777777">
        <w:trPr>
          <w:trHeight w:val="1365"/>
        </w:trPr>
        <w:tc>
          <w:tcPr>
            <w:tcW w:w="930" w:type="dxa"/>
            <w:tcBorders>
              <w:left w:val="single" w:sz="8" w:space="0" w:color="000000"/>
              <w:bottom w:val="single" w:sz="8" w:space="0" w:color="000000"/>
              <w:right w:val="single" w:sz="8" w:space="0" w:color="000000"/>
            </w:tcBorders>
            <w:tcMar>
              <w:top w:w="0" w:type="dxa"/>
              <w:left w:w="100" w:type="dxa"/>
              <w:bottom w:w="0" w:type="dxa"/>
              <w:right w:w="100" w:type="dxa"/>
            </w:tcMar>
          </w:tcPr>
          <w:p w14:paraId="0542C90F" w14:textId="77777777" w:rsidR="00492D84" w:rsidRDefault="00000000">
            <w:pPr>
              <w:jc w:val="both"/>
            </w:pPr>
            <w:r>
              <w:t>C</w:t>
            </w:r>
          </w:p>
        </w:tc>
        <w:tc>
          <w:tcPr>
            <w:tcW w:w="3690" w:type="dxa"/>
            <w:tcBorders>
              <w:bottom w:val="single" w:sz="8" w:space="0" w:color="000000"/>
              <w:right w:val="single" w:sz="8" w:space="0" w:color="000000"/>
            </w:tcBorders>
            <w:tcMar>
              <w:top w:w="0" w:type="dxa"/>
              <w:left w:w="100" w:type="dxa"/>
              <w:bottom w:w="0" w:type="dxa"/>
              <w:right w:w="100" w:type="dxa"/>
            </w:tcMar>
          </w:tcPr>
          <w:p w14:paraId="6E27E770" w14:textId="77777777" w:rsidR="00492D84" w:rsidRDefault="00000000">
            <w:pPr>
              <w:jc w:val="both"/>
            </w:pPr>
            <w:r>
              <w:t xml:space="preserve">Все присутствующие на семинаре, кроме основных выступающих, которые слушают доклад, задают вопросы и участвуют в дискуссии </w:t>
            </w:r>
          </w:p>
        </w:tc>
        <w:tc>
          <w:tcPr>
            <w:tcW w:w="810" w:type="dxa"/>
            <w:tcBorders>
              <w:bottom w:val="single" w:sz="8" w:space="0" w:color="000000"/>
              <w:right w:val="single" w:sz="8" w:space="0" w:color="000000"/>
            </w:tcBorders>
            <w:tcMar>
              <w:top w:w="0" w:type="dxa"/>
              <w:left w:w="100" w:type="dxa"/>
              <w:bottom w:w="0" w:type="dxa"/>
              <w:right w:w="100" w:type="dxa"/>
            </w:tcMar>
          </w:tcPr>
          <w:p w14:paraId="0BE6AD3A" w14:textId="77777777" w:rsidR="00492D84" w:rsidRDefault="00000000">
            <w:pPr>
              <w:jc w:val="both"/>
            </w:pPr>
            <w:r>
              <w:t>3</w:t>
            </w:r>
          </w:p>
        </w:tc>
        <w:tc>
          <w:tcPr>
            <w:tcW w:w="3465" w:type="dxa"/>
            <w:tcBorders>
              <w:bottom w:val="single" w:sz="8" w:space="0" w:color="000000"/>
              <w:right w:val="single" w:sz="8" w:space="0" w:color="000000"/>
            </w:tcBorders>
            <w:tcMar>
              <w:top w:w="0" w:type="dxa"/>
              <w:left w:w="100" w:type="dxa"/>
              <w:bottom w:w="0" w:type="dxa"/>
              <w:right w:w="100" w:type="dxa"/>
            </w:tcMar>
          </w:tcPr>
          <w:p w14:paraId="2B902F03" w14:textId="77777777" w:rsidR="00492D84" w:rsidRDefault="00000000">
            <w:pPr>
              <w:jc w:val="both"/>
            </w:pPr>
            <w:r>
              <w:t>Ведущий семинара</w:t>
            </w:r>
          </w:p>
        </w:tc>
      </w:tr>
      <w:tr w:rsidR="00492D84" w14:paraId="62ED2CF3" w14:textId="77777777">
        <w:trPr>
          <w:trHeight w:val="1635"/>
        </w:trPr>
        <w:tc>
          <w:tcPr>
            <w:tcW w:w="930" w:type="dxa"/>
            <w:tcBorders>
              <w:left w:val="single" w:sz="8" w:space="0" w:color="000000"/>
              <w:bottom w:val="single" w:sz="8" w:space="0" w:color="000000"/>
              <w:right w:val="single" w:sz="8" w:space="0" w:color="000000"/>
            </w:tcBorders>
            <w:tcMar>
              <w:top w:w="0" w:type="dxa"/>
              <w:left w:w="100" w:type="dxa"/>
              <w:bottom w:w="0" w:type="dxa"/>
              <w:right w:w="100" w:type="dxa"/>
            </w:tcMar>
          </w:tcPr>
          <w:p w14:paraId="1D9CFD02" w14:textId="77777777" w:rsidR="00492D84" w:rsidRDefault="00000000">
            <w:pPr>
              <w:jc w:val="both"/>
            </w:pPr>
            <w:r>
              <w:t>D</w:t>
            </w:r>
          </w:p>
        </w:tc>
        <w:tc>
          <w:tcPr>
            <w:tcW w:w="3690" w:type="dxa"/>
            <w:tcBorders>
              <w:bottom w:val="single" w:sz="8" w:space="0" w:color="000000"/>
              <w:right w:val="single" w:sz="8" w:space="0" w:color="000000"/>
            </w:tcBorders>
            <w:tcMar>
              <w:top w:w="0" w:type="dxa"/>
              <w:left w:w="100" w:type="dxa"/>
              <w:bottom w:w="0" w:type="dxa"/>
              <w:right w:w="100" w:type="dxa"/>
            </w:tcMar>
          </w:tcPr>
          <w:p w14:paraId="2AA30800" w14:textId="77777777" w:rsidR="00492D84" w:rsidRDefault="00000000">
            <w:pPr>
              <w:jc w:val="both"/>
            </w:pPr>
            <w:r>
              <w:t xml:space="preserve">Участник, заранее ознакомившийся с работой докладчика и выступающий с критическими комментариями, вопросами и замечаниями по существу исследования </w:t>
            </w:r>
          </w:p>
        </w:tc>
        <w:tc>
          <w:tcPr>
            <w:tcW w:w="810" w:type="dxa"/>
            <w:tcBorders>
              <w:bottom w:val="single" w:sz="8" w:space="0" w:color="000000"/>
              <w:right w:val="single" w:sz="8" w:space="0" w:color="000000"/>
            </w:tcBorders>
            <w:tcMar>
              <w:top w:w="0" w:type="dxa"/>
              <w:left w:w="100" w:type="dxa"/>
              <w:bottom w:w="0" w:type="dxa"/>
              <w:right w:w="100" w:type="dxa"/>
            </w:tcMar>
          </w:tcPr>
          <w:p w14:paraId="4B76AC69" w14:textId="77777777" w:rsidR="00492D84" w:rsidRDefault="00000000">
            <w:pPr>
              <w:jc w:val="both"/>
            </w:pPr>
            <w:r>
              <w:t>4</w:t>
            </w:r>
          </w:p>
        </w:tc>
        <w:tc>
          <w:tcPr>
            <w:tcW w:w="3465" w:type="dxa"/>
            <w:tcBorders>
              <w:bottom w:val="single" w:sz="8" w:space="0" w:color="000000"/>
              <w:right w:val="single" w:sz="8" w:space="0" w:color="000000"/>
            </w:tcBorders>
            <w:tcMar>
              <w:top w:w="0" w:type="dxa"/>
              <w:left w:w="100" w:type="dxa"/>
              <w:bottom w:w="0" w:type="dxa"/>
              <w:right w:w="100" w:type="dxa"/>
            </w:tcMar>
          </w:tcPr>
          <w:p w14:paraId="22C10BC4" w14:textId="77777777" w:rsidR="00492D84" w:rsidRDefault="00000000">
            <w:pPr>
              <w:jc w:val="both"/>
            </w:pPr>
            <w:r>
              <w:t>Аудитория (слушатели)</w:t>
            </w:r>
          </w:p>
        </w:tc>
      </w:tr>
      <w:tr w:rsidR="00492D84" w14:paraId="2F7C3D09" w14:textId="77777777">
        <w:trPr>
          <w:trHeight w:val="1095"/>
        </w:trPr>
        <w:tc>
          <w:tcPr>
            <w:tcW w:w="930" w:type="dxa"/>
            <w:tcBorders>
              <w:left w:val="single" w:sz="8" w:space="0" w:color="000000"/>
              <w:bottom w:val="single" w:sz="8" w:space="0" w:color="000000"/>
              <w:right w:val="single" w:sz="8" w:space="0" w:color="000000"/>
            </w:tcBorders>
            <w:tcMar>
              <w:top w:w="0" w:type="dxa"/>
              <w:left w:w="100" w:type="dxa"/>
              <w:bottom w:w="0" w:type="dxa"/>
              <w:right w:w="100" w:type="dxa"/>
            </w:tcMar>
          </w:tcPr>
          <w:p w14:paraId="3FE262CF" w14:textId="77777777" w:rsidR="00492D84" w:rsidRDefault="00000000">
            <w:pPr>
              <w:jc w:val="both"/>
            </w:pPr>
            <w:r>
              <w:t>E</w:t>
            </w:r>
          </w:p>
        </w:tc>
        <w:tc>
          <w:tcPr>
            <w:tcW w:w="3690" w:type="dxa"/>
            <w:tcBorders>
              <w:bottom w:val="single" w:sz="8" w:space="0" w:color="000000"/>
              <w:right w:val="single" w:sz="8" w:space="0" w:color="000000"/>
            </w:tcBorders>
            <w:tcMar>
              <w:top w:w="0" w:type="dxa"/>
              <w:left w:w="100" w:type="dxa"/>
              <w:bottom w:w="0" w:type="dxa"/>
              <w:right w:w="100" w:type="dxa"/>
            </w:tcMar>
          </w:tcPr>
          <w:p w14:paraId="6AF574B1" w14:textId="77777777" w:rsidR="00492D84" w:rsidRDefault="00000000">
            <w:pPr>
              <w:jc w:val="both"/>
            </w:pPr>
            <w:r>
              <w:t xml:space="preserve">Представитель редакции научного журнала, оценивающий возможность публикации представленного исследования. </w:t>
            </w:r>
          </w:p>
        </w:tc>
        <w:tc>
          <w:tcPr>
            <w:tcW w:w="810" w:type="dxa"/>
            <w:tcBorders>
              <w:bottom w:val="single" w:sz="8" w:space="0" w:color="000000"/>
              <w:right w:val="single" w:sz="8" w:space="0" w:color="000000"/>
            </w:tcBorders>
            <w:tcMar>
              <w:top w:w="0" w:type="dxa"/>
              <w:left w:w="100" w:type="dxa"/>
              <w:bottom w:w="0" w:type="dxa"/>
              <w:right w:w="100" w:type="dxa"/>
            </w:tcMar>
          </w:tcPr>
          <w:p w14:paraId="658A8DCE" w14:textId="77777777" w:rsidR="00492D84" w:rsidRDefault="00000000">
            <w:pPr>
              <w:jc w:val="both"/>
            </w:pPr>
            <w:r>
              <w:t>5</w:t>
            </w:r>
          </w:p>
        </w:tc>
        <w:tc>
          <w:tcPr>
            <w:tcW w:w="3465" w:type="dxa"/>
            <w:tcBorders>
              <w:bottom w:val="single" w:sz="8" w:space="0" w:color="000000"/>
              <w:right w:val="single" w:sz="8" w:space="0" w:color="000000"/>
            </w:tcBorders>
            <w:tcMar>
              <w:top w:w="0" w:type="dxa"/>
              <w:left w:w="100" w:type="dxa"/>
              <w:bottom w:w="0" w:type="dxa"/>
              <w:right w:w="100" w:type="dxa"/>
            </w:tcMar>
          </w:tcPr>
          <w:p w14:paraId="0F6EFA12" w14:textId="77777777" w:rsidR="00492D84" w:rsidRDefault="00000000">
            <w:pPr>
              <w:jc w:val="both"/>
            </w:pPr>
            <w:r>
              <w:t xml:space="preserve"> </w:t>
            </w:r>
          </w:p>
        </w:tc>
      </w:tr>
    </w:tbl>
    <w:p w14:paraId="4C3E5A76" w14:textId="77777777" w:rsidR="00492D84" w:rsidRDefault="00000000">
      <w:pPr>
        <w:jc w:val="both"/>
      </w:pPr>
      <w:r>
        <w:t xml:space="preserve"> </w:t>
      </w:r>
    </w:p>
    <w:p w14:paraId="0F2132B1" w14:textId="77777777" w:rsidR="00492D84" w:rsidRDefault="00000000">
      <w:pPr>
        <w:jc w:val="both"/>
      </w:pPr>
      <w:r>
        <w:t xml:space="preserve"> </w:t>
      </w:r>
    </w:p>
    <w:p w14:paraId="07A27144" w14:textId="77777777" w:rsidR="00492D84" w:rsidRDefault="00000000">
      <w:pPr>
        <w:jc w:val="both"/>
      </w:pPr>
      <w:r>
        <w:t>Правильный ответ: 1–A, 2–D, 3–B, 4–C.</w:t>
      </w:r>
    </w:p>
    <w:p w14:paraId="7DE003AF" w14:textId="77777777" w:rsidR="00492D84" w:rsidRDefault="00000000">
      <w:pPr>
        <w:jc w:val="both"/>
      </w:pPr>
      <w:r>
        <w:t>Обоснование: Докладчик (1) — это выступающий с собственной исследовательской работой, что отражено в описании A. Оппонент или дискутант (2) — участник, критикующий и задающий вопросы по докладу, соответствует описанию D. Ведущий семинара (3) отвечает за организацию встречи и регламент, это вариант B. Аудитория (4) включает всех слушателей, которые участвуют в обсуждении после доклада, что совпадает с вариантом C. Элемент E (представитель журнала) не относится к ролям внутри учебного семинара и является лишним.</w:t>
      </w:r>
    </w:p>
    <w:p w14:paraId="15FA4371" w14:textId="77777777" w:rsidR="00492D84" w:rsidRDefault="00000000">
      <w:pPr>
        <w:jc w:val="both"/>
      </w:pPr>
      <w:r>
        <w:t xml:space="preserve"> </w:t>
      </w:r>
    </w:p>
    <w:p w14:paraId="3CFA0B0F" w14:textId="77777777" w:rsidR="00492D84" w:rsidRDefault="00000000">
      <w:pPr>
        <w:jc w:val="both"/>
      </w:pPr>
      <w:r>
        <w:t xml:space="preserve"> </w:t>
      </w:r>
    </w:p>
    <w:p w14:paraId="5F872373" w14:textId="77777777" w:rsidR="00492D84" w:rsidRDefault="00000000">
      <w:pPr>
        <w:jc w:val="both"/>
      </w:pPr>
      <w:r>
        <w:t>2.   Соотнесите часть научной презентации с ее назначением:</w:t>
      </w:r>
    </w:p>
    <w:p w14:paraId="5E67ED49" w14:textId="77777777" w:rsidR="00492D84" w:rsidRDefault="00000000">
      <w:pPr>
        <w:jc w:val="both"/>
      </w:pPr>
      <w:r>
        <w:t xml:space="preserve"> </w:t>
      </w:r>
    </w:p>
    <w:tbl>
      <w:tblPr>
        <w:tblStyle w:val="affffffffffffffffffffffffffffffffffffffffffb"/>
        <w:tblW w:w="8895"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915"/>
        <w:gridCol w:w="3705"/>
        <w:gridCol w:w="795"/>
        <w:gridCol w:w="3480"/>
      </w:tblGrid>
      <w:tr w:rsidR="00492D84" w14:paraId="72424317" w14:textId="77777777">
        <w:trPr>
          <w:trHeight w:val="285"/>
        </w:trPr>
        <w:tc>
          <w:tcPr>
            <w:tcW w:w="4620" w:type="dxa"/>
            <w:gridSpan w:val="2"/>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5406E2AF" w14:textId="77777777" w:rsidR="00492D84" w:rsidRDefault="00000000">
            <w:pPr>
              <w:jc w:val="both"/>
            </w:pPr>
            <w:r>
              <w:t xml:space="preserve"> </w:t>
            </w:r>
          </w:p>
        </w:tc>
        <w:tc>
          <w:tcPr>
            <w:tcW w:w="4275" w:type="dxa"/>
            <w:gridSpan w:val="2"/>
            <w:tcBorders>
              <w:top w:val="single" w:sz="8" w:space="0" w:color="000000"/>
              <w:bottom w:val="single" w:sz="8" w:space="0" w:color="000000"/>
              <w:right w:val="single" w:sz="8" w:space="0" w:color="000000"/>
            </w:tcBorders>
            <w:tcMar>
              <w:top w:w="0" w:type="dxa"/>
              <w:left w:w="100" w:type="dxa"/>
              <w:bottom w:w="0" w:type="dxa"/>
              <w:right w:w="100" w:type="dxa"/>
            </w:tcMar>
          </w:tcPr>
          <w:p w14:paraId="27333342" w14:textId="77777777" w:rsidR="00492D84" w:rsidRDefault="00000000">
            <w:pPr>
              <w:jc w:val="both"/>
            </w:pPr>
            <w:r>
              <w:t xml:space="preserve"> </w:t>
            </w:r>
          </w:p>
        </w:tc>
      </w:tr>
      <w:tr w:rsidR="00492D84" w14:paraId="16B2BD9D" w14:textId="77777777">
        <w:trPr>
          <w:trHeight w:val="190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7314BA92" w14:textId="77777777" w:rsidR="00492D84" w:rsidRDefault="00000000">
            <w:pPr>
              <w:jc w:val="both"/>
            </w:pPr>
            <w:r>
              <w:t>А</w:t>
            </w:r>
          </w:p>
        </w:tc>
        <w:tc>
          <w:tcPr>
            <w:tcW w:w="3705" w:type="dxa"/>
            <w:tcBorders>
              <w:bottom w:val="single" w:sz="8" w:space="0" w:color="000000"/>
              <w:right w:val="single" w:sz="8" w:space="0" w:color="000000"/>
            </w:tcBorders>
            <w:tcMar>
              <w:top w:w="0" w:type="dxa"/>
              <w:left w:w="100" w:type="dxa"/>
              <w:bottom w:w="0" w:type="dxa"/>
              <w:right w:w="100" w:type="dxa"/>
            </w:tcMar>
          </w:tcPr>
          <w:p w14:paraId="7D465E8F" w14:textId="77777777" w:rsidR="00492D84" w:rsidRDefault="00000000">
            <w:pPr>
              <w:jc w:val="both"/>
            </w:pPr>
            <w:r>
              <w:t xml:space="preserve">Блок, в котором докладчик формулирует основные выводы своего исследования, подчёркивает значение полученных результатов и предлагает рекомендации или направления дальнейших работ </w:t>
            </w:r>
          </w:p>
        </w:tc>
        <w:tc>
          <w:tcPr>
            <w:tcW w:w="795" w:type="dxa"/>
            <w:tcBorders>
              <w:bottom w:val="single" w:sz="8" w:space="0" w:color="000000"/>
              <w:right w:val="single" w:sz="8" w:space="0" w:color="000000"/>
            </w:tcBorders>
            <w:tcMar>
              <w:top w:w="0" w:type="dxa"/>
              <w:left w:w="100" w:type="dxa"/>
              <w:bottom w:w="0" w:type="dxa"/>
              <w:right w:w="100" w:type="dxa"/>
            </w:tcMar>
          </w:tcPr>
          <w:p w14:paraId="0FA686F8" w14:textId="77777777" w:rsidR="00492D84" w:rsidRDefault="00000000">
            <w:pPr>
              <w:jc w:val="both"/>
            </w:pPr>
            <w:r>
              <w:t>1</w:t>
            </w:r>
          </w:p>
        </w:tc>
        <w:tc>
          <w:tcPr>
            <w:tcW w:w="3480" w:type="dxa"/>
            <w:tcBorders>
              <w:bottom w:val="single" w:sz="8" w:space="0" w:color="000000"/>
              <w:right w:val="single" w:sz="8" w:space="0" w:color="000000"/>
            </w:tcBorders>
            <w:tcMar>
              <w:top w:w="0" w:type="dxa"/>
              <w:left w:w="100" w:type="dxa"/>
              <w:bottom w:w="0" w:type="dxa"/>
              <w:right w:w="100" w:type="dxa"/>
            </w:tcMar>
          </w:tcPr>
          <w:p w14:paraId="029484AE" w14:textId="77777777" w:rsidR="00492D84" w:rsidRDefault="00000000">
            <w:pPr>
              <w:jc w:val="both"/>
            </w:pPr>
            <w:r>
              <w:t>Введение</w:t>
            </w:r>
          </w:p>
        </w:tc>
      </w:tr>
      <w:tr w:rsidR="00492D84" w14:paraId="31A4698B" w14:textId="77777777">
        <w:trPr>
          <w:trHeight w:val="109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6220DE91" w14:textId="77777777" w:rsidR="00492D84" w:rsidRDefault="00000000">
            <w:pPr>
              <w:jc w:val="both"/>
            </w:pPr>
            <w:r>
              <w:t>B</w:t>
            </w:r>
          </w:p>
        </w:tc>
        <w:tc>
          <w:tcPr>
            <w:tcW w:w="3705" w:type="dxa"/>
            <w:tcBorders>
              <w:bottom w:val="single" w:sz="8" w:space="0" w:color="000000"/>
              <w:right w:val="single" w:sz="8" w:space="0" w:color="000000"/>
            </w:tcBorders>
            <w:tcMar>
              <w:top w:w="0" w:type="dxa"/>
              <w:left w:w="100" w:type="dxa"/>
              <w:bottom w:w="0" w:type="dxa"/>
              <w:right w:w="100" w:type="dxa"/>
            </w:tcMar>
          </w:tcPr>
          <w:p w14:paraId="220749CD" w14:textId="77777777" w:rsidR="00492D84" w:rsidRDefault="00000000">
            <w:pPr>
              <w:jc w:val="both"/>
            </w:pPr>
            <w:r>
              <w:t xml:space="preserve">Часть, где приводится краткая справка о самом докладчике, его заслугах и регалиях, чтобы представить его аудитории </w:t>
            </w:r>
          </w:p>
        </w:tc>
        <w:tc>
          <w:tcPr>
            <w:tcW w:w="795" w:type="dxa"/>
            <w:tcBorders>
              <w:bottom w:val="single" w:sz="8" w:space="0" w:color="000000"/>
              <w:right w:val="single" w:sz="8" w:space="0" w:color="000000"/>
            </w:tcBorders>
            <w:tcMar>
              <w:top w:w="0" w:type="dxa"/>
              <w:left w:w="100" w:type="dxa"/>
              <w:bottom w:w="0" w:type="dxa"/>
              <w:right w:w="100" w:type="dxa"/>
            </w:tcMar>
          </w:tcPr>
          <w:p w14:paraId="0CA7113F" w14:textId="77777777" w:rsidR="00492D84" w:rsidRDefault="00000000">
            <w:pPr>
              <w:jc w:val="both"/>
            </w:pPr>
            <w:r>
              <w:t>2</w:t>
            </w:r>
          </w:p>
        </w:tc>
        <w:tc>
          <w:tcPr>
            <w:tcW w:w="3480" w:type="dxa"/>
            <w:tcBorders>
              <w:bottom w:val="single" w:sz="8" w:space="0" w:color="000000"/>
              <w:right w:val="single" w:sz="8" w:space="0" w:color="000000"/>
            </w:tcBorders>
            <w:tcMar>
              <w:top w:w="0" w:type="dxa"/>
              <w:left w:w="100" w:type="dxa"/>
              <w:bottom w:w="0" w:type="dxa"/>
              <w:right w:w="100" w:type="dxa"/>
            </w:tcMar>
          </w:tcPr>
          <w:p w14:paraId="004D5437" w14:textId="77777777" w:rsidR="00492D84" w:rsidRDefault="00000000">
            <w:pPr>
              <w:jc w:val="both"/>
            </w:pPr>
            <w:r>
              <w:t xml:space="preserve">Обзор литературы </w:t>
            </w:r>
          </w:p>
        </w:tc>
      </w:tr>
      <w:tr w:rsidR="00492D84" w14:paraId="251D3721" w14:textId="77777777">
        <w:trPr>
          <w:trHeight w:val="163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0B71CFBE" w14:textId="77777777" w:rsidR="00492D84" w:rsidRDefault="00000000">
            <w:pPr>
              <w:jc w:val="both"/>
            </w:pPr>
            <w:r>
              <w:t>C</w:t>
            </w:r>
          </w:p>
        </w:tc>
        <w:tc>
          <w:tcPr>
            <w:tcW w:w="3705" w:type="dxa"/>
            <w:tcBorders>
              <w:bottom w:val="single" w:sz="8" w:space="0" w:color="000000"/>
              <w:right w:val="single" w:sz="8" w:space="0" w:color="000000"/>
            </w:tcBorders>
            <w:tcMar>
              <w:top w:w="0" w:type="dxa"/>
              <w:left w:w="100" w:type="dxa"/>
              <w:bottom w:w="0" w:type="dxa"/>
              <w:right w:w="100" w:type="dxa"/>
            </w:tcMar>
          </w:tcPr>
          <w:p w14:paraId="283B7082" w14:textId="77777777" w:rsidR="00492D84" w:rsidRDefault="00000000">
            <w:pPr>
              <w:jc w:val="both"/>
            </w:pPr>
            <w:r>
              <w:t xml:space="preserve">Раздел, раскрывающий теоретический фундамент работы: основные понятия, модели и результаты предыдущих исследований, на которые опирается доклад </w:t>
            </w:r>
          </w:p>
        </w:tc>
        <w:tc>
          <w:tcPr>
            <w:tcW w:w="795" w:type="dxa"/>
            <w:tcBorders>
              <w:bottom w:val="single" w:sz="8" w:space="0" w:color="000000"/>
              <w:right w:val="single" w:sz="8" w:space="0" w:color="000000"/>
            </w:tcBorders>
            <w:tcMar>
              <w:top w:w="0" w:type="dxa"/>
              <w:left w:w="100" w:type="dxa"/>
              <w:bottom w:w="0" w:type="dxa"/>
              <w:right w:w="100" w:type="dxa"/>
            </w:tcMar>
          </w:tcPr>
          <w:p w14:paraId="0B5805D2" w14:textId="77777777" w:rsidR="00492D84" w:rsidRDefault="00000000">
            <w:pPr>
              <w:jc w:val="both"/>
            </w:pPr>
            <w:r>
              <w:t>3</w:t>
            </w:r>
          </w:p>
        </w:tc>
        <w:tc>
          <w:tcPr>
            <w:tcW w:w="3480" w:type="dxa"/>
            <w:tcBorders>
              <w:bottom w:val="single" w:sz="8" w:space="0" w:color="000000"/>
              <w:right w:val="single" w:sz="8" w:space="0" w:color="000000"/>
            </w:tcBorders>
            <w:tcMar>
              <w:top w:w="0" w:type="dxa"/>
              <w:left w:w="100" w:type="dxa"/>
              <w:bottom w:w="0" w:type="dxa"/>
              <w:right w:w="100" w:type="dxa"/>
            </w:tcMar>
          </w:tcPr>
          <w:p w14:paraId="4AE3ED8E" w14:textId="77777777" w:rsidR="00492D84" w:rsidRDefault="00000000">
            <w:pPr>
              <w:jc w:val="both"/>
            </w:pPr>
            <w:r>
              <w:t>Методология исследования</w:t>
            </w:r>
          </w:p>
        </w:tc>
      </w:tr>
      <w:tr w:rsidR="00492D84" w14:paraId="101C01ED" w14:textId="77777777">
        <w:trPr>
          <w:trHeight w:val="190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6CD8BEF5" w14:textId="77777777" w:rsidR="00492D84" w:rsidRDefault="00000000">
            <w:pPr>
              <w:jc w:val="both"/>
            </w:pPr>
            <w:r>
              <w:t>D</w:t>
            </w:r>
          </w:p>
        </w:tc>
        <w:tc>
          <w:tcPr>
            <w:tcW w:w="3705" w:type="dxa"/>
            <w:tcBorders>
              <w:bottom w:val="single" w:sz="8" w:space="0" w:color="000000"/>
              <w:right w:val="single" w:sz="8" w:space="0" w:color="000000"/>
            </w:tcBorders>
            <w:tcMar>
              <w:top w:w="0" w:type="dxa"/>
              <w:left w:w="100" w:type="dxa"/>
              <w:bottom w:w="0" w:type="dxa"/>
              <w:right w:w="100" w:type="dxa"/>
            </w:tcMar>
          </w:tcPr>
          <w:p w14:paraId="5222B244" w14:textId="77777777" w:rsidR="00492D84" w:rsidRDefault="00000000">
            <w:pPr>
              <w:jc w:val="both"/>
            </w:pPr>
            <w:r>
              <w:t xml:space="preserve">Вступительная часть выступления, в которой формулируются проблема, цель исследования, даётся обоснование актуальности темы и кратко очерчивается структура доклада </w:t>
            </w:r>
          </w:p>
        </w:tc>
        <w:tc>
          <w:tcPr>
            <w:tcW w:w="795" w:type="dxa"/>
            <w:tcBorders>
              <w:bottom w:val="single" w:sz="8" w:space="0" w:color="000000"/>
              <w:right w:val="single" w:sz="8" w:space="0" w:color="000000"/>
            </w:tcBorders>
            <w:tcMar>
              <w:top w:w="0" w:type="dxa"/>
              <w:left w:w="100" w:type="dxa"/>
              <w:bottom w:w="0" w:type="dxa"/>
              <w:right w:w="100" w:type="dxa"/>
            </w:tcMar>
          </w:tcPr>
          <w:p w14:paraId="181DBEE3" w14:textId="77777777" w:rsidR="00492D84" w:rsidRDefault="00000000">
            <w:pPr>
              <w:jc w:val="both"/>
            </w:pPr>
            <w:r>
              <w:t>4</w:t>
            </w:r>
          </w:p>
        </w:tc>
        <w:tc>
          <w:tcPr>
            <w:tcW w:w="3480" w:type="dxa"/>
            <w:tcBorders>
              <w:bottom w:val="single" w:sz="8" w:space="0" w:color="000000"/>
              <w:right w:val="single" w:sz="8" w:space="0" w:color="000000"/>
            </w:tcBorders>
            <w:tcMar>
              <w:top w:w="0" w:type="dxa"/>
              <w:left w:w="100" w:type="dxa"/>
              <w:bottom w:w="0" w:type="dxa"/>
              <w:right w:w="100" w:type="dxa"/>
            </w:tcMar>
          </w:tcPr>
          <w:p w14:paraId="4830B852" w14:textId="77777777" w:rsidR="00492D84" w:rsidRDefault="00000000">
            <w:pPr>
              <w:jc w:val="both"/>
            </w:pPr>
            <w:r>
              <w:t>Заключение</w:t>
            </w:r>
          </w:p>
        </w:tc>
      </w:tr>
      <w:tr w:rsidR="00492D84" w14:paraId="7E0A1931" w14:textId="77777777">
        <w:trPr>
          <w:trHeight w:val="163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1D82964D" w14:textId="77777777" w:rsidR="00492D84" w:rsidRDefault="00000000">
            <w:pPr>
              <w:jc w:val="both"/>
            </w:pPr>
            <w:r>
              <w:t>E</w:t>
            </w:r>
          </w:p>
        </w:tc>
        <w:tc>
          <w:tcPr>
            <w:tcW w:w="3705" w:type="dxa"/>
            <w:tcBorders>
              <w:bottom w:val="single" w:sz="8" w:space="0" w:color="000000"/>
              <w:right w:val="single" w:sz="8" w:space="0" w:color="000000"/>
            </w:tcBorders>
            <w:tcMar>
              <w:top w:w="0" w:type="dxa"/>
              <w:left w:w="100" w:type="dxa"/>
              <w:bottom w:w="0" w:type="dxa"/>
              <w:right w:w="100" w:type="dxa"/>
            </w:tcMar>
          </w:tcPr>
          <w:p w14:paraId="35CCBA1A" w14:textId="77777777" w:rsidR="00492D84" w:rsidRDefault="00000000">
            <w:pPr>
              <w:jc w:val="both"/>
            </w:pPr>
            <w:r>
              <w:t xml:space="preserve">Раздел презентации, описывающий использованные методы сбора и анализа данных, исследовательскую выборку и процедуру проведения исследования. </w:t>
            </w:r>
          </w:p>
        </w:tc>
        <w:tc>
          <w:tcPr>
            <w:tcW w:w="795" w:type="dxa"/>
            <w:tcBorders>
              <w:bottom w:val="single" w:sz="8" w:space="0" w:color="000000"/>
              <w:right w:val="single" w:sz="8" w:space="0" w:color="000000"/>
            </w:tcBorders>
            <w:tcMar>
              <w:top w:w="0" w:type="dxa"/>
              <w:left w:w="100" w:type="dxa"/>
              <w:bottom w:w="0" w:type="dxa"/>
              <w:right w:w="100" w:type="dxa"/>
            </w:tcMar>
          </w:tcPr>
          <w:p w14:paraId="0A0C3EC8" w14:textId="77777777" w:rsidR="00492D84" w:rsidRDefault="00000000">
            <w:pPr>
              <w:jc w:val="both"/>
            </w:pPr>
            <w:r>
              <w:t>5</w:t>
            </w:r>
          </w:p>
        </w:tc>
        <w:tc>
          <w:tcPr>
            <w:tcW w:w="3480" w:type="dxa"/>
            <w:tcBorders>
              <w:bottom w:val="single" w:sz="8" w:space="0" w:color="000000"/>
              <w:right w:val="single" w:sz="8" w:space="0" w:color="000000"/>
            </w:tcBorders>
            <w:tcMar>
              <w:top w:w="0" w:type="dxa"/>
              <w:left w:w="100" w:type="dxa"/>
              <w:bottom w:w="0" w:type="dxa"/>
              <w:right w:w="100" w:type="dxa"/>
            </w:tcMar>
          </w:tcPr>
          <w:p w14:paraId="12D12F23" w14:textId="77777777" w:rsidR="00492D84" w:rsidRDefault="00000000">
            <w:pPr>
              <w:jc w:val="both"/>
            </w:pPr>
            <w:r>
              <w:t>Визитная карточка (опционально)</w:t>
            </w:r>
          </w:p>
        </w:tc>
      </w:tr>
    </w:tbl>
    <w:p w14:paraId="647577F1" w14:textId="77777777" w:rsidR="00492D84" w:rsidRDefault="00000000">
      <w:pPr>
        <w:jc w:val="both"/>
      </w:pPr>
      <w:r>
        <w:t xml:space="preserve"> </w:t>
      </w:r>
    </w:p>
    <w:p w14:paraId="09873E3B" w14:textId="77777777" w:rsidR="00492D84" w:rsidRDefault="00000000">
      <w:pPr>
        <w:jc w:val="both"/>
      </w:pPr>
      <w:r>
        <w:t xml:space="preserve"> </w:t>
      </w:r>
    </w:p>
    <w:p w14:paraId="246B2392" w14:textId="77777777" w:rsidR="00492D84" w:rsidRDefault="00000000">
      <w:pPr>
        <w:jc w:val="both"/>
      </w:pPr>
      <w:r>
        <w:t>Правильный ответ: 1–D, 2–C, 3–E, 4–A, 5-B.</w:t>
      </w:r>
    </w:p>
    <w:p w14:paraId="3D404C1D" w14:textId="77777777" w:rsidR="00492D84" w:rsidRDefault="00000000">
      <w:pPr>
        <w:jc w:val="both"/>
      </w:pPr>
      <w:r>
        <w:t>Обоснование: Введение презентации (1) формулирует проблему, цель и структуру доклада — это вариант D. Обзор литературы (2) передает теоретические основы и предыдущие исследования — вариант C. Методология (3) описывает методы и процесс исследования — соответствует варианту E. Заключение (4) подводит итоги и основные выводы — вариант A. Вариант B (биографическая справка о докладчике) не является обязательной частью научной презентации.</w:t>
      </w:r>
    </w:p>
    <w:p w14:paraId="66B4D797" w14:textId="77777777" w:rsidR="00492D84" w:rsidRDefault="00000000">
      <w:pPr>
        <w:jc w:val="both"/>
      </w:pPr>
      <w:r>
        <w:t xml:space="preserve"> </w:t>
      </w:r>
    </w:p>
    <w:p w14:paraId="42BF9AA4" w14:textId="77777777" w:rsidR="00492D84" w:rsidRDefault="00000000">
      <w:pPr>
        <w:jc w:val="both"/>
      </w:pPr>
      <w:r>
        <w:t xml:space="preserve"> </w:t>
      </w:r>
    </w:p>
    <w:p w14:paraId="4B9C56CD" w14:textId="77777777" w:rsidR="00492D84" w:rsidRDefault="00000000">
      <w:pPr>
        <w:jc w:val="both"/>
      </w:pPr>
      <w:r>
        <w:t>3.   Соотнесите задачи соответствующих структур научного исследования:</w:t>
      </w:r>
    </w:p>
    <w:p w14:paraId="47BACC6A" w14:textId="77777777" w:rsidR="00492D84" w:rsidRDefault="00000000">
      <w:pPr>
        <w:jc w:val="both"/>
      </w:pPr>
      <w:r>
        <w:t xml:space="preserve"> </w:t>
      </w:r>
    </w:p>
    <w:tbl>
      <w:tblPr>
        <w:tblStyle w:val="affffffffffffffffffffffffffffffffffffffffffc"/>
        <w:tblW w:w="8895"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930"/>
        <w:gridCol w:w="3690"/>
        <w:gridCol w:w="810"/>
        <w:gridCol w:w="3465"/>
      </w:tblGrid>
      <w:tr w:rsidR="00492D84" w14:paraId="7601829E" w14:textId="77777777">
        <w:trPr>
          <w:trHeight w:val="285"/>
        </w:trPr>
        <w:tc>
          <w:tcPr>
            <w:tcW w:w="4620" w:type="dxa"/>
            <w:gridSpan w:val="2"/>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6440E575" w14:textId="77777777" w:rsidR="00492D84" w:rsidRDefault="00000000">
            <w:pPr>
              <w:jc w:val="both"/>
            </w:pPr>
            <w:r>
              <w:t>Информация</w:t>
            </w:r>
          </w:p>
        </w:tc>
        <w:tc>
          <w:tcPr>
            <w:tcW w:w="4275" w:type="dxa"/>
            <w:gridSpan w:val="2"/>
            <w:tcBorders>
              <w:top w:val="single" w:sz="8" w:space="0" w:color="000000"/>
              <w:bottom w:val="single" w:sz="8" w:space="0" w:color="000000"/>
              <w:right w:val="single" w:sz="8" w:space="0" w:color="000000"/>
            </w:tcBorders>
            <w:tcMar>
              <w:top w:w="0" w:type="dxa"/>
              <w:left w:w="100" w:type="dxa"/>
              <w:bottom w:w="0" w:type="dxa"/>
              <w:right w:w="100" w:type="dxa"/>
            </w:tcMar>
          </w:tcPr>
          <w:p w14:paraId="28AFA960" w14:textId="77777777" w:rsidR="00492D84" w:rsidRDefault="00000000">
            <w:pPr>
              <w:jc w:val="both"/>
            </w:pPr>
            <w:r>
              <w:t>Моральное понятие</w:t>
            </w:r>
          </w:p>
        </w:tc>
      </w:tr>
      <w:tr w:rsidR="00492D84" w14:paraId="5688E987" w14:textId="77777777">
        <w:trPr>
          <w:trHeight w:val="285"/>
        </w:trPr>
        <w:tc>
          <w:tcPr>
            <w:tcW w:w="930" w:type="dxa"/>
            <w:tcBorders>
              <w:left w:val="single" w:sz="8" w:space="0" w:color="000000"/>
              <w:bottom w:val="single" w:sz="8" w:space="0" w:color="000000"/>
              <w:right w:val="single" w:sz="8" w:space="0" w:color="000000"/>
            </w:tcBorders>
            <w:tcMar>
              <w:top w:w="0" w:type="dxa"/>
              <w:left w:w="100" w:type="dxa"/>
              <w:bottom w:w="0" w:type="dxa"/>
              <w:right w:w="100" w:type="dxa"/>
            </w:tcMar>
          </w:tcPr>
          <w:p w14:paraId="32FCD0D3" w14:textId="77777777" w:rsidR="00492D84" w:rsidRDefault="00000000">
            <w:pPr>
              <w:jc w:val="both"/>
            </w:pPr>
            <w:r>
              <w:t>А</w:t>
            </w:r>
          </w:p>
        </w:tc>
        <w:tc>
          <w:tcPr>
            <w:tcW w:w="3690" w:type="dxa"/>
            <w:tcBorders>
              <w:bottom w:val="single" w:sz="8" w:space="0" w:color="000000"/>
              <w:right w:val="single" w:sz="8" w:space="0" w:color="000000"/>
            </w:tcBorders>
            <w:tcMar>
              <w:top w:w="0" w:type="dxa"/>
              <w:left w:w="100" w:type="dxa"/>
              <w:bottom w:w="0" w:type="dxa"/>
              <w:right w:w="100" w:type="dxa"/>
            </w:tcMar>
          </w:tcPr>
          <w:p w14:paraId="27E3F802" w14:textId="77777777" w:rsidR="00492D84" w:rsidRDefault="00000000">
            <w:pPr>
              <w:jc w:val="both"/>
            </w:pPr>
            <w:r>
              <w:t xml:space="preserve">Актуальность работы </w:t>
            </w:r>
          </w:p>
        </w:tc>
        <w:tc>
          <w:tcPr>
            <w:tcW w:w="810" w:type="dxa"/>
            <w:tcBorders>
              <w:bottom w:val="single" w:sz="8" w:space="0" w:color="000000"/>
              <w:right w:val="single" w:sz="8" w:space="0" w:color="000000"/>
            </w:tcBorders>
            <w:tcMar>
              <w:top w:w="0" w:type="dxa"/>
              <w:left w:w="100" w:type="dxa"/>
              <w:bottom w:w="0" w:type="dxa"/>
              <w:right w:w="100" w:type="dxa"/>
            </w:tcMar>
          </w:tcPr>
          <w:p w14:paraId="6FAE37E5" w14:textId="77777777" w:rsidR="00492D84" w:rsidRDefault="00000000">
            <w:pPr>
              <w:jc w:val="both"/>
            </w:pPr>
            <w:r>
              <w:t>1</w:t>
            </w:r>
          </w:p>
        </w:tc>
        <w:tc>
          <w:tcPr>
            <w:tcW w:w="3465" w:type="dxa"/>
            <w:tcBorders>
              <w:bottom w:val="single" w:sz="8" w:space="0" w:color="000000"/>
              <w:right w:val="single" w:sz="8" w:space="0" w:color="000000"/>
            </w:tcBorders>
            <w:tcMar>
              <w:top w:w="0" w:type="dxa"/>
              <w:left w:w="100" w:type="dxa"/>
              <w:bottom w:w="0" w:type="dxa"/>
              <w:right w:w="100" w:type="dxa"/>
            </w:tcMar>
          </w:tcPr>
          <w:p w14:paraId="09A33DDC" w14:textId="77777777" w:rsidR="00492D84" w:rsidRDefault="00000000">
            <w:pPr>
              <w:jc w:val="both"/>
            </w:pPr>
            <w:r>
              <w:t>Введение</w:t>
            </w:r>
          </w:p>
        </w:tc>
      </w:tr>
      <w:tr w:rsidR="00492D84" w14:paraId="79FD330C" w14:textId="77777777">
        <w:trPr>
          <w:trHeight w:val="285"/>
        </w:trPr>
        <w:tc>
          <w:tcPr>
            <w:tcW w:w="930" w:type="dxa"/>
            <w:tcBorders>
              <w:left w:val="single" w:sz="8" w:space="0" w:color="000000"/>
              <w:bottom w:val="single" w:sz="8" w:space="0" w:color="000000"/>
              <w:right w:val="single" w:sz="8" w:space="0" w:color="000000"/>
            </w:tcBorders>
            <w:tcMar>
              <w:top w:w="0" w:type="dxa"/>
              <w:left w:w="100" w:type="dxa"/>
              <w:bottom w:w="0" w:type="dxa"/>
              <w:right w:w="100" w:type="dxa"/>
            </w:tcMar>
          </w:tcPr>
          <w:p w14:paraId="5D73BA41" w14:textId="77777777" w:rsidR="00492D84" w:rsidRDefault="00000000">
            <w:pPr>
              <w:jc w:val="both"/>
            </w:pPr>
            <w:r>
              <w:t>Б</w:t>
            </w:r>
          </w:p>
        </w:tc>
        <w:tc>
          <w:tcPr>
            <w:tcW w:w="3690" w:type="dxa"/>
            <w:tcBorders>
              <w:bottom w:val="single" w:sz="8" w:space="0" w:color="000000"/>
              <w:right w:val="single" w:sz="8" w:space="0" w:color="000000"/>
            </w:tcBorders>
            <w:tcMar>
              <w:top w:w="0" w:type="dxa"/>
              <w:left w:w="100" w:type="dxa"/>
              <w:bottom w:w="0" w:type="dxa"/>
              <w:right w:w="100" w:type="dxa"/>
            </w:tcMar>
          </w:tcPr>
          <w:p w14:paraId="3BBD4421" w14:textId="77777777" w:rsidR="00492D84" w:rsidRDefault="00000000">
            <w:pPr>
              <w:jc w:val="both"/>
            </w:pPr>
            <w:r>
              <w:t xml:space="preserve">Степень разработанности темы </w:t>
            </w:r>
          </w:p>
        </w:tc>
        <w:tc>
          <w:tcPr>
            <w:tcW w:w="810" w:type="dxa"/>
            <w:tcBorders>
              <w:bottom w:val="single" w:sz="8" w:space="0" w:color="000000"/>
              <w:right w:val="single" w:sz="8" w:space="0" w:color="000000"/>
            </w:tcBorders>
            <w:tcMar>
              <w:top w:w="0" w:type="dxa"/>
              <w:left w:w="100" w:type="dxa"/>
              <w:bottom w:w="0" w:type="dxa"/>
              <w:right w:w="100" w:type="dxa"/>
            </w:tcMar>
          </w:tcPr>
          <w:p w14:paraId="66EB6AC5" w14:textId="77777777" w:rsidR="00492D84" w:rsidRDefault="00000000">
            <w:pPr>
              <w:jc w:val="both"/>
            </w:pPr>
            <w:r>
              <w:t>2</w:t>
            </w:r>
          </w:p>
        </w:tc>
        <w:tc>
          <w:tcPr>
            <w:tcW w:w="3465" w:type="dxa"/>
            <w:tcBorders>
              <w:bottom w:val="single" w:sz="8" w:space="0" w:color="000000"/>
              <w:right w:val="single" w:sz="8" w:space="0" w:color="000000"/>
            </w:tcBorders>
            <w:tcMar>
              <w:top w:w="0" w:type="dxa"/>
              <w:left w:w="100" w:type="dxa"/>
              <w:bottom w:w="0" w:type="dxa"/>
              <w:right w:w="100" w:type="dxa"/>
            </w:tcMar>
          </w:tcPr>
          <w:p w14:paraId="706BFE07" w14:textId="77777777" w:rsidR="00492D84" w:rsidRDefault="00000000">
            <w:pPr>
              <w:jc w:val="both"/>
            </w:pPr>
            <w:r>
              <w:t>Заключение</w:t>
            </w:r>
          </w:p>
        </w:tc>
      </w:tr>
      <w:tr w:rsidR="00492D84" w14:paraId="768362D1" w14:textId="77777777">
        <w:trPr>
          <w:trHeight w:val="555"/>
        </w:trPr>
        <w:tc>
          <w:tcPr>
            <w:tcW w:w="930" w:type="dxa"/>
            <w:tcBorders>
              <w:left w:val="single" w:sz="8" w:space="0" w:color="000000"/>
              <w:bottom w:val="single" w:sz="8" w:space="0" w:color="000000"/>
              <w:right w:val="single" w:sz="8" w:space="0" w:color="000000"/>
            </w:tcBorders>
            <w:tcMar>
              <w:top w:w="0" w:type="dxa"/>
              <w:left w:w="100" w:type="dxa"/>
              <w:bottom w:w="0" w:type="dxa"/>
              <w:right w:w="100" w:type="dxa"/>
            </w:tcMar>
          </w:tcPr>
          <w:p w14:paraId="019C51C4" w14:textId="77777777" w:rsidR="00492D84" w:rsidRDefault="00000000">
            <w:pPr>
              <w:jc w:val="both"/>
            </w:pPr>
            <w:r>
              <w:t>В</w:t>
            </w:r>
          </w:p>
        </w:tc>
        <w:tc>
          <w:tcPr>
            <w:tcW w:w="3690" w:type="dxa"/>
            <w:tcBorders>
              <w:bottom w:val="single" w:sz="8" w:space="0" w:color="000000"/>
              <w:right w:val="single" w:sz="8" w:space="0" w:color="000000"/>
            </w:tcBorders>
            <w:tcMar>
              <w:top w:w="0" w:type="dxa"/>
              <w:left w:w="100" w:type="dxa"/>
              <w:bottom w:w="0" w:type="dxa"/>
              <w:right w:w="100" w:type="dxa"/>
            </w:tcMar>
          </w:tcPr>
          <w:p w14:paraId="64F99029" w14:textId="77777777" w:rsidR="00492D84" w:rsidRDefault="00000000">
            <w:pPr>
              <w:jc w:val="both"/>
            </w:pPr>
            <w:r>
              <w:t xml:space="preserve">Рекомендации, полученные в ходе исследования </w:t>
            </w:r>
          </w:p>
        </w:tc>
        <w:tc>
          <w:tcPr>
            <w:tcW w:w="810" w:type="dxa"/>
            <w:tcBorders>
              <w:bottom w:val="single" w:sz="8" w:space="0" w:color="000000"/>
              <w:right w:val="single" w:sz="8" w:space="0" w:color="000000"/>
            </w:tcBorders>
            <w:tcMar>
              <w:top w:w="0" w:type="dxa"/>
              <w:left w:w="100" w:type="dxa"/>
              <w:bottom w:w="0" w:type="dxa"/>
              <w:right w:w="100" w:type="dxa"/>
            </w:tcMar>
          </w:tcPr>
          <w:p w14:paraId="551C6B6E" w14:textId="77777777" w:rsidR="00492D84" w:rsidRDefault="00000000">
            <w:pPr>
              <w:jc w:val="both"/>
            </w:pPr>
            <w:r>
              <w:t>3</w:t>
            </w:r>
          </w:p>
        </w:tc>
        <w:tc>
          <w:tcPr>
            <w:tcW w:w="3465" w:type="dxa"/>
            <w:tcBorders>
              <w:bottom w:val="single" w:sz="8" w:space="0" w:color="000000"/>
              <w:right w:val="single" w:sz="8" w:space="0" w:color="000000"/>
            </w:tcBorders>
            <w:tcMar>
              <w:top w:w="0" w:type="dxa"/>
              <w:left w:w="100" w:type="dxa"/>
              <w:bottom w:w="0" w:type="dxa"/>
              <w:right w:w="100" w:type="dxa"/>
            </w:tcMar>
          </w:tcPr>
          <w:p w14:paraId="3E524DE7" w14:textId="77777777" w:rsidR="00492D84" w:rsidRDefault="00000000">
            <w:pPr>
              <w:jc w:val="both"/>
            </w:pPr>
            <w:r>
              <w:t xml:space="preserve"> </w:t>
            </w:r>
          </w:p>
        </w:tc>
      </w:tr>
      <w:tr w:rsidR="00492D84" w14:paraId="67693415" w14:textId="77777777">
        <w:trPr>
          <w:trHeight w:val="285"/>
        </w:trPr>
        <w:tc>
          <w:tcPr>
            <w:tcW w:w="930" w:type="dxa"/>
            <w:tcBorders>
              <w:left w:val="single" w:sz="8" w:space="0" w:color="000000"/>
              <w:bottom w:val="single" w:sz="8" w:space="0" w:color="000000"/>
              <w:right w:val="single" w:sz="8" w:space="0" w:color="000000"/>
            </w:tcBorders>
            <w:tcMar>
              <w:top w:w="0" w:type="dxa"/>
              <w:left w:w="100" w:type="dxa"/>
              <w:bottom w:w="0" w:type="dxa"/>
              <w:right w:w="100" w:type="dxa"/>
            </w:tcMar>
          </w:tcPr>
          <w:p w14:paraId="2972EC34" w14:textId="77777777" w:rsidR="00492D84" w:rsidRDefault="00000000">
            <w:pPr>
              <w:jc w:val="both"/>
            </w:pPr>
            <w:r>
              <w:t>Г</w:t>
            </w:r>
          </w:p>
        </w:tc>
        <w:tc>
          <w:tcPr>
            <w:tcW w:w="3690" w:type="dxa"/>
            <w:tcBorders>
              <w:bottom w:val="single" w:sz="8" w:space="0" w:color="000000"/>
              <w:right w:val="single" w:sz="8" w:space="0" w:color="000000"/>
            </w:tcBorders>
            <w:tcMar>
              <w:top w:w="0" w:type="dxa"/>
              <w:left w:w="100" w:type="dxa"/>
              <w:bottom w:w="0" w:type="dxa"/>
              <w:right w:w="100" w:type="dxa"/>
            </w:tcMar>
          </w:tcPr>
          <w:p w14:paraId="38DC5F88" w14:textId="77777777" w:rsidR="00492D84" w:rsidRDefault="00000000">
            <w:pPr>
              <w:jc w:val="both"/>
            </w:pPr>
            <w:r>
              <w:t xml:space="preserve">Основные выводы работы </w:t>
            </w:r>
          </w:p>
        </w:tc>
        <w:tc>
          <w:tcPr>
            <w:tcW w:w="810" w:type="dxa"/>
            <w:tcBorders>
              <w:bottom w:val="single" w:sz="8" w:space="0" w:color="000000"/>
              <w:right w:val="single" w:sz="8" w:space="0" w:color="000000"/>
            </w:tcBorders>
            <w:tcMar>
              <w:top w:w="0" w:type="dxa"/>
              <w:left w:w="100" w:type="dxa"/>
              <w:bottom w:w="0" w:type="dxa"/>
              <w:right w:w="100" w:type="dxa"/>
            </w:tcMar>
          </w:tcPr>
          <w:p w14:paraId="7949B9AC" w14:textId="77777777" w:rsidR="00492D84" w:rsidRDefault="00000000">
            <w:pPr>
              <w:jc w:val="both"/>
            </w:pPr>
            <w:r>
              <w:t>4</w:t>
            </w:r>
          </w:p>
        </w:tc>
        <w:tc>
          <w:tcPr>
            <w:tcW w:w="3465" w:type="dxa"/>
            <w:tcBorders>
              <w:bottom w:val="single" w:sz="8" w:space="0" w:color="000000"/>
              <w:right w:val="single" w:sz="8" w:space="0" w:color="000000"/>
            </w:tcBorders>
            <w:tcMar>
              <w:top w:w="0" w:type="dxa"/>
              <w:left w:w="100" w:type="dxa"/>
              <w:bottom w:w="0" w:type="dxa"/>
              <w:right w:w="100" w:type="dxa"/>
            </w:tcMar>
          </w:tcPr>
          <w:p w14:paraId="1C64F073" w14:textId="77777777" w:rsidR="00492D84" w:rsidRDefault="00000000">
            <w:pPr>
              <w:jc w:val="both"/>
            </w:pPr>
            <w:r>
              <w:t xml:space="preserve"> </w:t>
            </w:r>
          </w:p>
        </w:tc>
      </w:tr>
      <w:tr w:rsidR="00492D84" w14:paraId="2ADC482C" w14:textId="77777777">
        <w:trPr>
          <w:trHeight w:val="285"/>
        </w:trPr>
        <w:tc>
          <w:tcPr>
            <w:tcW w:w="930" w:type="dxa"/>
            <w:tcBorders>
              <w:left w:val="single" w:sz="8" w:space="0" w:color="000000"/>
              <w:bottom w:val="single" w:sz="8" w:space="0" w:color="000000"/>
              <w:right w:val="single" w:sz="8" w:space="0" w:color="000000"/>
            </w:tcBorders>
            <w:tcMar>
              <w:top w:w="0" w:type="dxa"/>
              <w:left w:w="100" w:type="dxa"/>
              <w:bottom w:w="0" w:type="dxa"/>
              <w:right w:w="100" w:type="dxa"/>
            </w:tcMar>
          </w:tcPr>
          <w:p w14:paraId="49FFEE55" w14:textId="77777777" w:rsidR="00492D84" w:rsidRDefault="00000000">
            <w:pPr>
              <w:jc w:val="both"/>
            </w:pPr>
            <w:r>
              <w:t>Д</w:t>
            </w:r>
          </w:p>
        </w:tc>
        <w:tc>
          <w:tcPr>
            <w:tcW w:w="3690" w:type="dxa"/>
            <w:tcBorders>
              <w:bottom w:val="single" w:sz="8" w:space="0" w:color="000000"/>
              <w:right w:val="single" w:sz="8" w:space="0" w:color="000000"/>
            </w:tcBorders>
            <w:tcMar>
              <w:top w:w="0" w:type="dxa"/>
              <w:left w:w="100" w:type="dxa"/>
              <w:bottom w:w="0" w:type="dxa"/>
              <w:right w:w="100" w:type="dxa"/>
            </w:tcMar>
          </w:tcPr>
          <w:p w14:paraId="7A671183" w14:textId="77777777" w:rsidR="00492D84" w:rsidRDefault="00000000">
            <w:pPr>
              <w:jc w:val="both"/>
            </w:pPr>
            <w:r>
              <w:t xml:space="preserve">Основные задачи исследования </w:t>
            </w:r>
          </w:p>
        </w:tc>
        <w:tc>
          <w:tcPr>
            <w:tcW w:w="810" w:type="dxa"/>
            <w:tcBorders>
              <w:bottom w:val="single" w:sz="8" w:space="0" w:color="000000"/>
              <w:right w:val="single" w:sz="8" w:space="0" w:color="000000"/>
            </w:tcBorders>
            <w:tcMar>
              <w:top w:w="0" w:type="dxa"/>
              <w:left w:w="100" w:type="dxa"/>
              <w:bottom w:w="0" w:type="dxa"/>
              <w:right w:w="100" w:type="dxa"/>
            </w:tcMar>
          </w:tcPr>
          <w:p w14:paraId="5F17B83D" w14:textId="77777777" w:rsidR="00492D84" w:rsidRDefault="00000000">
            <w:pPr>
              <w:jc w:val="both"/>
            </w:pPr>
            <w:r>
              <w:t>5</w:t>
            </w:r>
          </w:p>
        </w:tc>
        <w:tc>
          <w:tcPr>
            <w:tcW w:w="3465" w:type="dxa"/>
            <w:tcBorders>
              <w:bottom w:val="single" w:sz="8" w:space="0" w:color="000000"/>
              <w:right w:val="single" w:sz="8" w:space="0" w:color="000000"/>
            </w:tcBorders>
            <w:tcMar>
              <w:top w:w="0" w:type="dxa"/>
              <w:left w:w="100" w:type="dxa"/>
              <w:bottom w:w="0" w:type="dxa"/>
              <w:right w:w="100" w:type="dxa"/>
            </w:tcMar>
          </w:tcPr>
          <w:p w14:paraId="2C03DA59" w14:textId="77777777" w:rsidR="00492D84" w:rsidRDefault="00000000">
            <w:pPr>
              <w:jc w:val="both"/>
            </w:pPr>
            <w:r>
              <w:t xml:space="preserve"> </w:t>
            </w:r>
          </w:p>
        </w:tc>
      </w:tr>
    </w:tbl>
    <w:p w14:paraId="5FC99088" w14:textId="77777777" w:rsidR="00492D84" w:rsidRDefault="00000000">
      <w:pPr>
        <w:jc w:val="both"/>
      </w:pPr>
      <w:r>
        <w:t xml:space="preserve"> </w:t>
      </w:r>
    </w:p>
    <w:p w14:paraId="52BA955C" w14:textId="77777777" w:rsidR="00492D84" w:rsidRDefault="00000000">
      <w:pPr>
        <w:jc w:val="both"/>
      </w:pPr>
      <w:r>
        <w:t xml:space="preserve"> </w:t>
      </w:r>
    </w:p>
    <w:p w14:paraId="5B00D019" w14:textId="77777777" w:rsidR="00492D84" w:rsidRDefault="00000000">
      <w:pPr>
        <w:jc w:val="both"/>
      </w:pPr>
      <w:r>
        <w:t>Правильный ответ: A-1, Б-1, В-2, Г-2, Д-1</w:t>
      </w:r>
    </w:p>
    <w:p w14:paraId="493C3B94" w14:textId="77777777" w:rsidR="00492D84" w:rsidRDefault="00000000">
      <w:pPr>
        <w:jc w:val="both"/>
      </w:pPr>
      <w:r>
        <w:t>Обоснование: В заключении даются рекомендации и подводятся итоги исследования в виде выводов. Во Введении ставятся задачи и обосновывается актуальность исследования.</w:t>
      </w:r>
    </w:p>
    <w:p w14:paraId="26C67735" w14:textId="77777777" w:rsidR="00492D84" w:rsidRDefault="00000000">
      <w:pPr>
        <w:jc w:val="both"/>
      </w:pPr>
      <w:r>
        <w:t xml:space="preserve"> </w:t>
      </w:r>
    </w:p>
    <w:p w14:paraId="26D7E8F3" w14:textId="77777777" w:rsidR="00492D84" w:rsidRDefault="00000000">
      <w:pPr>
        <w:jc w:val="both"/>
      </w:pPr>
      <w:r>
        <w:t>4. Соотнесите элемент построения аргументации с его характеристикой:</w:t>
      </w:r>
    </w:p>
    <w:tbl>
      <w:tblPr>
        <w:tblStyle w:val="affffffffffffffffffffffffffffffffffffffffffd"/>
        <w:tblW w:w="8895"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915"/>
        <w:gridCol w:w="3675"/>
        <w:gridCol w:w="795"/>
        <w:gridCol w:w="3510"/>
      </w:tblGrid>
      <w:tr w:rsidR="00492D84" w14:paraId="7FFA3B30" w14:textId="77777777">
        <w:trPr>
          <w:trHeight w:val="285"/>
        </w:trPr>
        <w:tc>
          <w:tcPr>
            <w:tcW w:w="4590" w:type="dxa"/>
            <w:gridSpan w:val="2"/>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44106AB3" w14:textId="77777777" w:rsidR="00492D84" w:rsidRDefault="00000000">
            <w:pPr>
              <w:jc w:val="both"/>
            </w:pPr>
            <w:r>
              <w:t xml:space="preserve"> </w:t>
            </w:r>
          </w:p>
        </w:tc>
        <w:tc>
          <w:tcPr>
            <w:tcW w:w="4305" w:type="dxa"/>
            <w:gridSpan w:val="2"/>
            <w:tcBorders>
              <w:top w:val="single" w:sz="8" w:space="0" w:color="000000"/>
              <w:bottom w:val="single" w:sz="8" w:space="0" w:color="000000"/>
              <w:right w:val="single" w:sz="8" w:space="0" w:color="000000"/>
            </w:tcBorders>
            <w:tcMar>
              <w:top w:w="0" w:type="dxa"/>
              <w:left w:w="100" w:type="dxa"/>
              <w:bottom w:w="0" w:type="dxa"/>
              <w:right w:w="100" w:type="dxa"/>
            </w:tcMar>
          </w:tcPr>
          <w:p w14:paraId="44DA2640" w14:textId="77777777" w:rsidR="00492D84" w:rsidRDefault="00000000">
            <w:pPr>
              <w:jc w:val="both"/>
            </w:pPr>
            <w:r>
              <w:t xml:space="preserve"> </w:t>
            </w:r>
          </w:p>
        </w:tc>
      </w:tr>
      <w:tr w:rsidR="00492D84" w14:paraId="2239AA2A" w14:textId="77777777">
        <w:trPr>
          <w:trHeight w:val="163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3DBDADC1" w14:textId="77777777" w:rsidR="00492D84" w:rsidRDefault="00000000">
            <w:pPr>
              <w:jc w:val="both"/>
            </w:pPr>
            <w:r>
              <w:t>А</w:t>
            </w:r>
          </w:p>
        </w:tc>
        <w:tc>
          <w:tcPr>
            <w:tcW w:w="3675" w:type="dxa"/>
            <w:tcBorders>
              <w:bottom w:val="single" w:sz="8" w:space="0" w:color="000000"/>
              <w:right w:val="single" w:sz="8" w:space="0" w:color="000000"/>
            </w:tcBorders>
            <w:tcMar>
              <w:top w:w="0" w:type="dxa"/>
              <w:left w:w="100" w:type="dxa"/>
              <w:bottom w:w="0" w:type="dxa"/>
              <w:right w:w="100" w:type="dxa"/>
            </w:tcMar>
          </w:tcPr>
          <w:p w14:paraId="30BF8E9F" w14:textId="77777777" w:rsidR="00492D84" w:rsidRDefault="00000000">
            <w:pPr>
              <w:jc w:val="both"/>
            </w:pPr>
            <w:r>
              <w:t xml:space="preserve">Утверждение или совокупность идей, приводимых для обоснования основной позиции; содержит факты, данные или логические доводы, подкрепляющие главную мысль </w:t>
            </w:r>
          </w:p>
        </w:tc>
        <w:tc>
          <w:tcPr>
            <w:tcW w:w="795" w:type="dxa"/>
            <w:tcBorders>
              <w:bottom w:val="single" w:sz="8" w:space="0" w:color="000000"/>
              <w:right w:val="single" w:sz="8" w:space="0" w:color="000000"/>
            </w:tcBorders>
            <w:tcMar>
              <w:top w:w="0" w:type="dxa"/>
              <w:left w:w="100" w:type="dxa"/>
              <w:bottom w:w="0" w:type="dxa"/>
              <w:right w:w="100" w:type="dxa"/>
            </w:tcMar>
          </w:tcPr>
          <w:p w14:paraId="3FCF2481" w14:textId="77777777" w:rsidR="00492D84" w:rsidRDefault="00000000">
            <w:pPr>
              <w:jc w:val="both"/>
            </w:pPr>
            <w:r>
              <w:t>1</w:t>
            </w:r>
          </w:p>
        </w:tc>
        <w:tc>
          <w:tcPr>
            <w:tcW w:w="3510" w:type="dxa"/>
            <w:tcBorders>
              <w:bottom w:val="single" w:sz="8" w:space="0" w:color="000000"/>
              <w:right w:val="single" w:sz="8" w:space="0" w:color="000000"/>
            </w:tcBorders>
            <w:tcMar>
              <w:top w:w="0" w:type="dxa"/>
              <w:left w:w="100" w:type="dxa"/>
              <w:bottom w:w="0" w:type="dxa"/>
              <w:right w:w="100" w:type="dxa"/>
            </w:tcMar>
          </w:tcPr>
          <w:p w14:paraId="08B8524B" w14:textId="77777777" w:rsidR="00492D84" w:rsidRDefault="00000000">
            <w:pPr>
              <w:jc w:val="both"/>
            </w:pPr>
            <w:r>
              <w:t xml:space="preserve">Тезис </w:t>
            </w:r>
          </w:p>
        </w:tc>
      </w:tr>
      <w:tr w:rsidR="00492D84" w14:paraId="5463EBF3" w14:textId="77777777">
        <w:trPr>
          <w:trHeight w:val="136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1941D976" w14:textId="77777777" w:rsidR="00492D84" w:rsidRDefault="00000000">
            <w:pPr>
              <w:jc w:val="both"/>
            </w:pPr>
            <w:r>
              <w:t>B</w:t>
            </w:r>
          </w:p>
        </w:tc>
        <w:tc>
          <w:tcPr>
            <w:tcW w:w="3675" w:type="dxa"/>
            <w:tcBorders>
              <w:bottom w:val="single" w:sz="8" w:space="0" w:color="000000"/>
              <w:right w:val="single" w:sz="8" w:space="0" w:color="000000"/>
            </w:tcBorders>
            <w:tcMar>
              <w:top w:w="0" w:type="dxa"/>
              <w:left w:w="100" w:type="dxa"/>
              <w:bottom w:w="0" w:type="dxa"/>
              <w:right w:w="100" w:type="dxa"/>
            </w:tcMar>
          </w:tcPr>
          <w:p w14:paraId="0E40534B" w14:textId="77777777" w:rsidR="00492D84" w:rsidRDefault="00000000">
            <w:pPr>
              <w:jc w:val="both"/>
            </w:pPr>
            <w:r>
              <w:t xml:space="preserve">Основная мысль, утверждение, которое требуется доказать в ходе обсуждения; то, что докладчик выдвигает в качестве своего положения </w:t>
            </w:r>
          </w:p>
        </w:tc>
        <w:tc>
          <w:tcPr>
            <w:tcW w:w="795" w:type="dxa"/>
            <w:tcBorders>
              <w:bottom w:val="single" w:sz="8" w:space="0" w:color="000000"/>
              <w:right w:val="single" w:sz="8" w:space="0" w:color="000000"/>
            </w:tcBorders>
            <w:tcMar>
              <w:top w:w="0" w:type="dxa"/>
              <w:left w:w="100" w:type="dxa"/>
              <w:bottom w:w="0" w:type="dxa"/>
              <w:right w:w="100" w:type="dxa"/>
            </w:tcMar>
          </w:tcPr>
          <w:p w14:paraId="54C82C67" w14:textId="77777777" w:rsidR="00492D84" w:rsidRDefault="00000000">
            <w:pPr>
              <w:jc w:val="both"/>
            </w:pPr>
            <w:r>
              <w:t>2</w:t>
            </w:r>
          </w:p>
        </w:tc>
        <w:tc>
          <w:tcPr>
            <w:tcW w:w="3510" w:type="dxa"/>
            <w:tcBorders>
              <w:bottom w:val="single" w:sz="8" w:space="0" w:color="000000"/>
              <w:right w:val="single" w:sz="8" w:space="0" w:color="000000"/>
            </w:tcBorders>
            <w:tcMar>
              <w:top w:w="0" w:type="dxa"/>
              <w:left w:w="100" w:type="dxa"/>
              <w:bottom w:w="0" w:type="dxa"/>
              <w:right w:w="100" w:type="dxa"/>
            </w:tcMar>
          </w:tcPr>
          <w:p w14:paraId="1E5C4230" w14:textId="77777777" w:rsidR="00492D84" w:rsidRDefault="00000000">
            <w:pPr>
              <w:jc w:val="both"/>
            </w:pPr>
            <w:r>
              <w:t xml:space="preserve">Доказательство (аргумент) </w:t>
            </w:r>
          </w:p>
        </w:tc>
      </w:tr>
      <w:tr w:rsidR="00492D84" w14:paraId="7812A56E" w14:textId="77777777">
        <w:trPr>
          <w:trHeight w:val="190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185FB22E" w14:textId="77777777" w:rsidR="00492D84" w:rsidRDefault="00000000">
            <w:pPr>
              <w:jc w:val="both"/>
            </w:pPr>
            <w:r>
              <w:t>C</w:t>
            </w:r>
          </w:p>
        </w:tc>
        <w:tc>
          <w:tcPr>
            <w:tcW w:w="3675" w:type="dxa"/>
            <w:tcBorders>
              <w:bottom w:val="single" w:sz="8" w:space="0" w:color="000000"/>
              <w:right w:val="single" w:sz="8" w:space="0" w:color="000000"/>
            </w:tcBorders>
            <w:tcMar>
              <w:top w:w="0" w:type="dxa"/>
              <w:left w:w="100" w:type="dxa"/>
              <w:bottom w:w="0" w:type="dxa"/>
              <w:right w:w="100" w:type="dxa"/>
            </w:tcMar>
          </w:tcPr>
          <w:p w14:paraId="2A434D94" w14:textId="77777777" w:rsidR="00492D84" w:rsidRDefault="00000000">
            <w:pPr>
              <w:jc w:val="both"/>
            </w:pPr>
            <w:r>
              <w:t>Завершающая часть аргументации, в которой подводится итог: на основании представленных аргументов формулируется подтверждение или опровержение исходного тезиса</w:t>
            </w:r>
          </w:p>
        </w:tc>
        <w:tc>
          <w:tcPr>
            <w:tcW w:w="795" w:type="dxa"/>
            <w:tcBorders>
              <w:bottom w:val="single" w:sz="8" w:space="0" w:color="000000"/>
              <w:right w:val="single" w:sz="8" w:space="0" w:color="000000"/>
            </w:tcBorders>
            <w:tcMar>
              <w:top w:w="0" w:type="dxa"/>
              <w:left w:w="100" w:type="dxa"/>
              <w:bottom w:w="0" w:type="dxa"/>
              <w:right w:w="100" w:type="dxa"/>
            </w:tcMar>
          </w:tcPr>
          <w:p w14:paraId="7303E973" w14:textId="77777777" w:rsidR="00492D84" w:rsidRDefault="00000000">
            <w:pPr>
              <w:jc w:val="both"/>
            </w:pPr>
            <w:r>
              <w:t>3</w:t>
            </w:r>
          </w:p>
        </w:tc>
        <w:tc>
          <w:tcPr>
            <w:tcW w:w="3510" w:type="dxa"/>
            <w:tcBorders>
              <w:bottom w:val="single" w:sz="8" w:space="0" w:color="000000"/>
              <w:right w:val="single" w:sz="8" w:space="0" w:color="000000"/>
            </w:tcBorders>
            <w:tcMar>
              <w:top w:w="0" w:type="dxa"/>
              <w:left w:w="100" w:type="dxa"/>
              <w:bottom w:w="0" w:type="dxa"/>
              <w:right w:w="100" w:type="dxa"/>
            </w:tcMar>
          </w:tcPr>
          <w:p w14:paraId="781FD3F0" w14:textId="77777777" w:rsidR="00492D84" w:rsidRDefault="00000000">
            <w:pPr>
              <w:jc w:val="both"/>
            </w:pPr>
            <w:r>
              <w:t xml:space="preserve">Контраргумент </w:t>
            </w:r>
          </w:p>
        </w:tc>
      </w:tr>
      <w:tr w:rsidR="00492D84" w14:paraId="4CA50A1F" w14:textId="77777777">
        <w:trPr>
          <w:trHeight w:val="163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7E6167EA" w14:textId="77777777" w:rsidR="00492D84" w:rsidRDefault="00000000">
            <w:pPr>
              <w:jc w:val="both"/>
            </w:pPr>
            <w:r>
              <w:t>D</w:t>
            </w:r>
          </w:p>
        </w:tc>
        <w:tc>
          <w:tcPr>
            <w:tcW w:w="3675" w:type="dxa"/>
            <w:tcBorders>
              <w:bottom w:val="single" w:sz="8" w:space="0" w:color="000000"/>
              <w:right w:val="single" w:sz="8" w:space="0" w:color="000000"/>
            </w:tcBorders>
            <w:tcMar>
              <w:top w:w="0" w:type="dxa"/>
              <w:left w:w="100" w:type="dxa"/>
              <w:bottom w:w="0" w:type="dxa"/>
              <w:right w:w="100" w:type="dxa"/>
            </w:tcMar>
          </w:tcPr>
          <w:p w14:paraId="79DC7F0E" w14:textId="77777777" w:rsidR="00492D84" w:rsidRDefault="00000000">
            <w:pPr>
              <w:jc w:val="both"/>
            </w:pPr>
            <w:r>
              <w:t xml:space="preserve">Возможное возражение или противоположное мнение, приводимое с целью проверки прочности исходного тезиса или поиска слабых мест в рассуждении </w:t>
            </w:r>
          </w:p>
        </w:tc>
        <w:tc>
          <w:tcPr>
            <w:tcW w:w="795" w:type="dxa"/>
            <w:tcBorders>
              <w:bottom w:val="single" w:sz="8" w:space="0" w:color="000000"/>
              <w:right w:val="single" w:sz="8" w:space="0" w:color="000000"/>
            </w:tcBorders>
            <w:tcMar>
              <w:top w:w="0" w:type="dxa"/>
              <w:left w:w="100" w:type="dxa"/>
              <w:bottom w:w="0" w:type="dxa"/>
              <w:right w:w="100" w:type="dxa"/>
            </w:tcMar>
          </w:tcPr>
          <w:p w14:paraId="1B033074" w14:textId="77777777" w:rsidR="00492D84" w:rsidRDefault="00000000">
            <w:pPr>
              <w:jc w:val="both"/>
            </w:pPr>
            <w:r>
              <w:t>4</w:t>
            </w:r>
          </w:p>
        </w:tc>
        <w:tc>
          <w:tcPr>
            <w:tcW w:w="3510" w:type="dxa"/>
            <w:tcBorders>
              <w:bottom w:val="single" w:sz="8" w:space="0" w:color="000000"/>
              <w:right w:val="single" w:sz="8" w:space="0" w:color="000000"/>
            </w:tcBorders>
            <w:tcMar>
              <w:top w:w="0" w:type="dxa"/>
              <w:left w:w="100" w:type="dxa"/>
              <w:bottom w:w="0" w:type="dxa"/>
              <w:right w:w="100" w:type="dxa"/>
            </w:tcMar>
          </w:tcPr>
          <w:p w14:paraId="64668910" w14:textId="77777777" w:rsidR="00492D84" w:rsidRDefault="00000000">
            <w:pPr>
              <w:jc w:val="both"/>
            </w:pPr>
            <w:r>
              <w:t xml:space="preserve">Вывод </w:t>
            </w:r>
          </w:p>
        </w:tc>
      </w:tr>
      <w:tr w:rsidR="00492D84" w14:paraId="3736FBC8" w14:textId="77777777">
        <w:trPr>
          <w:trHeight w:val="109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728222E5" w14:textId="77777777" w:rsidR="00492D84" w:rsidRDefault="00000000">
            <w:pPr>
              <w:jc w:val="both"/>
            </w:pPr>
            <w:r>
              <w:t>E</w:t>
            </w:r>
          </w:p>
        </w:tc>
        <w:tc>
          <w:tcPr>
            <w:tcW w:w="3675" w:type="dxa"/>
            <w:tcBorders>
              <w:bottom w:val="single" w:sz="8" w:space="0" w:color="000000"/>
              <w:right w:val="single" w:sz="8" w:space="0" w:color="000000"/>
            </w:tcBorders>
            <w:tcMar>
              <w:top w:w="0" w:type="dxa"/>
              <w:left w:w="100" w:type="dxa"/>
              <w:bottom w:w="0" w:type="dxa"/>
              <w:right w:w="100" w:type="dxa"/>
            </w:tcMar>
          </w:tcPr>
          <w:p w14:paraId="0581B104" w14:textId="77777777" w:rsidR="00492D84" w:rsidRDefault="00000000">
            <w:pPr>
              <w:jc w:val="both"/>
            </w:pPr>
            <w:r>
              <w:t xml:space="preserve">Приём воздействия на эмоции аудитории вместо предъявления рациональных доводов по существу. </w:t>
            </w:r>
          </w:p>
        </w:tc>
        <w:tc>
          <w:tcPr>
            <w:tcW w:w="795" w:type="dxa"/>
            <w:tcBorders>
              <w:bottom w:val="single" w:sz="8" w:space="0" w:color="000000"/>
              <w:right w:val="single" w:sz="8" w:space="0" w:color="000000"/>
            </w:tcBorders>
            <w:tcMar>
              <w:top w:w="0" w:type="dxa"/>
              <w:left w:w="100" w:type="dxa"/>
              <w:bottom w:w="0" w:type="dxa"/>
              <w:right w:w="100" w:type="dxa"/>
            </w:tcMar>
          </w:tcPr>
          <w:p w14:paraId="5B70A9AA" w14:textId="77777777" w:rsidR="00492D84" w:rsidRDefault="00000000">
            <w:pPr>
              <w:jc w:val="both"/>
            </w:pPr>
            <w:r>
              <w:t>5</w:t>
            </w:r>
          </w:p>
        </w:tc>
        <w:tc>
          <w:tcPr>
            <w:tcW w:w="3510" w:type="dxa"/>
            <w:tcBorders>
              <w:bottom w:val="single" w:sz="8" w:space="0" w:color="000000"/>
              <w:right w:val="single" w:sz="8" w:space="0" w:color="000000"/>
            </w:tcBorders>
            <w:tcMar>
              <w:top w:w="0" w:type="dxa"/>
              <w:left w:w="100" w:type="dxa"/>
              <w:bottom w:w="0" w:type="dxa"/>
              <w:right w:w="100" w:type="dxa"/>
            </w:tcMar>
          </w:tcPr>
          <w:p w14:paraId="0C29B5FA" w14:textId="77777777" w:rsidR="00492D84" w:rsidRDefault="00000000">
            <w:pPr>
              <w:jc w:val="both"/>
            </w:pPr>
            <w:r>
              <w:t xml:space="preserve"> </w:t>
            </w:r>
          </w:p>
        </w:tc>
      </w:tr>
    </w:tbl>
    <w:p w14:paraId="5365F7D4" w14:textId="77777777" w:rsidR="00492D84" w:rsidRDefault="00000000">
      <w:pPr>
        <w:jc w:val="both"/>
      </w:pPr>
      <w:r>
        <w:t xml:space="preserve"> </w:t>
      </w:r>
    </w:p>
    <w:p w14:paraId="09E1677F" w14:textId="77777777" w:rsidR="00492D84" w:rsidRDefault="00000000">
      <w:pPr>
        <w:jc w:val="both"/>
      </w:pPr>
      <w:r>
        <w:t xml:space="preserve">  </w:t>
      </w:r>
    </w:p>
    <w:p w14:paraId="274C20B2" w14:textId="77777777" w:rsidR="00492D84" w:rsidRDefault="00000000">
      <w:pPr>
        <w:jc w:val="both"/>
      </w:pPr>
      <w:r>
        <w:t>Правильный ответ: 1–B, 2–A, 3–D, 4–C.</w:t>
      </w:r>
    </w:p>
    <w:p w14:paraId="2E8F10ED" w14:textId="77777777" w:rsidR="00492D84" w:rsidRDefault="00000000">
      <w:pPr>
        <w:jc w:val="both"/>
      </w:pPr>
      <w:r>
        <w:t>Обоснование: Тезис (1) — ключевое утверждение, которое нужно доказать, ему соответствует вариант B. Доказательство (2) — факты или логические аргументы в поддержку тезиса, описаны в варианте A. Контраргумент (3) — возможное возражение против тезиса, дано в варианте D. Вывод (4) — заключительное утверждение, завершающее аргументацию, совпадает с вариантом C. Вариант E (эмоциональный призыв) не является частью строгой логической структуры аргументации и остается неприменимым.</w:t>
      </w:r>
    </w:p>
    <w:p w14:paraId="418919C8" w14:textId="77777777" w:rsidR="00492D84" w:rsidRDefault="00492D84">
      <w:pPr>
        <w:jc w:val="both"/>
      </w:pPr>
    </w:p>
    <w:p w14:paraId="43AEE4A6" w14:textId="77777777" w:rsidR="00492D84" w:rsidRDefault="00000000">
      <w:pPr>
        <w:spacing w:line="276" w:lineRule="auto"/>
        <w:jc w:val="both"/>
        <w:rPr>
          <w:b/>
          <w:bCs/>
        </w:rPr>
      </w:pPr>
      <w:r>
        <w:rPr>
          <w:b/>
          <w:bCs/>
        </w:rPr>
        <w:t>Ключ к тесту</w:t>
      </w:r>
    </w:p>
    <w:tbl>
      <w:tblPr>
        <w:tblStyle w:val="affffffffffffffffffffffffffffffffffffffffffe"/>
        <w:tblW w:w="9600" w:type="dxa"/>
        <w:tblInd w:w="0" w:type="dxa"/>
        <w:tblLayout w:type="fixed"/>
        <w:tblLook w:val="0600" w:firstRow="0" w:lastRow="0" w:firstColumn="0" w:lastColumn="0" w:noHBand="1" w:noVBand="1"/>
      </w:tblPr>
      <w:tblGrid>
        <w:gridCol w:w="1860"/>
        <w:gridCol w:w="1860"/>
        <w:gridCol w:w="1740"/>
        <w:gridCol w:w="1935"/>
        <w:gridCol w:w="2205"/>
      </w:tblGrid>
      <w:tr w:rsidR="00492D84" w14:paraId="17E54DC8"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78689BA" w14:textId="77777777" w:rsidR="00492D84" w:rsidRDefault="00000000">
            <w:pPr>
              <w:spacing w:line="276" w:lineRule="auto"/>
              <w:jc w:val="both"/>
            </w:pPr>
            <w:r>
              <w:t>Номер вопроса</w:t>
            </w:r>
          </w:p>
        </w:tc>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F5E5ABE" w14:textId="77777777" w:rsidR="00492D84" w:rsidRDefault="00000000">
            <w:pPr>
              <w:spacing w:line="276" w:lineRule="auto"/>
              <w:jc w:val="both"/>
            </w:pPr>
            <w:r>
              <w:t>1</w:t>
            </w:r>
          </w:p>
        </w:tc>
        <w:tc>
          <w:tcPr>
            <w:tcW w:w="174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1CC1161" w14:textId="77777777" w:rsidR="00492D84" w:rsidRDefault="00000000">
            <w:pPr>
              <w:spacing w:line="276" w:lineRule="auto"/>
              <w:jc w:val="both"/>
            </w:pPr>
            <w:r>
              <w:t>2</w:t>
            </w:r>
          </w:p>
        </w:tc>
        <w:tc>
          <w:tcPr>
            <w:tcW w:w="19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CC36E5C" w14:textId="77777777" w:rsidR="00492D84" w:rsidRDefault="00000000">
            <w:pPr>
              <w:spacing w:line="276" w:lineRule="auto"/>
              <w:jc w:val="both"/>
            </w:pPr>
            <w:r>
              <w:t>3</w:t>
            </w:r>
          </w:p>
        </w:tc>
        <w:tc>
          <w:tcPr>
            <w:tcW w:w="22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06D9B22" w14:textId="77777777" w:rsidR="00492D84" w:rsidRDefault="00000000">
            <w:pPr>
              <w:spacing w:line="276" w:lineRule="auto"/>
              <w:jc w:val="both"/>
            </w:pPr>
            <w:r>
              <w:t>4</w:t>
            </w:r>
          </w:p>
        </w:tc>
      </w:tr>
      <w:tr w:rsidR="00492D84" w14:paraId="76414FFA"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2E5B0BF" w14:textId="77777777" w:rsidR="00492D84" w:rsidRDefault="00000000">
            <w:pPr>
              <w:spacing w:line="276" w:lineRule="auto"/>
              <w:jc w:val="both"/>
            </w:pPr>
            <w:r>
              <w:t>Правильный ответ</w:t>
            </w:r>
          </w:p>
        </w:tc>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0BA66FA" w14:textId="77777777" w:rsidR="00492D84" w:rsidRDefault="00000000">
            <w:pPr>
              <w:jc w:val="both"/>
            </w:pPr>
            <w:r>
              <w:t>1–A, 2–D, 3–B, 4–C</w:t>
            </w:r>
          </w:p>
        </w:tc>
        <w:tc>
          <w:tcPr>
            <w:tcW w:w="174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A0D6BA0" w14:textId="77777777" w:rsidR="00492D84" w:rsidRDefault="00000000">
            <w:pPr>
              <w:jc w:val="both"/>
            </w:pPr>
            <w:r>
              <w:t>1–D, 2–C, 3–E, 4–A, 5-B</w:t>
            </w:r>
          </w:p>
        </w:tc>
        <w:tc>
          <w:tcPr>
            <w:tcW w:w="19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FE694B2" w14:textId="77777777" w:rsidR="00492D84" w:rsidRDefault="00000000">
            <w:pPr>
              <w:jc w:val="both"/>
            </w:pPr>
            <w:r>
              <w:t>A-1, Б-1, В-2, Г-2, Д-1</w:t>
            </w:r>
          </w:p>
        </w:tc>
        <w:tc>
          <w:tcPr>
            <w:tcW w:w="22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BE333A7" w14:textId="77777777" w:rsidR="00492D84" w:rsidRDefault="00000000">
            <w:pPr>
              <w:jc w:val="both"/>
            </w:pPr>
            <w:r>
              <w:t>1–B, 2–A, 3–D, 4–C</w:t>
            </w:r>
          </w:p>
        </w:tc>
      </w:tr>
      <w:tr w:rsidR="00492D84" w14:paraId="43661371"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2A62082" w14:textId="77777777" w:rsidR="00492D84" w:rsidRDefault="00000000">
            <w:pPr>
              <w:spacing w:line="276" w:lineRule="auto"/>
              <w:jc w:val="both"/>
            </w:pPr>
            <w:r>
              <w:t>Компетенции</w:t>
            </w:r>
          </w:p>
        </w:tc>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A39EA46" w14:textId="77777777" w:rsidR="00492D84" w:rsidRDefault="00000000">
            <w:pPr>
              <w:jc w:val="both"/>
            </w:pPr>
            <w:r>
              <w:t>УК-6, УК-7</w:t>
            </w:r>
          </w:p>
        </w:tc>
        <w:tc>
          <w:tcPr>
            <w:tcW w:w="174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ADD7179" w14:textId="77777777" w:rsidR="00492D84" w:rsidRDefault="00000000">
            <w:pPr>
              <w:jc w:val="both"/>
            </w:pPr>
            <w:r>
              <w:t>УК-6, УК-7</w:t>
            </w:r>
          </w:p>
        </w:tc>
        <w:tc>
          <w:tcPr>
            <w:tcW w:w="19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C56F3F7" w14:textId="77777777" w:rsidR="00492D84" w:rsidRDefault="00000000">
            <w:pPr>
              <w:jc w:val="both"/>
            </w:pPr>
            <w:r>
              <w:t>УК-6, УК-7</w:t>
            </w:r>
          </w:p>
        </w:tc>
        <w:tc>
          <w:tcPr>
            <w:tcW w:w="22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EDA2FBB" w14:textId="77777777" w:rsidR="00492D84" w:rsidRDefault="00000000">
            <w:pPr>
              <w:jc w:val="both"/>
            </w:pPr>
            <w:r>
              <w:t>УК-6, УК-7</w:t>
            </w:r>
          </w:p>
        </w:tc>
      </w:tr>
    </w:tbl>
    <w:p w14:paraId="3E04AF4A" w14:textId="77777777" w:rsidR="00492D84" w:rsidRDefault="00492D84">
      <w:pPr>
        <w:jc w:val="both"/>
      </w:pPr>
    </w:p>
    <w:p w14:paraId="54C59089" w14:textId="77777777" w:rsidR="00492D84" w:rsidRDefault="00492D84">
      <w:pPr>
        <w:jc w:val="both"/>
      </w:pPr>
    </w:p>
    <w:p w14:paraId="3A46ABC4" w14:textId="77777777" w:rsidR="00492D84" w:rsidRDefault="00000000">
      <w:pPr>
        <w:jc w:val="both"/>
      </w:pPr>
      <w:r>
        <w:t xml:space="preserve"> </w:t>
      </w:r>
    </w:p>
    <w:p w14:paraId="4438496E" w14:textId="77777777" w:rsidR="00492D84" w:rsidRDefault="00000000">
      <w:pPr>
        <w:jc w:val="both"/>
        <w:rPr>
          <w:b/>
          <w:bCs/>
        </w:rPr>
      </w:pPr>
      <w:r>
        <w:rPr>
          <w:b/>
          <w:bCs/>
        </w:rPr>
        <w:t>II. Задание закрытого типа на установление последовательности.</w:t>
      </w:r>
    </w:p>
    <w:p w14:paraId="3E65E8E3" w14:textId="77777777" w:rsidR="00492D84" w:rsidRDefault="00000000">
      <w:pPr>
        <w:jc w:val="both"/>
      </w:pPr>
      <w:r>
        <w:t xml:space="preserve"> </w:t>
      </w:r>
    </w:p>
    <w:p w14:paraId="66A423D4" w14:textId="77777777" w:rsidR="00492D84" w:rsidRDefault="00000000">
      <w:pPr>
        <w:jc w:val="both"/>
      </w:pPr>
      <w:r>
        <w:t>1.    Упорядочите основные шаги подготовки научного доклада для семинара:</w:t>
      </w:r>
    </w:p>
    <w:p w14:paraId="41FF7447" w14:textId="77777777" w:rsidR="00492D84" w:rsidRDefault="00000000">
      <w:pPr>
        <w:jc w:val="both"/>
      </w:pPr>
      <w:r>
        <w:t>A) Определение ключевых идей и формулировка тезисов выступления; B) Создание структуры доклада и подготовка наглядных материалов (слайдов) в соответствии с этой структурой; C) Репетиция выступления, проверка укладывания в регламент и ясности изложения; D) Публичное выступление на семинаре и ответы на вопросы аудитории.</w:t>
      </w:r>
    </w:p>
    <w:p w14:paraId="001C8FBA" w14:textId="77777777" w:rsidR="00492D84" w:rsidRDefault="00000000">
      <w:pPr>
        <w:jc w:val="both"/>
      </w:pPr>
      <w:r>
        <w:t xml:space="preserve"> </w:t>
      </w:r>
    </w:p>
    <w:p w14:paraId="62C2946E" w14:textId="77777777" w:rsidR="00492D84" w:rsidRPr="00DE1159" w:rsidRDefault="00000000">
      <w:pPr>
        <w:jc w:val="both"/>
      </w:pPr>
      <w:sdt>
        <w:sdtPr>
          <w:tag w:val="goog_rdk_136"/>
          <w:id w:val="-902106116"/>
        </w:sdtPr>
        <w:sdtContent>
          <w:r w:rsidRPr="00DE1159">
            <w:rPr>
              <w:rFonts w:eastAsia="Gungsuh"/>
            </w:rPr>
            <w:t>Правильный ответ: A → B → C → D.</w:t>
          </w:r>
        </w:sdtContent>
      </w:sdt>
    </w:p>
    <w:p w14:paraId="5DC53333" w14:textId="77777777" w:rsidR="00492D84" w:rsidRDefault="00000000">
      <w:pPr>
        <w:jc w:val="both"/>
      </w:pPr>
      <w:r>
        <w:t>Обоснование: Подготовка презентации начинается с определения основных тезисов и структуры сообщения (A). Затем на этой основе создаются слайды и прочие материалы (B). После этого необходимо провести репетицию, отточить подачу и уложиться во время (C). Финальный шаг — само выступление на семинаре и ответы на вопросы (D). Такая последовательность помогает сделать доклад организованным, ясным и отработанным.</w:t>
      </w:r>
    </w:p>
    <w:p w14:paraId="714A21B0" w14:textId="77777777" w:rsidR="00492D84" w:rsidRDefault="00000000">
      <w:pPr>
        <w:jc w:val="both"/>
      </w:pPr>
      <w:r>
        <w:t xml:space="preserve"> </w:t>
      </w:r>
    </w:p>
    <w:p w14:paraId="43FB47EF" w14:textId="77777777" w:rsidR="00492D84" w:rsidRDefault="00000000">
      <w:pPr>
        <w:jc w:val="both"/>
      </w:pPr>
      <w:r>
        <w:t>2.   Определите последовательность основных этапов проведения заседания научного семинара:</w:t>
      </w:r>
    </w:p>
    <w:p w14:paraId="1A03845A" w14:textId="77777777" w:rsidR="00492D84" w:rsidRDefault="00000000">
      <w:pPr>
        <w:jc w:val="both"/>
      </w:pPr>
      <w:r>
        <w:t>A) Открытие семинара: ведущий обозначает тему встречи, представляет докладчика и регламент работы; B) Презентация исследования: докладчик излагает цель, метод и результаты своей работы; C) Обсуждение: оппонент (или участники аудитории) задаёт вопросы, высказывает замечания, начинается общая дискуссия; D) Завершение семинара: ведущий подводит итоги обсуждения, резюмирует основные выводы и закрывает заседание.</w:t>
      </w:r>
    </w:p>
    <w:p w14:paraId="13F93316" w14:textId="77777777" w:rsidR="00492D84" w:rsidRDefault="00000000">
      <w:pPr>
        <w:jc w:val="both"/>
      </w:pPr>
      <w:r>
        <w:t xml:space="preserve"> </w:t>
      </w:r>
    </w:p>
    <w:p w14:paraId="5A2983EB" w14:textId="77777777" w:rsidR="00492D84" w:rsidRPr="00DE1159" w:rsidRDefault="00000000">
      <w:pPr>
        <w:jc w:val="both"/>
      </w:pPr>
      <w:sdt>
        <w:sdtPr>
          <w:tag w:val="goog_rdk_137"/>
          <w:id w:val="1940925247"/>
        </w:sdtPr>
        <w:sdtContent>
          <w:r w:rsidRPr="00DE1159">
            <w:rPr>
              <w:rFonts w:eastAsia="Gungsuh"/>
            </w:rPr>
            <w:t>Правильный ответ: A → B → C → D.</w:t>
          </w:r>
        </w:sdtContent>
      </w:sdt>
    </w:p>
    <w:p w14:paraId="05B6BFAB" w14:textId="77777777" w:rsidR="00492D84" w:rsidRDefault="00000000">
      <w:pPr>
        <w:jc w:val="both"/>
      </w:pPr>
      <w:r>
        <w:t>Обоснование: Стандартный ход семинарского заседания таков: сперва ведущий открывает встречу, представляет тему и докладчика (A). Затем докладчик излагает свою работу (B). После доклада следует этап вопросов, критики и обсуждения — сначала может выступать оппонент, затем вопросы задают все желающие (C). Наконец, ведущий суммирует обсуждение и закрывает семинар (D). Данная последовательность обеспечивает организованность и продуктивность научной дискуссии</w:t>
      </w:r>
    </w:p>
    <w:p w14:paraId="4EE3A8CF" w14:textId="77777777" w:rsidR="00492D84" w:rsidRDefault="00000000">
      <w:pPr>
        <w:jc w:val="both"/>
      </w:pPr>
      <w:r>
        <w:t xml:space="preserve"> </w:t>
      </w:r>
    </w:p>
    <w:p w14:paraId="0ECFF50E" w14:textId="77777777" w:rsidR="00492D84" w:rsidRDefault="00000000">
      <w:pPr>
        <w:jc w:val="both"/>
      </w:pPr>
      <w:r>
        <w:t>3. Расположите в логической последовательности шаги построения аргумента для защиты гипотезы:</w:t>
      </w:r>
    </w:p>
    <w:p w14:paraId="5AF8C41F" w14:textId="77777777" w:rsidR="00492D84" w:rsidRDefault="00000000">
      <w:pPr>
        <w:jc w:val="both"/>
      </w:pPr>
      <w:r>
        <w:t>A) Формулирование тезиса или гипотезы, которую необходимо отстоять; B) Подбор и анализ фактов, данных или примеров, которые могут служить основаниями в поддержку тезиса; C) Связывание выбранных доказательств с тезисом, объяснение, как именно они подтверждают выдвинутую позицию; D) Предвосхищение и рассмотрение возможных контраргументов, подготовка ответов на них; E) Формулирование вывода, обобщающего представленную аргументацию с учетом обсужденных контраргументов.</w:t>
      </w:r>
    </w:p>
    <w:p w14:paraId="1488AF48" w14:textId="77777777" w:rsidR="00492D84" w:rsidRDefault="00000000">
      <w:pPr>
        <w:jc w:val="both"/>
      </w:pPr>
      <w:r>
        <w:t xml:space="preserve"> </w:t>
      </w:r>
    </w:p>
    <w:p w14:paraId="5AB924B6" w14:textId="77777777" w:rsidR="00492D84" w:rsidRPr="00DE1159" w:rsidRDefault="00000000">
      <w:pPr>
        <w:jc w:val="both"/>
      </w:pPr>
      <w:sdt>
        <w:sdtPr>
          <w:tag w:val="goog_rdk_138"/>
          <w:id w:val="896690903"/>
        </w:sdtPr>
        <w:sdtContent>
          <w:r w:rsidRPr="00DE1159">
            <w:rPr>
              <w:rFonts w:eastAsia="Gungsuh"/>
            </w:rPr>
            <w:t>Правильный ответ: A → B → C → D → E.</w:t>
          </w:r>
        </w:sdtContent>
      </w:sdt>
    </w:p>
    <w:p w14:paraId="0BC245DE" w14:textId="77777777" w:rsidR="00492D84" w:rsidRDefault="00000000">
      <w:pPr>
        <w:jc w:val="both"/>
      </w:pPr>
      <w:r>
        <w:t>Обоснование: При построении аргументации сначала чётко формулируется тезис (A). Затем подбираются надежные доказательства: данные, примеры, цитаты (B). Третий шаг — явным образом показать, как эти доказательства подтверждают тезис (C), установив причинно-следственную или логическую связь. Далее продумываются и нейтрализуются потенциальные контраргументы (D), что предотвращает уязвимость аргументации. В заключение формулируется вывод (E), который подтверждает исходный тезис с учетом рассмотренных доводов и возражений.</w:t>
      </w:r>
    </w:p>
    <w:p w14:paraId="36FF10C5" w14:textId="77777777" w:rsidR="00492D84" w:rsidRDefault="00000000">
      <w:pPr>
        <w:jc w:val="both"/>
      </w:pPr>
      <w:r>
        <w:t xml:space="preserve"> </w:t>
      </w:r>
    </w:p>
    <w:p w14:paraId="7233151A" w14:textId="77777777" w:rsidR="00492D84" w:rsidRDefault="00000000">
      <w:pPr>
        <w:jc w:val="both"/>
      </w:pPr>
      <w:r>
        <w:t xml:space="preserve"> </w:t>
      </w:r>
    </w:p>
    <w:p w14:paraId="2CBD87D9" w14:textId="77777777" w:rsidR="00492D84" w:rsidRDefault="00000000">
      <w:pPr>
        <w:jc w:val="both"/>
      </w:pPr>
      <w:r>
        <w:t>4.   Упорядочите этапы критического анализа научной статьи при подготовке к семинару:</w:t>
      </w:r>
    </w:p>
    <w:p w14:paraId="7E115DFB" w14:textId="77777777" w:rsidR="00492D84" w:rsidRDefault="00000000">
      <w:pPr>
        <w:jc w:val="both"/>
      </w:pPr>
      <w:r>
        <w:t>A) Первичное ознакомление с текстом статьи, выделение основной темы, цели и выводов работы; B) Детальный анализ методологии исследования, оценка корректности примененных методов и объема данных; C) Анализ результатов и интерпретации: проверка обоснованности полученных автором выводов, сопоставление их с предъявленными данными; D) Формулирование замечаний и вопросов: определение сильных и слабых сторон статьи, подготовка конструктивных критических замечаний и вопросов для обсуждения на семинаре.</w:t>
      </w:r>
    </w:p>
    <w:p w14:paraId="7B4F5154" w14:textId="77777777" w:rsidR="00492D84" w:rsidRDefault="00000000">
      <w:pPr>
        <w:jc w:val="both"/>
        <w:rPr>
          <w:b/>
          <w:bCs/>
        </w:rPr>
      </w:pPr>
      <w:r>
        <w:rPr>
          <w:b/>
          <w:bCs/>
        </w:rPr>
        <w:t xml:space="preserve"> </w:t>
      </w:r>
    </w:p>
    <w:p w14:paraId="2CEFF9FB" w14:textId="77777777" w:rsidR="00492D84" w:rsidRPr="00DE1159" w:rsidRDefault="00000000">
      <w:pPr>
        <w:jc w:val="both"/>
      </w:pPr>
      <w:sdt>
        <w:sdtPr>
          <w:tag w:val="goog_rdk_139"/>
          <w:id w:val="2107307772"/>
        </w:sdtPr>
        <w:sdtContent>
          <w:r w:rsidRPr="00DE1159">
            <w:rPr>
              <w:rFonts w:eastAsia="Gungsuh"/>
            </w:rPr>
            <w:t>Правильный ответ: A → B → C → D.</w:t>
          </w:r>
        </w:sdtContent>
      </w:sdt>
    </w:p>
    <w:p w14:paraId="0D55CC68" w14:textId="77777777" w:rsidR="00492D84" w:rsidRDefault="00000000">
      <w:pPr>
        <w:jc w:val="both"/>
      </w:pPr>
      <w:r>
        <w:t>Обоснование: Критический анализ статьи целесообразно начинать с общего ознакомления: выяснить тему, цели и выводы автора (A). Затем следует тщательно оценить методологию: насколько корректно и обоснованно проведено исследование, достаточен ли объем данных (B). После этого анализируются результаты и выводы: проверяется, поддерживаются ли выводы приведенными результатами, нет ли логических ошибок (C). На базе всего этого формулируются замечания и вопросы для обсуждения: отмечаются достижения и недостатки работы, готовятся конкретные вопросы или предложения для автора (D). Такой порядок позволяет составить всестороннее и объективное мнение о статье перед ее обсуждением на семинаре.</w:t>
      </w:r>
    </w:p>
    <w:p w14:paraId="2F8F6A6E" w14:textId="77777777" w:rsidR="00492D84" w:rsidRDefault="00000000">
      <w:pPr>
        <w:jc w:val="both"/>
        <w:rPr>
          <w:b/>
          <w:bCs/>
        </w:rPr>
      </w:pPr>
      <w:r>
        <w:rPr>
          <w:b/>
          <w:bCs/>
        </w:rPr>
        <w:t xml:space="preserve"> </w:t>
      </w:r>
    </w:p>
    <w:p w14:paraId="2BF2BDBA" w14:textId="77777777" w:rsidR="00492D84" w:rsidRDefault="00492D84">
      <w:pPr>
        <w:jc w:val="both"/>
        <w:rPr>
          <w:b/>
          <w:bCs/>
        </w:rPr>
      </w:pPr>
    </w:p>
    <w:p w14:paraId="1A655227" w14:textId="77777777" w:rsidR="00492D84" w:rsidRDefault="00000000">
      <w:pPr>
        <w:spacing w:line="276" w:lineRule="auto"/>
        <w:jc w:val="both"/>
        <w:rPr>
          <w:b/>
          <w:bCs/>
        </w:rPr>
      </w:pPr>
      <w:r>
        <w:rPr>
          <w:b/>
          <w:bCs/>
        </w:rPr>
        <w:t>Ключ к тесту</w:t>
      </w:r>
    </w:p>
    <w:sdt>
      <w:sdtPr>
        <w:tag w:val="goog_rdk_140"/>
        <w:id w:val="-1675396225"/>
        <w:lock w:val="contentLocked"/>
      </w:sdtPr>
      <w:sdtContent>
        <w:tbl>
          <w:tblPr>
            <w:tblStyle w:val="afffffffffffffffffffffffffffffffffffffffffff"/>
            <w:tblW w:w="9600" w:type="dxa"/>
            <w:tblInd w:w="0" w:type="dxa"/>
            <w:tblLayout w:type="fixed"/>
            <w:tblLook w:val="0600" w:firstRow="0" w:lastRow="0" w:firstColumn="0" w:lastColumn="0" w:noHBand="1" w:noVBand="1"/>
          </w:tblPr>
          <w:tblGrid>
            <w:gridCol w:w="1860"/>
            <w:gridCol w:w="1860"/>
            <w:gridCol w:w="1740"/>
            <w:gridCol w:w="1935"/>
            <w:gridCol w:w="2205"/>
          </w:tblGrid>
          <w:tr w:rsidR="00492D84" w14:paraId="17A512FC"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C0D63E1" w14:textId="77777777" w:rsidR="00492D84" w:rsidRDefault="00000000">
                <w:pPr>
                  <w:spacing w:line="276" w:lineRule="auto"/>
                  <w:jc w:val="both"/>
                </w:pPr>
                <w:r>
                  <w:t>Номер вопроса</w:t>
                </w:r>
              </w:p>
            </w:tc>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8BD940A" w14:textId="77777777" w:rsidR="00492D84" w:rsidRDefault="00000000">
                <w:pPr>
                  <w:spacing w:line="276" w:lineRule="auto"/>
                  <w:jc w:val="both"/>
                </w:pPr>
                <w:r>
                  <w:t>1</w:t>
                </w:r>
              </w:p>
            </w:tc>
            <w:tc>
              <w:tcPr>
                <w:tcW w:w="174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BE533A6" w14:textId="77777777" w:rsidR="00492D84" w:rsidRDefault="00000000">
                <w:pPr>
                  <w:spacing w:line="276" w:lineRule="auto"/>
                  <w:jc w:val="both"/>
                </w:pPr>
                <w:r>
                  <w:t>2</w:t>
                </w:r>
              </w:p>
            </w:tc>
            <w:tc>
              <w:tcPr>
                <w:tcW w:w="19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2FB5659" w14:textId="77777777" w:rsidR="00492D84" w:rsidRDefault="00000000">
                <w:pPr>
                  <w:spacing w:line="276" w:lineRule="auto"/>
                  <w:jc w:val="both"/>
                </w:pPr>
                <w:r>
                  <w:t>3</w:t>
                </w:r>
              </w:p>
            </w:tc>
            <w:tc>
              <w:tcPr>
                <w:tcW w:w="22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F2C7583" w14:textId="77777777" w:rsidR="00492D84" w:rsidRDefault="00000000">
                <w:pPr>
                  <w:spacing w:line="276" w:lineRule="auto"/>
                  <w:jc w:val="both"/>
                </w:pPr>
                <w:r>
                  <w:t>4</w:t>
                </w:r>
              </w:p>
            </w:tc>
          </w:tr>
          <w:tr w:rsidR="00492D84" w14:paraId="0C94FD7C"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2D612B5" w14:textId="77777777" w:rsidR="00492D84" w:rsidRDefault="00000000">
                <w:pPr>
                  <w:spacing w:line="276" w:lineRule="auto"/>
                  <w:jc w:val="both"/>
                </w:pPr>
                <w:r>
                  <w:t>Правильный ответ</w:t>
                </w:r>
              </w:p>
            </w:tc>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9987654" w14:textId="77777777" w:rsidR="00492D84" w:rsidRDefault="00000000">
                <w:pPr>
                  <w:jc w:val="both"/>
                </w:pPr>
                <w:r>
                  <w:t>A  B  C  D</w:t>
                </w:r>
              </w:p>
            </w:tc>
            <w:tc>
              <w:tcPr>
                <w:tcW w:w="174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90066C8" w14:textId="77777777" w:rsidR="00492D84" w:rsidRDefault="00000000">
                <w:pPr>
                  <w:jc w:val="both"/>
                </w:pPr>
                <w:r>
                  <w:t>A  B  C  D</w:t>
                </w:r>
              </w:p>
            </w:tc>
            <w:tc>
              <w:tcPr>
                <w:tcW w:w="19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F73E092" w14:textId="77777777" w:rsidR="00492D84" w:rsidRDefault="00000000">
                <w:pPr>
                  <w:jc w:val="both"/>
                </w:pPr>
                <w:r>
                  <w:t>A  B  C  D  E</w:t>
                </w:r>
              </w:p>
            </w:tc>
            <w:tc>
              <w:tcPr>
                <w:tcW w:w="22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B7B19AF" w14:textId="77777777" w:rsidR="00492D84" w:rsidRDefault="00000000">
                <w:pPr>
                  <w:jc w:val="both"/>
                </w:pPr>
                <w:r>
                  <w:t>A  B  C  D</w:t>
                </w:r>
              </w:p>
            </w:tc>
          </w:tr>
          <w:tr w:rsidR="00492D84" w14:paraId="10DA1919"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ACD2648" w14:textId="77777777" w:rsidR="00492D84" w:rsidRDefault="00000000">
                <w:pPr>
                  <w:spacing w:line="276" w:lineRule="auto"/>
                  <w:jc w:val="both"/>
                </w:pPr>
                <w:r>
                  <w:t>Компетенции</w:t>
                </w:r>
              </w:p>
            </w:tc>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B4286C0" w14:textId="77777777" w:rsidR="00492D84" w:rsidRDefault="00000000">
                <w:pPr>
                  <w:jc w:val="both"/>
                </w:pPr>
                <w:r>
                  <w:t>УК-6, УК-7</w:t>
                </w:r>
              </w:p>
            </w:tc>
            <w:tc>
              <w:tcPr>
                <w:tcW w:w="174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238517D" w14:textId="77777777" w:rsidR="00492D84" w:rsidRDefault="00000000">
                <w:pPr>
                  <w:jc w:val="both"/>
                </w:pPr>
                <w:r>
                  <w:t>УК-6, УК-7</w:t>
                </w:r>
              </w:p>
            </w:tc>
            <w:tc>
              <w:tcPr>
                <w:tcW w:w="19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59AE4CD" w14:textId="77777777" w:rsidR="00492D84" w:rsidRDefault="00000000">
                <w:pPr>
                  <w:jc w:val="both"/>
                </w:pPr>
                <w:r>
                  <w:t>УК-6, УК-7</w:t>
                </w:r>
              </w:p>
            </w:tc>
            <w:tc>
              <w:tcPr>
                <w:tcW w:w="22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24875BF" w14:textId="77777777" w:rsidR="00492D84" w:rsidRDefault="00000000">
                <w:pPr>
                  <w:jc w:val="both"/>
                </w:pPr>
                <w:r>
                  <w:t>УК-6, УК-7</w:t>
                </w:r>
              </w:p>
            </w:tc>
          </w:tr>
        </w:tbl>
      </w:sdtContent>
    </w:sdt>
    <w:p w14:paraId="1A019F76" w14:textId="77777777" w:rsidR="00492D84" w:rsidRDefault="00492D84">
      <w:pPr>
        <w:jc w:val="both"/>
        <w:rPr>
          <w:b/>
          <w:bCs/>
        </w:rPr>
      </w:pPr>
    </w:p>
    <w:p w14:paraId="4B4F415E" w14:textId="77777777" w:rsidR="00492D84" w:rsidRDefault="00492D84">
      <w:pPr>
        <w:jc w:val="both"/>
        <w:rPr>
          <w:b/>
          <w:bCs/>
        </w:rPr>
      </w:pPr>
    </w:p>
    <w:p w14:paraId="3A8B8246" w14:textId="77777777" w:rsidR="00492D84" w:rsidRDefault="00000000">
      <w:pPr>
        <w:jc w:val="both"/>
        <w:rPr>
          <w:b/>
          <w:bCs/>
        </w:rPr>
      </w:pPr>
      <w:r>
        <w:rPr>
          <w:b/>
          <w:bCs/>
        </w:rPr>
        <w:t>III. Задание комбинированного типа с выбором одного верного ответа из четырёх предложенных.</w:t>
      </w:r>
    </w:p>
    <w:p w14:paraId="15118A14" w14:textId="77777777" w:rsidR="00492D84" w:rsidRDefault="00000000">
      <w:pPr>
        <w:jc w:val="both"/>
      </w:pPr>
      <w:r>
        <w:t xml:space="preserve"> </w:t>
      </w:r>
    </w:p>
    <w:p w14:paraId="5CEAE227" w14:textId="77777777" w:rsidR="00492D84" w:rsidRDefault="00000000">
      <w:pPr>
        <w:jc w:val="both"/>
      </w:pPr>
      <w:r>
        <w:t xml:space="preserve"> </w:t>
      </w:r>
    </w:p>
    <w:p w14:paraId="39F2D78C" w14:textId="77777777" w:rsidR="00492D84" w:rsidRDefault="00000000">
      <w:pPr>
        <w:jc w:val="both"/>
      </w:pPr>
      <w:r>
        <w:t>1.  Что из перечисленного является ключевым фактором успешной научной презентации?</w:t>
      </w:r>
    </w:p>
    <w:p w14:paraId="3443E67C" w14:textId="77777777" w:rsidR="00492D84" w:rsidRDefault="00000000">
      <w:pPr>
        <w:jc w:val="both"/>
      </w:pPr>
      <w:r>
        <w:t>A. Чёткая структура доклада и выделение основных результатов исследования.</w:t>
      </w:r>
    </w:p>
    <w:p w14:paraId="2BEDE79C" w14:textId="77777777" w:rsidR="00492D84" w:rsidRDefault="00000000">
      <w:pPr>
        <w:jc w:val="both"/>
      </w:pPr>
      <w:r>
        <w:t>B. Максимальное использование сложных терминов без пояснений, чтобы подчеркнуть эрудицию докладчика.</w:t>
      </w:r>
    </w:p>
    <w:p w14:paraId="60DB06DD" w14:textId="77777777" w:rsidR="00492D84" w:rsidRDefault="00000000">
      <w:pPr>
        <w:jc w:val="both"/>
      </w:pPr>
      <w:r>
        <w:t>C. Чтение текста презентации монотонным голосом, без отклонений от подготовленного сценария.</w:t>
      </w:r>
    </w:p>
    <w:p w14:paraId="4DA33928" w14:textId="77777777" w:rsidR="00492D84" w:rsidRDefault="00000000">
      <w:pPr>
        <w:jc w:val="both"/>
      </w:pPr>
      <w:r>
        <w:t>D. Игнорирование вопросов слушателей ради экономии времени.</w:t>
      </w:r>
    </w:p>
    <w:p w14:paraId="09D48A74" w14:textId="77777777" w:rsidR="00492D84" w:rsidRDefault="00000000">
      <w:pPr>
        <w:jc w:val="both"/>
      </w:pPr>
      <w:r>
        <w:t xml:space="preserve"> </w:t>
      </w:r>
    </w:p>
    <w:p w14:paraId="39D02C3A" w14:textId="77777777" w:rsidR="00492D84" w:rsidRDefault="00000000">
      <w:pPr>
        <w:jc w:val="both"/>
      </w:pPr>
      <w:r>
        <w:t>Правильный ответ: A.</w:t>
      </w:r>
    </w:p>
    <w:p w14:paraId="023D8DBB" w14:textId="77777777" w:rsidR="00492D84" w:rsidRDefault="00000000">
      <w:pPr>
        <w:jc w:val="both"/>
      </w:pPr>
      <w:r>
        <w:t>Обоснование: Основой успешного научного доклада является понятная структура и акцентирование главных находок исследования, что позволяет аудитории легко следовать мысли докладчика и уяснить значимость результатов. Вариант A единственно верно отражает этот принцип. Варианты B, C и D описывают плохие практики: обилие сложных терминов без объяснений (B) затрудняет понимание, монотонное чтение текста (C) снижает внимание аудитории, а игнорирование вопросов (D) подрывает смысл семинара как обмена мнениями.</w:t>
      </w:r>
    </w:p>
    <w:p w14:paraId="0E72FE8D" w14:textId="77777777" w:rsidR="00492D84" w:rsidRDefault="00000000">
      <w:pPr>
        <w:jc w:val="both"/>
      </w:pPr>
      <w:r>
        <w:t xml:space="preserve"> </w:t>
      </w:r>
    </w:p>
    <w:p w14:paraId="6C9C22DE" w14:textId="77777777" w:rsidR="00492D84" w:rsidRDefault="00000000">
      <w:pPr>
        <w:jc w:val="both"/>
      </w:pPr>
      <w:r>
        <w:t>2. Если на научном семинаре оппонент выдвинул серьезное возражение против вашей гипотезы, как целесообразнее всего поступить докладчику?</w:t>
      </w:r>
    </w:p>
    <w:p w14:paraId="3CF27F9B" w14:textId="77777777" w:rsidR="00492D84" w:rsidRDefault="00000000">
      <w:pPr>
        <w:jc w:val="both"/>
      </w:pPr>
      <w:r>
        <w:t>A. Проигнорировать замечание и продолжать выступление, делая вид, что вопрос не относится к делу.</w:t>
      </w:r>
    </w:p>
    <w:p w14:paraId="3E1638CC" w14:textId="77777777" w:rsidR="00492D84" w:rsidRDefault="00000000">
      <w:pPr>
        <w:jc w:val="both"/>
      </w:pPr>
      <w:r>
        <w:t>B. Отреагировать эмоционально, поставив под сомнение компетентность оппонента.</w:t>
      </w:r>
    </w:p>
    <w:p w14:paraId="758DBBA1" w14:textId="77777777" w:rsidR="00492D84" w:rsidRDefault="00000000">
      <w:pPr>
        <w:jc w:val="both"/>
      </w:pPr>
      <w:r>
        <w:t>C. Признать обоснованность поднятого вопроса и ответить на него, опираясь на данные исследования, либо отметить, как этот момент может быть учтен в дальнейшей работе.</w:t>
      </w:r>
    </w:p>
    <w:p w14:paraId="5964014E" w14:textId="77777777" w:rsidR="00492D84" w:rsidRDefault="00000000">
      <w:pPr>
        <w:jc w:val="both"/>
      </w:pPr>
      <w:r>
        <w:t>D. Немедленно остановить презентацию и отказаться от первоначальной гипотезы, раз возникло возражение.</w:t>
      </w:r>
    </w:p>
    <w:p w14:paraId="6C92E3E0" w14:textId="77777777" w:rsidR="00492D84" w:rsidRDefault="00000000">
      <w:pPr>
        <w:jc w:val="both"/>
      </w:pPr>
      <w:r>
        <w:t xml:space="preserve"> </w:t>
      </w:r>
    </w:p>
    <w:p w14:paraId="5A3D00B5" w14:textId="77777777" w:rsidR="00492D84" w:rsidRDefault="00000000">
      <w:pPr>
        <w:jc w:val="both"/>
      </w:pPr>
      <w:r>
        <w:t>Правильный ответ: C.</w:t>
      </w:r>
    </w:p>
    <w:p w14:paraId="71511504" w14:textId="77777777" w:rsidR="00492D84" w:rsidRDefault="00000000">
      <w:pPr>
        <w:jc w:val="both"/>
      </w:pPr>
      <w:r>
        <w:t>Обоснование: Оптимальная реакция на обоснованное возражение — признать его значимость и ответить по существу, приведя данные или аргументы, либо указав, как проблема может быть решена. Это демонстрирует открытость к критике и умение защитить свою работу аргументировано. Вариант A (игнорирование) свидетельствовал бы о нечуткости и слабости позиции докладчика. Вариант B (личная атака оппонента) недопустим в академической среде и указывает на отсутствие контраргументов по сути. Вариант D (прекращение выступления) не конструктивен: наличие возражений — нормальная часть научной дискуссии, и задача исследователя — уметь на них отвечать.</w:t>
      </w:r>
    </w:p>
    <w:p w14:paraId="4EA01E8F" w14:textId="77777777" w:rsidR="00492D84" w:rsidRDefault="00000000">
      <w:pPr>
        <w:jc w:val="both"/>
      </w:pPr>
      <w:r>
        <w:t xml:space="preserve"> </w:t>
      </w:r>
    </w:p>
    <w:p w14:paraId="6FC12133" w14:textId="77777777" w:rsidR="00492D84" w:rsidRDefault="00000000">
      <w:pPr>
        <w:jc w:val="both"/>
      </w:pPr>
      <w:r>
        <w:t>3. Какова основная цель проведения научно-исследовательского семинара в образовательном процессе магистратуры?</w:t>
      </w:r>
    </w:p>
    <w:p w14:paraId="5F2385C8" w14:textId="77777777" w:rsidR="00492D84" w:rsidRDefault="00000000">
      <w:pPr>
        <w:jc w:val="both"/>
      </w:pPr>
      <w:r>
        <w:t>A. Обеспечить открытую площадку для критического обсуждения исследований, обмена идеями и совершенствования научных работ студентов.</w:t>
      </w:r>
    </w:p>
    <w:p w14:paraId="70D024D7" w14:textId="77777777" w:rsidR="00492D84" w:rsidRDefault="00000000">
      <w:pPr>
        <w:jc w:val="both"/>
      </w:pPr>
      <w:r>
        <w:t>B. Провести итоговую аттестацию магистрантов в форме экзамена по всем прослушанным дисциплинам.</w:t>
      </w:r>
    </w:p>
    <w:p w14:paraId="7C224E7A" w14:textId="77777777" w:rsidR="00492D84" w:rsidRDefault="00000000">
      <w:pPr>
        <w:jc w:val="both"/>
      </w:pPr>
      <w:r>
        <w:t>C. Обучить навыкам безусловного согласия с мнением научного руководителя.</w:t>
      </w:r>
    </w:p>
    <w:p w14:paraId="4B29A09F" w14:textId="77777777" w:rsidR="00492D84" w:rsidRDefault="00000000">
      <w:pPr>
        <w:jc w:val="both"/>
      </w:pPr>
      <w:r>
        <w:t>D. Предоставить студентам возможность неформального общения на отвлеченные от науки темы.</w:t>
      </w:r>
    </w:p>
    <w:p w14:paraId="1703C8CF" w14:textId="77777777" w:rsidR="00492D84" w:rsidRDefault="00000000">
      <w:pPr>
        <w:jc w:val="both"/>
      </w:pPr>
      <w:r>
        <w:t xml:space="preserve"> </w:t>
      </w:r>
    </w:p>
    <w:p w14:paraId="073B66E6" w14:textId="77777777" w:rsidR="00492D84" w:rsidRDefault="00000000">
      <w:pPr>
        <w:jc w:val="both"/>
      </w:pPr>
      <w:r>
        <w:t>Правильный ответ: A.</w:t>
      </w:r>
    </w:p>
    <w:p w14:paraId="0CE733CA" w14:textId="77777777" w:rsidR="00492D84" w:rsidRDefault="00000000">
      <w:pPr>
        <w:jc w:val="both"/>
      </w:pPr>
      <w:r>
        <w:t>Обоснование: Главная цель научного семинара — создать условия для обсуждения и улучшения научных исследований. На семинарах магистранты учатся презентовать свои работы, критически относиться к полученным результатам и воспринимать замечания. Это не экзамен (не соответствует B), не урок послушания (C) и не просто неформальная встреча (D). Именно обмен научными идеями и совместный разбор исследований делает семинар важным этапом учебного процесса.</w:t>
      </w:r>
    </w:p>
    <w:p w14:paraId="1CBA82A2" w14:textId="77777777" w:rsidR="00492D84" w:rsidRDefault="00000000">
      <w:pPr>
        <w:jc w:val="both"/>
      </w:pPr>
      <w:r>
        <w:t xml:space="preserve"> </w:t>
      </w:r>
    </w:p>
    <w:p w14:paraId="3A3247CF" w14:textId="77777777" w:rsidR="00492D84" w:rsidRDefault="00000000">
      <w:pPr>
        <w:jc w:val="both"/>
      </w:pPr>
      <w:r>
        <w:t>4.  Какова основная цель выступления на научно-исследовательском семинаре?</w:t>
      </w:r>
    </w:p>
    <w:p w14:paraId="35F9AA90" w14:textId="77777777" w:rsidR="00492D84" w:rsidRDefault="00000000">
      <w:pPr>
        <w:jc w:val="both"/>
      </w:pPr>
      <w:r>
        <w:t xml:space="preserve">A. Апробировать научные гипотезы, план исследования в процессе научно-исследовательской работы </w:t>
      </w:r>
    </w:p>
    <w:p w14:paraId="46113266" w14:textId="77777777" w:rsidR="00492D84" w:rsidRDefault="00000000">
      <w:pPr>
        <w:jc w:val="both"/>
      </w:pPr>
      <w:r>
        <w:t xml:space="preserve">B. Получить отчетность по соответствующей дисциплине </w:t>
      </w:r>
    </w:p>
    <w:p w14:paraId="1CC755F6" w14:textId="77777777" w:rsidR="00492D84" w:rsidRDefault="00000000">
      <w:pPr>
        <w:jc w:val="both"/>
      </w:pPr>
      <w:r>
        <w:t>C. Продемонстрировать безусловное согласие с мнением научного руководителя семинара</w:t>
      </w:r>
    </w:p>
    <w:p w14:paraId="26398F37" w14:textId="77777777" w:rsidR="00492D84" w:rsidRDefault="00000000">
      <w:pPr>
        <w:jc w:val="both"/>
      </w:pPr>
      <w:r>
        <w:t xml:space="preserve">D. Похвастаться своими научными достижениями и связями </w:t>
      </w:r>
    </w:p>
    <w:p w14:paraId="09380A73" w14:textId="77777777" w:rsidR="00492D84" w:rsidRDefault="00000000">
      <w:pPr>
        <w:jc w:val="both"/>
      </w:pPr>
      <w:r>
        <w:t xml:space="preserve"> </w:t>
      </w:r>
    </w:p>
    <w:p w14:paraId="45F58C9C" w14:textId="77777777" w:rsidR="00492D84" w:rsidRDefault="00000000">
      <w:pPr>
        <w:jc w:val="both"/>
      </w:pPr>
      <w:r>
        <w:t>Правильный ответ: A.</w:t>
      </w:r>
    </w:p>
    <w:p w14:paraId="7820044D" w14:textId="77777777" w:rsidR="00492D84" w:rsidRDefault="00000000">
      <w:pPr>
        <w:jc w:val="both"/>
      </w:pPr>
      <w:r>
        <w:t>Обоснование: Главная задача для участника семинара – апробировать материалы исследования в ходе коллективного обсуждения под научным руководством преподавателя. Именно обмен научными идеями и совместный разбор исследований делает семинар важным этапом учебного процесса.</w:t>
      </w:r>
    </w:p>
    <w:p w14:paraId="7F51F0AF" w14:textId="77777777" w:rsidR="00492D84" w:rsidRDefault="00000000">
      <w:pPr>
        <w:jc w:val="both"/>
      </w:pPr>
      <w:r>
        <w:t xml:space="preserve"> </w:t>
      </w:r>
    </w:p>
    <w:p w14:paraId="058B6D61" w14:textId="77777777" w:rsidR="00492D84" w:rsidRDefault="00000000">
      <w:pPr>
        <w:spacing w:line="276" w:lineRule="auto"/>
        <w:jc w:val="both"/>
        <w:rPr>
          <w:b/>
          <w:bCs/>
        </w:rPr>
      </w:pPr>
      <w:r>
        <w:rPr>
          <w:b/>
          <w:bCs/>
        </w:rPr>
        <w:t>Ключ к тесту</w:t>
      </w:r>
    </w:p>
    <w:sdt>
      <w:sdtPr>
        <w:tag w:val="goog_rdk_141"/>
        <w:id w:val="757908281"/>
        <w:lock w:val="contentLocked"/>
      </w:sdtPr>
      <w:sdtContent>
        <w:tbl>
          <w:tblPr>
            <w:tblStyle w:val="afffffffffffffffffffffffffffffffffffffffffff0"/>
            <w:tblW w:w="5700" w:type="dxa"/>
            <w:tblInd w:w="0" w:type="dxa"/>
            <w:tblLayout w:type="fixed"/>
            <w:tblLook w:val="0600" w:firstRow="0" w:lastRow="0" w:firstColumn="0" w:lastColumn="0" w:noHBand="1" w:noVBand="1"/>
          </w:tblPr>
          <w:tblGrid>
            <w:gridCol w:w="1860"/>
            <w:gridCol w:w="885"/>
            <w:gridCol w:w="960"/>
            <w:gridCol w:w="1050"/>
            <w:gridCol w:w="945"/>
          </w:tblGrid>
          <w:tr w:rsidR="00492D84" w14:paraId="610F56FF"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0EFC2D5" w14:textId="77777777" w:rsidR="00492D84" w:rsidRDefault="00000000">
                <w:pPr>
                  <w:spacing w:line="276" w:lineRule="auto"/>
                  <w:jc w:val="both"/>
                </w:pPr>
                <w:r>
                  <w:t>Номер вопроса</w:t>
                </w:r>
              </w:p>
            </w:tc>
            <w:tc>
              <w:tcPr>
                <w:tcW w:w="8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9123FBF" w14:textId="77777777" w:rsidR="00492D84" w:rsidRDefault="00000000">
                <w:pPr>
                  <w:spacing w:line="276" w:lineRule="auto"/>
                  <w:jc w:val="both"/>
                </w:pPr>
                <w:r>
                  <w:t>1</w:t>
                </w:r>
              </w:p>
            </w:tc>
            <w:tc>
              <w:tcPr>
                <w:tcW w:w="9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C24381C" w14:textId="77777777" w:rsidR="00492D84" w:rsidRDefault="00000000">
                <w:pPr>
                  <w:spacing w:line="276" w:lineRule="auto"/>
                  <w:jc w:val="both"/>
                </w:pPr>
                <w:r>
                  <w:t>2</w:t>
                </w:r>
              </w:p>
            </w:tc>
            <w:tc>
              <w:tcPr>
                <w:tcW w:w="105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4896D14" w14:textId="77777777" w:rsidR="00492D84" w:rsidRDefault="00000000">
                <w:pPr>
                  <w:spacing w:line="276" w:lineRule="auto"/>
                  <w:jc w:val="both"/>
                </w:pPr>
                <w:r>
                  <w:t>3</w:t>
                </w:r>
              </w:p>
            </w:tc>
            <w:tc>
              <w:tcPr>
                <w:tcW w:w="94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72A691C" w14:textId="77777777" w:rsidR="00492D84" w:rsidRDefault="00000000">
                <w:pPr>
                  <w:spacing w:line="276" w:lineRule="auto"/>
                  <w:jc w:val="both"/>
                </w:pPr>
                <w:r>
                  <w:t>4</w:t>
                </w:r>
              </w:p>
            </w:tc>
          </w:tr>
          <w:tr w:rsidR="00492D84" w14:paraId="1AC8CFDA"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4897032" w14:textId="77777777" w:rsidR="00492D84" w:rsidRDefault="00000000">
                <w:pPr>
                  <w:spacing w:line="276" w:lineRule="auto"/>
                  <w:jc w:val="both"/>
                </w:pPr>
                <w:r>
                  <w:t>Правильный ответ</w:t>
                </w:r>
              </w:p>
            </w:tc>
            <w:tc>
              <w:tcPr>
                <w:tcW w:w="8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7A1F5CC" w14:textId="77777777" w:rsidR="00492D84" w:rsidRDefault="00000000">
                <w:pPr>
                  <w:jc w:val="both"/>
                </w:pPr>
                <w:r>
                  <w:t xml:space="preserve">A  </w:t>
                </w:r>
              </w:p>
            </w:tc>
            <w:tc>
              <w:tcPr>
                <w:tcW w:w="9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B5F5F77" w14:textId="77777777" w:rsidR="00492D84" w:rsidRDefault="00000000">
                <w:pPr>
                  <w:jc w:val="both"/>
                </w:pPr>
                <w:r>
                  <w:t>C</w:t>
                </w:r>
              </w:p>
            </w:tc>
            <w:tc>
              <w:tcPr>
                <w:tcW w:w="105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4DE0F3B" w14:textId="77777777" w:rsidR="00492D84" w:rsidRDefault="00000000">
                <w:pPr>
                  <w:jc w:val="both"/>
                </w:pPr>
                <w:r>
                  <w:t xml:space="preserve">A  </w:t>
                </w:r>
              </w:p>
            </w:tc>
            <w:tc>
              <w:tcPr>
                <w:tcW w:w="94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5FB0A59" w14:textId="77777777" w:rsidR="00492D84" w:rsidRDefault="00000000">
                <w:pPr>
                  <w:jc w:val="both"/>
                </w:pPr>
                <w:r>
                  <w:t xml:space="preserve">A  </w:t>
                </w:r>
              </w:p>
            </w:tc>
          </w:tr>
          <w:tr w:rsidR="00492D84" w14:paraId="3BD273A5"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4DA97AB" w14:textId="77777777" w:rsidR="00492D84" w:rsidRDefault="00000000">
                <w:pPr>
                  <w:spacing w:line="276" w:lineRule="auto"/>
                  <w:jc w:val="both"/>
                </w:pPr>
                <w:r>
                  <w:t>Компетенция</w:t>
                </w:r>
              </w:p>
            </w:tc>
            <w:tc>
              <w:tcPr>
                <w:tcW w:w="8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0F93ACF" w14:textId="77777777" w:rsidR="00492D84" w:rsidRDefault="00000000">
                <w:pPr>
                  <w:jc w:val="both"/>
                </w:pPr>
                <w:r>
                  <w:t>УК-7, ПК-1</w:t>
                </w:r>
              </w:p>
            </w:tc>
            <w:tc>
              <w:tcPr>
                <w:tcW w:w="9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452002D" w14:textId="77777777" w:rsidR="00492D84" w:rsidRDefault="00000000">
                <w:pPr>
                  <w:jc w:val="both"/>
                </w:pPr>
                <w:r>
                  <w:t>УК-7, ПК-1</w:t>
                </w:r>
              </w:p>
            </w:tc>
            <w:tc>
              <w:tcPr>
                <w:tcW w:w="105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8DD8441" w14:textId="77777777" w:rsidR="00492D84" w:rsidRDefault="00000000">
                <w:pPr>
                  <w:jc w:val="both"/>
                </w:pPr>
                <w:r>
                  <w:t>УК-7, ПК-1</w:t>
                </w:r>
              </w:p>
            </w:tc>
            <w:tc>
              <w:tcPr>
                <w:tcW w:w="94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5279D82" w14:textId="77777777" w:rsidR="00492D84" w:rsidRDefault="00000000">
                <w:pPr>
                  <w:jc w:val="both"/>
                </w:pPr>
                <w:r>
                  <w:t>УК-7, ПК-1</w:t>
                </w:r>
              </w:p>
            </w:tc>
          </w:tr>
        </w:tbl>
      </w:sdtContent>
    </w:sdt>
    <w:p w14:paraId="13AB5E9B" w14:textId="77777777" w:rsidR="00492D84" w:rsidRDefault="00492D84">
      <w:pPr>
        <w:jc w:val="both"/>
      </w:pPr>
    </w:p>
    <w:p w14:paraId="305915BC" w14:textId="77777777" w:rsidR="00492D84" w:rsidRDefault="00000000">
      <w:pPr>
        <w:jc w:val="both"/>
        <w:rPr>
          <w:b/>
          <w:bCs/>
        </w:rPr>
      </w:pPr>
      <w:r>
        <w:rPr>
          <w:b/>
          <w:bCs/>
        </w:rPr>
        <w:t>IV. Задание комбинированного типа с выбором нескольких вариантов ответа из предложенных</w:t>
      </w:r>
    </w:p>
    <w:p w14:paraId="64A39454" w14:textId="77777777" w:rsidR="00492D84" w:rsidRDefault="00000000">
      <w:pPr>
        <w:jc w:val="both"/>
      </w:pPr>
      <w:r>
        <w:t xml:space="preserve"> </w:t>
      </w:r>
    </w:p>
    <w:p w14:paraId="727E3BD8" w14:textId="77777777" w:rsidR="00492D84" w:rsidRDefault="00492D84">
      <w:pPr>
        <w:jc w:val="both"/>
      </w:pPr>
    </w:p>
    <w:p w14:paraId="6FCACBCC" w14:textId="77777777" w:rsidR="00492D84" w:rsidRDefault="00000000">
      <w:pPr>
        <w:jc w:val="both"/>
      </w:pPr>
      <w:r>
        <w:t>1.  Какие из перечисленных действий относятся к лучшим практикам при проведении устной научной презентации? (Выберите все подходящие варианты.)</w:t>
      </w:r>
    </w:p>
    <w:p w14:paraId="51F93463" w14:textId="77777777" w:rsidR="00492D84" w:rsidRDefault="00000000">
      <w:pPr>
        <w:jc w:val="both"/>
      </w:pPr>
      <w:r>
        <w:t>A. Поддержание визуального контакта с аудиторией и ясное, громкое изложение материала.</w:t>
      </w:r>
    </w:p>
    <w:p w14:paraId="605BADBA" w14:textId="77777777" w:rsidR="00492D84" w:rsidRDefault="00000000">
      <w:pPr>
        <w:jc w:val="both"/>
      </w:pPr>
      <w:r>
        <w:t>B. Перегрузка слайдов большим количеством текста и мелким шрифтом для полноты информации.</w:t>
      </w:r>
    </w:p>
    <w:p w14:paraId="3824AAC3" w14:textId="77777777" w:rsidR="00492D84" w:rsidRDefault="00000000">
      <w:pPr>
        <w:jc w:val="both"/>
      </w:pPr>
      <w:r>
        <w:t>C. Четкое соблюдение регламента времени выступления.</w:t>
      </w:r>
    </w:p>
    <w:p w14:paraId="71B7CDC8" w14:textId="77777777" w:rsidR="00492D84" w:rsidRDefault="00000000">
      <w:pPr>
        <w:jc w:val="both"/>
      </w:pPr>
      <w:r>
        <w:t>D. Иллюстрация ключевых пунктов доклада графиками, таблицами или примерами для наглядности.</w:t>
      </w:r>
    </w:p>
    <w:p w14:paraId="335E74C8" w14:textId="77777777" w:rsidR="00492D84" w:rsidRDefault="00000000">
      <w:pPr>
        <w:jc w:val="both"/>
      </w:pPr>
      <w:r>
        <w:t>E. Игнорирование реакции аудитории, чтобы не сбиться с заранее заученного текста.</w:t>
      </w:r>
    </w:p>
    <w:p w14:paraId="49B2F18D" w14:textId="77777777" w:rsidR="00492D84" w:rsidRDefault="00000000">
      <w:pPr>
        <w:jc w:val="both"/>
      </w:pPr>
      <w:r>
        <w:t xml:space="preserve"> </w:t>
      </w:r>
    </w:p>
    <w:p w14:paraId="70E98057" w14:textId="77777777" w:rsidR="00492D84" w:rsidRDefault="00000000">
      <w:pPr>
        <w:jc w:val="both"/>
      </w:pPr>
      <w:r>
        <w:t>Правильные ответы: A, C, D.</w:t>
      </w:r>
    </w:p>
    <w:p w14:paraId="48ED8CCE" w14:textId="77777777" w:rsidR="00492D84" w:rsidRDefault="00000000">
      <w:pPr>
        <w:jc w:val="both"/>
      </w:pPr>
      <w:r>
        <w:t>Обоснование: Хорошая презентация подразумевает взаимодействие с аудиторией: зрительный контакт и ясная речь (A) удерживают внимание и повышают понимание. Также важно соблюдать регламент времени (C), чтобы успеть изложить главное и оставить время на вопросы. Наглядные материалы (графики, схемы, примеры) делают сложные идеи более понятными (D). Варианты B и E описывают ошибочные действия: перегруженные текстом слайды затрудняют восприятие (B), а игнорирование реакции слушателей (E) препятствует диалогу и снижает эффективность общения.</w:t>
      </w:r>
    </w:p>
    <w:p w14:paraId="5C3F96C6" w14:textId="77777777" w:rsidR="00492D84" w:rsidRDefault="00000000">
      <w:pPr>
        <w:jc w:val="both"/>
      </w:pPr>
      <w:r>
        <w:t xml:space="preserve"> </w:t>
      </w:r>
    </w:p>
    <w:p w14:paraId="0E87FEE7" w14:textId="77777777" w:rsidR="00492D84" w:rsidRDefault="00000000">
      <w:pPr>
        <w:jc w:val="both"/>
      </w:pPr>
      <w:r>
        <w:t>2. Какие из следующих утверждений о научной аргументации верны? (Выберите все подходящие варианты.)</w:t>
      </w:r>
    </w:p>
    <w:p w14:paraId="124A96A6" w14:textId="77777777" w:rsidR="00492D84" w:rsidRDefault="00000000">
      <w:pPr>
        <w:jc w:val="both"/>
      </w:pPr>
      <w:r>
        <w:t>A. Сильный аргумент опирается на проверяемые факты или надежные данные.</w:t>
      </w:r>
    </w:p>
    <w:p w14:paraId="528210A8" w14:textId="77777777" w:rsidR="00492D84" w:rsidRDefault="00000000">
      <w:pPr>
        <w:jc w:val="both"/>
      </w:pPr>
      <w:r>
        <w:t>B. Допустимо атаковать личность оппонента, если его аргументы ошибочны по сути.</w:t>
      </w:r>
    </w:p>
    <w:p w14:paraId="62C5D944" w14:textId="77777777" w:rsidR="00492D84" w:rsidRDefault="00000000">
      <w:pPr>
        <w:jc w:val="both"/>
      </w:pPr>
      <w:r>
        <w:t>C. Рассмотрение альтернативных точек зрения и контраргументов может укрепить позицию докладчика.</w:t>
      </w:r>
    </w:p>
    <w:p w14:paraId="5B2CF68B" w14:textId="77777777" w:rsidR="00492D84" w:rsidRDefault="00000000">
      <w:pPr>
        <w:jc w:val="both"/>
      </w:pPr>
      <w:r>
        <w:t>D. Эмоциональные призывы считаются более убедительными, чем логические доводы, в академической дискуссии.</w:t>
      </w:r>
    </w:p>
    <w:p w14:paraId="66FB2176" w14:textId="77777777" w:rsidR="00492D84" w:rsidRDefault="00000000">
      <w:pPr>
        <w:jc w:val="both"/>
      </w:pPr>
      <w:r>
        <w:t>E. Логическая последовательность и непротиворечивость — важные свойства убедительной аргументации.</w:t>
      </w:r>
    </w:p>
    <w:p w14:paraId="4B3FAC72" w14:textId="77777777" w:rsidR="00492D84" w:rsidRDefault="00000000">
      <w:pPr>
        <w:jc w:val="both"/>
      </w:pPr>
      <w:r>
        <w:t xml:space="preserve"> </w:t>
      </w:r>
    </w:p>
    <w:p w14:paraId="64C75F90" w14:textId="77777777" w:rsidR="00492D84" w:rsidRDefault="00000000">
      <w:pPr>
        <w:jc w:val="both"/>
      </w:pPr>
      <w:r>
        <w:t>Правильные ответы: A, C, E.</w:t>
      </w:r>
    </w:p>
    <w:p w14:paraId="4FAA0276" w14:textId="77777777" w:rsidR="00492D84" w:rsidRDefault="00000000">
      <w:pPr>
        <w:jc w:val="both"/>
      </w:pPr>
      <w:r>
        <w:t>Обоснование: В академической аргументации ценится опора на объективные факты и надежные данные (A), логическая последовательность и непротиворечивость доводов (E). Умение рассмотреть альтернативные взгляды и ответить на них (C) показывает глубину понимания вопроса и укрепляет доверие к позиции докладчика. Напротив, переход на личности (B) является логической ошибкой и нарушает нормы научной этики. Эмоциональные призывы (D) могут дополнять аргументацию, но не заменяют логики и доказательств, поэтому их роль вторична и в академическом споре не являются главным средством убеждения.</w:t>
      </w:r>
    </w:p>
    <w:p w14:paraId="482D38F7" w14:textId="77777777" w:rsidR="00492D84" w:rsidRDefault="00000000">
      <w:pPr>
        <w:jc w:val="both"/>
      </w:pPr>
      <w:r>
        <w:t xml:space="preserve"> </w:t>
      </w:r>
    </w:p>
    <w:p w14:paraId="09EF3C3E" w14:textId="77777777" w:rsidR="00492D84" w:rsidRDefault="00000000">
      <w:pPr>
        <w:jc w:val="both"/>
      </w:pPr>
      <w:r>
        <w:t>3. Какие виды активности обычно характерны для научно-исследовательского семинара? (Выберите все подходящие варианты.)</w:t>
      </w:r>
    </w:p>
    <w:p w14:paraId="39E6C834" w14:textId="77777777" w:rsidR="00492D84" w:rsidRDefault="00000000">
      <w:pPr>
        <w:jc w:val="both"/>
      </w:pPr>
      <w:r>
        <w:t>A. Презентация собственного исследования магистрантом.</w:t>
      </w:r>
    </w:p>
    <w:p w14:paraId="659B36C6" w14:textId="77777777" w:rsidR="00492D84" w:rsidRDefault="00000000">
      <w:pPr>
        <w:jc w:val="both"/>
      </w:pPr>
      <w:r>
        <w:t>B. Коллективное обсуждение доклада с вопросами, критикой и предложениями.</w:t>
      </w:r>
    </w:p>
    <w:p w14:paraId="0E913980" w14:textId="77777777" w:rsidR="00492D84" w:rsidRDefault="00000000">
      <w:pPr>
        <w:jc w:val="both"/>
      </w:pPr>
      <w:r>
        <w:t>C. Формальное тестирование слушателей семинара по материалам доклада.</w:t>
      </w:r>
    </w:p>
    <w:p w14:paraId="7457A8BB" w14:textId="77777777" w:rsidR="00492D84" w:rsidRDefault="00000000">
      <w:pPr>
        <w:jc w:val="both"/>
      </w:pPr>
      <w:r>
        <w:t>D. Обмен рекомендациями по улучшению исследований, выработка новых идей в дискуссии.</w:t>
      </w:r>
    </w:p>
    <w:p w14:paraId="61F107D7" w14:textId="77777777" w:rsidR="00492D84" w:rsidRDefault="00000000">
      <w:pPr>
        <w:jc w:val="both"/>
      </w:pPr>
      <w:r>
        <w:t>E. Прослушивание лекции преподавателя без возможности задать вопрос.</w:t>
      </w:r>
    </w:p>
    <w:p w14:paraId="76C6B152" w14:textId="77777777" w:rsidR="00492D84" w:rsidRDefault="00000000">
      <w:pPr>
        <w:jc w:val="both"/>
      </w:pPr>
      <w:r>
        <w:t xml:space="preserve"> </w:t>
      </w:r>
    </w:p>
    <w:p w14:paraId="3F8D9E69" w14:textId="77777777" w:rsidR="00492D84" w:rsidRDefault="00000000">
      <w:pPr>
        <w:jc w:val="both"/>
      </w:pPr>
      <w:r>
        <w:t>Правильные ответы: A, B, D.</w:t>
      </w:r>
    </w:p>
    <w:p w14:paraId="3702F325" w14:textId="77777777" w:rsidR="00492D84" w:rsidRDefault="00000000">
      <w:pPr>
        <w:jc w:val="both"/>
      </w:pPr>
      <w:r>
        <w:t>Обоснование: Типичная работа семинара включает презентацию исследования студентом (A), после чего все участники вовлекаются в обсуждение: задают вопросы, критикуют, предлагают идеи (B). В процессе дискуссии рождаются рекомендации, уточняются подходы, что помогает улучшить исследования (D). Вариант C (тестирование слушателей) не соответствует формату семинара — это не экзамен. Вариант E (формат лекции без вопросов) тоже противоречит самой идее семинара, где диалог обязателен.</w:t>
      </w:r>
    </w:p>
    <w:p w14:paraId="0736937C" w14:textId="77777777" w:rsidR="00492D84" w:rsidRDefault="00000000">
      <w:pPr>
        <w:jc w:val="both"/>
      </w:pPr>
      <w:r>
        <w:t xml:space="preserve"> </w:t>
      </w:r>
    </w:p>
    <w:p w14:paraId="53C4A2A2" w14:textId="77777777" w:rsidR="00492D84" w:rsidRDefault="00000000">
      <w:pPr>
        <w:jc w:val="both"/>
      </w:pPr>
      <w:r>
        <w:t>4.  Какие качества присущи эффективному оппоненту (дискутанту) на научном семинаре? (Выберите все подходящие варианты.)</w:t>
      </w:r>
    </w:p>
    <w:p w14:paraId="39A00F99" w14:textId="77777777" w:rsidR="00492D84" w:rsidRDefault="00000000">
      <w:pPr>
        <w:jc w:val="both"/>
      </w:pPr>
      <w:r>
        <w:t>A. Умение высказывать конструктивную критику, обоснованно указывая на слабые места работы.</w:t>
      </w:r>
    </w:p>
    <w:p w14:paraId="4C8325E4" w14:textId="77777777" w:rsidR="00492D84" w:rsidRDefault="00000000">
      <w:pPr>
        <w:jc w:val="both"/>
      </w:pPr>
      <w:r>
        <w:t>B. Личная заинтересованность в провале докладчика и демонстративное выражение превосходства.</w:t>
      </w:r>
    </w:p>
    <w:p w14:paraId="5E517657" w14:textId="77777777" w:rsidR="00492D84" w:rsidRDefault="00000000">
      <w:pPr>
        <w:jc w:val="both"/>
      </w:pPr>
      <w:r>
        <w:t>C. Способность внимательно слушать докладчика и понимать суть его аргументов.</w:t>
      </w:r>
    </w:p>
    <w:p w14:paraId="7635D1A0" w14:textId="77777777" w:rsidR="00492D84" w:rsidRDefault="00000000">
      <w:pPr>
        <w:jc w:val="both"/>
      </w:pPr>
      <w:r>
        <w:t>D. Агрессивный напор и непримиримость в споре, отказ признавать любые доводы оппонента.</w:t>
      </w:r>
    </w:p>
    <w:p w14:paraId="09B7E828" w14:textId="77777777" w:rsidR="00492D84" w:rsidRDefault="00000000">
      <w:pPr>
        <w:jc w:val="both"/>
      </w:pPr>
      <w:r>
        <w:t>E. Предложение альтернативных идей и советов, которые могут помочь улучшить исследование.</w:t>
      </w:r>
    </w:p>
    <w:p w14:paraId="6F51F1C3" w14:textId="77777777" w:rsidR="00492D84" w:rsidRDefault="00000000">
      <w:pPr>
        <w:jc w:val="both"/>
      </w:pPr>
      <w:r>
        <w:t xml:space="preserve"> </w:t>
      </w:r>
    </w:p>
    <w:p w14:paraId="35B4BEA0" w14:textId="77777777" w:rsidR="00492D84" w:rsidRDefault="00000000">
      <w:pPr>
        <w:jc w:val="both"/>
      </w:pPr>
      <w:r>
        <w:t>Правильные ответы: A, C, E.</w:t>
      </w:r>
    </w:p>
    <w:p w14:paraId="7201D278" w14:textId="77777777" w:rsidR="00492D84" w:rsidRDefault="00000000">
      <w:pPr>
        <w:jc w:val="both"/>
      </w:pPr>
      <w:r>
        <w:t>Обоснование: Эффективный оппонент должен объективно и конструктивно критиковать работу, указывая не только недостатки, но и пути их исправления (A, E). Для этого он должен внимательно выслушать докладчика и вникнуть в суть исследования (C). Варианты B и D противоположны желаемым качествам: личная неприязнь, стремление унизить (B) или излишняя агрессивность и негибкость (D) мешают продуктивному научному диалогу и не ведут к улучшению исследования.</w:t>
      </w:r>
    </w:p>
    <w:p w14:paraId="4AF43756" w14:textId="77777777" w:rsidR="00492D84" w:rsidRDefault="00000000">
      <w:pPr>
        <w:jc w:val="both"/>
      </w:pPr>
      <w:r>
        <w:t xml:space="preserve"> </w:t>
      </w:r>
    </w:p>
    <w:p w14:paraId="15FBADBE" w14:textId="77777777" w:rsidR="00492D84" w:rsidRDefault="00000000">
      <w:pPr>
        <w:spacing w:line="276" w:lineRule="auto"/>
        <w:jc w:val="both"/>
        <w:rPr>
          <w:b/>
          <w:bCs/>
        </w:rPr>
      </w:pPr>
      <w:r>
        <w:rPr>
          <w:b/>
          <w:bCs/>
        </w:rPr>
        <w:t>Ключ к тесту</w:t>
      </w:r>
    </w:p>
    <w:sdt>
      <w:sdtPr>
        <w:tag w:val="goog_rdk_142"/>
        <w:id w:val="1282487792"/>
        <w:lock w:val="contentLocked"/>
      </w:sdtPr>
      <w:sdtContent>
        <w:tbl>
          <w:tblPr>
            <w:tblStyle w:val="afffffffffffffffffffffffffffffffffffffffffff1"/>
            <w:tblW w:w="5880" w:type="dxa"/>
            <w:tblInd w:w="0" w:type="dxa"/>
            <w:tblLayout w:type="fixed"/>
            <w:tblLook w:val="0600" w:firstRow="0" w:lastRow="0" w:firstColumn="0" w:lastColumn="0" w:noHBand="1" w:noVBand="1"/>
          </w:tblPr>
          <w:tblGrid>
            <w:gridCol w:w="1860"/>
            <w:gridCol w:w="990"/>
            <w:gridCol w:w="1005"/>
            <w:gridCol w:w="975"/>
            <w:gridCol w:w="1050"/>
          </w:tblGrid>
          <w:tr w:rsidR="00492D84" w14:paraId="5FFECD2F"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3452125" w14:textId="77777777" w:rsidR="00492D84" w:rsidRDefault="00000000">
                <w:pPr>
                  <w:spacing w:line="276" w:lineRule="auto"/>
                  <w:jc w:val="both"/>
                </w:pPr>
                <w:r>
                  <w:t>Номер вопроса</w:t>
                </w:r>
              </w:p>
            </w:tc>
            <w:tc>
              <w:tcPr>
                <w:tcW w:w="99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E158173" w14:textId="77777777" w:rsidR="00492D84" w:rsidRDefault="00000000">
                <w:pPr>
                  <w:spacing w:line="276" w:lineRule="auto"/>
                  <w:jc w:val="both"/>
                </w:pPr>
                <w:r>
                  <w:t>1</w:t>
                </w:r>
              </w:p>
            </w:tc>
            <w:tc>
              <w:tcPr>
                <w:tcW w:w="10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A14001A" w14:textId="77777777" w:rsidR="00492D84" w:rsidRDefault="00000000">
                <w:pPr>
                  <w:spacing w:line="276" w:lineRule="auto"/>
                  <w:jc w:val="both"/>
                </w:pPr>
                <w:r>
                  <w:t>2</w:t>
                </w:r>
              </w:p>
            </w:tc>
            <w:tc>
              <w:tcPr>
                <w:tcW w:w="97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C54D1CB" w14:textId="77777777" w:rsidR="00492D84" w:rsidRDefault="00000000">
                <w:pPr>
                  <w:spacing w:line="276" w:lineRule="auto"/>
                  <w:jc w:val="both"/>
                </w:pPr>
                <w:r>
                  <w:t>3</w:t>
                </w:r>
              </w:p>
            </w:tc>
            <w:tc>
              <w:tcPr>
                <w:tcW w:w="105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D01253F" w14:textId="77777777" w:rsidR="00492D84" w:rsidRDefault="00000000">
                <w:pPr>
                  <w:spacing w:line="276" w:lineRule="auto"/>
                  <w:jc w:val="both"/>
                </w:pPr>
                <w:r>
                  <w:t>4</w:t>
                </w:r>
              </w:p>
            </w:tc>
          </w:tr>
          <w:tr w:rsidR="00492D84" w14:paraId="49BF6166"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D12621C" w14:textId="77777777" w:rsidR="00492D84" w:rsidRDefault="00000000">
                <w:pPr>
                  <w:spacing w:line="276" w:lineRule="auto"/>
                  <w:jc w:val="both"/>
                </w:pPr>
                <w:r>
                  <w:t>Правильный ответ</w:t>
                </w:r>
              </w:p>
            </w:tc>
            <w:tc>
              <w:tcPr>
                <w:tcW w:w="99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54AA470" w14:textId="77777777" w:rsidR="00492D84" w:rsidRDefault="00000000">
                <w:pPr>
                  <w:jc w:val="both"/>
                </w:pPr>
                <w:r>
                  <w:t xml:space="preserve">A, C, D  </w:t>
                </w:r>
              </w:p>
            </w:tc>
            <w:tc>
              <w:tcPr>
                <w:tcW w:w="10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B93357B" w14:textId="77777777" w:rsidR="00492D84" w:rsidRDefault="00000000">
                <w:pPr>
                  <w:jc w:val="both"/>
                </w:pPr>
                <w:r>
                  <w:t>A, C, E</w:t>
                </w:r>
              </w:p>
            </w:tc>
            <w:tc>
              <w:tcPr>
                <w:tcW w:w="97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9776C86" w14:textId="77777777" w:rsidR="00492D84" w:rsidRDefault="00000000">
                <w:pPr>
                  <w:jc w:val="both"/>
                </w:pPr>
                <w:r>
                  <w:t>A, B, D</w:t>
                </w:r>
              </w:p>
            </w:tc>
            <w:tc>
              <w:tcPr>
                <w:tcW w:w="105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58B3D68" w14:textId="77777777" w:rsidR="00492D84" w:rsidRDefault="00000000">
                <w:pPr>
                  <w:jc w:val="both"/>
                </w:pPr>
                <w:r>
                  <w:t xml:space="preserve">A, C, E  </w:t>
                </w:r>
              </w:p>
            </w:tc>
          </w:tr>
          <w:tr w:rsidR="00492D84" w14:paraId="3367EDF0" w14:textId="77777777">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E085CBF" w14:textId="77777777" w:rsidR="00492D84" w:rsidRDefault="00000000">
                <w:pPr>
                  <w:spacing w:line="276" w:lineRule="auto"/>
                  <w:jc w:val="both"/>
                </w:pPr>
                <w:r>
                  <w:t>Компетенции</w:t>
                </w:r>
              </w:p>
            </w:tc>
            <w:tc>
              <w:tcPr>
                <w:tcW w:w="99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1DAEB4C" w14:textId="77777777" w:rsidR="00492D84" w:rsidRDefault="00000000">
                <w:pPr>
                  <w:jc w:val="both"/>
                </w:pPr>
                <w:r>
                  <w:t>УК-6, УК-7</w:t>
                </w:r>
              </w:p>
            </w:tc>
            <w:tc>
              <w:tcPr>
                <w:tcW w:w="10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6818945" w14:textId="77777777" w:rsidR="00492D84" w:rsidRDefault="00000000">
                <w:pPr>
                  <w:jc w:val="both"/>
                </w:pPr>
                <w:r>
                  <w:t>УК-6, УК-7</w:t>
                </w:r>
              </w:p>
            </w:tc>
            <w:tc>
              <w:tcPr>
                <w:tcW w:w="97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27BDA8F" w14:textId="77777777" w:rsidR="00492D84" w:rsidRDefault="00000000">
                <w:pPr>
                  <w:jc w:val="both"/>
                </w:pPr>
                <w:r>
                  <w:t>УК-6, УК-7</w:t>
                </w:r>
              </w:p>
            </w:tc>
            <w:tc>
              <w:tcPr>
                <w:tcW w:w="105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47C6629" w14:textId="77777777" w:rsidR="00492D84" w:rsidRDefault="00000000">
                <w:pPr>
                  <w:jc w:val="both"/>
                </w:pPr>
                <w:r>
                  <w:t>УК-6, УК-7</w:t>
                </w:r>
              </w:p>
            </w:tc>
          </w:tr>
        </w:tbl>
      </w:sdtContent>
    </w:sdt>
    <w:p w14:paraId="351FEF1F" w14:textId="77777777" w:rsidR="00492D84" w:rsidRDefault="00000000">
      <w:pPr>
        <w:jc w:val="both"/>
      </w:pPr>
      <w:r>
        <w:t xml:space="preserve"> </w:t>
      </w:r>
    </w:p>
    <w:p w14:paraId="2525576C" w14:textId="77777777" w:rsidR="00492D84" w:rsidRDefault="00492D84">
      <w:pPr>
        <w:jc w:val="both"/>
      </w:pPr>
    </w:p>
    <w:p w14:paraId="249797F0" w14:textId="77777777" w:rsidR="00492D84" w:rsidRDefault="00000000">
      <w:pPr>
        <w:jc w:val="both"/>
        <w:rPr>
          <w:b/>
          <w:bCs/>
        </w:rPr>
      </w:pPr>
      <w:r>
        <w:rPr>
          <w:b/>
          <w:bCs/>
        </w:rPr>
        <w:t>5. Задание открытого типа с развёрнутым ответом</w:t>
      </w:r>
    </w:p>
    <w:p w14:paraId="66AC9386" w14:textId="77777777" w:rsidR="00492D84" w:rsidRDefault="00000000">
      <w:pPr>
        <w:jc w:val="both"/>
      </w:pPr>
      <w:r>
        <w:t xml:space="preserve"> </w:t>
      </w:r>
    </w:p>
    <w:p w14:paraId="05A46482" w14:textId="77777777" w:rsidR="00492D84" w:rsidRDefault="00000000">
      <w:pPr>
        <w:jc w:val="both"/>
      </w:pPr>
      <w:r>
        <w:t xml:space="preserve"> </w:t>
      </w:r>
    </w:p>
    <w:p w14:paraId="0EB08720" w14:textId="77777777" w:rsidR="00492D84" w:rsidRDefault="00000000">
      <w:pPr>
        <w:jc w:val="both"/>
      </w:pPr>
      <w:r>
        <w:t>1. Каковы основные требования к эффективной научной презентации результатов исследования? Опишите, какие элементы делают доклад понятным и убедительным.  (Компетенции: УК-6, УК-7)</w:t>
      </w:r>
    </w:p>
    <w:p w14:paraId="253C9D6F" w14:textId="77777777" w:rsidR="00492D84" w:rsidRDefault="00000000">
      <w:pPr>
        <w:jc w:val="both"/>
      </w:pPr>
      <w:r>
        <w:t xml:space="preserve"> </w:t>
      </w:r>
    </w:p>
    <w:p w14:paraId="217077C1" w14:textId="77777777" w:rsidR="00492D84" w:rsidRDefault="00000000">
      <w:pPr>
        <w:jc w:val="both"/>
      </w:pPr>
      <w:r>
        <w:t>Правильный ответ (ожидаемое содержание): Ожидается описание нескольких аспектов успешной презентации. Во-первых, структура: доклад должен иметь четкое начало (постановка цели, обоснование актуальности), основную часть (методы, результаты) и заключение (выводы и рекомендации). Во-вторых, важна ясность изложения: использование понятного языка, объяснение специальных терминов, акцент на ключевых результатах без избыточных деталей. В-третьих, наглядность: привлечение слайдов, схем, графиков для иллюстрации данных и выводов. В-четвертых, ораторское мастерство: поддержание контакта с аудиторией, уверенная и внятная речь, соблюдение регламента времени. Также студент должен быть готов ответить на вопросы, проявляя компетентность и открытость к обсуждению. В итоге, эффективная презентация сочетает в себе хорошо продуманное содержание и убедительную форму подачи, что позволяет донести научные результаты до слушателей.</w:t>
      </w:r>
    </w:p>
    <w:p w14:paraId="72AEE514" w14:textId="77777777" w:rsidR="00492D84" w:rsidRDefault="00000000">
      <w:pPr>
        <w:jc w:val="both"/>
      </w:pPr>
      <w:r>
        <w:t xml:space="preserve"> </w:t>
      </w:r>
    </w:p>
    <w:p w14:paraId="3A97126C" w14:textId="77777777" w:rsidR="00492D84" w:rsidRDefault="00000000">
      <w:pPr>
        <w:jc w:val="both"/>
      </w:pPr>
      <w:r>
        <w:t>2. Какую роль играет научно-исследовательский семинар в подготовке исследователя? Охарактеризуйте его значение для развития навыков критического мышления, аргументации и презентации результатов. (Компетенции: УК-6, УК-7)</w:t>
      </w:r>
    </w:p>
    <w:p w14:paraId="50AA9120" w14:textId="77777777" w:rsidR="00492D84" w:rsidRDefault="00000000">
      <w:pPr>
        <w:jc w:val="both"/>
      </w:pPr>
      <w:r>
        <w:t xml:space="preserve"> </w:t>
      </w:r>
    </w:p>
    <w:p w14:paraId="3A8E54F0" w14:textId="77777777" w:rsidR="00492D84" w:rsidRDefault="00000000">
      <w:pPr>
        <w:jc w:val="both"/>
      </w:pPr>
      <w:r>
        <w:t>Правильный ответ (ожидаемое содержание): В ответе следует отразить, что научно-исследовательский семинар является ключевым элементом подготовки магистрантов к самостоятельной научной деятельности. Он выполняет несколько функций: образовательную (студенты учатся оформлять и представлять свои идеи), критическую (через вопросы и замечания развивается способность анализировать и улучшать свою работу), коммуникативную (формируется умение ясно выражать мысли и аргументировано спорить). Нужно указать, что в ходе семинаров магистранты учатся воспринимать критику конструктивно, отвечать на сложные вопросы, защищать свои гипотезы и вместе с тем признавать обоснованные замечания. Семинар стимулирует рефлексию — оценку своих методов и выводов под разными углами. Кроме того, участие в обсуждении чужих работ помогает развивать навыки экспертизы и расширяет эрудицию. Таким образом, научный семинар служит «полигоном» для отработки научных и презентационных навыков, готовит молодого исследователя к публичной защите и к профессиональному научному общению.</w:t>
      </w:r>
    </w:p>
    <w:p w14:paraId="015D4CA4" w14:textId="77777777" w:rsidR="00492D84" w:rsidRDefault="00000000">
      <w:pPr>
        <w:jc w:val="both"/>
      </w:pPr>
      <w:r>
        <w:t xml:space="preserve"> </w:t>
      </w:r>
    </w:p>
    <w:p w14:paraId="7351CDB2" w14:textId="77777777" w:rsidR="00492D84" w:rsidRDefault="00000000">
      <w:pPr>
        <w:jc w:val="both"/>
      </w:pPr>
      <w:r>
        <w:t>3. Почему для ученого важно уметь аргументированно защищать свою гипотезу и как критическая дискуссия на семинаре способствует улучшению исследования? (Компетенции: УК-6, УК-7)</w:t>
      </w:r>
    </w:p>
    <w:p w14:paraId="244D269E" w14:textId="77777777" w:rsidR="00492D84" w:rsidRDefault="00000000">
      <w:pPr>
        <w:jc w:val="both"/>
      </w:pPr>
      <w:r>
        <w:t xml:space="preserve"> </w:t>
      </w:r>
    </w:p>
    <w:p w14:paraId="3ECF517E" w14:textId="77777777" w:rsidR="00492D84" w:rsidRDefault="00000000">
      <w:pPr>
        <w:jc w:val="both"/>
      </w:pPr>
      <w:r>
        <w:t>Правильный ответ (ожидаемое содержание): Следует объяснить, что умение аргументированно защищать свою гипотезу — это центральное умение ученого, отражающее его глубину понимания проблемы и владение материалом. В ответе нужно отметить, что в научной среде любая гипотеза подвергается сомнению, и исследователь должен приводить убедительные доказательства, отвечать на критику, тем самым подтверждая ценность своих результатов. Семинар предоставляет контролируемую среду для такой дискуссии: критические вопросы и замечания коллег позволяют увидеть слабые места исследования, проверить прочность аргументации. Вместо того чтобы рассматривать дискуссию как угрозу, ученый извлекает из нее пользу: учитывая конструктивную критику, он может скорректировать методику, уточнить формулировки, глубже проанализировать данные. В результате гипотеза либо укрепляется, подтвержденная дополнительными аргументами, либо трансформируется (если были выявлены ошибки), что в любом случае ведет к прогрессу исследования. Таким образом, критическая дискуссия не только проверяет обоснованность гипотезы, но и способствует повышению качества научной работы.</w:t>
      </w:r>
    </w:p>
    <w:p w14:paraId="32761D4D" w14:textId="77777777" w:rsidR="00492D84" w:rsidRDefault="00000000">
      <w:pPr>
        <w:jc w:val="both"/>
      </w:pPr>
      <w:r>
        <w:t xml:space="preserve"> </w:t>
      </w:r>
    </w:p>
    <w:p w14:paraId="784ED43B" w14:textId="77777777" w:rsidR="00492D84" w:rsidRDefault="00000000">
      <w:pPr>
        <w:jc w:val="both"/>
      </w:pPr>
      <w:r>
        <w:t>4. В чем состоит ценность коллективного обсуждения хода научного исследования под руководством научного руководителя? (Компетенции: УК-6, УК-7)</w:t>
      </w:r>
    </w:p>
    <w:p w14:paraId="0330E3A8" w14:textId="77777777" w:rsidR="00492D84" w:rsidRDefault="00000000">
      <w:pPr>
        <w:jc w:val="both"/>
      </w:pPr>
      <w:r>
        <w:t xml:space="preserve"> </w:t>
      </w:r>
    </w:p>
    <w:p w14:paraId="059A600D" w14:textId="77777777" w:rsidR="00492D84" w:rsidRDefault="00000000">
      <w:pPr>
        <w:jc w:val="both"/>
      </w:pPr>
      <w:r>
        <w:t>Правильный ответ (ожидаемое содержание): Следует объяснить, что коллективное обсуждение темы при участии преподавателя дает важный в ходе научного исследования результат – апробацию материалов исследования: научной гипотезы, отобранной литературы, структуры исследования, формулировок объекта, предмета, цели и задач исследования, промежуточных и заключительных выводов исследования. В ответе нужно отметить, что в научной среде любая гипотеза подвергается сомнению, и исследователь должен приводить убедительные доказательства, отвечать на критику, тем самым подтверждая ценность своих результатов. Семинар предоставляет контролируемую среду для такой дискуссии: критические вопросы и замечания коллег позволяют увидеть слабые места исследования, проверить прочность аргументации. Руководство научно-исследовательского семинара преподавателем обеспечивает академический уровень дискуссии. Таким образом, коллективная дискуссия не только проверяет обоснованность исследования, но и способствует повышению качества научной работы.</w:t>
      </w:r>
    </w:p>
    <w:p w14:paraId="0E639929" w14:textId="77777777" w:rsidR="00492D84" w:rsidRDefault="00492D84">
      <w:pPr>
        <w:jc w:val="both"/>
        <w:rPr>
          <w:color w:val="FF0000"/>
        </w:rPr>
      </w:pPr>
    </w:p>
    <w:p w14:paraId="1DF77A7B" w14:textId="77777777" w:rsidR="00492D84" w:rsidRDefault="00492D84">
      <w:pPr>
        <w:jc w:val="both"/>
        <w:rPr>
          <w:color w:val="FF0000"/>
        </w:rPr>
      </w:pPr>
    </w:p>
    <w:p w14:paraId="3A228291" w14:textId="77777777" w:rsidR="00492D84" w:rsidRDefault="00000000">
      <w:pPr>
        <w:jc w:val="both"/>
        <w:rPr>
          <w:b/>
          <w:bCs/>
          <w:smallCaps/>
        </w:rPr>
      </w:pPr>
      <w:r>
        <w:rPr>
          <w:b/>
          <w:bCs/>
        </w:rPr>
        <w:t>Разработчик ФОС:</w:t>
      </w:r>
    </w:p>
    <w:p w14:paraId="58F7B9B9" w14:textId="77777777" w:rsidR="00492D84" w:rsidRDefault="00000000">
      <w:pPr>
        <w:jc w:val="both"/>
        <w:rPr>
          <w:color w:val="FF0000"/>
        </w:rPr>
      </w:pPr>
      <w:r>
        <w:t>д.ф.-м.н. Авдеев М.В., к.ф.м.-н. Климочкина А.А</w:t>
      </w:r>
    </w:p>
    <w:sectPr w:rsidR="00492D84">
      <w:footerReference w:type="even" r:id="rId108"/>
      <w:footerReference w:type="default" r:id="rId109"/>
      <w:pgSz w:w="11906" w:h="16838"/>
      <w:pgMar w:top="1134" w:right="851" w:bottom="1134" w:left="1134" w:header="0" w:footer="70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E426BF" w14:textId="77777777" w:rsidR="00842395" w:rsidRDefault="00842395">
      <w:r>
        <w:separator/>
      </w:r>
    </w:p>
  </w:endnote>
  <w:endnote w:type="continuationSeparator" w:id="0">
    <w:p w14:paraId="289AC3CD" w14:textId="77777777" w:rsidR="00842395" w:rsidRDefault="008423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1DD25883-D409-AE42-AF25-F1DF15E43CA8}"/>
    <w:embedBold r:id="rId2" w:fontKey="{BB2CD287-FE31-9242-AA16-50FB820979D1}"/>
    <w:embedItalic r:id="rId3" w:fontKey="{4AAA1672-8679-2849-A590-B3DCC44679D8}"/>
    <w:embedBoldItalic r:id="rId4" w:fontKey="{E195E34F-2681-CD4D-83FD-4BF03B9DC11C}"/>
  </w:font>
  <w:font w:name="Arial">
    <w:panose1 w:val="020B0604020202020204"/>
    <w:charset w:val="00"/>
    <w:family w:val="swiss"/>
    <w:pitch w:val="variable"/>
    <w:sig w:usb0="E0002AFF" w:usb1="C0007843" w:usb2="00000009" w:usb3="00000000" w:csb0="000001FF" w:csb1="00000000"/>
    <w:embedRegular r:id="rId5" w:fontKey="{BD81228B-F8EA-F54B-80BB-6E4EF4D94168}"/>
    <w:embedBold r:id="rId6" w:fontKey="{E80B1B68-779B-F04B-B8A2-D290036B4FEC}"/>
    <w:embedBoldItalic r:id="rId7" w:fontKey="{E1770330-7A39-9248-BFAC-891D810C84BB}"/>
  </w:font>
  <w:font w:name="Tahoma">
    <w:panose1 w:val="020B0604030504040204"/>
    <w:charset w:val="00"/>
    <w:family w:val="swiss"/>
    <w:pitch w:val="variable"/>
    <w:sig w:usb0="E1002EFF" w:usb1="C000605B" w:usb2="00000029" w:usb3="00000000" w:csb0="000101FF" w:csb1="00000000"/>
    <w:embedRegular r:id="rId8" w:fontKey="{756D42D6-AA2A-DA47-B757-2132AD89DDDA}"/>
  </w:font>
  <w:font w:name="TimesET">
    <w:altName w:val="Times New Roman"/>
    <w:panose1 w:val="020B0604020202020204"/>
    <w:charset w:val="00"/>
    <w:family w:val="roman"/>
    <w:pitch w:val="default"/>
  </w:font>
  <w:font w:name="Batang">
    <w:altName w:val="바탕"/>
    <w:panose1 w:val="02030600000101010101"/>
    <w:charset w:val="81"/>
    <w:family w:val="roman"/>
    <w:pitch w:val="variable"/>
    <w:sig w:usb0="B00002AF" w:usb1="69D77CFB" w:usb2="00000030" w:usb3="00000000" w:csb0="0028009F" w:csb1="00000000"/>
  </w:font>
  <w:font w:name="Courier New">
    <w:panose1 w:val="02070309020205020404"/>
    <w:charset w:val="00"/>
    <w:family w:val="modern"/>
    <w:pitch w:val="fixed"/>
    <w:sig w:usb0="E0002AFF" w:usb1="C0007843" w:usb2="00000009" w:usb3="00000000" w:csb0="000001FF" w:csb1="00000000"/>
    <w:embedRegular r:id="rId10" w:fontKey="{433D7BBE-EB91-7F45-A610-5C86CBE09D88}"/>
  </w:font>
  <w:font w:name="FreeSans">
    <w:altName w:val="Cambria"/>
    <w:panose1 w:val="020B0604020202020204"/>
    <w:charset w:val="00"/>
    <w:family w:val="roman"/>
    <w:pitch w:val="default"/>
  </w:font>
  <w:font w:name="Consolas">
    <w:panose1 w:val="020B0609020204030204"/>
    <w:charset w:val="00"/>
    <w:family w:val="modern"/>
    <w:pitch w:val="fixed"/>
    <w:sig w:usb0="E10002FF" w:usb1="4000FCFF" w:usb2="00000009" w:usb3="00000000" w:csb0="0000019F" w:csb1="00000000"/>
    <w:embedRegular r:id="rId14" w:fontKey="{8E8CA39A-4BF3-2344-8777-18F1C2B082B2}"/>
  </w:font>
  <w:font w:name="Calibri">
    <w:panose1 w:val="020F0502020204030204"/>
    <w:charset w:val="00"/>
    <w:family w:val="swiss"/>
    <w:pitch w:val="variable"/>
    <w:sig w:usb0="E0002AFF" w:usb1="C000ACFF" w:usb2="00000009" w:usb3="00000000" w:csb0="000001FF" w:csb1="00000000"/>
    <w:embedRegular r:id="rId15" w:fontKey="{1A6F7230-9F10-A74F-978C-C89C3994EF22}"/>
    <w:embedBold r:id="rId16" w:fontKey="{C71898B8-E115-7049-94D9-9350906C01E0}"/>
    <w:embedItalic r:id="rId17" w:fontKey="{F60588FB-7C60-584F-8D40-DC1C4C4E3A89}"/>
    <w:embedBoldItalic r:id="rId18" w:fontKey="{3029E361-0C38-D841-A3C7-849BF373ACEA}"/>
  </w:font>
  <w:font w:name="Cambria">
    <w:panose1 w:val="02040503050406030204"/>
    <w:charset w:val="00"/>
    <w:family w:val="roman"/>
    <w:pitch w:val="variable"/>
    <w:sig w:usb0="E00002FF" w:usb1="400004FF" w:usb2="00000000" w:usb3="00000000" w:csb0="0000019F" w:csb1="00000000"/>
    <w:embedRegular r:id="rId19" w:fontKey="{FDC1C685-0BF6-B04F-A02C-47EE3EDA382D}"/>
    <w:embedBold r:id="rId20" w:fontKey="{F6B409FA-8179-E641-811F-2E0A236BB433}"/>
    <w:embedItalic r:id="rId21" w:fontKey="{86E7C559-5102-5447-9896-1E5553C8F4DC}"/>
    <w:embedBoldItalic r:id="rId22" w:fontKey="{2E004940-0BC4-7141-8A77-8743EDDBB287}"/>
  </w:font>
  <w:font w:name="Cambria-Bold">
    <w:altName w:val="Cambria"/>
    <w:panose1 w:val="020B0604020202020204"/>
    <w:charset w:val="00"/>
    <w:family w:val="roman"/>
    <w:pitch w:val="default"/>
  </w:font>
  <w:font w:name="Book Antiqua">
    <w:panose1 w:val="02040602050305030304"/>
    <w:charset w:val="00"/>
    <w:family w:val="roman"/>
    <w:pitch w:val="variable"/>
    <w:sig w:usb0="00000287" w:usb1="00000000" w:usb2="00000000" w:usb3="00000000" w:csb0="0000009F" w:csb1="00000000"/>
    <w:embedBold r:id="rId24" w:fontKey="{7B2B8B1F-02A0-CF40-A083-8DCDE0417F3C}"/>
  </w:font>
  <w:font w:name="Liberation Sans">
    <w:altName w:val="Arial"/>
    <w:panose1 w:val="020B0604020202020204"/>
    <w:charset w:val="01"/>
    <w:family w:val="swiss"/>
    <w:pitch w:val="variable"/>
  </w:font>
  <w:font w:name="Noto Sans">
    <w:panose1 w:val="020B0502040504020204"/>
    <w:charset w:val="00"/>
    <w:family w:val="swiss"/>
    <w:pitch w:val="variable"/>
    <w:sig w:usb0="E00082FF" w:usb1="400078FF" w:usb2="00000021" w:usb3="00000000" w:csb0="0000019F" w:csb1="00000000"/>
    <w:embedRegular r:id="rId26" w:fontKey="{0E38516E-8E15-2949-9A57-DC82DA99B2C2}"/>
  </w:font>
  <w:font w:name="Verdana">
    <w:panose1 w:val="020B0604030504040204"/>
    <w:charset w:val="00"/>
    <w:family w:val="swiss"/>
    <w:pitch w:val="variable"/>
    <w:sig w:usb0="A10006FF" w:usb1="4000205B" w:usb2="00000010" w:usb3="00000000" w:csb0="0000019F" w:csb1="00000000"/>
    <w:embedRegular r:id="rId27" w:fontKey="{B9EEC230-D55B-AD4D-B7FD-A70FCD63565B}"/>
  </w:font>
  <w:font w:name="Helvetica">
    <w:panose1 w:val="00000000000000000000"/>
    <w:charset w:val="00"/>
    <w:family w:val="auto"/>
    <w:pitch w:val="variable"/>
    <w:sig w:usb0="E00002FF" w:usb1="5000785B" w:usb2="00000000" w:usb3="00000000" w:csb0="0000019F" w:csb1="00000000"/>
  </w:font>
  <w:font w:name="Arial CYR">
    <w:panose1 w:val="020B06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Irma Text Pro">
    <w:altName w:val="Cambria"/>
    <w:panose1 w:val="020B0604020202020204"/>
    <w:charset w:val="00"/>
    <w:family w:val="roman"/>
    <w:pitch w:val="default"/>
  </w:font>
  <w:font w:name="Liberation Mono">
    <w:altName w:val="Calibri"/>
    <w:panose1 w:val="020B0604020202020204"/>
    <w:charset w:val="CC"/>
    <w:family w:val="modern"/>
    <w:pitch w:val="fixed"/>
    <w:sig w:usb0="E0000AFF" w:usb1="400078FF" w:usb2="00000001" w:usb3="00000000" w:csb0="000001BF" w:csb1="00000000"/>
  </w:font>
  <w:font w:name="Noto Sans Mono CJK SC">
    <w:panose1 w:val="020B0604020202020204"/>
    <w:charset w:val="00"/>
    <w:family w:val="roman"/>
    <w:pitch w:val="default"/>
  </w:font>
  <w:font w:name="Avenir Next Medium">
    <w:panose1 w:val="020B0603020202020204"/>
    <w:charset w:val="00"/>
    <w:family w:val="swiss"/>
    <w:pitch w:val="variable"/>
    <w:sig w:usb0="8000002F" w:usb1="5000204A" w:usb2="00000000" w:usb3="00000000" w:csb0="0000009B" w:csb1="00000000"/>
    <w:embedRegular r:id="rId33" w:fontKey="{57BBDEFA-E34E-8347-A7FF-203C92F29425}"/>
  </w:font>
  <w:font w:name="DejaVu Sans">
    <w:panose1 w:val="020B0604020202020204"/>
    <w:charset w:val="CC"/>
    <w:family w:val="swiss"/>
    <w:pitch w:val="variable"/>
    <w:sig w:usb0="E7002EFF" w:usb1="D200FDFF" w:usb2="0A246029" w:usb3="00000000" w:csb0="000001FF" w:csb1="00000000"/>
  </w:font>
  <w:font w:name="Cambria Math">
    <w:panose1 w:val="02040503050406030204"/>
    <w:charset w:val="00"/>
    <w:family w:val="roman"/>
    <w:pitch w:val="variable"/>
    <w:sig w:usb0="E00002FF" w:usb1="420024FF" w:usb2="00000000" w:usb3="00000000" w:csb0="0000019F" w:csb1="00000000"/>
    <w:embedRegular r:id="rId35" w:fontKey="{8D62EFE0-BC05-5C4E-92B7-10B10683805D}"/>
    <w:embedBold r:id="rId36" w:fontKey="{6D90B21D-207E-6546-80B6-D083F47B5BE5}"/>
    <w:embedItalic r:id="rId37" w:fontKey="{DFDC6B84-A45F-C246-A1BA-AC3B5951F199}"/>
    <w:embedBoldItalic r:id="rId38" w:fontKey="{20F6DFDD-1CC4-814C-9036-F08BE485A4B5}"/>
  </w:font>
  <w:font w:name="Gungsuh">
    <w:panose1 w:val="02030600000101010101"/>
    <w:charset w:val="81"/>
    <w:family w:val="roman"/>
    <w:pitch w:val="variable"/>
    <w:sig w:usb0="B00002AF" w:usb1="69D77CFB" w:usb2="00000030" w:usb3="00000000" w:csb0="0008009F" w:csb1="00000000"/>
    <w:embedRegular r:id="rId39" w:subsetted="1" w:fontKey="{90BEA91C-E036-504E-985F-520E6E263E00}"/>
    <w:embedItalic r:id="rId40" w:subsetted="1" w:fontKey="{60020C01-1F50-BC4F-8CD1-412C022CFB3A}"/>
  </w:font>
  <w:font w:name="Cardo">
    <w:panose1 w:val="020B0604020202020204"/>
    <w:charset w:val="00"/>
    <w:family w:val="auto"/>
    <w:pitch w:val="default"/>
    <w:embedRegular r:id="rId41" w:fontKey="{28A1B233-8BA1-724C-9164-D744A0F0907D}"/>
    <w:embedItalic r:id="rId42" w:fontKey="{66C2993C-8531-1345-9D27-60A892FD83A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CDCF96" w14:textId="77777777" w:rsidR="00492D84" w:rsidRDefault="00000000">
    <w:pPr>
      <w:pBdr>
        <w:top w:val="nil"/>
        <w:left w:val="nil"/>
        <w:bottom w:val="nil"/>
        <w:right w:val="nil"/>
        <w:between w:val="nil"/>
      </w:pBdr>
      <w:tabs>
        <w:tab w:val="center" w:pos="4677"/>
        <w:tab w:val="right" w:pos="9355"/>
      </w:tabs>
      <w:jc w:val="right"/>
      <w:rPr>
        <w:color w:val="000000"/>
      </w:rPr>
    </w:pPr>
    <w:r>
      <w:fldChar w:fldCharType="begin"/>
    </w:r>
    <w:r>
      <w:instrText>PAGE</w:instrText>
    </w:r>
    <w:r>
      <w:fldChar w:fldCharType="separate"/>
    </w:r>
    <w:r w:rsidR="005C7EA9">
      <w:rPr>
        <w:noProof/>
      </w:rPr>
      <w:t>2</w:t>
    </w:r>
    <w:r>
      <w:fldChar w:fldCharType="end"/>
    </w:r>
    <w:r>
      <w:rPr>
        <w:noProof/>
      </w:rPr>
      <mc:AlternateContent>
        <mc:Choice Requires="wps">
          <w:drawing>
            <wp:anchor distT="0" distB="0" distL="0" distR="0" simplePos="0" relativeHeight="251658240" behindDoc="0" locked="0" layoutInCell="1" hidden="0" allowOverlap="1" wp14:anchorId="48A3F860" wp14:editId="557C602D">
              <wp:simplePos x="0" y="0"/>
              <wp:positionH relativeFrom="column">
                <wp:posOffset>3021013</wp:posOffset>
              </wp:positionH>
              <wp:positionV relativeFrom="paragraph">
                <wp:posOffset>-13648</wp:posOffset>
              </wp:positionV>
              <wp:extent cx="257810" cy="187862"/>
              <wp:effectExtent l="0" t="0" r="0" b="0"/>
              <wp:wrapSquare wrapText="bothSides" distT="0" distB="0" distL="0" distR="0"/>
              <wp:docPr id="217" name="Прямоугольник 217"/>
              <wp:cNvGraphicFramePr/>
              <a:graphic xmlns:a="http://schemas.openxmlformats.org/drawingml/2006/main">
                <a:graphicData uri="http://schemas.microsoft.com/office/word/2010/wordprocessingShape">
                  <wps:wsp>
                    <wps:cNvSpPr/>
                    <wps:spPr>
                      <a:xfrm>
                        <a:off x="5261594" y="3660620"/>
                        <a:ext cx="168812" cy="238760"/>
                      </a:xfrm>
                      <a:prstGeom prst="rect">
                        <a:avLst/>
                      </a:prstGeom>
                      <a:noFill/>
                      <a:ln>
                        <a:noFill/>
                      </a:ln>
                    </wps:spPr>
                    <wps:txbx>
                      <w:txbxContent>
                        <w:p w14:paraId="1F828E5E" w14:textId="77777777" w:rsidR="00492D84" w:rsidRDefault="00492D84">
                          <w:pPr>
                            <w:textDirection w:val="btLr"/>
                          </w:pPr>
                        </w:p>
                      </w:txbxContent>
                    </wps:txbx>
                    <wps:bodyPr spcFirstLastPara="1" wrap="square" lIns="91425" tIns="91425" rIns="91425" bIns="91425" anchor="ctr" anchorCtr="0">
                      <a:noAutofit/>
                    </wps:bodyPr>
                  </wps:wsp>
                </a:graphicData>
              </a:graphic>
            </wp:anchor>
          </w:drawing>
        </mc:Choice>
        <mc:Fallback xmlns:w16du="http://schemas.microsoft.com/office/word/2023/wordml/word16du" xmlns:w16sdtfl="http://schemas.microsoft.com/office/word/2024/wordml/sdtformatlock">
          <w:pict>
            <v:rect w14:anchorId="48A3F860" id="Прямоугольник 217" o:spid="_x0000_s1026" style="position:absolute;left:0;text-align:left;margin-left:237.9pt;margin-top:-1.05pt;width:20.3pt;height:14.8pt;z-index:251658240;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" filled="f" stroked="f">
              <v:textbox inset="2.53958mm,2.53958mm,2.53958mm,2.53958mm">
                <w:txbxContent>
                  <w:p w14:paraId="1F828E5E" w14:textId="77777777" w:rsidR="00492D84" w:rsidRDefault="00492D84">
                    <w:pPr>
                      <w:textDirection w:val="btLr"/>
                    </w:pPr>
                  </w:p>
                </w:txbxContent>
              </v:textbox>
              <w10:wrap type="square"/>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149020" w14:textId="77777777" w:rsidR="00492D84" w:rsidRDefault="00000000">
    <w:pPr>
      <w:pBdr>
        <w:top w:val="nil"/>
        <w:left w:val="nil"/>
        <w:bottom w:val="nil"/>
        <w:right w:val="nil"/>
        <w:between w:val="nil"/>
      </w:pBdr>
      <w:tabs>
        <w:tab w:val="center" w:pos="4677"/>
        <w:tab w:val="right" w:pos="9355"/>
      </w:tabs>
      <w:jc w:val="center"/>
      <w:rPr>
        <w:color w:val="000000"/>
      </w:rPr>
    </w:pPr>
    <w:r>
      <w:fldChar w:fldCharType="begin"/>
    </w:r>
    <w:r>
      <w:instrText>PAGE</w:instrText>
    </w:r>
    <w:r>
      <w:fldChar w:fldCharType="separate"/>
    </w:r>
    <w:r w:rsidR="005C7EA9">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1223D9" w14:textId="77777777" w:rsidR="00842395" w:rsidRDefault="00842395">
      <w:r>
        <w:separator/>
      </w:r>
    </w:p>
  </w:footnote>
  <w:footnote w:type="continuationSeparator" w:id="0">
    <w:p w14:paraId="0698F9F0" w14:textId="77777777" w:rsidR="00842395" w:rsidRDefault="0084239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D3459B"/>
    <w:multiLevelType w:val="multilevel"/>
    <w:tmpl w:val="27E29524"/>
    <w:lvl w:ilvl="0">
      <w:start w:val="1"/>
      <w:numFmt w:val="decimal"/>
      <w:lvlText w:val="%1."/>
      <w:lvlJc w:val="left"/>
      <w:pPr>
        <w:ind w:left="540" w:hanging="360"/>
      </w:p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1" w15:restartNumberingAfterBreak="0">
    <w:nsid w:val="0D843D73"/>
    <w:multiLevelType w:val="multilevel"/>
    <w:tmpl w:val="50AAF51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171C460A"/>
    <w:multiLevelType w:val="multilevel"/>
    <w:tmpl w:val="5478E2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8732670"/>
    <w:multiLevelType w:val="multilevel"/>
    <w:tmpl w:val="AAD683F6"/>
    <w:lvl w:ilvl="0">
      <w:start w:val="1"/>
      <w:numFmt w:val="decimal"/>
      <w:lvlText w:val="%1."/>
      <w:lvlJc w:val="left"/>
      <w:pPr>
        <w:ind w:left="720" w:hanging="360"/>
      </w:pPr>
      <w:rPr>
        <w:rFonts w:ascii="Arial" w:eastAsia="Arial" w:hAnsi="Arial" w:cs="Arial"/>
        <w:sz w:val="24"/>
        <w:szCs w:val="24"/>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 w15:restartNumberingAfterBreak="0">
    <w:nsid w:val="20AB6DE4"/>
    <w:multiLevelType w:val="multilevel"/>
    <w:tmpl w:val="3E3A8A3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5" w15:restartNumberingAfterBreak="0">
    <w:nsid w:val="29350BF1"/>
    <w:multiLevelType w:val="multilevel"/>
    <w:tmpl w:val="8772AD3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29961BE2"/>
    <w:multiLevelType w:val="multilevel"/>
    <w:tmpl w:val="B6C2BD1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7" w15:restartNumberingAfterBreak="0">
    <w:nsid w:val="2C6D17AF"/>
    <w:multiLevelType w:val="multilevel"/>
    <w:tmpl w:val="9E629A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8" w15:restartNumberingAfterBreak="0">
    <w:nsid w:val="2DA71A90"/>
    <w:multiLevelType w:val="multilevel"/>
    <w:tmpl w:val="8666629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9" w15:restartNumberingAfterBreak="0">
    <w:nsid w:val="30974E94"/>
    <w:multiLevelType w:val="multilevel"/>
    <w:tmpl w:val="8486752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344574B9"/>
    <w:multiLevelType w:val="multilevel"/>
    <w:tmpl w:val="4ED4864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363976F6"/>
    <w:multiLevelType w:val="multilevel"/>
    <w:tmpl w:val="1EF26F4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4CBA4CFC"/>
    <w:multiLevelType w:val="multilevel"/>
    <w:tmpl w:val="23944C2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4F3D12E0"/>
    <w:multiLevelType w:val="multilevel"/>
    <w:tmpl w:val="9DB8444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4" w15:restartNumberingAfterBreak="0">
    <w:nsid w:val="50713492"/>
    <w:multiLevelType w:val="multilevel"/>
    <w:tmpl w:val="E166A74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565B35F8"/>
    <w:multiLevelType w:val="multilevel"/>
    <w:tmpl w:val="4B14C1AC"/>
    <w:lvl w:ilvl="0">
      <w:start w:val="2"/>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6" w15:restartNumberingAfterBreak="0">
    <w:nsid w:val="57936CCA"/>
    <w:multiLevelType w:val="multilevel"/>
    <w:tmpl w:val="9F9EDB70"/>
    <w:lvl w:ilvl="0">
      <w:start w:val="1"/>
      <w:numFmt w:val="decimal"/>
      <w:lvlText w:val="%1."/>
      <w:lvlJc w:val="left"/>
      <w:pPr>
        <w:ind w:left="720" w:hanging="360"/>
      </w:pPr>
      <w:rPr>
        <w:rFonts w:ascii="Arial" w:eastAsia="Arial" w:hAnsi="Arial" w:cs="Arial"/>
        <w:sz w:val="24"/>
        <w:szCs w:val="24"/>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7" w15:restartNumberingAfterBreak="0">
    <w:nsid w:val="5A3F71A7"/>
    <w:multiLevelType w:val="multilevel"/>
    <w:tmpl w:val="DD3E490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8" w15:restartNumberingAfterBreak="0">
    <w:nsid w:val="5C810BA4"/>
    <w:multiLevelType w:val="multilevel"/>
    <w:tmpl w:val="A38813A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611534CD"/>
    <w:multiLevelType w:val="multilevel"/>
    <w:tmpl w:val="97E4960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65054920"/>
    <w:multiLevelType w:val="multilevel"/>
    <w:tmpl w:val="4D4A8E8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1" w15:restartNumberingAfterBreak="0">
    <w:nsid w:val="724D47C9"/>
    <w:multiLevelType w:val="multilevel"/>
    <w:tmpl w:val="7C76459E"/>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15:restartNumberingAfterBreak="0">
    <w:nsid w:val="7AC1052B"/>
    <w:multiLevelType w:val="multilevel"/>
    <w:tmpl w:val="FDE4AC0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3" w15:restartNumberingAfterBreak="0">
    <w:nsid w:val="7D3C36A8"/>
    <w:multiLevelType w:val="multilevel"/>
    <w:tmpl w:val="00586C7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1892619031">
    <w:abstractNumId w:val="1"/>
  </w:num>
  <w:num w:numId="2" w16cid:durableId="1092359099">
    <w:abstractNumId w:val="16"/>
  </w:num>
  <w:num w:numId="3" w16cid:durableId="1935244782">
    <w:abstractNumId w:val="12"/>
  </w:num>
  <w:num w:numId="4" w16cid:durableId="1856580379">
    <w:abstractNumId w:val="20"/>
  </w:num>
  <w:num w:numId="5" w16cid:durableId="1883057816">
    <w:abstractNumId w:val="5"/>
  </w:num>
  <w:num w:numId="6" w16cid:durableId="698121240">
    <w:abstractNumId w:val="8"/>
  </w:num>
  <w:num w:numId="7" w16cid:durableId="976884831">
    <w:abstractNumId w:val="10"/>
  </w:num>
  <w:num w:numId="8" w16cid:durableId="2136412325">
    <w:abstractNumId w:val="11"/>
  </w:num>
  <w:num w:numId="9" w16cid:durableId="351498911">
    <w:abstractNumId w:val="22"/>
  </w:num>
  <w:num w:numId="10" w16cid:durableId="828206756">
    <w:abstractNumId w:val="13"/>
  </w:num>
  <w:num w:numId="11" w16cid:durableId="202600934">
    <w:abstractNumId w:val="19"/>
  </w:num>
  <w:num w:numId="12" w16cid:durableId="1826241159">
    <w:abstractNumId w:val="4"/>
  </w:num>
  <w:num w:numId="13" w16cid:durableId="1425611449">
    <w:abstractNumId w:val="18"/>
  </w:num>
  <w:num w:numId="14" w16cid:durableId="1593853353">
    <w:abstractNumId w:val="17"/>
  </w:num>
  <w:num w:numId="15" w16cid:durableId="1754476170">
    <w:abstractNumId w:val="6"/>
  </w:num>
  <w:num w:numId="16" w16cid:durableId="583613016">
    <w:abstractNumId w:val="2"/>
  </w:num>
  <w:num w:numId="17" w16cid:durableId="890769614">
    <w:abstractNumId w:val="15"/>
  </w:num>
  <w:num w:numId="18" w16cid:durableId="248125656">
    <w:abstractNumId w:val="3"/>
  </w:num>
  <w:num w:numId="19" w16cid:durableId="522397620">
    <w:abstractNumId w:val="0"/>
  </w:num>
  <w:num w:numId="20" w16cid:durableId="1925525776">
    <w:abstractNumId w:val="21"/>
  </w:num>
  <w:num w:numId="21" w16cid:durableId="1078669379">
    <w:abstractNumId w:val="7"/>
  </w:num>
  <w:num w:numId="22" w16cid:durableId="756755713">
    <w:abstractNumId w:val="23"/>
  </w:num>
  <w:num w:numId="23" w16cid:durableId="924873378">
    <w:abstractNumId w:val="9"/>
  </w:num>
  <w:num w:numId="24" w16cid:durableId="2111657431">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embedTrueTypeFonts/>
  <w:defaultTabStop w:val="720"/>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92D84"/>
    <w:rsid w:val="00052514"/>
    <w:rsid w:val="000878B8"/>
    <w:rsid w:val="00175813"/>
    <w:rsid w:val="00240A6F"/>
    <w:rsid w:val="00250515"/>
    <w:rsid w:val="00492D84"/>
    <w:rsid w:val="005C7EA9"/>
    <w:rsid w:val="00691119"/>
    <w:rsid w:val="00796223"/>
    <w:rsid w:val="00842395"/>
    <w:rsid w:val="0090664F"/>
    <w:rsid w:val="009E2345"/>
    <w:rsid w:val="00A22C0F"/>
    <w:rsid w:val="00A304EB"/>
    <w:rsid w:val="00AA5E7A"/>
    <w:rsid w:val="00AB7F5B"/>
    <w:rsid w:val="00D060B3"/>
    <w:rsid w:val="00DC606D"/>
    <w:rsid w:val="00DE1159"/>
    <w:rsid w:val="00E32B8A"/>
    <w:rsid w:val="00E40F22"/>
    <w:rsid w:val="00E45240"/>
    <w:rsid w:val="00E65304"/>
    <w:rsid w:val="00F24B43"/>
    <w:rsid w:val="00FE0F6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2FA2FC"/>
  <w15:docId w15:val="{1B951281-1B55-6F42-8D2C-14E25F9705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uiPriority w:val="9"/>
    <w:qFormat/>
    <w:pPr>
      <w:keepNext/>
      <w:keepLines/>
      <w:spacing w:before="480" w:after="120"/>
      <w:outlineLvl w:val="0"/>
    </w:pPr>
    <w:rPr>
      <w:b/>
      <w:bCs/>
      <w:sz w:val="48"/>
      <w:szCs w:val="48"/>
    </w:rPr>
  </w:style>
  <w:style w:type="paragraph" w:styleId="2">
    <w:name w:val="heading 2"/>
    <w:basedOn w:val="a"/>
    <w:next w:val="a"/>
    <w:uiPriority w:val="9"/>
    <w:unhideWhenUsed/>
    <w:qFormat/>
    <w:pPr>
      <w:keepNext/>
      <w:spacing w:before="240" w:after="60" w:line="276" w:lineRule="auto"/>
      <w:outlineLvl w:val="1"/>
    </w:pPr>
    <w:rPr>
      <w:rFonts w:ascii="Arial" w:eastAsia="Arial" w:hAnsi="Arial" w:cs="Arial"/>
      <w:b/>
      <w:bCs/>
      <w:i/>
      <w:iCs/>
      <w:sz w:val="28"/>
      <w:szCs w:val="28"/>
    </w:rPr>
  </w:style>
  <w:style w:type="paragraph" w:styleId="3">
    <w:name w:val="heading 3"/>
    <w:basedOn w:val="a"/>
    <w:next w:val="a"/>
    <w:uiPriority w:val="9"/>
    <w:semiHidden/>
    <w:unhideWhenUsed/>
    <w:qFormat/>
    <w:pPr>
      <w:keepNext/>
      <w:keepLines/>
      <w:spacing w:before="280" w:after="80"/>
      <w:outlineLvl w:val="2"/>
    </w:pPr>
    <w:rPr>
      <w:b/>
      <w:bCs/>
      <w:sz w:val="28"/>
      <w:szCs w:val="28"/>
    </w:rPr>
  </w:style>
  <w:style w:type="paragraph" w:styleId="4">
    <w:name w:val="heading 4"/>
    <w:basedOn w:val="a"/>
    <w:next w:val="a"/>
    <w:uiPriority w:val="9"/>
    <w:semiHidden/>
    <w:unhideWhenUsed/>
    <w:qFormat/>
    <w:pPr>
      <w:keepNext/>
      <w:keepLines/>
      <w:spacing w:before="240" w:after="40"/>
      <w:outlineLvl w:val="3"/>
    </w:pPr>
    <w:rPr>
      <w:b/>
      <w:bCs/>
    </w:rPr>
  </w:style>
  <w:style w:type="paragraph" w:styleId="5">
    <w:name w:val="heading 5"/>
    <w:basedOn w:val="a"/>
    <w:next w:val="a"/>
    <w:uiPriority w:val="9"/>
    <w:semiHidden/>
    <w:unhideWhenUsed/>
    <w:qFormat/>
    <w:pPr>
      <w:keepNext/>
      <w:keepLines/>
      <w:spacing w:before="220" w:after="40"/>
      <w:outlineLvl w:val="4"/>
    </w:pPr>
    <w:rPr>
      <w:b/>
      <w:bCs/>
      <w:sz w:val="22"/>
      <w:szCs w:val="22"/>
    </w:rPr>
  </w:style>
  <w:style w:type="paragraph" w:styleId="6">
    <w:name w:val="heading 6"/>
    <w:basedOn w:val="a"/>
    <w:next w:val="a"/>
    <w:uiPriority w:val="9"/>
    <w:semiHidden/>
    <w:unhideWhenUsed/>
    <w:qFormat/>
    <w:pPr>
      <w:keepNext/>
      <w:keepLines/>
      <w:spacing w:before="200" w:after="40"/>
      <w:outlineLvl w:val="5"/>
    </w:pPr>
    <w:rPr>
      <w:b/>
      <w:bCs/>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a3">
    <w:name w:val="Title"/>
    <w:basedOn w:val="a"/>
    <w:next w:val="a"/>
    <w:uiPriority w:val="10"/>
    <w:qFormat/>
    <w:pPr>
      <w:jc w:val="center"/>
    </w:pPr>
    <w:rPr>
      <w:b/>
      <w:bCs/>
      <w:sz w:val="32"/>
      <w:szCs w:val="32"/>
    </w:rPr>
  </w:style>
  <w:style w:type="table" w:customStyle="1" w:styleId="TableNormal0">
    <w:name w:val="TableNormal"/>
    <w:tblPr>
      <w:tblCellMar>
        <w:top w:w="100" w:type="dxa"/>
        <w:left w:w="100" w:type="dxa"/>
        <w:bottom w:w="100" w:type="dxa"/>
        <w:right w:w="100" w:type="dxa"/>
      </w:tblCellMar>
    </w:tblPr>
  </w:style>
  <w:style w:type="table" w:customStyle="1" w:styleId="TableNormal1">
    <w:name w:val="TableNormal"/>
    <w:tblPr>
      <w:tblCellMar>
        <w:top w:w="100" w:type="dxa"/>
        <w:left w:w="100" w:type="dxa"/>
        <w:bottom w:w="100" w:type="dxa"/>
        <w:right w:w="100" w:type="dxa"/>
      </w:tblCellMar>
    </w:tblPr>
  </w:style>
  <w:style w:type="paragraph" w:styleId="a4">
    <w:name w:val="Balloon Text"/>
    <w:link w:val="a5"/>
    <w:uiPriority w:val="99"/>
    <w:semiHidden/>
    <w:qFormat/>
    <w:rPr>
      <w:rFonts w:ascii="Tahoma" w:hAnsi="Tahoma" w:cs="Tahoma"/>
      <w:sz w:val="16"/>
      <w:szCs w:val="16"/>
    </w:rPr>
  </w:style>
  <w:style w:type="paragraph" w:styleId="a6">
    <w:name w:val="Block Text"/>
    <w:uiPriority w:val="99"/>
    <w:unhideWhenUsed/>
    <w:qFormat/>
    <w:pPr>
      <w:tabs>
        <w:tab w:val="left" w:pos="3828"/>
      </w:tabs>
      <w:ind w:left="567" w:right="-30"/>
    </w:pPr>
    <w:rPr>
      <w:sz w:val="28"/>
      <w:lang w:val="ru-RU"/>
    </w:rPr>
  </w:style>
  <w:style w:type="paragraph" w:styleId="a7">
    <w:name w:val="Body Text"/>
    <w:link w:val="a8"/>
    <w:uiPriority w:val="99"/>
    <w:pPr>
      <w:jc w:val="center"/>
    </w:pPr>
    <w:rPr>
      <w:b/>
      <w:bCs/>
      <w:sz w:val="26"/>
      <w:szCs w:val="26"/>
    </w:rPr>
  </w:style>
  <w:style w:type="paragraph" w:styleId="20">
    <w:name w:val="Body Text 2"/>
    <w:link w:val="21"/>
    <w:qFormat/>
    <w:pPr>
      <w:spacing w:after="120" w:line="480" w:lineRule="auto"/>
    </w:pPr>
  </w:style>
  <w:style w:type="paragraph" w:styleId="a9">
    <w:name w:val="Body Text Indent"/>
    <w:link w:val="aa"/>
    <w:uiPriority w:val="99"/>
    <w:qFormat/>
    <w:pPr>
      <w:tabs>
        <w:tab w:val="left" w:pos="643"/>
      </w:tabs>
      <w:spacing w:line="360" w:lineRule="atLeast"/>
      <w:ind w:firstLine="482"/>
      <w:jc w:val="both"/>
    </w:pPr>
    <w:rPr>
      <w:rFonts w:ascii="TimesET" w:eastAsia="Batang" w:hAnsi="TimesET"/>
      <w:sz w:val="20"/>
      <w:szCs w:val="20"/>
    </w:rPr>
  </w:style>
  <w:style w:type="paragraph" w:styleId="22">
    <w:name w:val="Body Text Indent 2"/>
    <w:link w:val="23"/>
    <w:uiPriority w:val="99"/>
    <w:qFormat/>
    <w:pPr>
      <w:spacing w:after="120" w:line="480" w:lineRule="auto"/>
      <w:ind w:left="283"/>
    </w:pPr>
    <w:rPr>
      <w:szCs w:val="20"/>
    </w:rPr>
  </w:style>
  <w:style w:type="paragraph" w:styleId="30">
    <w:name w:val="Body Text Indent 3"/>
    <w:link w:val="31"/>
    <w:uiPriority w:val="99"/>
    <w:unhideWhenUsed/>
    <w:qFormat/>
    <w:pPr>
      <w:spacing w:after="120"/>
      <w:ind w:left="283"/>
    </w:pPr>
    <w:rPr>
      <w:sz w:val="16"/>
      <w:szCs w:val="16"/>
    </w:rPr>
  </w:style>
  <w:style w:type="paragraph" w:styleId="ab">
    <w:name w:val="caption"/>
    <w:uiPriority w:val="99"/>
    <w:qFormat/>
    <w:rPr>
      <w:b/>
      <w:bCs/>
    </w:rPr>
  </w:style>
  <w:style w:type="character" w:styleId="ac">
    <w:name w:val="annotation reference"/>
    <w:basedOn w:val="a0"/>
    <w:uiPriority w:val="99"/>
    <w:semiHidden/>
    <w:qFormat/>
    <w:rPr>
      <w:rFonts w:cs="Times New Roman"/>
      <w:sz w:val="16"/>
    </w:rPr>
  </w:style>
  <w:style w:type="paragraph" w:styleId="ad">
    <w:name w:val="annotation text"/>
    <w:link w:val="ae"/>
    <w:uiPriority w:val="99"/>
    <w:semiHidden/>
    <w:qFormat/>
    <w:rPr>
      <w:sz w:val="20"/>
      <w:szCs w:val="20"/>
    </w:rPr>
  </w:style>
  <w:style w:type="paragraph" w:styleId="af">
    <w:name w:val="annotation subject"/>
    <w:basedOn w:val="ad"/>
    <w:next w:val="ad"/>
    <w:link w:val="af0"/>
    <w:uiPriority w:val="99"/>
    <w:semiHidden/>
    <w:qFormat/>
    <w:rPr>
      <w:b/>
      <w:bCs/>
    </w:rPr>
  </w:style>
  <w:style w:type="paragraph" w:styleId="af1">
    <w:name w:val="Document Map"/>
    <w:link w:val="af2"/>
    <w:uiPriority w:val="99"/>
    <w:unhideWhenUsed/>
    <w:qFormat/>
    <w:rPr>
      <w:rFonts w:ascii="Tahoma" w:hAnsi="Tahoma" w:cs="Tahoma"/>
      <w:sz w:val="16"/>
      <w:szCs w:val="16"/>
    </w:rPr>
  </w:style>
  <w:style w:type="character" w:styleId="af3">
    <w:name w:val="Emphasis"/>
    <w:basedOn w:val="a0"/>
    <w:uiPriority w:val="20"/>
    <w:qFormat/>
    <w:locked/>
    <w:rPr>
      <w:rFonts w:cs="Times New Roman"/>
      <w:i/>
    </w:rPr>
  </w:style>
  <w:style w:type="paragraph" w:styleId="af4">
    <w:name w:val="envelope address"/>
    <w:uiPriority w:val="99"/>
    <w:semiHidden/>
    <w:qFormat/>
    <w:pPr>
      <w:ind w:left="2880"/>
    </w:pPr>
    <w:rPr>
      <w:rFonts w:ascii="Arial" w:hAnsi="Arial" w:cs="Arial"/>
      <w:b/>
      <w:bCs/>
      <w:sz w:val="36"/>
      <w:szCs w:val="36"/>
    </w:rPr>
  </w:style>
  <w:style w:type="character" w:styleId="af5">
    <w:name w:val="FollowedHyperlink"/>
    <w:basedOn w:val="a0"/>
    <w:uiPriority w:val="99"/>
    <w:unhideWhenUsed/>
    <w:qFormat/>
    <w:rPr>
      <w:rFonts w:cs="Times New Roman"/>
      <w:color w:val="800080"/>
      <w:u w:val="single"/>
    </w:rPr>
  </w:style>
  <w:style w:type="character" w:styleId="HTML">
    <w:name w:val="HTML Code"/>
    <w:basedOn w:val="a0"/>
    <w:uiPriority w:val="99"/>
    <w:unhideWhenUsed/>
    <w:qFormat/>
    <w:rPr>
      <w:rFonts w:ascii="Courier New" w:eastAsia="Times New Roman" w:hAnsi="Courier New" w:cs="Courier New"/>
      <w:sz w:val="20"/>
      <w:szCs w:val="20"/>
    </w:rPr>
  </w:style>
  <w:style w:type="paragraph" w:styleId="HTML0">
    <w:name w:val="HTML Preformatted"/>
    <w:link w:val="HTML1"/>
    <w:uiPriority w:val="99"/>
    <w:unhideWhenUsed/>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styleId="af6">
    <w:name w:val="Hyperlink"/>
    <w:basedOn w:val="a0"/>
    <w:uiPriority w:val="99"/>
    <w:qFormat/>
    <w:rPr>
      <w:rFonts w:cs="Times New Roman"/>
      <w:color w:val="0000FF"/>
      <w:u w:val="single"/>
    </w:rPr>
  </w:style>
  <w:style w:type="paragraph" w:styleId="af7">
    <w:name w:val="List"/>
    <w:basedOn w:val="a7"/>
    <w:qFormat/>
    <w:rPr>
      <w:rFonts w:cs="FreeSans"/>
    </w:rPr>
  </w:style>
  <w:style w:type="paragraph" w:styleId="af8">
    <w:name w:val="Normal (Web)"/>
    <w:uiPriority w:val="99"/>
    <w:qFormat/>
    <w:pPr>
      <w:spacing w:beforeAutospacing="1" w:afterAutospacing="1"/>
    </w:pPr>
  </w:style>
  <w:style w:type="character" w:styleId="af9">
    <w:name w:val="page number"/>
    <w:basedOn w:val="a0"/>
    <w:uiPriority w:val="99"/>
    <w:qFormat/>
    <w:rPr>
      <w:rFonts w:cs="Times New Roman"/>
    </w:rPr>
  </w:style>
  <w:style w:type="paragraph" w:styleId="afa">
    <w:name w:val="Plain Text"/>
    <w:link w:val="afb"/>
    <w:uiPriority w:val="99"/>
    <w:qFormat/>
    <w:rPr>
      <w:rFonts w:ascii="Consolas" w:hAnsi="Consolas"/>
      <w:sz w:val="21"/>
      <w:szCs w:val="21"/>
      <w:lang w:eastAsia="en-US"/>
    </w:rPr>
  </w:style>
  <w:style w:type="character" w:styleId="afc">
    <w:name w:val="Strong"/>
    <w:basedOn w:val="a0"/>
    <w:uiPriority w:val="22"/>
    <w:qFormat/>
    <w:locked/>
    <w:rPr>
      <w:rFonts w:cs="Times New Roman"/>
      <w:b/>
      <w:sz w:val="20"/>
    </w:rPr>
  </w:style>
  <w:style w:type="table" w:styleId="afd">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11">
    <w:name w:val="Heading 11"/>
    <w:link w:val="10"/>
    <w:qFormat/>
    <w:pPr>
      <w:keepNext/>
      <w:spacing w:before="240" w:after="60"/>
      <w:outlineLvl w:val="0"/>
    </w:pPr>
    <w:rPr>
      <w:rFonts w:ascii="Arial" w:hAnsi="Arial"/>
      <w:b/>
      <w:bCs/>
      <w:kern w:val="2"/>
      <w:sz w:val="32"/>
      <w:szCs w:val="32"/>
    </w:rPr>
  </w:style>
  <w:style w:type="paragraph" w:customStyle="1" w:styleId="Heading21">
    <w:name w:val="Heading 21"/>
    <w:link w:val="24"/>
    <w:uiPriority w:val="9"/>
    <w:qFormat/>
    <w:pPr>
      <w:keepNext/>
      <w:jc w:val="center"/>
      <w:outlineLvl w:val="1"/>
    </w:pPr>
    <w:rPr>
      <w:b/>
      <w:bCs/>
      <w:sz w:val="20"/>
      <w:szCs w:val="20"/>
    </w:rPr>
  </w:style>
  <w:style w:type="paragraph" w:customStyle="1" w:styleId="Heading31">
    <w:name w:val="Heading 31"/>
    <w:link w:val="32"/>
    <w:uiPriority w:val="9"/>
    <w:qFormat/>
    <w:pPr>
      <w:keepNext/>
      <w:jc w:val="center"/>
      <w:outlineLvl w:val="2"/>
    </w:pPr>
    <w:rPr>
      <w:b/>
      <w:bCs/>
    </w:rPr>
  </w:style>
  <w:style w:type="paragraph" w:customStyle="1" w:styleId="Heading41">
    <w:name w:val="Heading 41"/>
    <w:link w:val="40"/>
    <w:uiPriority w:val="9"/>
    <w:qFormat/>
    <w:pPr>
      <w:keepNext/>
      <w:jc w:val="center"/>
      <w:outlineLvl w:val="3"/>
    </w:pPr>
    <w:rPr>
      <w:b/>
      <w:bCs/>
      <w:sz w:val="28"/>
      <w:szCs w:val="28"/>
    </w:rPr>
  </w:style>
  <w:style w:type="paragraph" w:customStyle="1" w:styleId="Heading51">
    <w:name w:val="Heading 51"/>
    <w:link w:val="50"/>
    <w:uiPriority w:val="9"/>
    <w:qFormat/>
    <w:pPr>
      <w:spacing w:before="240" w:after="60"/>
      <w:outlineLvl w:val="4"/>
    </w:pPr>
    <w:rPr>
      <w:b/>
      <w:bCs/>
      <w:i/>
      <w:iCs/>
      <w:kern w:val="2"/>
      <w:sz w:val="26"/>
      <w:szCs w:val="26"/>
      <w:lang w:eastAsia="en-US"/>
    </w:rPr>
  </w:style>
  <w:style w:type="paragraph" w:customStyle="1" w:styleId="Heading61">
    <w:name w:val="Heading 61"/>
    <w:link w:val="60"/>
    <w:uiPriority w:val="1"/>
    <w:unhideWhenUsed/>
    <w:qFormat/>
    <w:locked/>
    <w:pPr>
      <w:spacing w:before="240" w:after="60"/>
      <w:outlineLvl w:val="5"/>
    </w:pPr>
    <w:rPr>
      <w:rFonts w:ascii="Calibri" w:hAnsi="Calibri"/>
      <w:b/>
      <w:bCs/>
      <w:sz w:val="22"/>
      <w:szCs w:val="22"/>
    </w:rPr>
  </w:style>
  <w:style w:type="paragraph" w:customStyle="1" w:styleId="Heading71">
    <w:name w:val="Heading 71"/>
    <w:link w:val="7"/>
    <w:uiPriority w:val="9"/>
    <w:unhideWhenUsed/>
    <w:qFormat/>
    <w:locked/>
    <w:pPr>
      <w:spacing w:before="240" w:after="60"/>
      <w:outlineLvl w:val="6"/>
    </w:pPr>
    <w:rPr>
      <w:rFonts w:ascii="Calibri" w:hAnsi="Calibri"/>
    </w:rPr>
  </w:style>
  <w:style w:type="paragraph" w:customStyle="1" w:styleId="Heading81">
    <w:name w:val="Heading 81"/>
    <w:link w:val="8"/>
    <w:uiPriority w:val="9"/>
    <w:unhideWhenUsed/>
    <w:qFormat/>
    <w:locked/>
    <w:pPr>
      <w:spacing w:before="240" w:after="60"/>
      <w:outlineLvl w:val="7"/>
    </w:pPr>
    <w:rPr>
      <w:rFonts w:ascii="Calibri" w:hAnsi="Calibri"/>
      <w:i/>
      <w:iCs/>
    </w:rPr>
  </w:style>
  <w:style w:type="paragraph" w:customStyle="1" w:styleId="Heading91">
    <w:name w:val="Heading 91"/>
    <w:link w:val="9"/>
    <w:uiPriority w:val="9"/>
    <w:semiHidden/>
    <w:unhideWhenUsed/>
    <w:qFormat/>
    <w:locked/>
    <w:pPr>
      <w:spacing w:before="240" w:after="60"/>
      <w:outlineLvl w:val="8"/>
    </w:pPr>
    <w:rPr>
      <w:rFonts w:ascii="Cambria" w:hAnsi="Cambria"/>
      <w:sz w:val="22"/>
      <w:szCs w:val="22"/>
    </w:rPr>
  </w:style>
  <w:style w:type="character" w:customStyle="1" w:styleId="10">
    <w:name w:val="Заголовок 1 Знак"/>
    <w:basedOn w:val="a0"/>
    <w:link w:val="Heading11"/>
    <w:qFormat/>
    <w:locked/>
    <w:rPr>
      <w:rFonts w:ascii="Cambria" w:hAnsi="Cambria" w:cs="Cambria"/>
      <w:b/>
      <w:bCs/>
      <w:kern w:val="2"/>
      <w:sz w:val="32"/>
      <w:szCs w:val="32"/>
    </w:rPr>
  </w:style>
  <w:style w:type="character" w:customStyle="1" w:styleId="24">
    <w:name w:val="Заголовок 2 Знак"/>
    <w:basedOn w:val="a0"/>
    <w:link w:val="Heading21"/>
    <w:qFormat/>
    <w:locked/>
    <w:rPr>
      <w:rFonts w:ascii="Cambria" w:hAnsi="Cambria" w:cs="Cambria"/>
      <w:b/>
      <w:bCs/>
      <w:i/>
      <w:iCs/>
      <w:sz w:val="28"/>
      <w:szCs w:val="28"/>
    </w:rPr>
  </w:style>
  <w:style w:type="character" w:customStyle="1" w:styleId="32">
    <w:name w:val="Заголовок 3 Знак"/>
    <w:basedOn w:val="a0"/>
    <w:link w:val="Heading31"/>
    <w:uiPriority w:val="9"/>
    <w:qFormat/>
    <w:locked/>
    <w:rPr>
      <w:rFonts w:ascii="Cambria" w:hAnsi="Cambria" w:cs="Cambria"/>
      <w:b/>
      <w:bCs/>
      <w:sz w:val="26"/>
      <w:szCs w:val="26"/>
    </w:rPr>
  </w:style>
  <w:style w:type="character" w:customStyle="1" w:styleId="40">
    <w:name w:val="Заголовок 4 Знак"/>
    <w:basedOn w:val="a0"/>
    <w:link w:val="Heading41"/>
    <w:uiPriority w:val="9"/>
    <w:qFormat/>
    <w:locked/>
    <w:rPr>
      <w:rFonts w:ascii="Calibri" w:hAnsi="Calibri" w:cs="Calibri"/>
      <w:b/>
      <w:bCs/>
      <w:sz w:val="28"/>
      <w:szCs w:val="28"/>
    </w:rPr>
  </w:style>
  <w:style w:type="character" w:customStyle="1" w:styleId="50">
    <w:name w:val="Заголовок 5 Знак"/>
    <w:basedOn w:val="a0"/>
    <w:link w:val="Heading51"/>
    <w:uiPriority w:val="9"/>
    <w:qFormat/>
    <w:locked/>
    <w:rPr>
      <w:rFonts w:ascii="Calibri" w:hAnsi="Calibri" w:cs="Calibri"/>
      <w:b/>
      <w:bCs/>
      <w:i/>
      <w:iCs/>
      <w:sz w:val="26"/>
      <w:szCs w:val="26"/>
    </w:rPr>
  </w:style>
  <w:style w:type="character" w:customStyle="1" w:styleId="60">
    <w:name w:val="Заголовок 6 Знак"/>
    <w:basedOn w:val="a0"/>
    <w:link w:val="Heading61"/>
    <w:uiPriority w:val="1"/>
    <w:qFormat/>
    <w:locked/>
    <w:rPr>
      <w:rFonts w:ascii="Calibri" w:hAnsi="Calibri" w:cs="Times New Roman"/>
      <w:b/>
      <w:bCs/>
    </w:rPr>
  </w:style>
  <w:style w:type="character" w:customStyle="1" w:styleId="7">
    <w:name w:val="Заголовок 7 Знак"/>
    <w:basedOn w:val="a0"/>
    <w:link w:val="Heading71"/>
    <w:uiPriority w:val="9"/>
    <w:qFormat/>
    <w:locked/>
    <w:rPr>
      <w:rFonts w:ascii="Calibri" w:hAnsi="Calibri" w:cs="Times New Roman"/>
      <w:sz w:val="24"/>
      <w:szCs w:val="24"/>
    </w:rPr>
  </w:style>
  <w:style w:type="character" w:customStyle="1" w:styleId="8">
    <w:name w:val="Заголовок 8 Знак"/>
    <w:basedOn w:val="a0"/>
    <w:link w:val="Heading81"/>
    <w:uiPriority w:val="9"/>
    <w:qFormat/>
    <w:locked/>
    <w:rPr>
      <w:rFonts w:ascii="Calibri" w:hAnsi="Calibri" w:cs="Times New Roman"/>
      <w:i/>
      <w:iCs/>
      <w:sz w:val="24"/>
      <w:szCs w:val="24"/>
    </w:rPr>
  </w:style>
  <w:style w:type="character" w:customStyle="1" w:styleId="9">
    <w:name w:val="Заголовок 9 Знак"/>
    <w:basedOn w:val="a0"/>
    <w:link w:val="Heading91"/>
    <w:uiPriority w:val="9"/>
    <w:semiHidden/>
    <w:qFormat/>
    <w:locked/>
    <w:rPr>
      <w:rFonts w:ascii="Cambria" w:hAnsi="Cambria" w:cs="Times New Roman"/>
    </w:rPr>
  </w:style>
  <w:style w:type="character" w:customStyle="1" w:styleId="a8">
    <w:name w:val="Основной текст Знак"/>
    <w:basedOn w:val="a0"/>
    <w:link w:val="a7"/>
    <w:uiPriority w:val="99"/>
    <w:qFormat/>
    <w:locked/>
    <w:rPr>
      <w:rFonts w:cs="Times New Roman"/>
      <w:sz w:val="24"/>
      <w:szCs w:val="24"/>
    </w:rPr>
  </w:style>
  <w:style w:type="character" w:customStyle="1" w:styleId="a5">
    <w:name w:val="Текст выноски Знак"/>
    <w:basedOn w:val="a0"/>
    <w:link w:val="a4"/>
    <w:uiPriority w:val="99"/>
    <w:semiHidden/>
    <w:qFormat/>
    <w:locked/>
    <w:rPr>
      <w:rFonts w:ascii="Tahoma" w:hAnsi="Tahoma" w:cs="Tahoma"/>
      <w:sz w:val="16"/>
      <w:szCs w:val="16"/>
    </w:rPr>
  </w:style>
  <w:style w:type="character" w:customStyle="1" w:styleId="afe">
    <w:name w:val="Верхний колонтитул Знак"/>
    <w:basedOn w:val="a0"/>
    <w:link w:val="Header1"/>
    <w:uiPriority w:val="99"/>
    <w:qFormat/>
    <w:locked/>
    <w:rPr>
      <w:rFonts w:cs="Times New Roman"/>
      <w:sz w:val="24"/>
      <w:szCs w:val="24"/>
    </w:rPr>
  </w:style>
  <w:style w:type="paragraph" w:customStyle="1" w:styleId="Header1">
    <w:name w:val="Header1"/>
    <w:link w:val="afe"/>
    <w:uiPriority w:val="99"/>
    <w:qFormat/>
    <w:pPr>
      <w:tabs>
        <w:tab w:val="center" w:pos="4677"/>
        <w:tab w:val="right" w:pos="9355"/>
      </w:tabs>
    </w:pPr>
  </w:style>
  <w:style w:type="character" w:customStyle="1" w:styleId="aff">
    <w:name w:val="Нижний колонтитул Знак"/>
    <w:basedOn w:val="a0"/>
    <w:link w:val="Footer1"/>
    <w:uiPriority w:val="99"/>
    <w:qFormat/>
    <w:locked/>
    <w:rPr>
      <w:rFonts w:cs="Times New Roman"/>
      <w:sz w:val="24"/>
      <w:szCs w:val="24"/>
    </w:rPr>
  </w:style>
  <w:style w:type="paragraph" w:customStyle="1" w:styleId="Footer1">
    <w:name w:val="Footer1"/>
    <w:link w:val="aff"/>
    <w:uiPriority w:val="99"/>
    <w:qFormat/>
    <w:pPr>
      <w:tabs>
        <w:tab w:val="center" w:pos="4677"/>
        <w:tab w:val="right" w:pos="9355"/>
      </w:tabs>
    </w:pPr>
  </w:style>
  <w:style w:type="character" w:customStyle="1" w:styleId="23">
    <w:name w:val="Основной текст с отступом 2 Знак"/>
    <w:basedOn w:val="a0"/>
    <w:link w:val="22"/>
    <w:uiPriority w:val="99"/>
    <w:qFormat/>
    <w:locked/>
    <w:rPr>
      <w:rFonts w:cs="Times New Roman"/>
      <w:sz w:val="24"/>
    </w:rPr>
  </w:style>
  <w:style w:type="character" w:customStyle="1" w:styleId="apple-converted-space">
    <w:name w:val="apple-converted-space"/>
    <w:qFormat/>
  </w:style>
  <w:style w:type="character" w:customStyle="1" w:styleId="aa">
    <w:name w:val="Основной текст с отступом Знак"/>
    <w:basedOn w:val="a0"/>
    <w:link w:val="a9"/>
    <w:uiPriority w:val="99"/>
    <w:qFormat/>
    <w:locked/>
    <w:rPr>
      <w:rFonts w:ascii="TimesET" w:eastAsia="Batang" w:hAnsi="TimesET" w:cs="Times New Roman"/>
      <w:sz w:val="20"/>
      <w:szCs w:val="20"/>
    </w:rPr>
  </w:style>
  <w:style w:type="character" w:customStyle="1" w:styleId="aff0">
    <w:name w:val="Текст сноски Знак"/>
    <w:basedOn w:val="a0"/>
    <w:link w:val="FootnoteText1"/>
    <w:uiPriority w:val="99"/>
    <w:qFormat/>
    <w:locked/>
    <w:rPr>
      <w:rFonts w:eastAsia="Times New Roman" w:cs="Times New Roman"/>
      <w:sz w:val="20"/>
      <w:szCs w:val="20"/>
    </w:rPr>
  </w:style>
  <w:style w:type="paragraph" w:customStyle="1" w:styleId="FootnoteText1">
    <w:name w:val="Footnote Text1"/>
    <w:link w:val="aff0"/>
    <w:uiPriority w:val="99"/>
    <w:qFormat/>
    <w:rPr>
      <w:sz w:val="20"/>
      <w:szCs w:val="20"/>
    </w:rPr>
  </w:style>
  <w:style w:type="character" w:customStyle="1" w:styleId="FootnoteCharacters">
    <w:name w:val="Footnote Characters"/>
    <w:basedOn w:val="a0"/>
    <w:uiPriority w:val="99"/>
    <w:qFormat/>
    <w:rPr>
      <w:rFonts w:cs="Times New Roman"/>
      <w:vertAlign w:val="superscript"/>
    </w:rPr>
  </w:style>
  <w:style w:type="character" w:customStyle="1" w:styleId="FootnoteReference1">
    <w:name w:val="Footnote Reference1"/>
    <w:qFormat/>
    <w:rPr>
      <w:rFonts w:cs="Times New Roman"/>
      <w:vertAlign w:val="superscript"/>
    </w:rPr>
  </w:style>
  <w:style w:type="character" w:customStyle="1" w:styleId="ae">
    <w:name w:val="Текст примечания Знак"/>
    <w:basedOn w:val="a0"/>
    <w:link w:val="ad"/>
    <w:uiPriority w:val="99"/>
    <w:semiHidden/>
    <w:qFormat/>
    <w:locked/>
    <w:rPr>
      <w:rFonts w:eastAsia="Times New Roman" w:cs="Times New Roman"/>
      <w:sz w:val="20"/>
      <w:szCs w:val="20"/>
    </w:rPr>
  </w:style>
  <w:style w:type="character" w:customStyle="1" w:styleId="af0">
    <w:name w:val="Тема примечания Знак"/>
    <w:basedOn w:val="ae"/>
    <w:link w:val="af"/>
    <w:uiPriority w:val="99"/>
    <w:semiHidden/>
    <w:qFormat/>
    <w:locked/>
    <w:rPr>
      <w:rFonts w:eastAsia="Times New Roman" w:cs="Times New Roman"/>
      <w:b/>
      <w:bCs/>
      <w:sz w:val="20"/>
      <w:szCs w:val="20"/>
    </w:rPr>
  </w:style>
  <w:style w:type="character" w:customStyle="1" w:styleId="NoSpacingChar">
    <w:name w:val="No Spacing Char"/>
    <w:link w:val="11"/>
    <w:qFormat/>
    <w:locked/>
    <w:rPr>
      <w:sz w:val="22"/>
      <w:lang w:eastAsia="ar-SA" w:bidi="ar-SA"/>
    </w:rPr>
  </w:style>
  <w:style w:type="paragraph" w:customStyle="1" w:styleId="11">
    <w:name w:val="Без интервала1"/>
    <w:link w:val="NoSpacingChar"/>
    <w:qFormat/>
    <w:pPr>
      <w:suppressAutoHyphens/>
    </w:pPr>
    <w:rPr>
      <w:sz w:val="22"/>
      <w:lang w:val="ru-RU" w:eastAsia="ar-SA"/>
    </w:rPr>
  </w:style>
  <w:style w:type="character" w:customStyle="1" w:styleId="afb">
    <w:name w:val="Текст Знак"/>
    <w:basedOn w:val="a0"/>
    <w:link w:val="afa"/>
    <w:uiPriority w:val="99"/>
    <w:qFormat/>
    <w:locked/>
    <w:rPr>
      <w:rFonts w:ascii="Consolas" w:hAnsi="Consolas" w:cs="Times New Roman"/>
      <w:sz w:val="21"/>
      <w:szCs w:val="21"/>
      <w:lang w:eastAsia="en-US"/>
    </w:rPr>
  </w:style>
  <w:style w:type="character" w:customStyle="1" w:styleId="w">
    <w:name w:val="w"/>
    <w:basedOn w:val="a0"/>
    <w:uiPriority w:val="99"/>
    <w:qFormat/>
    <w:rPr>
      <w:rFonts w:cs="Times New Roman"/>
    </w:rPr>
  </w:style>
  <w:style w:type="character" w:customStyle="1" w:styleId="aff1">
    <w:name w:val="Заголовок Знак"/>
    <w:basedOn w:val="a0"/>
    <w:uiPriority w:val="10"/>
    <w:qFormat/>
    <w:locked/>
    <w:rPr>
      <w:rFonts w:cs="Times New Roman"/>
      <w:b/>
      <w:bCs/>
      <w:sz w:val="24"/>
      <w:szCs w:val="24"/>
      <w:lang w:eastAsia="en-US"/>
    </w:rPr>
  </w:style>
  <w:style w:type="character" w:customStyle="1" w:styleId="hps">
    <w:name w:val="hps"/>
    <w:basedOn w:val="a0"/>
    <w:qFormat/>
    <w:rPr>
      <w:rFonts w:cs="Times New Roman"/>
    </w:rPr>
  </w:style>
  <w:style w:type="character" w:customStyle="1" w:styleId="12">
    <w:name w:val="Строгий1"/>
    <w:qFormat/>
    <w:rPr>
      <w:b/>
    </w:rPr>
  </w:style>
  <w:style w:type="character" w:customStyle="1" w:styleId="af2">
    <w:name w:val="Схема документа Знак"/>
    <w:basedOn w:val="a0"/>
    <w:link w:val="af1"/>
    <w:uiPriority w:val="99"/>
    <w:qFormat/>
    <w:locked/>
    <w:rPr>
      <w:rFonts w:ascii="Tahoma" w:hAnsi="Tahoma" w:cs="Tahoma"/>
      <w:sz w:val="16"/>
      <w:szCs w:val="16"/>
    </w:rPr>
  </w:style>
  <w:style w:type="character" w:customStyle="1" w:styleId="aff2">
    <w:name w:val="Подзаголовок Знак"/>
    <w:basedOn w:val="a0"/>
    <w:uiPriority w:val="11"/>
    <w:qFormat/>
    <w:locked/>
    <w:rPr>
      <w:rFonts w:ascii="Cambria" w:hAnsi="Cambria" w:cs="Times New Roman"/>
      <w:i/>
      <w:iCs/>
      <w:color w:val="4F81BD"/>
      <w:spacing w:val="15"/>
      <w:sz w:val="24"/>
      <w:szCs w:val="24"/>
    </w:rPr>
  </w:style>
  <w:style w:type="character" w:customStyle="1" w:styleId="31">
    <w:name w:val="Основной текст с отступом 3 Знак"/>
    <w:basedOn w:val="a0"/>
    <w:link w:val="30"/>
    <w:uiPriority w:val="99"/>
    <w:qFormat/>
    <w:locked/>
    <w:rPr>
      <w:rFonts w:cs="Times New Roman"/>
      <w:sz w:val="16"/>
      <w:szCs w:val="16"/>
    </w:rPr>
  </w:style>
  <w:style w:type="character" w:customStyle="1" w:styleId="21">
    <w:name w:val="Основной текст 2 Знак"/>
    <w:basedOn w:val="a0"/>
    <w:link w:val="20"/>
    <w:qFormat/>
    <w:locked/>
    <w:rPr>
      <w:rFonts w:cs="Times New Roman"/>
      <w:sz w:val="24"/>
      <w:szCs w:val="24"/>
    </w:rPr>
  </w:style>
  <w:style w:type="character" w:customStyle="1" w:styleId="13">
    <w:name w:val="Заголовок №1_"/>
    <w:basedOn w:val="a0"/>
    <w:link w:val="14"/>
    <w:qFormat/>
    <w:locked/>
    <w:rPr>
      <w:rFonts w:cs="Times New Roman"/>
      <w:b/>
      <w:bCs/>
      <w:shd w:val="clear" w:color="auto" w:fill="FFFFFF"/>
    </w:rPr>
  </w:style>
  <w:style w:type="paragraph" w:customStyle="1" w:styleId="14">
    <w:name w:val="Заголовок №1"/>
    <w:link w:val="13"/>
    <w:qFormat/>
    <w:pPr>
      <w:widowControl w:val="0"/>
      <w:shd w:val="clear" w:color="auto" w:fill="FFFFFF"/>
      <w:spacing w:line="278" w:lineRule="exact"/>
      <w:outlineLvl w:val="0"/>
    </w:pPr>
    <w:rPr>
      <w:b/>
      <w:bCs/>
      <w:sz w:val="22"/>
      <w:szCs w:val="22"/>
    </w:rPr>
  </w:style>
  <w:style w:type="character" w:customStyle="1" w:styleId="33">
    <w:name w:val="Основной текст (3)_"/>
    <w:basedOn w:val="a0"/>
    <w:link w:val="34"/>
    <w:qFormat/>
    <w:locked/>
    <w:rPr>
      <w:rFonts w:cs="Times New Roman"/>
      <w:b/>
      <w:bCs/>
      <w:shd w:val="clear" w:color="auto" w:fill="FFFFFF"/>
    </w:rPr>
  </w:style>
  <w:style w:type="paragraph" w:customStyle="1" w:styleId="34">
    <w:name w:val="Основной текст (3)"/>
    <w:link w:val="33"/>
    <w:qFormat/>
    <w:pPr>
      <w:widowControl w:val="0"/>
      <w:shd w:val="clear" w:color="auto" w:fill="FFFFFF"/>
      <w:spacing w:line="278" w:lineRule="exact"/>
    </w:pPr>
    <w:rPr>
      <w:b/>
      <w:bCs/>
      <w:sz w:val="22"/>
      <w:szCs w:val="22"/>
    </w:rPr>
  </w:style>
  <w:style w:type="character" w:customStyle="1" w:styleId="25">
    <w:name w:val="Основной текст (2)_"/>
    <w:basedOn w:val="a0"/>
    <w:qFormat/>
    <w:rPr>
      <w:rFonts w:ascii="Times New Roman" w:hAnsi="Times New Roman" w:cs="Times New Roman"/>
      <w:u w:val="none"/>
    </w:rPr>
  </w:style>
  <w:style w:type="character" w:customStyle="1" w:styleId="26">
    <w:name w:val="Основной текст (2)"/>
    <w:basedOn w:val="25"/>
    <w:qFormat/>
    <w:rPr>
      <w:rFonts w:ascii="Times New Roman" w:hAnsi="Times New Roman" w:cs="Times New Roman"/>
      <w:color w:val="000000"/>
      <w:spacing w:val="0"/>
      <w:w w:val="100"/>
      <w:sz w:val="24"/>
      <w:szCs w:val="24"/>
      <w:u w:val="single"/>
      <w:lang w:val="ru-RU" w:eastAsia="ru-RU"/>
    </w:rPr>
  </w:style>
  <w:style w:type="character" w:customStyle="1" w:styleId="27">
    <w:name w:val="Основной текст (2) + Полужирный"/>
    <w:basedOn w:val="25"/>
    <w:qFormat/>
    <w:rPr>
      <w:rFonts w:ascii="Times New Roman" w:hAnsi="Times New Roman" w:cs="Times New Roman"/>
      <w:b/>
      <w:bCs/>
      <w:color w:val="000000"/>
      <w:spacing w:val="0"/>
      <w:w w:val="100"/>
      <w:sz w:val="24"/>
      <w:szCs w:val="24"/>
      <w:u w:val="none"/>
      <w:lang w:val="ru-RU" w:eastAsia="ru-RU"/>
    </w:rPr>
  </w:style>
  <w:style w:type="character" w:customStyle="1" w:styleId="28">
    <w:name w:val="Подпись к таблице (2)_"/>
    <w:basedOn w:val="a0"/>
    <w:link w:val="29"/>
    <w:qFormat/>
    <w:locked/>
    <w:rPr>
      <w:rFonts w:cs="Times New Roman"/>
      <w:b/>
      <w:bCs/>
      <w:shd w:val="clear" w:color="auto" w:fill="FFFFFF"/>
    </w:rPr>
  </w:style>
  <w:style w:type="paragraph" w:customStyle="1" w:styleId="29">
    <w:name w:val="Подпись к таблице (2)"/>
    <w:link w:val="28"/>
    <w:qFormat/>
    <w:pPr>
      <w:widowControl w:val="0"/>
      <w:shd w:val="clear" w:color="auto" w:fill="FFFFFF"/>
      <w:spacing w:line="240" w:lineRule="atLeast"/>
    </w:pPr>
    <w:rPr>
      <w:b/>
      <w:bCs/>
      <w:sz w:val="22"/>
      <w:szCs w:val="22"/>
    </w:rPr>
  </w:style>
  <w:style w:type="character" w:customStyle="1" w:styleId="aff3">
    <w:name w:val="Подпись к таблице_"/>
    <w:basedOn w:val="a0"/>
    <w:link w:val="aff4"/>
    <w:qFormat/>
    <w:locked/>
    <w:rPr>
      <w:rFonts w:cs="Times New Roman"/>
      <w:shd w:val="clear" w:color="auto" w:fill="FFFFFF"/>
    </w:rPr>
  </w:style>
  <w:style w:type="paragraph" w:customStyle="1" w:styleId="aff4">
    <w:name w:val="Подпись к таблице"/>
    <w:link w:val="aff3"/>
    <w:qFormat/>
    <w:pPr>
      <w:widowControl w:val="0"/>
      <w:shd w:val="clear" w:color="auto" w:fill="FFFFFF"/>
      <w:spacing w:line="240" w:lineRule="atLeast"/>
    </w:pPr>
    <w:rPr>
      <w:sz w:val="22"/>
      <w:szCs w:val="22"/>
    </w:rPr>
  </w:style>
  <w:style w:type="character" w:customStyle="1" w:styleId="2a">
    <w:name w:val="Основной текст (2) + Курсив"/>
    <w:basedOn w:val="25"/>
    <w:qFormat/>
    <w:rPr>
      <w:rFonts w:ascii="Times New Roman" w:hAnsi="Times New Roman" w:cs="Times New Roman"/>
      <w:i/>
      <w:iCs/>
      <w:color w:val="000000"/>
      <w:spacing w:val="0"/>
      <w:w w:val="100"/>
      <w:sz w:val="24"/>
      <w:szCs w:val="24"/>
      <w:u w:val="none"/>
      <w:lang w:val="ru-RU" w:eastAsia="ru-RU"/>
    </w:rPr>
  </w:style>
  <w:style w:type="character" w:customStyle="1" w:styleId="35">
    <w:name w:val="Подпись к таблице (3)_"/>
    <w:basedOn w:val="a0"/>
    <w:qFormat/>
    <w:rPr>
      <w:rFonts w:ascii="Times New Roman" w:hAnsi="Times New Roman" w:cs="Times New Roman"/>
      <w:i/>
      <w:iCs/>
      <w:u w:val="none"/>
    </w:rPr>
  </w:style>
  <w:style w:type="character" w:customStyle="1" w:styleId="36">
    <w:name w:val="Подпись к таблице (3) + Не курсив"/>
    <w:basedOn w:val="35"/>
    <w:qFormat/>
    <w:rPr>
      <w:rFonts w:ascii="Times New Roman" w:hAnsi="Times New Roman" w:cs="Times New Roman"/>
      <w:i/>
      <w:iCs/>
      <w:color w:val="000000"/>
      <w:spacing w:val="0"/>
      <w:w w:val="100"/>
      <w:sz w:val="24"/>
      <w:szCs w:val="24"/>
      <w:u w:val="none"/>
      <w:lang w:val="ru-RU" w:eastAsia="ru-RU"/>
    </w:rPr>
  </w:style>
  <w:style w:type="character" w:customStyle="1" w:styleId="37">
    <w:name w:val="Подпись к таблице (3)"/>
    <w:basedOn w:val="35"/>
    <w:qFormat/>
    <w:rPr>
      <w:rFonts w:ascii="Times New Roman" w:hAnsi="Times New Roman" w:cs="Times New Roman"/>
      <w:i/>
      <w:iCs/>
      <w:color w:val="000000"/>
      <w:spacing w:val="0"/>
      <w:w w:val="100"/>
      <w:sz w:val="24"/>
      <w:szCs w:val="24"/>
      <w:u w:val="single"/>
      <w:lang w:val="ru-RU" w:eastAsia="ru-RU"/>
    </w:rPr>
  </w:style>
  <w:style w:type="character" w:customStyle="1" w:styleId="211">
    <w:name w:val="Основной текст (2) + 11"/>
    <w:basedOn w:val="25"/>
    <w:qFormat/>
    <w:rPr>
      <w:rFonts w:ascii="Times New Roman" w:hAnsi="Times New Roman" w:cs="Times New Roman"/>
      <w:color w:val="000000"/>
      <w:spacing w:val="0"/>
      <w:w w:val="66"/>
      <w:sz w:val="23"/>
      <w:szCs w:val="23"/>
      <w:u w:val="none"/>
      <w:lang w:val="en-US" w:eastAsia="en-US"/>
    </w:rPr>
  </w:style>
  <w:style w:type="character" w:customStyle="1" w:styleId="38">
    <w:name w:val="Основной текст (3) + Полужирный"/>
    <w:basedOn w:val="33"/>
    <w:qFormat/>
    <w:rPr>
      <w:rFonts w:cs="Times New Roman"/>
      <w:b/>
      <w:bCs/>
      <w:color w:val="000000"/>
      <w:spacing w:val="0"/>
      <w:w w:val="100"/>
      <w:sz w:val="18"/>
      <w:szCs w:val="18"/>
      <w:shd w:val="clear" w:color="auto" w:fill="FFFFFF"/>
      <w:lang w:val="ru-RU" w:eastAsia="ru-RU"/>
    </w:rPr>
  </w:style>
  <w:style w:type="character" w:customStyle="1" w:styleId="70">
    <w:name w:val="Основной текст (7)_"/>
    <w:basedOn w:val="a0"/>
    <w:link w:val="71"/>
    <w:qFormat/>
    <w:locked/>
    <w:rPr>
      <w:rFonts w:cs="Times New Roman"/>
      <w:b/>
      <w:bCs/>
      <w:sz w:val="21"/>
      <w:szCs w:val="21"/>
      <w:shd w:val="clear" w:color="auto" w:fill="FFFFFF"/>
    </w:rPr>
  </w:style>
  <w:style w:type="paragraph" w:customStyle="1" w:styleId="71">
    <w:name w:val="Основной текст (7)"/>
    <w:link w:val="70"/>
    <w:qFormat/>
    <w:pPr>
      <w:widowControl w:val="0"/>
      <w:shd w:val="clear" w:color="auto" w:fill="FFFFFF"/>
      <w:spacing w:line="250" w:lineRule="exact"/>
      <w:jc w:val="both"/>
    </w:pPr>
    <w:rPr>
      <w:b/>
      <w:bCs/>
      <w:sz w:val="21"/>
      <w:szCs w:val="21"/>
    </w:rPr>
  </w:style>
  <w:style w:type="character" w:customStyle="1" w:styleId="fontstyle01">
    <w:name w:val="fontstyle01"/>
    <w:basedOn w:val="a0"/>
    <w:qFormat/>
    <w:rPr>
      <w:rFonts w:ascii="Cambria-Bold" w:hAnsi="Cambria-Bold" w:cs="Times New Roman"/>
      <w:b/>
      <w:bCs/>
      <w:color w:val="242021"/>
      <w:sz w:val="28"/>
      <w:szCs w:val="28"/>
    </w:rPr>
  </w:style>
  <w:style w:type="character" w:customStyle="1" w:styleId="fontstyle21">
    <w:name w:val="fontstyle21"/>
    <w:basedOn w:val="a0"/>
    <w:qFormat/>
    <w:rPr>
      <w:rFonts w:ascii="Cambria" w:hAnsi="Cambria" w:cs="Times New Roman"/>
      <w:color w:val="242021"/>
      <w:sz w:val="22"/>
      <w:szCs w:val="22"/>
    </w:rPr>
  </w:style>
  <w:style w:type="character" w:customStyle="1" w:styleId="80">
    <w:name w:val="Основной текст (8)_"/>
    <w:link w:val="81"/>
    <w:qFormat/>
    <w:locked/>
    <w:rPr>
      <w:shd w:val="clear" w:color="auto" w:fill="FFFFFF"/>
    </w:rPr>
  </w:style>
  <w:style w:type="paragraph" w:customStyle="1" w:styleId="81">
    <w:name w:val="Основной текст (8)"/>
    <w:link w:val="80"/>
    <w:qFormat/>
    <w:pPr>
      <w:widowControl w:val="0"/>
      <w:shd w:val="clear" w:color="auto" w:fill="FFFFFF"/>
      <w:spacing w:before="360" w:line="250" w:lineRule="exact"/>
      <w:ind w:hanging="340"/>
      <w:jc w:val="both"/>
    </w:pPr>
    <w:rPr>
      <w:sz w:val="20"/>
      <w:szCs w:val="20"/>
    </w:rPr>
  </w:style>
  <w:style w:type="character" w:customStyle="1" w:styleId="90">
    <w:name w:val="Основной текст (9)_"/>
    <w:link w:val="91"/>
    <w:qFormat/>
    <w:locked/>
    <w:rPr>
      <w:i/>
      <w:shd w:val="clear" w:color="auto" w:fill="FFFFFF"/>
    </w:rPr>
  </w:style>
  <w:style w:type="paragraph" w:customStyle="1" w:styleId="91">
    <w:name w:val="Основной текст (9)"/>
    <w:link w:val="90"/>
    <w:qFormat/>
    <w:pPr>
      <w:widowControl w:val="0"/>
      <w:shd w:val="clear" w:color="auto" w:fill="FFFFFF"/>
      <w:spacing w:line="250" w:lineRule="exact"/>
      <w:jc w:val="both"/>
    </w:pPr>
    <w:rPr>
      <w:i/>
      <w:sz w:val="20"/>
      <w:szCs w:val="20"/>
    </w:rPr>
  </w:style>
  <w:style w:type="character" w:customStyle="1" w:styleId="15">
    <w:name w:val="Текст сноски Знак1"/>
    <w:basedOn w:val="a0"/>
    <w:uiPriority w:val="99"/>
    <w:semiHidden/>
    <w:qFormat/>
    <w:rPr>
      <w:rFonts w:cs="Times New Roman"/>
      <w:sz w:val="20"/>
      <w:szCs w:val="20"/>
    </w:rPr>
  </w:style>
  <w:style w:type="character" w:customStyle="1" w:styleId="aff5">
    <w:name w:val="Основной текст_"/>
    <w:link w:val="2b"/>
    <w:qFormat/>
    <w:locked/>
    <w:rPr>
      <w:shd w:val="clear" w:color="auto" w:fill="FFFFFF"/>
    </w:rPr>
  </w:style>
  <w:style w:type="paragraph" w:customStyle="1" w:styleId="2b">
    <w:name w:val="Основной текст2"/>
    <w:link w:val="aff5"/>
    <w:qFormat/>
    <w:pPr>
      <w:widowControl w:val="0"/>
      <w:shd w:val="clear" w:color="auto" w:fill="FFFFFF"/>
      <w:spacing w:before="60" w:after="420" w:line="240" w:lineRule="atLeast"/>
      <w:jc w:val="center"/>
    </w:pPr>
    <w:rPr>
      <w:sz w:val="20"/>
      <w:szCs w:val="20"/>
    </w:rPr>
  </w:style>
  <w:style w:type="character" w:customStyle="1" w:styleId="aff6">
    <w:name w:val="Оглавление Знак"/>
    <w:basedOn w:val="a0"/>
    <w:link w:val="aff7"/>
    <w:qFormat/>
    <w:locked/>
    <w:rPr>
      <w:rFonts w:cs="Times New Roman"/>
      <w:b/>
      <w:color w:val="000000"/>
    </w:rPr>
  </w:style>
  <w:style w:type="paragraph" w:customStyle="1" w:styleId="aff7">
    <w:name w:val="Оглавление"/>
    <w:link w:val="aff6"/>
    <w:qFormat/>
    <w:pPr>
      <w:spacing w:line="276" w:lineRule="auto"/>
      <w:jc w:val="both"/>
    </w:pPr>
    <w:rPr>
      <w:b/>
      <w:color w:val="000000"/>
      <w:sz w:val="22"/>
      <w:szCs w:val="22"/>
    </w:rPr>
  </w:style>
  <w:style w:type="character" w:customStyle="1" w:styleId="41">
    <w:name w:val="Основной текст4"/>
    <w:basedOn w:val="a0"/>
    <w:qFormat/>
    <w:rPr>
      <w:rFonts w:ascii="Times New Roman" w:hAnsi="Times New Roman" w:cs="Times New Roman"/>
      <w:spacing w:val="0"/>
      <w:sz w:val="26"/>
      <w:szCs w:val="26"/>
      <w:u w:val="none"/>
      <w:shd w:val="clear" w:color="auto" w:fill="FFFFFF"/>
      <w:lang w:val="en-US"/>
    </w:rPr>
  </w:style>
  <w:style w:type="character" w:customStyle="1" w:styleId="51">
    <w:name w:val="Основной текст5"/>
    <w:basedOn w:val="a0"/>
    <w:qFormat/>
    <w:rPr>
      <w:rFonts w:ascii="Times New Roman" w:hAnsi="Times New Roman" w:cs="Times New Roman"/>
      <w:spacing w:val="0"/>
      <w:sz w:val="26"/>
      <w:szCs w:val="26"/>
      <w:u w:val="none"/>
      <w:shd w:val="clear" w:color="auto" w:fill="FFFFFF"/>
      <w:lang w:val="en-US"/>
    </w:rPr>
  </w:style>
  <w:style w:type="character" w:customStyle="1" w:styleId="28pt1">
    <w:name w:val="Основной текст (2) + 8 pt1"/>
    <w:qFormat/>
    <w:rPr>
      <w:rFonts w:ascii="Book Antiqua" w:hAnsi="Book Antiqua"/>
      <w:b/>
      <w:color w:val="000000"/>
      <w:spacing w:val="0"/>
      <w:w w:val="100"/>
      <w:sz w:val="16"/>
      <w:u w:val="none"/>
      <w:shd w:val="clear" w:color="auto" w:fill="FFFFFF"/>
      <w:lang w:val="ru-RU" w:eastAsia="ru-RU"/>
    </w:rPr>
  </w:style>
  <w:style w:type="character" w:customStyle="1" w:styleId="HTML1">
    <w:name w:val="Стандартный HTML Знак"/>
    <w:basedOn w:val="a0"/>
    <w:link w:val="HTML0"/>
    <w:uiPriority w:val="99"/>
    <w:qFormat/>
    <w:rPr>
      <w:rFonts w:ascii="Courier New" w:hAnsi="Courier New" w:cs="Courier New"/>
    </w:rPr>
  </w:style>
  <w:style w:type="character" w:customStyle="1" w:styleId="kt">
    <w:name w:val="kt"/>
    <w:basedOn w:val="a0"/>
    <w:qFormat/>
  </w:style>
  <w:style w:type="character" w:customStyle="1" w:styleId="nf">
    <w:name w:val="nf"/>
    <w:basedOn w:val="a0"/>
    <w:qFormat/>
  </w:style>
  <w:style w:type="character" w:customStyle="1" w:styleId="p">
    <w:name w:val="p"/>
    <w:basedOn w:val="a0"/>
    <w:qFormat/>
  </w:style>
  <w:style w:type="character" w:customStyle="1" w:styleId="o">
    <w:name w:val="o"/>
    <w:basedOn w:val="a0"/>
    <w:qFormat/>
  </w:style>
  <w:style w:type="character" w:customStyle="1" w:styleId="n">
    <w:name w:val="n"/>
    <w:basedOn w:val="a0"/>
    <w:qFormat/>
  </w:style>
  <w:style w:type="character" w:customStyle="1" w:styleId="k">
    <w:name w:val="k"/>
    <w:basedOn w:val="a0"/>
    <w:qFormat/>
  </w:style>
  <w:style w:type="character" w:customStyle="1" w:styleId="mi">
    <w:name w:val="mi"/>
    <w:basedOn w:val="a0"/>
    <w:qFormat/>
  </w:style>
  <w:style w:type="character" w:customStyle="1" w:styleId="s">
    <w:name w:val="s"/>
    <w:basedOn w:val="a0"/>
    <w:qFormat/>
  </w:style>
  <w:style w:type="character" w:customStyle="1" w:styleId="se">
    <w:name w:val="se"/>
    <w:basedOn w:val="a0"/>
    <w:qFormat/>
  </w:style>
  <w:style w:type="character" w:customStyle="1" w:styleId="cp">
    <w:name w:val="cp"/>
    <w:basedOn w:val="a0"/>
    <w:qFormat/>
  </w:style>
  <w:style w:type="character" w:customStyle="1" w:styleId="cpf">
    <w:name w:val="cpf"/>
    <w:basedOn w:val="a0"/>
    <w:qFormat/>
  </w:style>
  <w:style w:type="character" w:customStyle="1" w:styleId="element-invisible">
    <w:name w:val="element-invisible"/>
    <w:basedOn w:val="a0"/>
    <w:qFormat/>
  </w:style>
  <w:style w:type="character" w:customStyle="1" w:styleId="aff8">
    <w:name w:val="Выделение жирным"/>
    <w:qFormat/>
    <w:rPr>
      <w:b/>
      <w:bCs/>
    </w:rPr>
  </w:style>
  <w:style w:type="character" w:customStyle="1" w:styleId="serif1">
    <w:name w:val="serif1"/>
    <w:qFormat/>
    <w:rPr>
      <w:rFonts w:ascii="Times New Roman" w:hAnsi="Times New Roman" w:cs="Times New Roman"/>
      <w:sz w:val="26"/>
      <w:szCs w:val="26"/>
    </w:rPr>
  </w:style>
  <w:style w:type="character" w:customStyle="1" w:styleId="mord">
    <w:name w:val="mord"/>
    <w:basedOn w:val="a0"/>
    <w:qFormat/>
  </w:style>
  <w:style w:type="character" w:customStyle="1" w:styleId="mopen">
    <w:name w:val="mopen"/>
    <w:basedOn w:val="a0"/>
    <w:qFormat/>
  </w:style>
  <w:style w:type="character" w:customStyle="1" w:styleId="mbin">
    <w:name w:val="mbin"/>
    <w:basedOn w:val="a0"/>
    <w:qFormat/>
  </w:style>
  <w:style w:type="character" w:customStyle="1" w:styleId="mclose">
    <w:name w:val="mclose"/>
    <w:basedOn w:val="a0"/>
    <w:qFormat/>
  </w:style>
  <w:style w:type="character" w:customStyle="1" w:styleId="NumberingSymbols">
    <w:name w:val="Numbering Symbols"/>
    <w:qFormat/>
  </w:style>
  <w:style w:type="paragraph" w:customStyle="1" w:styleId="Heading">
    <w:name w:val="Heading"/>
    <w:next w:val="a7"/>
    <w:qFormat/>
    <w:pPr>
      <w:keepNext/>
      <w:spacing w:before="240" w:after="120"/>
    </w:pPr>
    <w:rPr>
      <w:rFonts w:ascii="Liberation Sans" w:eastAsia="Noto Sans" w:hAnsi="Liberation Sans" w:cs="FreeSans"/>
      <w:sz w:val="28"/>
      <w:szCs w:val="28"/>
    </w:rPr>
  </w:style>
  <w:style w:type="paragraph" w:customStyle="1" w:styleId="Caption1">
    <w:name w:val="Caption1"/>
    <w:qFormat/>
    <w:pPr>
      <w:suppressLineNumbers/>
      <w:spacing w:before="120" w:after="120"/>
    </w:pPr>
    <w:rPr>
      <w:rFonts w:cs="FreeSans"/>
      <w:i/>
      <w:iCs/>
    </w:rPr>
  </w:style>
  <w:style w:type="paragraph" w:customStyle="1" w:styleId="Index">
    <w:name w:val="Index"/>
    <w:qFormat/>
    <w:pPr>
      <w:suppressLineNumbers/>
    </w:pPr>
    <w:rPr>
      <w:rFonts w:cs="FreeSans"/>
    </w:rPr>
  </w:style>
  <w:style w:type="paragraph" w:customStyle="1" w:styleId="TOC11">
    <w:name w:val="TOC 11"/>
    <w:autoRedefine/>
    <w:uiPriority w:val="39"/>
    <w:qFormat/>
    <w:pPr>
      <w:keepNext/>
      <w:jc w:val="right"/>
    </w:pPr>
  </w:style>
  <w:style w:type="paragraph" w:customStyle="1" w:styleId="HeaderandFooter">
    <w:name w:val="Header and Footer"/>
    <w:qFormat/>
  </w:style>
  <w:style w:type="paragraph" w:customStyle="1" w:styleId="Default">
    <w:name w:val="Default"/>
    <w:qFormat/>
    <w:pPr>
      <w:suppressAutoHyphens/>
    </w:pPr>
    <w:rPr>
      <w:color w:val="000000"/>
      <w:lang w:val="ru-RU" w:eastAsia="en-US"/>
    </w:rPr>
  </w:style>
  <w:style w:type="paragraph" w:styleId="aff9">
    <w:name w:val="List Paragraph"/>
    <w:link w:val="affa"/>
    <w:qFormat/>
    <w:pPr>
      <w:ind w:left="720"/>
      <w:contextualSpacing/>
    </w:pPr>
    <w:rPr>
      <w:sz w:val="20"/>
      <w:szCs w:val="20"/>
    </w:rPr>
  </w:style>
  <w:style w:type="paragraph" w:customStyle="1" w:styleId="52">
    <w:name w:val="Знак Знак5"/>
    <w:uiPriority w:val="99"/>
    <w:qFormat/>
    <w:pPr>
      <w:spacing w:after="160" w:line="240" w:lineRule="exact"/>
    </w:pPr>
    <w:rPr>
      <w:rFonts w:ascii="Verdana" w:hAnsi="Verdana" w:cs="Verdana"/>
      <w:sz w:val="20"/>
      <w:szCs w:val="20"/>
      <w:lang w:val="en-US" w:eastAsia="en-US"/>
    </w:rPr>
  </w:style>
  <w:style w:type="paragraph" w:customStyle="1" w:styleId="affb">
    <w:name w:val="сп"/>
    <w:uiPriority w:val="99"/>
    <w:qFormat/>
    <w:pPr>
      <w:widowControl w:val="0"/>
      <w:tabs>
        <w:tab w:val="left" w:pos="927"/>
      </w:tabs>
      <w:spacing w:before="60" w:after="60" w:line="300" w:lineRule="exact"/>
      <w:ind w:left="924" w:hanging="357"/>
      <w:jc w:val="both"/>
    </w:pPr>
    <w:rPr>
      <w:color w:val="000000"/>
      <w:sz w:val="22"/>
      <w:szCs w:val="22"/>
    </w:rPr>
  </w:style>
  <w:style w:type="paragraph" w:customStyle="1" w:styleId="2c">
    <w:name w:val="Знак Знак2 Знак Знак"/>
    <w:uiPriority w:val="99"/>
    <w:qFormat/>
    <w:pPr>
      <w:spacing w:after="160" w:line="240" w:lineRule="exact"/>
    </w:pPr>
    <w:rPr>
      <w:rFonts w:ascii="Verdana" w:hAnsi="Verdana" w:cs="Verdana"/>
      <w:sz w:val="20"/>
      <w:szCs w:val="20"/>
      <w:lang w:val="en-US" w:eastAsia="en-US"/>
    </w:rPr>
  </w:style>
  <w:style w:type="paragraph" w:customStyle="1" w:styleId="p8">
    <w:name w:val="p8"/>
    <w:uiPriority w:val="99"/>
    <w:qFormat/>
    <w:pPr>
      <w:widowControl w:val="0"/>
      <w:tabs>
        <w:tab w:val="left" w:pos="737"/>
      </w:tabs>
      <w:spacing w:line="408" w:lineRule="atLeast"/>
      <w:ind w:firstLine="737"/>
      <w:jc w:val="both"/>
    </w:pPr>
    <w:rPr>
      <w:lang w:val="en-US"/>
    </w:rPr>
  </w:style>
  <w:style w:type="paragraph" w:customStyle="1" w:styleId="affc">
    <w:name w:val="Стиль"/>
    <w:uiPriority w:val="99"/>
    <w:qFormat/>
    <w:pPr>
      <w:spacing w:after="160" w:line="240" w:lineRule="exact"/>
    </w:pPr>
    <w:rPr>
      <w:rFonts w:ascii="Verdana" w:hAnsi="Verdana" w:cs="Verdana"/>
      <w:sz w:val="20"/>
      <w:szCs w:val="20"/>
      <w:lang w:val="en-US" w:eastAsia="en-US"/>
    </w:rPr>
  </w:style>
  <w:style w:type="paragraph" w:customStyle="1" w:styleId="16">
    <w:name w:val="Стиль1"/>
    <w:qFormat/>
    <w:pPr>
      <w:tabs>
        <w:tab w:val="left" w:pos="1077"/>
      </w:tabs>
      <w:spacing w:line="360" w:lineRule="auto"/>
      <w:ind w:left="1077" w:hanging="357"/>
      <w:jc w:val="both"/>
    </w:pPr>
    <w:rPr>
      <w:color w:val="000000"/>
      <w:sz w:val="26"/>
    </w:rPr>
  </w:style>
  <w:style w:type="paragraph" w:customStyle="1" w:styleId="ConsPlusNormal">
    <w:name w:val="ConsPlusNormal"/>
    <w:uiPriority w:val="99"/>
    <w:qFormat/>
    <w:pPr>
      <w:suppressAutoHyphens/>
    </w:pPr>
    <w:rPr>
      <w:sz w:val="28"/>
      <w:szCs w:val="28"/>
      <w:lang w:val="ru-RU" w:eastAsia="en-US"/>
    </w:rPr>
  </w:style>
  <w:style w:type="paragraph" w:customStyle="1" w:styleId="17">
    <w:name w:val="Абзац списка1"/>
    <w:qFormat/>
    <w:pPr>
      <w:spacing w:line="276" w:lineRule="auto"/>
      <w:ind w:left="720"/>
      <w:contextualSpacing/>
      <w:jc w:val="both"/>
    </w:pPr>
    <w:rPr>
      <w:rFonts w:ascii="Calibri" w:hAnsi="Calibri"/>
      <w:sz w:val="22"/>
      <w:szCs w:val="22"/>
      <w:lang w:eastAsia="en-US"/>
    </w:rPr>
  </w:style>
  <w:style w:type="paragraph" w:customStyle="1" w:styleId="affd">
    <w:name w:val="список с точками"/>
    <w:qFormat/>
    <w:pPr>
      <w:widowControl w:val="0"/>
      <w:tabs>
        <w:tab w:val="left" w:pos="3024"/>
      </w:tabs>
      <w:spacing w:line="312" w:lineRule="auto"/>
      <w:ind w:left="756"/>
      <w:jc w:val="both"/>
    </w:pPr>
    <w:rPr>
      <w:kern w:val="2"/>
      <w:lang w:eastAsia="ar-SA"/>
    </w:rPr>
  </w:style>
  <w:style w:type="paragraph" w:customStyle="1" w:styleId="Standarduseruser">
    <w:name w:val="Standard (user) (user)"/>
    <w:qFormat/>
    <w:pPr>
      <w:suppressAutoHyphens/>
      <w:jc w:val="center"/>
      <w:textAlignment w:val="baseline"/>
    </w:pPr>
    <w:rPr>
      <w:kern w:val="2"/>
      <w:lang w:val="ru-RU" w:eastAsia="en-US"/>
    </w:rPr>
  </w:style>
  <w:style w:type="paragraph" w:customStyle="1" w:styleId="Standard">
    <w:name w:val="Standard"/>
    <w:qFormat/>
    <w:pPr>
      <w:suppressAutoHyphens/>
      <w:spacing w:after="200" w:line="276" w:lineRule="auto"/>
      <w:textAlignment w:val="baseline"/>
    </w:pPr>
    <w:rPr>
      <w:rFonts w:ascii="Calibri" w:hAnsi="Calibri"/>
      <w:kern w:val="2"/>
      <w:sz w:val="22"/>
      <w:szCs w:val="22"/>
      <w:lang w:val="ru-RU" w:eastAsia="zh-CN"/>
    </w:rPr>
  </w:style>
  <w:style w:type="paragraph" w:customStyle="1" w:styleId="IndexHeading1">
    <w:name w:val="Index Heading1"/>
    <w:basedOn w:val="Heading"/>
    <w:qFormat/>
  </w:style>
  <w:style w:type="paragraph" w:customStyle="1" w:styleId="18">
    <w:name w:val="Заголовок оглавления1"/>
    <w:basedOn w:val="Heading11"/>
    <w:uiPriority w:val="39"/>
    <w:unhideWhenUsed/>
    <w:qFormat/>
    <w:pPr>
      <w:keepLines/>
      <w:spacing w:before="480" w:after="0" w:line="276" w:lineRule="auto"/>
      <w:outlineLvl w:val="9"/>
    </w:pPr>
    <w:rPr>
      <w:rFonts w:ascii="Cambria" w:hAnsi="Cambria"/>
      <w:color w:val="365F91"/>
      <w:lang w:eastAsia="en-US"/>
    </w:rPr>
  </w:style>
  <w:style w:type="paragraph" w:customStyle="1" w:styleId="TOC21">
    <w:name w:val="TOC 21"/>
    <w:autoRedefine/>
    <w:uiPriority w:val="39"/>
    <w:qFormat/>
    <w:locked/>
    <w:pPr>
      <w:ind w:left="200"/>
    </w:pPr>
    <w:rPr>
      <w:sz w:val="20"/>
      <w:szCs w:val="20"/>
    </w:rPr>
  </w:style>
  <w:style w:type="paragraph" w:customStyle="1" w:styleId="TOC31">
    <w:name w:val="TOC 31"/>
    <w:autoRedefine/>
    <w:uiPriority w:val="39"/>
    <w:qFormat/>
    <w:locked/>
    <w:pPr>
      <w:ind w:left="400"/>
    </w:pPr>
    <w:rPr>
      <w:sz w:val="20"/>
      <w:szCs w:val="20"/>
    </w:rPr>
  </w:style>
  <w:style w:type="paragraph" w:customStyle="1" w:styleId="Affe">
    <w:name w:val="Текстовый блок A"/>
    <w:qFormat/>
    <w:pPr>
      <w:suppressAutoHyphens/>
    </w:pPr>
    <w:rPr>
      <w:rFonts w:ascii="Helvetica" w:hAnsi="Helvetica"/>
      <w:color w:val="000000"/>
      <w:lang w:val="ru-RU"/>
    </w:rPr>
  </w:style>
  <w:style w:type="paragraph" w:styleId="afff">
    <w:name w:val="No Spacing"/>
    <w:uiPriority w:val="1"/>
    <w:qFormat/>
    <w:pPr>
      <w:suppressAutoHyphens/>
    </w:pPr>
    <w:rPr>
      <w:rFonts w:ascii="Calibri" w:hAnsi="Calibri"/>
      <w:sz w:val="22"/>
      <w:szCs w:val="22"/>
      <w:lang w:val="ru-RU" w:eastAsia="en-US"/>
    </w:rPr>
  </w:style>
  <w:style w:type="paragraph" w:customStyle="1" w:styleId="ListParagraph1">
    <w:name w:val="List Paragraph1"/>
    <w:qFormat/>
    <w:pPr>
      <w:spacing w:after="160" w:line="254" w:lineRule="auto"/>
      <w:ind w:left="720"/>
      <w:contextualSpacing/>
    </w:pPr>
    <w:rPr>
      <w:rFonts w:ascii="Calibri" w:hAnsi="Calibri"/>
      <w:sz w:val="22"/>
      <w:szCs w:val="22"/>
      <w:lang w:eastAsia="en-US"/>
    </w:rPr>
  </w:style>
  <w:style w:type="paragraph" w:customStyle="1" w:styleId="xl65">
    <w:name w:val="xl65"/>
    <w:qFormat/>
    <w:pPr>
      <w:spacing w:beforeAutospacing="1" w:afterAutospacing="1"/>
      <w:jc w:val="center"/>
    </w:pPr>
  </w:style>
  <w:style w:type="paragraph" w:customStyle="1" w:styleId="xl66">
    <w:name w:val="xl66"/>
    <w:qFormat/>
    <w:pPr>
      <w:pBdr>
        <w:top w:val="single" w:sz="4" w:space="0" w:color="000000"/>
      </w:pBdr>
      <w:spacing w:beforeAutospacing="1" w:afterAutospacing="1"/>
    </w:pPr>
  </w:style>
  <w:style w:type="paragraph" w:customStyle="1" w:styleId="xl67">
    <w:name w:val="xl67"/>
    <w:qFormat/>
    <w:pPr>
      <w:spacing w:beforeAutospacing="1" w:afterAutospacing="1"/>
      <w:jc w:val="center"/>
    </w:pPr>
  </w:style>
  <w:style w:type="paragraph" w:customStyle="1" w:styleId="xl68">
    <w:name w:val="xl68"/>
    <w:qFormat/>
    <w:pPr>
      <w:pBdr>
        <w:top w:val="single" w:sz="4" w:space="0" w:color="000000"/>
        <w:left w:val="single" w:sz="4" w:space="0" w:color="000000"/>
        <w:bottom w:val="single" w:sz="4" w:space="0" w:color="000000"/>
        <w:right w:val="single" w:sz="4" w:space="0" w:color="000000"/>
      </w:pBdr>
      <w:spacing w:beforeAutospacing="1" w:afterAutospacing="1"/>
    </w:pPr>
  </w:style>
  <w:style w:type="paragraph" w:customStyle="1" w:styleId="xl69">
    <w:name w:val="xl69"/>
    <w:qFormat/>
    <w:pPr>
      <w:pBdr>
        <w:top w:val="single" w:sz="4" w:space="0" w:color="000000"/>
        <w:left w:val="single" w:sz="4" w:space="0" w:color="000000"/>
        <w:bottom w:val="single" w:sz="4" w:space="0" w:color="000000"/>
        <w:right w:val="single" w:sz="4" w:space="0" w:color="000000"/>
      </w:pBdr>
      <w:spacing w:beforeAutospacing="1" w:afterAutospacing="1"/>
      <w:jc w:val="center"/>
    </w:pPr>
  </w:style>
  <w:style w:type="paragraph" w:customStyle="1" w:styleId="xl70">
    <w:name w:val="xl70"/>
    <w:qFormat/>
    <w:pPr>
      <w:pBdr>
        <w:top w:val="single" w:sz="4" w:space="0" w:color="000000"/>
        <w:left w:val="single" w:sz="4" w:space="0" w:color="000000"/>
        <w:bottom w:val="single" w:sz="4" w:space="0" w:color="000000"/>
        <w:right w:val="single" w:sz="4" w:space="0" w:color="000000"/>
      </w:pBdr>
      <w:spacing w:beforeAutospacing="1" w:afterAutospacing="1"/>
      <w:jc w:val="center"/>
    </w:pPr>
  </w:style>
  <w:style w:type="paragraph" w:customStyle="1" w:styleId="xl71">
    <w:name w:val="xl71"/>
    <w:qFormat/>
    <w:pPr>
      <w:pBdr>
        <w:top w:val="single" w:sz="4" w:space="0" w:color="000000"/>
        <w:left w:val="single" w:sz="4" w:space="0" w:color="000000"/>
        <w:bottom w:val="single" w:sz="4" w:space="0" w:color="000000"/>
        <w:right w:val="single" w:sz="4" w:space="0" w:color="000000"/>
      </w:pBdr>
      <w:spacing w:beforeAutospacing="1" w:afterAutospacing="1"/>
    </w:pPr>
    <w:rPr>
      <w:color w:val="000000"/>
    </w:rPr>
  </w:style>
  <w:style w:type="paragraph" w:customStyle="1" w:styleId="ListStyle">
    <w:name w:val="ListStyle"/>
    <w:qFormat/>
    <w:pPr>
      <w:suppressAutoHyphens/>
    </w:pPr>
    <w:rPr>
      <w:lang w:val="ru-RU"/>
    </w:rPr>
  </w:style>
  <w:style w:type="paragraph" w:customStyle="1" w:styleId="afff0">
    <w:name w:val="Текстовый блок"/>
    <w:qFormat/>
    <w:pPr>
      <w:suppressAutoHyphens/>
    </w:pPr>
    <w:rPr>
      <w:rFonts w:ascii="Helvetica" w:hAnsi="Helvetica"/>
      <w:color w:val="000000"/>
      <w:lang w:val="ru-RU"/>
    </w:rPr>
  </w:style>
  <w:style w:type="paragraph" w:customStyle="1" w:styleId="BodyTextIndent1">
    <w:name w:val="Body Text Indent1"/>
    <w:semiHidden/>
    <w:qFormat/>
    <w:pPr>
      <w:ind w:firstLine="540"/>
    </w:pPr>
    <w:rPr>
      <w:sz w:val="28"/>
      <w:lang w:val="ru-RU"/>
    </w:rPr>
  </w:style>
  <w:style w:type="paragraph" w:customStyle="1" w:styleId="xl23">
    <w:name w:val="xl23"/>
    <w:qFormat/>
    <w:pPr>
      <w:pBdr>
        <w:top w:val="single" w:sz="4" w:space="0" w:color="000000"/>
        <w:left w:val="single" w:sz="4" w:space="0" w:color="000000"/>
        <w:bottom w:val="single" w:sz="4" w:space="0" w:color="000000"/>
        <w:right w:val="single" w:sz="4" w:space="0" w:color="000000"/>
      </w:pBdr>
      <w:spacing w:beforeAutospacing="1" w:afterAutospacing="1"/>
    </w:pPr>
    <w:rPr>
      <w:rFonts w:ascii="Arial CYR" w:eastAsia="Arial Unicode MS" w:hAnsi="Arial CYR"/>
      <w:lang w:val="ru-RU"/>
    </w:rPr>
  </w:style>
  <w:style w:type="paragraph" w:customStyle="1" w:styleId="xl22">
    <w:name w:val="xl22"/>
    <w:qFormat/>
    <w:pPr>
      <w:pBdr>
        <w:top w:val="single" w:sz="4" w:space="0" w:color="000000"/>
        <w:left w:val="single" w:sz="4" w:space="0" w:color="000000"/>
        <w:bottom w:val="single" w:sz="4" w:space="0" w:color="000000"/>
        <w:right w:val="single" w:sz="4" w:space="0" w:color="000000"/>
      </w:pBdr>
      <w:spacing w:beforeAutospacing="1" w:afterAutospacing="1"/>
    </w:pPr>
    <w:rPr>
      <w:rFonts w:ascii="Arial CYR" w:eastAsia="Arial Unicode MS" w:hAnsi="Arial CYR"/>
      <w:lang w:val="ru-RU"/>
    </w:rPr>
  </w:style>
  <w:style w:type="paragraph" w:customStyle="1" w:styleId="xl35">
    <w:name w:val="xl35"/>
    <w:qFormat/>
    <w:pPr>
      <w:pBdr>
        <w:top w:val="single" w:sz="4" w:space="0" w:color="000000"/>
        <w:left w:val="single" w:sz="4" w:space="0" w:color="000000"/>
        <w:bottom w:val="single" w:sz="4" w:space="0" w:color="000000"/>
        <w:right w:val="single" w:sz="4" w:space="0" w:color="000000"/>
      </w:pBdr>
      <w:shd w:val="clear" w:color="auto" w:fill="69FFFF"/>
      <w:spacing w:beforeAutospacing="1" w:afterAutospacing="1"/>
    </w:pPr>
    <w:rPr>
      <w:lang w:val="ru-RU"/>
    </w:rPr>
  </w:style>
  <w:style w:type="paragraph" w:customStyle="1" w:styleId="xl34">
    <w:name w:val="xl34"/>
    <w:qFormat/>
    <w:pPr>
      <w:pBdr>
        <w:top w:val="single" w:sz="4" w:space="0" w:color="000000"/>
        <w:left w:val="single" w:sz="8" w:space="0" w:color="000000"/>
        <w:bottom w:val="single" w:sz="4" w:space="0" w:color="000000"/>
        <w:right w:val="single" w:sz="4" w:space="0" w:color="000000"/>
      </w:pBdr>
      <w:spacing w:beforeAutospacing="1" w:afterAutospacing="1"/>
    </w:pPr>
    <w:rPr>
      <w:lang w:val="ru-RU"/>
    </w:rPr>
  </w:style>
  <w:style w:type="paragraph" w:customStyle="1" w:styleId="xl33">
    <w:name w:val="xl33"/>
    <w:qFormat/>
    <w:pPr>
      <w:pBdr>
        <w:top w:val="single" w:sz="8" w:space="0" w:color="000000"/>
        <w:left w:val="single" w:sz="8" w:space="0" w:color="000000"/>
        <w:bottom w:val="single" w:sz="4" w:space="0" w:color="000000"/>
        <w:right w:val="single" w:sz="4" w:space="0" w:color="000000"/>
      </w:pBdr>
      <w:spacing w:beforeAutospacing="1" w:afterAutospacing="1"/>
    </w:pPr>
    <w:rPr>
      <w:lang w:val="ru-RU"/>
    </w:rPr>
  </w:style>
  <w:style w:type="paragraph" w:customStyle="1" w:styleId="xl32">
    <w:name w:val="xl32"/>
    <w:qFormat/>
    <w:pPr>
      <w:pBdr>
        <w:left w:val="single" w:sz="4" w:space="0" w:color="000000"/>
        <w:bottom w:val="single" w:sz="4" w:space="0" w:color="000000"/>
        <w:right w:val="single" w:sz="4" w:space="0" w:color="000000"/>
      </w:pBdr>
      <w:spacing w:beforeAutospacing="1" w:afterAutospacing="1"/>
    </w:pPr>
    <w:rPr>
      <w:lang w:val="ru-RU"/>
    </w:rPr>
  </w:style>
  <w:style w:type="paragraph" w:customStyle="1" w:styleId="xl31">
    <w:name w:val="xl31"/>
    <w:qFormat/>
    <w:pPr>
      <w:pBdr>
        <w:top w:val="single" w:sz="4" w:space="0" w:color="000000"/>
        <w:left w:val="single" w:sz="4" w:space="0" w:color="000000"/>
        <w:right w:val="single" w:sz="4" w:space="0" w:color="000000"/>
      </w:pBdr>
      <w:spacing w:beforeAutospacing="1" w:afterAutospacing="1"/>
    </w:pPr>
    <w:rPr>
      <w:lang w:val="ru-RU"/>
    </w:rPr>
  </w:style>
  <w:style w:type="paragraph" w:customStyle="1" w:styleId="xl30">
    <w:name w:val="xl30"/>
    <w:qFormat/>
    <w:pPr>
      <w:pBdr>
        <w:top w:val="single" w:sz="4" w:space="0" w:color="000000"/>
        <w:bottom w:val="single" w:sz="4" w:space="0" w:color="000000"/>
      </w:pBdr>
      <w:spacing w:beforeAutospacing="1" w:afterAutospacing="1"/>
    </w:pPr>
    <w:rPr>
      <w:lang w:val="ru-RU"/>
    </w:rPr>
  </w:style>
  <w:style w:type="paragraph" w:customStyle="1" w:styleId="xl29">
    <w:name w:val="xl29"/>
    <w:qFormat/>
    <w:pPr>
      <w:spacing w:beforeAutospacing="1" w:afterAutospacing="1"/>
    </w:pPr>
    <w:rPr>
      <w:lang w:val="ru-RU"/>
    </w:rPr>
  </w:style>
  <w:style w:type="paragraph" w:customStyle="1" w:styleId="xl28">
    <w:name w:val="xl28"/>
    <w:qFormat/>
    <w:pPr>
      <w:pBdr>
        <w:top w:val="single" w:sz="4" w:space="0" w:color="000000"/>
        <w:left w:val="single" w:sz="4" w:space="0" w:color="000000"/>
        <w:bottom w:val="single" w:sz="4" w:space="0" w:color="000000"/>
        <w:right w:val="single" w:sz="4" w:space="0" w:color="000000"/>
      </w:pBdr>
      <w:spacing w:beforeAutospacing="1" w:afterAutospacing="1"/>
    </w:pPr>
    <w:rPr>
      <w:lang w:val="ru-RU"/>
    </w:rPr>
  </w:style>
  <w:style w:type="paragraph" w:customStyle="1" w:styleId="xl27">
    <w:name w:val="xl27"/>
    <w:qFormat/>
    <w:pPr>
      <w:pBdr>
        <w:top w:val="single" w:sz="4" w:space="0" w:color="000000"/>
        <w:left w:val="single" w:sz="4" w:space="0" w:color="000000"/>
        <w:bottom w:val="single" w:sz="4" w:space="0" w:color="000000"/>
        <w:right w:val="single" w:sz="4" w:space="0" w:color="000000"/>
      </w:pBdr>
      <w:spacing w:beforeAutospacing="1" w:afterAutospacing="1"/>
    </w:pPr>
    <w:rPr>
      <w:b/>
      <w:bCs/>
      <w:lang w:val="ru-RU"/>
    </w:rPr>
  </w:style>
  <w:style w:type="paragraph" w:customStyle="1" w:styleId="xl26">
    <w:name w:val="xl26"/>
    <w:qFormat/>
    <w:pPr>
      <w:pBdr>
        <w:top w:val="single" w:sz="4" w:space="0" w:color="000000"/>
        <w:left w:val="single" w:sz="4" w:space="0" w:color="000000"/>
        <w:bottom w:val="single" w:sz="8" w:space="0" w:color="000000"/>
        <w:right w:val="single" w:sz="4" w:space="0" w:color="000000"/>
      </w:pBdr>
      <w:spacing w:beforeAutospacing="1" w:afterAutospacing="1"/>
    </w:pPr>
    <w:rPr>
      <w:lang w:val="ru-RU"/>
    </w:rPr>
  </w:style>
  <w:style w:type="paragraph" w:customStyle="1" w:styleId="xl25">
    <w:name w:val="xl25"/>
    <w:qFormat/>
    <w:pPr>
      <w:pBdr>
        <w:top w:val="single" w:sz="4" w:space="0" w:color="000000"/>
        <w:left w:val="single" w:sz="4" w:space="0" w:color="000000"/>
        <w:bottom w:val="single" w:sz="4" w:space="0" w:color="000000"/>
        <w:right w:val="single" w:sz="4" w:space="0" w:color="000000"/>
      </w:pBdr>
      <w:spacing w:beforeAutospacing="1" w:afterAutospacing="1"/>
    </w:pPr>
    <w:rPr>
      <w:lang w:val="ru-RU"/>
    </w:rPr>
  </w:style>
  <w:style w:type="paragraph" w:customStyle="1" w:styleId="xl24">
    <w:name w:val="xl24"/>
    <w:qFormat/>
    <w:pPr>
      <w:pBdr>
        <w:top w:val="single" w:sz="8" w:space="0" w:color="000000"/>
        <w:left w:val="single" w:sz="4" w:space="0" w:color="000000"/>
        <w:bottom w:val="single" w:sz="4" w:space="0" w:color="000000"/>
        <w:right w:val="single" w:sz="4" w:space="0" w:color="000000"/>
      </w:pBdr>
      <w:spacing w:beforeAutospacing="1" w:afterAutospacing="1"/>
    </w:pPr>
    <w:rPr>
      <w:lang w:val="ru-RU"/>
    </w:rPr>
  </w:style>
  <w:style w:type="paragraph" w:customStyle="1" w:styleId="130">
    <w:name w:val="Основной текст13"/>
    <w:qFormat/>
    <w:pPr>
      <w:shd w:val="clear" w:color="auto" w:fill="FFFFFF"/>
      <w:spacing w:before="300" w:line="274" w:lineRule="exact"/>
      <w:ind w:hanging="560"/>
      <w:jc w:val="both"/>
    </w:pPr>
    <w:rPr>
      <w:color w:val="000000"/>
      <w:sz w:val="23"/>
      <w:szCs w:val="23"/>
    </w:rPr>
  </w:style>
  <w:style w:type="paragraph" w:customStyle="1" w:styleId="afff1">
    <w:name w:val="СП_М"/>
    <w:qFormat/>
    <w:pPr>
      <w:tabs>
        <w:tab w:val="left" w:pos="0"/>
      </w:tabs>
      <w:ind w:left="1429" w:hanging="360"/>
    </w:pPr>
    <w:rPr>
      <w:color w:val="000000"/>
      <w:sz w:val="20"/>
      <w:szCs w:val="20"/>
    </w:rPr>
  </w:style>
  <w:style w:type="paragraph" w:customStyle="1" w:styleId="pboth">
    <w:name w:val="pboth"/>
    <w:qFormat/>
    <w:pPr>
      <w:spacing w:beforeAutospacing="1" w:afterAutospacing="1"/>
    </w:pPr>
  </w:style>
  <w:style w:type="paragraph" w:customStyle="1" w:styleId="Pa15">
    <w:name w:val="Pa15"/>
    <w:uiPriority w:val="99"/>
    <w:qFormat/>
    <w:pPr>
      <w:spacing w:line="101" w:lineRule="atLeast"/>
    </w:pPr>
    <w:rPr>
      <w:rFonts w:ascii="Irma Text Pro" w:hAnsi="Irma Text Pro"/>
      <w:lang w:eastAsia="en-US"/>
    </w:rPr>
  </w:style>
  <w:style w:type="paragraph" w:customStyle="1" w:styleId="19">
    <w:name w:val="Текст сноски1"/>
    <w:next w:val="FootnoteText1"/>
    <w:uiPriority w:val="99"/>
    <w:unhideWhenUsed/>
    <w:qFormat/>
    <w:rPr>
      <w:rFonts w:ascii="Calibri" w:hAnsi="Calibri"/>
      <w:sz w:val="20"/>
      <w:szCs w:val="20"/>
      <w:lang w:eastAsia="en-US"/>
    </w:rPr>
  </w:style>
  <w:style w:type="paragraph" w:customStyle="1" w:styleId="Style16">
    <w:name w:val="Style16"/>
    <w:uiPriority w:val="99"/>
    <w:qFormat/>
    <w:pPr>
      <w:widowControl w:val="0"/>
      <w:spacing w:line="360" w:lineRule="atLeast"/>
      <w:ind w:firstLine="709"/>
      <w:jc w:val="both"/>
      <w:textAlignment w:val="baseline"/>
    </w:pPr>
  </w:style>
  <w:style w:type="paragraph" w:customStyle="1" w:styleId="61">
    <w:name w:val="Основной текст6"/>
    <w:qFormat/>
    <w:pPr>
      <w:shd w:val="clear" w:color="auto" w:fill="FFFFFF"/>
      <w:spacing w:after="2460" w:line="240" w:lineRule="atLeast"/>
      <w:jc w:val="center"/>
    </w:pPr>
    <w:rPr>
      <w:color w:val="000000"/>
      <w:sz w:val="26"/>
      <w:szCs w:val="26"/>
    </w:rPr>
  </w:style>
  <w:style w:type="paragraph" w:customStyle="1" w:styleId="39">
    <w:name w:val="Основной текст3"/>
    <w:qFormat/>
    <w:pPr>
      <w:shd w:val="clear" w:color="auto" w:fill="FFFFFF"/>
      <w:spacing w:after="180" w:line="252" w:lineRule="exact"/>
      <w:ind w:hanging="460"/>
      <w:jc w:val="both"/>
    </w:pPr>
    <w:rPr>
      <w:rFonts w:ascii="Calibri" w:hAnsi="Calibri"/>
      <w:sz w:val="21"/>
      <w:szCs w:val="21"/>
    </w:rPr>
  </w:style>
  <w:style w:type="paragraph" w:customStyle="1" w:styleId="afff2">
    <w:name w:val="Знак Знак Знак Знак Знак Знак Знак"/>
    <w:qFormat/>
    <w:pPr>
      <w:tabs>
        <w:tab w:val="left" w:pos="643"/>
      </w:tabs>
      <w:spacing w:after="160" w:line="240" w:lineRule="exact"/>
    </w:pPr>
    <w:rPr>
      <w:rFonts w:ascii="Verdana" w:hAnsi="Verdana" w:cs="Verdana"/>
      <w:sz w:val="20"/>
      <w:szCs w:val="20"/>
      <w:lang w:val="en-US" w:eastAsia="en-US"/>
    </w:rPr>
  </w:style>
  <w:style w:type="paragraph" w:customStyle="1" w:styleId="listparagraphcxspmiddle">
    <w:name w:val="listparagraphcxspmiddle"/>
    <w:qFormat/>
    <w:pPr>
      <w:spacing w:beforeAutospacing="1" w:afterAutospacing="1"/>
    </w:pPr>
  </w:style>
  <w:style w:type="paragraph" w:customStyle="1" w:styleId="listparagraphcxsplast">
    <w:name w:val="listparagraphcxsplast"/>
    <w:qFormat/>
    <w:pPr>
      <w:spacing w:beforeAutospacing="1" w:afterAutospacing="1"/>
    </w:pPr>
  </w:style>
  <w:style w:type="paragraph" w:customStyle="1" w:styleId="TOC41">
    <w:name w:val="TOC 41"/>
    <w:autoRedefine/>
    <w:uiPriority w:val="39"/>
    <w:unhideWhenUsed/>
    <w:qFormat/>
    <w:locked/>
    <w:pPr>
      <w:spacing w:after="100" w:line="259" w:lineRule="auto"/>
      <w:ind w:left="660"/>
    </w:pPr>
    <w:rPr>
      <w:rFonts w:ascii="Calibri" w:hAnsi="Calibri"/>
      <w:sz w:val="22"/>
      <w:szCs w:val="22"/>
    </w:rPr>
  </w:style>
  <w:style w:type="paragraph" w:customStyle="1" w:styleId="TOC51">
    <w:name w:val="TOC 51"/>
    <w:autoRedefine/>
    <w:uiPriority w:val="39"/>
    <w:unhideWhenUsed/>
    <w:qFormat/>
    <w:locked/>
    <w:pPr>
      <w:spacing w:after="100" w:line="259" w:lineRule="auto"/>
      <w:ind w:left="880"/>
    </w:pPr>
    <w:rPr>
      <w:rFonts w:ascii="Calibri" w:hAnsi="Calibri"/>
      <w:sz w:val="22"/>
      <w:szCs w:val="22"/>
    </w:rPr>
  </w:style>
  <w:style w:type="paragraph" w:customStyle="1" w:styleId="TOC61">
    <w:name w:val="TOC 61"/>
    <w:autoRedefine/>
    <w:uiPriority w:val="39"/>
    <w:unhideWhenUsed/>
    <w:qFormat/>
    <w:locked/>
    <w:pPr>
      <w:spacing w:after="100" w:line="259" w:lineRule="auto"/>
      <w:ind w:left="1100"/>
    </w:pPr>
    <w:rPr>
      <w:rFonts w:ascii="Calibri" w:hAnsi="Calibri"/>
      <w:sz w:val="22"/>
      <w:szCs w:val="22"/>
    </w:rPr>
  </w:style>
  <w:style w:type="paragraph" w:customStyle="1" w:styleId="TOC71">
    <w:name w:val="TOC 71"/>
    <w:autoRedefine/>
    <w:uiPriority w:val="39"/>
    <w:unhideWhenUsed/>
    <w:qFormat/>
    <w:locked/>
    <w:pPr>
      <w:spacing w:after="100" w:line="259" w:lineRule="auto"/>
      <w:ind w:left="1320"/>
    </w:pPr>
    <w:rPr>
      <w:rFonts w:ascii="Calibri" w:hAnsi="Calibri"/>
      <w:sz w:val="22"/>
      <w:szCs w:val="22"/>
    </w:rPr>
  </w:style>
  <w:style w:type="paragraph" w:customStyle="1" w:styleId="TOC81">
    <w:name w:val="TOC 81"/>
    <w:autoRedefine/>
    <w:uiPriority w:val="39"/>
    <w:unhideWhenUsed/>
    <w:qFormat/>
    <w:locked/>
    <w:pPr>
      <w:spacing w:after="100" w:line="259" w:lineRule="auto"/>
      <w:ind w:left="1540"/>
    </w:pPr>
    <w:rPr>
      <w:rFonts w:ascii="Calibri" w:hAnsi="Calibri"/>
      <w:sz w:val="22"/>
      <w:szCs w:val="22"/>
    </w:rPr>
  </w:style>
  <w:style w:type="paragraph" w:customStyle="1" w:styleId="TOC91">
    <w:name w:val="TOC 91"/>
    <w:autoRedefine/>
    <w:uiPriority w:val="39"/>
    <w:unhideWhenUsed/>
    <w:qFormat/>
    <w:locked/>
    <w:pPr>
      <w:spacing w:after="100" w:line="259" w:lineRule="auto"/>
      <w:ind w:left="1760"/>
    </w:pPr>
    <w:rPr>
      <w:rFonts w:ascii="Calibri" w:hAnsi="Calibri"/>
      <w:sz w:val="22"/>
      <w:szCs w:val="22"/>
    </w:rPr>
  </w:style>
  <w:style w:type="paragraph" w:customStyle="1" w:styleId="1a">
    <w:name w:val="Обычный1"/>
    <w:qFormat/>
    <w:pPr>
      <w:suppressAutoHyphens/>
      <w:spacing w:after="200" w:line="276" w:lineRule="auto"/>
    </w:pPr>
    <w:rPr>
      <w:rFonts w:ascii="Calibri" w:eastAsia="Calibri" w:hAnsi="Calibri" w:cs="Calibri"/>
      <w:color w:val="000000"/>
      <w:sz w:val="22"/>
      <w:szCs w:val="22"/>
      <w:lang w:val="ru-RU"/>
    </w:rPr>
  </w:style>
  <w:style w:type="paragraph" w:customStyle="1" w:styleId="Heading1">
    <w:name w:val="Heading #1"/>
    <w:qFormat/>
    <w:pPr>
      <w:shd w:val="clear" w:color="auto" w:fill="FFFFFF"/>
      <w:spacing w:before="420" w:after="420" w:line="485" w:lineRule="exact"/>
      <w:jc w:val="center"/>
      <w:outlineLvl w:val="0"/>
    </w:pPr>
    <w:rPr>
      <w:b/>
      <w:bCs/>
      <w:sz w:val="27"/>
      <w:szCs w:val="27"/>
    </w:rPr>
  </w:style>
  <w:style w:type="paragraph" w:customStyle="1" w:styleId="210">
    <w:name w:val="Основной текст 21"/>
    <w:qFormat/>
    <w:pPr>
      <w:spacing w:after="120" w:line="480" w:lineRule="auto"/>
    </w:pPr>
    <w:rPr>
      <w:lang w:eastAsia="zh-CN"/>
    </w:rPr>
  </w:style>
  <w:style w:type="paragraph" w:customStyle="1" w:styleId="2d">
    <w:name w:val="Таблица 2"/>
    <w:qFormat/>
    <w:rPr>
      <w:rFonts w:ascii="Arial" w:hAnsi="Arial"/>
      <w:sz w:val="18"/>
      <w:szCs w:val="20"/>
    </w:rPr>
  </w:style>
  <w:style w:type="paragraph" w:customStyle="1" w:styleId="Subtitle1">
    <w:name w:val="Subtitle1"/>
    <w:qFormat/>
    <w:pPr>
      <w:tabs>
        <w:tab w:val="left" w:pos="1246"/>
      </w:tabs>
      <w:ind w:left="1246" w:hanging="536"/>
    </w:pPr>
  </w:style>
  <w:style w:type="paragraph" w:customStyle="1" w:styleId="1b">
    <w:name w:val="Основной текст1"/>
    <w:qFormat/>
    <w:pPr>
      <w:widowControl w:val="0"/>
      <w:shd w:val="clear" w:color="auto" w:fill="FFFFFF"/>
      <w:ind w:firstLine="400"/>
      <w:jc w:val="both"/>
    </w:pPr>
    <w:rPr>
      <w:sz w:val="22"/>
      <w:szCs w:val="22"/>
    </w:rPr>
  </w:style>
  <w:style w:type="paragraph" w:customStyle="1" w:styleId="FrameContents">
    <w:name w:val="Frame Contents"/>
    <w:qFormat/>
  </w:style>
  <w:style w:type="paragraph" w:customStyle="1" w:styleId="TableContents">
    <w:name w:val="Table Contents"/>
    <w:qFormat/>
    <w:pPr>
      <w:widowControl w:val="0"/>
      <w:suppressLineNumbers/>
    </w:pPr>
  </w:style>
  <w:style w:type="paragraph" w:customStyle="1" w:styleId="TableHeading">
    <w:name w:val="Table Heading"/>
    <w:basedOn w:val="TableContents"/>
    <w:qFormat/>
    <w:pPr>
      <w:jc w:val="center"/>
    </w:pPr>
    <w:rPr>
      <w:b/>
      <w:bCs/>
    </w:rPr>
  </w:style>
  <w:style w:type="table" w:customStyle="1" w:styleId="1c">
    <w:name w:val="Сетка таблицы1"/>
    <w:basedOn w:val="a1"/>
    <w:uiPriority w:val="39"/>
    <w:qFormat/>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0">
    <w:name w:val="Table Normal1"/>
    <w:qFormat/>
    <w:tblPr>
      <w:tblCellMar>
        <w:top w:w="0" w:type="dxa"/>
        <w:left w:w="0" w:type="dxa"/>
        <w:bottom w:w="0" w:type="dxa"/>
        <w:right w:w="0" w:type="dxa"/>
      </w:tblCellMar>
    </w:tblPr>
  </w:style>
  <w:style w:type="table" w:customStyle="1" w:styleId="TableGrid">
    <w:name w:val="TableGrid"/>
    <w:qFormat/>
    <w:rPr>
      <w:sz w:val="22"/>
      <w:szCs w:val="22"/>
    </w:rPr>
    <w:tblPr>
      <w:tblCellMar>
        <w:top w:w="0" w:type="dxa"/>
        <w:left w:w="0" w:type="dxa"/>
        <w:bottom w:w="0" w:type="dxa"/>
        <w:right w:w="0" w:type="dxa"/>
      </w:tblCellMar>
    </w:tblPr>
  </w:style>
  <w:style w:type="paragraph" w:customStyle="1" w:styleId="510">
    <w:name w:val="Заголовок 51"/>
    <w:uiPriority w:val="9"/>
    <w:qFormat/>
    <w:pPr>
      <w:spacing w:before="240" w:after="60"/>
      <w:outlineLvl w:val="4"/>
    </w:pPr>
    <w:rPr>
      <w:rFonts w:asciiTheme="minorHAnsi" w:eastAsiaTheme="minorHAnsi" w:hAnsiTheme="minorHAnsi" w:cstheme="minorBidi"/>
      <w:b/>
      <w:bCs/>
      <w:i/>
      <w:iCs/>
      <w:kern w:val="2"/>
      <w:sz w:val="26"/>
      <w:szCs w:val="26"/>
      <w:lang w:eastAsia="en-US"/>
    </w:rPr>
  </w:style>
  <w:style w:type="character" w:customStyle="1" w:styleId="afff3">
    <w:name w:val="Исходный текст"/>
    <w:qFormat/>
    <w:rPr>
      <w:rFonts w:ascii="Liberation Mono" w:eastAsia="Noto Sans Mono CJK SC" w:hAnsi="Liberation Mono" w:cs="Liberation Mono"/>
    </w:rPr>
  </w:style>
  <w:style w:type="paragraph" w:customStyle="1" w:styleId="LTGliederung1">
    <w:name w:val="Заголовок — сверху~LT~Gliederung 1"/>
    <w:qFormat/>
    <w:pPr>
      <w:suppressAutoHyphens/>
      <w:spacing w:before="283" w:line="200" w:lineRule="atLeast"/>
    </w:pPr>
    <w:rPr>
      <w:rFonts w:ascii="Avenir Next Medium" w:eastAsia="DejaVu Sans" w:hAnsi="Avenir Next Medium" w:cs="Noto Sans"/>
      <w:color w:val="5B5854"/>
      <w:spacing w:val="11"/>
      <w:kern w:val="2"/>
      <w:sz w:val="56"/>
      <w:lang w:val="ru-RU" w:eastAsia="en-US"/>
    </w:rPr>
  </w:style>
  <w:style w:type="paragraph" w:customStyle="1" w:styleId="afff4">
    <w:name w:val="Текст в заданном формате"/>
    <w:qFormat/>
    <w:rPr>
      <w:rFonts w:ascii="Liberation Mono" w:eastAsia="Noto Sans Mono CJK SC" w:hAnsi="Liberation Mono" w:cs="Liberation Mono"/>
      <w:sz w:val="20"/>
      <w:szCs w:val="20"/>
    </w:rPr>
  </w:style>
  <w:style w:type="character" w:customStyle="1" w:styleId="affa">
    <w:name w:val="Абзац списка Знак"/>
    <w:link w:val="aff9"/>
    <w:uiPriority w:val="34"/>
    <w:qFormat/>
    <w:locked/>
  </w:style>
  <w:style w:type="character" w:customStyle="1" w:styleId="212">
    <w:name w:val="Заголовок 2 Знак1"/>
    <w:basedOn w:val="a0"/>
    <w:uiPriority w:val="9"/>
    <w:qFormat/>
    <w:rPr>
      <w:rFonts w:asciiTheme="majorHAnsi" w:eastAsiaTheme="majorEastAsia" w:hAnsiTheme="majorHAnsi" w:cstheme="majorBidi"/>
      <w:b/>
      <w:bCs/>
      <w:color w:val="4F81BD" w:themeColor="accent1"/>
      <w:sz w:val="26"/>
      <w:szCs w:val="26"/>
    </w:rPr>
  </w:style>
  <w:style w:type="table" w:customStyle="1" w:styleId="afff5">
    <w:basedOn w:val="TableNormal1"/>
    <w:tblPr>
      <w:tblStyleRowBandSize w:val="1"/>
      <w:tblStyleColBandSize w:val="1"/>
      <w:tblCellMar>
        <w:top w:w="0" w:type="dxa"/>
        <w:left w:w="108" w:type="dxa"/>
        <w:bottom w:w="0" w:type="dxa"/>
        <w:right w:w="108" w:type="dxa"/>
      </w:tblCellMar>
    </w:tblPr>
  </w:style>
  <w:style w:type="table" w:customStyle="1" w:styleId="afff6">
    <w:basedOn w:val="TableNormal1"/>
    <w:tblPr>
      <w:tblStyleRowBandSize w:val="1"/>
      <w:tblStyleColBandSize w:val="1"/>
      <w:tblCellMar>
        <w:top w:w="0" w:type="dxa"/>
        <w:left w:w="108" w:type="dxa"/>
        <w:bottom w:w="0" w:type="dxa"/>
        <w:right w:w="108" w:type="dxa"/>
      </w:tblCellMar>
    </w:tblPr>
  </w:style>
  <w:style w:type="table" w:customStyle="1" w:styleId="afff7">
    <w:basedOn w:val="TableNormal1"/>
    <w:tblPr>
      <w:tblStyleRowBandSize w:val="1"/>
      <w:tblStyleColBandSize w:val="1"/>
      <w:tblCellMar>
        <w:top w:w="0" w:type="dxa"/>
        <w:left w:w="108" w:type="dxa"/>
        <w:bottom w:w="0" w:type="dxa"/>
        <w:right w:w="108" w:type="dxa"/>
      </w:tblCellMar>
    </w:tblPr>
  </w:style>
  <w:style w:type="table" w:customStyle="1" w:styleId="afff8">
    <w:basedOn w:val="TableNormal1"/>
    <w:tblPr>
      <w:tblStyleRowBandSize w:val="1"/>
      <w:tblStyleColBandSize w:val="1"/>
      <w:tblCellMar>
        <w:top w:w="0" w:type="dxa"/>
        <w:left w:w="108" w:type="dxa"/>
        <w:bottom w:w="0" w:type="dxa"/>
        <w:right w:w="108" w:type="dxa"/>
      </w:tblCellMar>
    </w:tblPr>
  </w:style>
  <w:style w:type="table" w:customStyle="1" w:styleId="afff9">
    <w:basedOn w:val="TableNormal1"/>
    <w:tblPr>
      <w:tblStyleRowBandSize w:val="1"/>
      <w:tblStyleColBandSize w:val="1"/>
      <w:tblCellMar>
        <w:top w:w="0" w:type="dxa"/>
        <w:left w:w="108" w:type="dxa"/>
        <w:bottom w:w="0" w:type="dxa"/>
        <w:right w:w="108" w:type="dxa"/>
      </w:tblCellMar>
    </w:tblPr>
  </w:style>
  <w:style w:type="table" w:customStyle="1" w:styleId="afffa">
    <w:basedOn w:val="TableNormal1"/>
    <w:tblPr>
      <w:tblStyleRowBandSize w:val="1"/>
      <w:tblStyleColBandSize w:val="1"/>
      <w:tblCellMar>
        <w:top w:w="0" w:type="dxa"/>
        <w:left w:w="108" w:type="dxa"/>
        <w:bottom w:w="0" w:type="dxa"/>
        <w:right w:w="108" w:type="dxa"/>
      </w:tblCellMar>
    </w:tblPr>
  </w:style>
  <w:style w:type="table" w:customStyle="1" w:styleId="afffb">
    <w:basedOn w:val="TableNormal1"/>
    <w:tblPr>
      <w:tblStyleRowBandSize w:val="1"/>
      <w:tblStyleColBandSize w:val="1"/>
      <w:tblCellMar>
        <w:top w:w="0" w:type="dxa"/>
        <w:left w:w="108" w:type="dxa"/>
        <w:bottom w:w="0" w:type="dxa"/>
        <w:right w:w="108" w:type="dxa"/>
      </w:tblCellMar>
    </w:tblPr>
  </w:style>
  <w:style w:type="table" w:customStyle="1" w:styleId="afffc">
    <w:basedOn w:val="TableNormal1"/>
    <w:tblPr>
      <w:tblStyleRowBandSize w:val="1"/>
      <w:tblStyleColBandSize w:val="1"/>
    </w:tblPr>
  </w:style>
  <w:style w:type="table" w:customStyle="1" w:styleId="afffd">
    <w:basedOn w:val="TableNormal1"/>
    <w:tblPr>
      <w:tblStyleRowBandSize w:val="1"/>
      <w:tblStyleColBandSize w:val="1"/>
    </w:tblPr>
  </w:style>
  <w:style w:type="table" w:customStyle="1" w:styleId="afffe">
    <w:basedOn w:val="TableNormal1"/>
    <w:tblPr>
      <w:tblStyleRowBandSize w:val="1"/>
      <w:tblStyleColBandSize w:val="1"/>
    </w:tblPr>
  </w:style>
  <w:style w:type="table" w:customStyle="1" w:styleId="affff">
    <w:basedOn w:val="TableNormal1"/>
    <w:tblPr>
      <w:tblStyleRowBandSize w:val="1"/>
      <w:tblStyleColBandSize w:val="1"/>
    </w:tblPr>
  </w:style>
  <w:style w:type="table" w:customStyle="1" w:styleId="affff0">
    <w:basedOn w:val="TableNormal1"/>
    <w:tblPr>
      <w:tblStyleRowBandSize w:val="1"/>
      <w:tblStyleColBandSize w:val="1"/>
      <w:tblCellMar>
        <w:top w:w="0" w:type="dxa"/>
        <w:left w:w="108" w:type="dxa"/>
        <w:bottom w:w="0" w:type="dxa"/>
        <w:right w:w="108" w:type="dxa"/>
      </w:tblCellMar>
    </w:tblPr>
  </w:style>
  <w:style w:type="table" w:customStyle="1" w:styleId="affff1">
    <w:basedOn w:val="TableNormal1"/>
    <w:tblPr>
      <w:tblStyleRowBandSize w:val="1"/>
      <w:tblStyleColBandSize w:val="1"/>
      <w:tblCellMar>
        <w:top w:w="0" w:type="dxa"/>
        <w:left w:w="108" w:type="dxa"/>
        <w:bottom w:w="0" w:type="dxa"/>
        <w:right w:w="108" w:type="dxa"/>
      </w:tblCellMar>
    </w:tblPr>
  </w:style>
  <w:style w:type="table" w:customStyle="1" w:styleId="affff2">
    <w:basedOn w:val="TableNormal1"/>
    <w:tblPr>
      <w:tblStyleRowBandSize w:val="1"/>
      <w:tblStyleColBandSize w:val="1"/>
      <w:tblCellMar>
        <w:top w:w="0" w:type="dxa"/>
        <w:left w:w="108" w:type="dxa"/>
        <w:bottom w:w="0" w:type="dxa"/>
        <w:right w:w="108" w:type="dxa"/>
      </w:tblCellMar>
    </w:tblPr>
  </w:style>
  <w:style w:type="table" w:customStyle="1" w:styleId="affff3">
    <w:basedOn w:val="TableNormal1"/>
    <w:tblPr>
      <w:tblStyleRowBandSize w:val="1"/>
      <w:tblStyleColBandSize w:val="1"/>
    </w:tblPr>
  </w:style>
  <w:style w:type="table" w:customStyle="1" w:styleId="affff4">
    <w:basedOn w:val="TableNormal1"/>
    <w:tblPr>
      <w:tblStyleRowBandSize w:val="1"/>
      <w:tblStyleColBandSize w:val="1"/>
    </w:tblPr>
  </w:style>
  <w:style w:type="table" w:customStyle="1" w:styleId="affff5">
    <w:basedOn w:val="TableNormal1"/>
    <w:tblPr>
      <w:tblStyleRowBandSize w:val="1"/>
      <w:tblStyleColBandSize w:val="1"/>
    </w:tblPr>
  </w:style>
  <w:style w:type="table" w:customStyle="1" w:styleId="affff6">
    <w:basedOn w:val="TableNormal1"/>
    <w:tblPr>
      <w:tblStyleRowBandSize w:val="1"/>
      <w:tblStyleColBandSize w:val="1"/>
    </w:tblPr>
  </w:style>
  <w:style w:type="table" w:customStyle="1" w:styleId="affff7">
    <w:basedOn w:val="TableNormal1"/>
    <w:tblPr>
      <w:tblStyleRowBandSize w:val="1"/>
      <w:tblStyleColBandSize w:val="1"/>
    </w:tblPr>
  </w:style>
  <w:style w:type="table" w:customStyle="1" w:styleId="affff8">
    <w:basedOn w:val="TableNormal1"/>
    <w:tblPr>
      <w:tblStyleRowBandSize w:val="1"/>
      <w:tblStyleColBandSize w:val="1"/>
    </w:tblPr>
  </w:style>
  <w:style w:type="table" w:customStyle="1" w:styleId="affff9">
    <w:basedOn w:val="TableNormal1"/>
    <w:tblPr>
      <w:tblStyleRowBandSize w:val="1"/>
      <w:tblStyleColBandSize w:val="1"/>
    </w:tblPr>
  </w:style>
  <w:style w:type="table" w:customStyle="1" w:styleId="affffa">
    <w:basedOn w:val="TableNormal1"/>
    <w:tblPr>
      <w:tblStyleRowBandSize w:val="1"/>
      <w:tblStyleColBandSize w:val="1"/>
    </w:tblPr>
  </w:style>
  <w:style w:type="table" w:customStyle="1" w:styleId="affffb">
    <w:basedOn w:val="TableNormal1"/>
    <w:tblPr>
      <w:tblStyleRowBandSize w:val="1"/>
      <w:tblStyleColBandSize w:val="1"/>
      <w:tblCellMar>
        <w:top w:w="0" w:type="dxa"/>
        <w:left w:w="108" w:type="dxa"/>
        <w:bottom w:w="0" w:type="dxa"/>
        <w:right w:w="108" w:type="dxa"/>
      </w:tblCellMar>
    </w:tblPr>
  </w:style>
  <w:style w:type="table" w:customStyle="1" w:styleId="affffc">
    <w:basedOn w:val="TableNormal1"/>
    <w:tblPr>
      <w:tblStyleRowBandSize w:val="1"/>
      <w:tblStyleColBandSize w:val="1"/>
      <w:tblCellMar>
        <w:top w:w="0" w:type="dxa"/>
        <w:left w:w="108" w:type="dxa"/>
        <w:bottom w:w="0" w:type="dxa"/>
        <w:right w:w="108" w:type="dxa"/>
      </w:tblCellMar>
    </w:tblPr>
  </w:style>
  <w:style w:type="table" w:customStyle="1" w:styleId="affffd">
    <w:basedOn w:val="TableNormal1"/>
    <w:tblPr>
      <w:tblStyleRowBandSize w:val="1"/>
      <w:tblStyleColBandSize w:val="1"/>
      <w:tblCellMar>
        <w:top w:w="0" w:type="dxa"/>
        <w:left w:w="108" w:type="dxa"/>
        <w:bottom w:w="0" w:type="dxa"/>
        <w:right w:w="108" w:type="dxa"/>
      </w:tblCellMar>
    </w:tblPr>
  </w:style>
  <w:style w:type="table" w:customStyle="1" w:styleId="affffe">
    <w:basedOn w:val="TableNormal1"/>
    <w:tblPr>
      <w:tblStyleRowBandSize w:val="1"/>
      <w:tblStyleColBandSize w:val="1"/>
      <w:tblCellMar>
        <w:top w:w="0" w:type="dxa"/>
        <w:left w:w="108" w:type="dxa"/>
        <w:bottom w:w="0" w:type="dxa"/>
        <w:right w:w="108" w:type="dxa"/>
      </w:tblCellMar>
    </w:tblPr>
  </w:style>
  <w:style w:type="table" w:customStyle="1" w:styleId="afffff">
    <w:basedOn w:val="TableNormal1"/>
    <w:tblPr>
      <w:tblStyleRowBandSize w:val="1"/>
      <w:tblStyleColBandSize w:val="1"/>
      <w:tblCellMar>
        <w:top w:w="0" w:type="dxa"/>
        <w:left w:w="108" w:type="dxa"/>
        <w:bottom w:w="0" w:type="dxa"/>
        <w:right w:w="108" w:type="dxa"/>
      </w:tblCellMar>
    </w:tblPr>
  </w:style>
  <w:style w:type="table" w:customStyle="1" w:styleId="afffff0">
    <w:basedOn w:val="TableNormal1"/>
    <w:tblPr>
      <w:tblStyleRowBandSize w:val="1"/>
      <w:tblStyleColBandSize w:val="1"/>
      <w:tblCellMar>
        <w:top w:w="0" w:type="dxa"/>
        <w:left w:w="108" w:type="dxa"/>
        <w:bottom w:w="0" w:type="dxa"/>
        <w:right w:w="108" w:type="dxa"/>
      </w:tblCellMar>
    </w:tblPr>
  </w:style>
  <w:style w:type="table" w:customStyle="1" w:styleId="afffff1">
    <w:basedOn w:val="TableNormal1"/>
    <w:tblPr>
      <w:tblStyleRowBandSize w:val="1"/>
      <w:tblStyleColBandSize w:val="1"/>
    </w:tblPr>
  </w:style>
  <w:style w:type="table" w:customStyle="1" w:styleId="afffff2">
    <w:basedOn w:val="TableNormal1"/>
    <w:tblPr>
      <w:tblStyleRowBandSize w:val="1"/>
      <w:tblStyleColBandSize w:val="1"/>
    </w:tblPr>
  </w:style>
  <w:style w:type="table" w:customStyle="1" w:styleId="afffff3">
    <w:basedOn w:val="TableNormal1"/>
    <w:tblPr>
      <w:tblStyleRowBandSize w:val="1"/>
      <w:tblStyleColBandSize w:val="1"/>
    </w:tblPr>
  </w:style>
  <w:style w:type="table" w:customStyle="1" w:styleId="afffff4">
    <w:basedOn w:val="TableNormal1"/>
    <w:tblPr>
      <w:tblStyleRowBandSize w:val="1"/>
      <w:tblStyleColBandSize w:val="1"/>
    </w:tblPr>
  </w:style>
  <w:style w:type="table" w:customStyle="1" w:styleId="afffff5">
    <w:basedOn w:val="TableNormal1"/>
    <w:tblPr>
      <w:tblStyleRowBandSize w:val="1"/>
      <w:tblStyleColBandSize w:val="1"/>
    </w:tblPr>
  </w:style>
  <w:style w:type="table" w:customStyle="1" w:styleId="afffff6">
    <w:basedOn w:val="TableNormal1"/>
    <w:tblPr>
      <w:tblStyleRowBandSize w:val="1"/>
      <w:tblStyleColBandSize w:val="1"/>
      <w:tblCellMar>
        <w:top w:w="0" w:type="dxa"/>
        <w:left w:w="108" w:type="dxa"/>
        <w:bottom w:w="0" w:type="dxa"/>
        <w:right w:w="108" w:type="dxa"/>
      </w:tblCellMar>
    </w:tblPr>
  </w:style>
  <w:style w:type="table" w:customStyle="1" w:styleId="afffff7">
    <w:basedOn w:val="TableNormal1"/>
    <w:tblPr>
      <w:tblStyleRowBandSize w:val="1"/>
      <w:tblStyleColBandSize w:val="1"/>
      <w:tblCellMar>
        <w:top w:w="0" w:type="dxa"/>
        <w:left w:w="108" w:type="dxa"/>
        <w:bottom w:w="0" w:type="dxa"/>
        <w:right w:w="108" w:type="dxa"/>
      </w:tblCellMar>
    </w:tblPr>
  </w:style>
  <w:style w:type="table" w:customStyle="1" w:styleId="afffff8">
    <w:basedOn w:val="TableNormal1"/>
    <w:tblPr>
      <w:tblStyleRowBandSize w:val="1"/>
      <w:tblStyleColBandSize w:val="1"/>
      <w:tblCellMar>
        <w:top w:w="0" w:type="dxa"/>
        <w:left w:w="108" w:type="dxa"/>
        <w:bottom w:w="0" w:type="dxa"/>
        <w:right w:w="108" w:type="dxa"/>
      </w:tblCellMar>
    </w:tblPr>
  </w:style>
  <w:style w:type="table" w:customStyle="1" w:styleId="afffff9">
    <w:basedOn w:val="TableNormal1"/>
    <w:tblPr>
      <w:tblStyleRowBandSize w:val="1"/>
      <w:tblStyleColBandSize w:val="1"/>
    </w:tblPr>
  </w:style>
  <w:style w:type="table" w:customStyle="1" w:styleId="afffffa">
    <w:basedOn w:val="TableNormal1"/>
    <w:tblPr>
      <w:tblStyleRowBandSize w:val="1"/>
      <w:tblStyleColBandSize w:val="1"/>
    </w:tblPr>
  </w:style>
  <w:style w:type="table" w:customStyle="1" w:styleId="afffffb">
    <w:basedOn w:val="TableNormal1"/>
    <w:tblPr>
      <w:tblStyleRowBandSize w:val="1"/>
      <w:tblStyleColBandSize w:val="1"/>
    </w:tblPr>
  </w:style>
  <w:style w:type="table" w:customStyle="1" w:styleId="afffffc">
    <w:basedOn w:val="TableNormal1"/>
    <w:tblPr>
      <w:tblStyleRowBandSize w:val="1"/>
      <w:tblStyleColBandSize w:val="1"/>
    </w:tblPr>
  </w:style>
  <w:style w:type="table" w:customStyle="1" w:styleId="afffffd">
    <w:basedOn w:val="TableNormal1"/>
    <w:tblPr>
      <w:tblStyleRowBandSize w:val="1"/>
      <w:tblStyleColBandSize w:val="1"/>
    </w:tblPr>
  </w:style>
  <w:style w:type="table" w:customStyle="1" w:styleId="afffffe">
    <w:basedOn w:val="TableNormal1"/>
    <w:tblPr>
      <w:tblStyleRowBandSize w:val="1"/>
      <w:tblStyleColBandSize w:val="1"/>
    </w:tblPr>
  </w:style>
  <w:style w:type="table" w:customStyle="1" w:styleId="affffff">
    <w:basedOn w:val="TableNormal1"/>
    <w:tblPr>
      <w:tblStyleRowBandSize w:val="1"/>
      <w:tblStyleColBandSize w:val="1"/>
    </w:tblPr>
  </w:style>
  <w:style w:type="table" w:customStyle="1" w:styleId="affffff0">
    <w:basedOn w:val="TableNormal1"/>
    <w:tblPr>
      <w:tblStyleRowBandSize w:val="1"/>
      <w:tblStyleColBandSize w:val="1"/>
    </w:tblPr>
  </w:style>
  <w:style w:type="table" w:customStyle="1" w:styleId="affffff1">
    <w:basedOn w:val="TableNormal1"/>
    <w:tblPr>
      <w:tblStyleRowBandSize w:val="1"/>
      <w:tblStyleColBandSize w:val="1"/>
    </w:tblPr>
  </w:style>
  <w:style w:type="table" w:customStyle="1" w:styleId="affffff2">
    <w:basedOn w:val="TableNormal1"/>
    <w:tblPr>
      <w:tblStyleRowBandSize w:val="1"/>
      <w:tblStyleColBandSize w:val="1"/>
      <w:tblCellMar>
        <w:top w:w="0" w:type="dxa"/>
        <w:left w:w="108" w:type="dxa"/>
        <w:bottom w:w="0" w:type="dxa"/>
        <w:right w:w="108" w:type="dxa"/>
      </w:tblCellMar>
    </w:tblPr>
  </w:style>
  <w:style w:type="table" w:customStyle="1" w:styleId="affffff3">
    <w:basedOn w:val="TableNormal1"/>
    <w:tblPr>
      <w:tblStyleRowBandSize w:val="1"/>
      <w:tblStyleColBandSize w:val="1"/>
      <w:tblCellMar>
        <w:top w:w="0" w:type="dxa"/>
        <w:left w:w="108" w:type="dxa"/>
        <w:bottom w:w="0" w:type="dxa"/>
        <w:right w:w="108" w:type="dxa"/>
      </w:tblCellMar>
    </w:tblPr>
  </w:style>
  <w:style w:type="table" w:customStyle="1" w:styleId="affffff4">
    <w:basedOn w:val="TableNormal1"/>
    <w:tblPr>
      <w:tblStyleRowBandSize w:val="1"/>
      <w:tblStyleColBandSize w:val="1"/>
      <w:tblCellMar>
        <w:top w:w="0" w:type="dxa"/>
        <w:left w:w="108" w:type="dxa"/>
        <w:bottom w:w="0" w:type="dxa"/>
        <w:right w:w="108" w:type="dxa"/>
      </w:tblCellMar>
    </w:tblPr>
  </w:style>
  <w:style w:type="table" w:customStyle="1" w:styleId="affffff5">
    <w:basedOn w:val="TableNormal1"/>
    <w:tblPr>
      <w:tblStyleRowBandSize w:val="1"/>
      <w:tblStyleColBandSize w:val="1"/>
      <w:tblCellMar>
        <w:top w:w="0" w:type="dxa"/>
        <w:left w:w="108" w:type="dxa"/>
        <w:bottom w:w="0" w:type="dxa"/>
        <w:right w:w="108" w:type="dxa"/>
      </w:tblCellMar>
    </w:tblPr>
  </w:style>
  <w:style w:type="table" w:customStyle="1" w:styleId="affffff6">
    <w:basedOn w:val="TableNormal1"/>
    <w:tblPr>
      <w:tblStyleRowBandSize w:val="1"/>
      <w:tblStyleColBandSize w:val="1"/>
    </w:tblPr>
  </w:style>
  <w:style w:type="table" w:customStyle="1" w:styleId="affffff7">
    <w:basedOn w:val="TableNormal1"/>
    <w:tblPr>
      <w:tblStyleRowBandSize w:val="1"/>
      <w:tblStyleColBandSize w:val="1"/>
    </w:tblPr>
  </w:style>
  <w:style w:type="table" w:customStyle="1" w:styleId="affffff8">
    <w:basedOn w:val="TableNormal1"/>
    <w:tblPr>
      <w:tblStyleRowBandSize w:val="1"/>
      <w:tblStyleColBandSize w:val="1"/>
    </w:tblPr>
  </w:style>
  <w:style w:type="table" w:customStyle="1" w:styleId="affffff9">
    <w:basedOn w:val="TableNormal1"/>
    <w:tblPr>
      <w:tblStyleRowBandSize w:val="1"/>
      <w:tblStyleColBandSize w:val="1"/>
      <w:tblCellMar>
        <w:top w:w="0" w:type="dxa"/>
        <w:left w:w="108" w:type="dxa"/>
        <w:bottom w:w="0" w:type="dxa"/>
        <w:right w:w="108" w:type="dxa"/>
      </w:tblCellMar>
    </w:tblPr>
  </w:style>
  <w:style w:type="table" w:customStyle="1" w:styleId="affffffa">
    <w:basedOn w:val="TableNormal1"/>
    <w:tblPr>
      <w:tblStyleRowBandSize w:val="1"/>
      <w:tblStyleColBandSize w:val="1"/>
      <w:tblCellMar>
        <w:top w:w="0" w:type="dxa"/>
        <w:left w:w="108" w:type="dxa"/>
        <w:bottom w:w="0" w:type="dxa"/>
        <w:right w:w="108" w:type="dxa"/>
      </w:tblCellMar>
    </w:tblPr>
  </w:style>
  <w:style w:type="table" w:customStyle="1" w:styleId="affffffb">
    <w:basedOn w:val="TableNormal1"/>
    <w:tblPr>
      <w:tblStyleRowBandSize w:val="1"/>
      <w:tblStyleColBandSize w:val="1"/>
      <w:tblCellMar>
        <w:top w:w="0" w:type="dxa"/>
        <w:left w:w="108" w:type="dxa"/>
        <w:bottom w:w="0" w:type="dxa"/>
        <w:right w:w="108" w:type="dxa"/>
      </w:tblCellMar>
    </w:tblPr>
  </w:style>
  <w:style w:type="table" w:customStyle="1" w:styleId="affffffc">
    <w:basedOn w:val="TableNormal1"/>
    <w:tblPr>
      <w:tblStyleRowBandSize w:val="1"/>
      <w:tblStyleColBandSize w:val="1"/>
      <w:tblCellMar>
        <w:top w:w="0" w:type="dxa"/>
        <w:left w:w="108" w:type="dxa"/>
        <w:bottom w:w="0" w:type="dxa"/>
        <w:right w:w="108" w:type="dxa"/>
      </w:tblCellMar>
    </w:tblPr>
  </w:style>
  <w:style w:type="table" w:customStyle="1" w:styleId="affffffd">
    <w:basedOn w:val="TableNormal1"/>
    <w:tblPr>
      <w:tblStyleRowBandSize w:val="1"/>
      <w:tblStyleColBandSize w:val="1"/>
      <w:tblCellMar>
        <w:top w:w="0" w:type="dxa"/>
        <w:left w:w="108" w:type="dxa"/>
        <w:bottom w:w="0" w:type="dxa"/>
        <w:right w:w="108" w:type="dxa"/>
      </w:tblCellMar>
    </w:tblPr>
  </w:style>
  <w:style w:type="table" w:customStyle="1" w:styleId="affffffe">
    <w:basedOn w:val="TableNormal1"/>
    <w:tblPr>
      <w:tblStyleRowBandSize w:val="1"/>
      <w:tblStyleColBandSize w:val="1"/>
      <w:tblCellMar>
        <w:top w:w="0" w:type="dxa"/>
        <w:left w:w="108" w:type="dxa"/>
        <w:bottom w:w="0" w:type="dxa"/>
        <w:right w:w="108" w:type="dxa"/>
      </w:tblCellMar>
    </w:tblPr>
  </w:style>
  <w:style w:type="table" w:customStyle="1" w:styleId="afffffff">
    <w:basedOn w:val="TableNormal1"/>
    <w:tblPr>
      <w:tblStyleRowBandSize w:val="1"/>
      <w:tblStyleColBandSize w:val="1"/>
      <w:tblCellMar>
        <w:top w:w="0" w:type="dxa"/>
        <w:left w:w="108" w:type="dxa"/>
        <w:bottom w:w="0" w:type="dxa"/>
        <w:right w:w="108" w:type="dxa"/>
      </w:tblCellMar>
    </w:tblPr>
  </w:style>
  <w:style w:type="table" w:customStyle="1" w:styleId="afffffff0">
    <w:basedOn w:val="TableNormal1"/>
    <w:tblPr>
      <w:tblStyleRowBandSize w:val="1"/>
      <w:tblStyleColBandSize w:val="1"/>
      <w:tblCellMar>
        <w:top w:w="0" w:type="dxa"/>
        <w:left w:w="108" w:type="dxa"/>
        <w:bottom w:w="0" w:type="dxa"/>
        <w:right w:w="108" w:type="dxa"/>
      </w:tblCellMar>
    </w:tblPr>
  </w:style>
  <w:style w:type="table" w:customStyle="1" w:styleId="afffffff1">
    <w:basedOn w:val="TableNormal1"/>
    <w:tblPr>
      <w:tblStyleRowBandSize w:val="1"/>
      <w:tblStyleColBandSize w:val="1"/>
      <w:tblCellMar>
        <w:top w:w="0" w:type="dxa"/>
        <w:left w:w="108" w:type="dxa"/>
        <w:bottom w:w="0" w:type="dxa"/>
        <w:right w:w="108" w:type="dxa"/>
      </w:tblCellMar>
    </w:tblPr>
  </w:style>
  <w:style w:type="table" w:customStyle="1" w:styleId="afffffff2">
    <w:basedOn w:val="TableNormal1"/>
    <w:tblPr>
      <w:tblStyleRowBandSize w:val="1"/>
      <w:tblStyleColBandSize w:val="1"/>
    </w:tblPr>
  </w:style>
  <w:style w:type="table" w:customStyle="1" w:styleId="afffffff3">
    <w:basedOn w:val="TableNormal1"/>
    <w:tblPr>
      <w:tblStyleRowBandSize w:val="1"/>
      <w:tblStyleColBandSize w:val="1"/>
    </w:tblPr>
  </w:style>
  <w:style w:type="table" w:customStyle="1" w:styleId="afffffff4">
    <w:basedOn w:val="TableNormal1"/>
    <w:tblPr>
      <w:tblStyleRowBandSize w:val="1"/>
      <w:tblStyleColBandSize w:val="1"/>
    </w:tblPr>
  </w:style>
  <w:style w:type="table" w:customStyle="1" w:styleId="afffffff5">
    <w:basedOn w:val="TableNormal1"/>
    <w:tblPr>
      <w:tblStyleRowBandSize w:val="1"/>
      <w:tblStyleColBandSize w:val="1"/>
      <w:tblCellMar>
        <w:top w:w="0" w:type="dxa"/>
        <w:left w:w="108" w:type="dxa"/>
        <w:bottom w:w="0" w:type="dxa"/>
        <w:right w:w="108" w:type="dxa"/>
      </w:tblCellMar>
    </w:tblPr>
  </w:style>
  <w:style w:type="table" w:customStyle="1" w:styleId="afffffff6">
    <w:basedOn w:val="TableNormal1"/>
    <w:tblPr>
      <w:tblStyleRowBandSize w:val="1"/>
      <w:tblStyleColBandSize w:val="1"/>
      <w:tblCellMar>
        <w:top w:w="0" w:type="dxa"/>
        <w:left w:w="108" w:type="dxa"/>
        <w:bottom w:w="0" w:type="dxa"/>
        <w:right w:w="108" w:type="dxa"/>
      </w:tblCellMar>
    </w:tblPr>
  </w:style>
  <w:style w:type="table" w:customStyle="1" w:styleId="afffffff7">
    <w:basedOn w:val="TableNormal1"/>
    <w:tblPr>
      <w:tblStyleRowBandSize w:val="1"/>
      <w:tblStyleColBandSize w:val="1"/>
    </w:tblPr>
  </w:style>
  <w:style w:type="table" w:customStyle="1" w:styleId="afffffff8">
    <w:basedOn w:val="TableNormal1"/>
    <w:tblPr>
      <w:tblStyleRowBandSize w:val="1"/>
      <w:tblStyleColBandSize w:val="1"/>
    </w:tblPr>
  </w:style>
  <w:style w:type="table" w:customStyle="1" w:styleId="afffffff9">
    <w:basedOn w:val="TableNormal1"/>
    <w:tblPr>
      <w:tblStyleRowBandSize w:val="1"/>
      <w:tblStyleColBandSize w:val="1"/>
    </w:tblPr>
  </w:style>
  <w:style w:type="table" w:customStyle="1" w:styleId="afffffffa">
    <w:basedOn w:val="TableNormal1"/>
    <w:tblPr>
      <w:tblStyleRowBandSize w:val="1"/>
      <w:tblStyleColBandSize w:val="1"/>
      <w:tblCellMar>
        <w:top w:w="0" w:type="dxa"/>
        <w:left w:w="108" w:type="dxa"/>
        <w:bottom w:w="0" w:type="dxa"/>
        <w:right w:w="108" w:type="dxa"/>
      </w:tblCellMar>
    </w:tblPr>
  </w:style>
  <w:style w:type="table" w:customStyle="1" w:styleId="afffffffb">
    <w:basedOn w:val="TableNormal1"/>
    <w:tblPr>
      <w:tblStyleRowBandSize w:val="1"/>
      <w:tblStyleColBandSize w:val="1"/>
    </w:tblPr>
  </w:style>
  <w:style w:type="table" w:customStyle="1" w:styleId="afffffffc">
    <w:basedOn w:val="TableNormal1"/>
    <w:tblPr>
      <w:tblStyleRowBandSize w:val="1"/>
      <w:tblStyleColBandSize w:val="1"/>
      <w:tblCellMar>
        <w:top w:w="0" w:type="dxa"/>
        <w:left w:w="108" w:type="dxa"/>
        <w:bottom w:w="0" w:type="dxa"/>
        <w:right w:w="108" w:type="dxa"/>
      </w:tblCellMar>
    </w:tblPr>
  </w:style>
  <w:style w:type="table" w:customStyle="1" w:styleId="afffffffd">
    <w:basedOn w:val="TableNormal1"/>
    <w:tblPr>
      <w:tblStyleRowBandSize w:val="1"/>
      <w:tblStyleColBandSize w:val="1"/>
      <w:tblCellMar>
        <w:top w:w="0" w:type="dxa"/>
        <w:left w:w="108" w:type="dxa"/>
        <w:bottom w:w="0" w:type="dxa"/>
        <w:right w:w="108" w:type="dxa"/>
      </w:tblCellMar>
    </w:tblPr>
  </w:style>
  <w:style w:type="table" w:customStyle="1" w:styleId="afffffffe">
    <w:basedOn w:val="TableNormal1"/>
    <w:tblPr>
      <w:tblStyleRowBandSize w:val="1"/>
      <w:tblStyleColBandSize w:val="1"/>
      <w:tblCellMar>
        <w:top w:w="0" w:type="dxa"/>
        <w:left w:w="108" w:type="dxa"/>
        <w:bottom w:w="0" w:type="dxa"/>
        <w:right w:w="108" w:type="dxa"/>
      </w:tblCellMar>
    </w:tblPr>
  </w:style>
  <w:style w:type="table" w:customStyle="1" w:styleId="affffffff">
    <w:basedOn w:val="TableNormal1"/>
    <w:tblPr>
      <w:tblStyleRowBandSize w:val="1"/>
      <w:tblStyleColBandSize w:val="1"/>
    </w:tblPr>
  </w:style>
  <w:style w:type="table" w:customStyle="1" w:styleId="affffffff0">
    <w:basedOn w:val="TableNormal1"/>
    <w:tblPr>
      <w:tblStyleRowBandSize w:val="1"/>
      <w:tblStyleColBandSize w:val="1"/>
    </w:tblPr>
  </w:style>
  <w:style w:type="table" w:customStyle="1" w:styleId="affffffff1">
    <w:basedOn w:val="TableNormal1"/>
    <w:tblPr>
      <w:tblStyleRowBandSize w:val="1"/>
      <w:tblStyleColBandSize w:val="1"/>
    </w:tblPr>
  </w:style>
  <w:style w:type="table" w:customStyle="1" w:styleId="affffffff2">
    <w:basedOn w:val="TableNormal1"/>
    <w:pPr>
      <w:widowControl w:val="0"/>
      <w:jc w:val="both"/>
    </w:pPr>
    <w:tblPr>
      <w:tblStyleRowBandSize w:val="1"/>
      <w:tblStyleColBandSize w:val="1"/>
      <w:tblCellMar>
        <w:top w:w="0" w:type="dxa"/>
        <w:left w:w="108" w:type="dxa"/>
        <w:bottom w:w="0" w:type="dxa"/>
        <w:right w:w="108" w:type="dxa"/>
      </w:tblCellMar>
    </w:tblPr>
  </w:style>
  <w:style w:type="table" w:customStyle="1" w:styleId="affffffff3">
    <w:basedOn w:val="TableNormal1"/>
    <w:tblPr>
      <w:tblStyleRowBandSize w:val="1"/>
      <w:tblStyleColBandSize w:val="1"/>
      <w:tblCellMar>
        <w:top w:w="0" w:type="dxa"/>
        <w:left w:w="108" w:type="dxa"/>
        <w:bottom w:w="0" w:type="dxa"/>
        <w:right w:w="108" w:type="dxa"/>
      </w:tblCellMar>
    </w:tblPr>
  </w:style>
  <w:style w:type="table" w:customStyle="1" w:styleId="affffffff4">
    <w:basedOn w:val="TableNormal1"/>
    <w:tblPr>
      <w:tblStyleRowBandSize w:val="1"/>
      <w:tblStyleColBandSize w:val="1"/>
      <w:tblCellMar>
        <w:top w:w="0" w:type="dxa"/>
        <w:left w:w="108" w:type="dxa"/>
        <w:bottom w:w="0" w:type="dxa"/>
        <w:right w:w="108" w:type="dxa"/>
      </w:tblCellMar>
    </w:tblPr>
  </w:style>
  <w:style w:type="table" w:customStyle="1" w:styleId="affffffff5">
    <w:basedOn w:val="TableNormal1"/>
    <w:tblPr>
      <w:tblStyleRowBandSize w:val="1"/>
      <w:tblStyleColBandSize w:val="1"/>
      <w:tblCellMar>
        <w:top w:w="0" w:type="dxa"/>
        <w:left w:w="108" w:type="dxa"/>
        <w:bottom w:w="0" w:type="dxa"/>
        <w:right w:w="108" w:type="dxa"/>
      </w:tblCellMar>
    </w:tblPr>
  </w:style>
  <w:style w:type="table" w:customStyle="1" w:styleId="affffffff6">
    <w:basedOn w:val="TableNormal1"/>
    <w:tblPr>
      <w:tblStyleRowBandSize w:val="1"/>
      <w:tblStyleColBandSize w:val="1"/>
      <w:tblCellMar>
        <w:top w:w="0" w:type="dxa"/>
        <w:left w:w="108" w:type="dxa"/>
        <w:bottom w:w="0" w:type="dxa"/>
        <w:right w:w="108" w:type="dxa"/>
      </w:tblCellMar>
    </w:tblPr>
  </w:style>
  <w:style w:type="table" w:customStyle="1" w:styleId="affffffff7">
    <w:basedOn w:val="TableNormal1"/>
    <w:tblPr>
      <w:tblStyleRowBandSize w:val="1"/>
      <w:tblStyleColBandSize w:val="1"/>
    </w:tblPr>
  </w:style>
  <w:style w:type="table" w:customStyle="1" w:styleId="affffffff8">
    <w:basedOn w:val="TableNormal1"/>
    <w:tblPr>
      <w:tblStyleRowBandSize w:val="1"/>
      <w:tblStyleColBandSize w:val="1"/>
    </w:tblPr>
  </w:style>
  <w:style w:type="table" w:customStyle="1" w:styleId="affffffff9">
    <w:basedOn w:val="TableNormal1"/>
    <w:tblPr>
      <w:tblStyleRowBandSize w:val="1"/>
      <w:tblStyleColBandSize w:val="1"/>
      <w:tblCellMar>
        <w:top w:w="0" w:type="dxa"/>
        <w:left w:w="108" w:type="dxa"/>
        <w:bottom w:w="0" w:type="dxa"/>
        <w:right w:w="108" w:type="dxa"/>
      </w:tblCellMar>
    </w:tblPr>
  </w:style>
  <w:style w:type="table" w:customStyle="1" w:styleId="affffffffa">
    <w:basedOn w:val="TableNormal1"/>
    <w:tblPr>
      <w:tblStyleRowBandSize w:val="1"/>
      <w:tblStyleColBandSize w:val="1"/>
    </w:tblPr>
  </w:style>
  <w:style w:type="table" w:customStyle="1" w:styleId="affffffffb">
    <w:basedOn w:val="TableNormal1"/>
    <w:tblPr>
      <w:tblStyleRowBandSize w:val="1"/>
      <w:tblStyleColBandSize w:val="1"/>
      <w:tblCellMar>
        <w:top w:w="0" w:type="dxa"/>
        <w:left w:w="108" w:type="dxa"/>
        <w:bottom w:w="0" w:type="dxa"/>
        <w:right w:w="108" w:type="dxa"/>
      </w:tblCellMar>
    </w:tblPr>
  </w:style>
  <w:style w:type="table" w:customStyle="1" w:styleId="affffffffc">
    <w:basedOn w:val="TableNormal1"/>
    <w:tblPr>
      <w:tblStyleRowBandSize w:val="1"/>
      <w:tblStyleColBandSize w:val="1"/>
      <w:tblCellMar>
        <w:top w:w="0" w:type="dxa"/>
        <w:left w:w="108" w:type="dxa"/>
        <w:bottom w:w="0" w:type="dxa"/>
        <w:right w:w="108" w:type="dxa"/>
      </w:tblCellMar>
    </w:tblPr>
  </w:style>
  <w:style w:type="table" w:customStyle="1" w:styleId="affffffffd">
    <w:basedOn w:val="TableNormal1"/>
    <w:tblPr>
      <w:tblStyleRowBandSize w:val="1"/>
      <w:tblStyleColBandSize w:val="1"/>
    </w:tblPr>
  </w:style>
  <w:style w:type="table" w:customStyle="1" w:styleId="affffffffe">
    <w:basedOn w:val="TableNormal1"/>
    <w:tblPr>
      <w:tblStyleRowBandSize w:val="1"/>
      <w:tblStyleColBandSize w:val="1"/>
    </w:tblPr>
  </w:style>
  <w:style w:type="table" w:customStyle="1" w:styleId="afffffffff">
    <w:basedOn w:val="TableNormal1"/>
    <w:tblPr>
      <w:tblStyleRowBandSize w:val="1"/>
      <w:tblStyleColBandSize w:val="1"/>
    </w:tblPr>
  </w:style>
  <w:style w:type="table" w:customStyle="1" w:styleId="afffffffff0">
    <w:basedOn w:val="TableNormal1"/>
    <w:tblPr>
      <w:tblStyleRowBandSize w:val="1"/>
      <w:tblStyleColBandSize w:val="1"/>
    </w:tblPr>
  </w:style>
  <w:style w:type="table" w:customStyle="1" w:styleId="afffffffff1">
    <w:basedOn w:val="TableNormal1"/>
    <w:tblPr>
      <w:tblStyleRowBandSize w:val="1"/>
      <w:tblStyleColBandSize w:val="1"/>
    </w:tblPr>
  </w:style>
  <w:style w:type="table" w:customStyle="1" w:styleId="afffffffff2">
    <w:basedOn w:val="TableNormal1"/>
    <w:tblPr>
      <w:tblStyleRowBandSize w:val="1"/>
      <w:tblStyleColBandSize w:val="1"/>
    </w:tblPr>
  </w:style>
  <w:style w:type="table" w:customStyle="1" w:styleId="afffffffff3">
    <w:basedOn w:val="TableNormal1"/>
    <w:tblPr>
      <w:tblStyleRowBandSize w:val="1"/>
      <w:tblStyleColBandSize w:val="1"/>
    </w:tblPr>
  </w:style>
  <w:style w:type="table" w:customStyle="1" w:styleId="afffffffff4">
    <w:basedOn w:val="TableNormal1"/>
    <w:tblPr>
      <w:tblStyleRowBandSize w:val="1"/>
      <w:tblStyleColBandSize w:val="1"/>
    </w:tblPr>
  </w:style>
  <w:style w:type="table" w:customStyle="1" w:styleId="afffffffff5">
    <w:basedOn w:val="TableNormal1"/>
    <w:tblPr>
      <w:tblStyleRowBandSize w:val="1"/>
      <w:tblStyleColBandSize w:val="1"/>
    </w:tblPr>
  </w:style>
  <w:style w:type="table" w:customStyle="1" w:styleId="afffffffff6">
    <w:basedOn w:val="TableNormal1"/>
    <w:tblPr>
      <w:tblStyleRowBandSize w:val="1"/>
      <w:tblStyleColBandSize w:val="1"/>
      <w:tblCellMar>
        <w:top w:w="0" w:type="dxa"/>
        <w:left w:w="108" w:type="dxa"/>
        <w:bottom w:w="0" w:type="dxa"/>
        <w:right w:w="108" w:type="dxa"/>
      </w:tblCellMar>
    </w:tblPr>
  </w:style>
  <w:style w:type="table" w:customStyle="1" w:styleId="afffffffff7">
    <w:basedOn w:val="TableNormal1"/>
    <w:tblPr>
      <w:tblStyleRowBandSize w:val="1"/>
      <w:tblStyleColBandSize w:val="1"/>
    </w:tblPr>
  </w:style>
  <w:style w:type="table" w:customStyle="1" w:styleId="afffffffff8">
    <w:basedOn w:val="TableNormal1"/>
    <w:tblPr>
      <w:tblStyleRowBandSize w:val="1"/>
      <w:tblStyleColBandSize w:val="1"/>
    </w:tblPr>
  </w:style>
  <w:style w:type="table" w:customStyle="1" w:styleId="afffffffff9">
    <w:basedOn w:val="TableNormal1"/>
    <w:tblPr>
      <w:tblStyleRowBandSize w:val="1"/>
      <w:tblStyleColBandSize w:val="1"/>
    </w:tblPr>
  </w:style>
  <w:style w:type="table" w:customStyle="1" w:styleId="afffffffffa">
    <w:basedOn w:val="TableNormal1"/>
    <w:tblPr>
      <w:tblStyleRowBandSize w:val="1"/>
      <w:tblStyleColBandSize w:val="1"/>
    </w:tblPr>
  </w:style>
  <w:style w:type="table" w:customStyle="1" w:styleId="afffffffffb">
    <w:basedOn w:val="TableNormal1"/>
    <w:tblPr>
      <w:tblStyleRowBandSize w:val="1"/>
      <w:tblStyleColBandSize w:val="1"/>
    </w:tblPr>
  </w:style>
  <w:style w:type="table" w:customStyle="1" w:styleId="afffffffffc">
    <w:basedOn w:val="TableNormal1"/>
    <w:tblPr>
      <w:tblStyleRowBandSize w:val="1"/>
      <w:tblStyleColBandSize w:val="1"/>
    </w:tblPr>
  </w:style>
  <w:style w:type="table" w:customStyle="1" w:styleId="afffffffffd">
    <w:basedOn w:val="TableNormal1"/>
    <w:tblPr>
      <w:tblStyleRowBandSize w:val="1"/>
      <w:tblStyleColBandSize w:val="1"/>
    </w:tblPr>
  </w:style>
  <w:style w:type="table" w:customStyle="1" w:styleId="afffffffffe">
    <w:basedOn w:val="TableNormal1"/>
    <w:tblPr>
      <w:tblStyleRowBandSize w:val="1"/>
      <w:tblStyleColBandSize w:val="1"/>
      <w:tblCellMar>
        <w:top w:w="0" w:type="dxa"/>
        <w:left w:w="108" w:type="dxa"/>
        <w:bottom w:w="0" w:type="dxa"/>
        <w:right w:w="108" w:type="dxa"/>
      </w:tblCellMar>
    </w:tblPr>
  </w:style>
  <w:style w:type="table" w:customStyle="1" w:styleId="affffffffff">
    <w:basedOn w:val="TableNormal1"/>
    <w:tblPr>
      <w:tblStyleRowBandSize w:val="1"/>
      <w:tblStyleColBandSize w:val="1"/>
      <w:tblCellMar>
        <w:top w:w="0" w:type="dxa"/>
        <w:left w:w="108" w:type="dxa"/>
        <w:bottom w:w="0" w:type="dxa"/>
        <w:right w:w="108" w:type="dxa"/>
      </w:tblCellMar>
    </w:tblPr>
  </w:style>
  <w:style w:type="table" w:customStyle="1" w:styleId="affffffffff0">
    <w:basedOn w:val="TableNormal1"/>
    <w:tblPr>
      <w:tblStyleRowBandSize w:val="1"/>
      <w:tblStyleColBandSize w:val="1"/>
    </w:tblPr>
  </w:style>
  <w:style w:type="table" w:customStyle="1" w:styleId="affffffffff1">
    <w:basedOn w:val="TableNormal1"/>
    <w:tblPr>
      <w:tblStyleRowBandSize w:val="1"/>
      <w:tblStyleColBandSize w:val="1"/>
    </w:tblPr>
  </w:style>
  <w:style w:type="table" w:customStyle="1" w:styleId="affffffffff2">
    <w:basedOn w:val="TableNormal1"/>
    <w:tblPr>
      <w:tblStyleRowBandSize w:val="1"/>
      <w:tblStyleColBandSize w:val="1"/>
    </w:tblPr>
  </w:style>
  <w:style w:type="table" w:customStyle="1" w:styleId="affffffffff3">
    <w:basedOn w:val="TableNormal1"/>
    <w:tblPr>
      <w:tblStyleRowBandSize w:val="1"/>
      <w:tblStyleColBandSize w:val="1"/>
    </w:tblPr>
  </w:style>
  <w:style w:type="table" w:customStyle="1" w:styleId="affffffffff4">
    <w:basedOn w:val="TableNormal1"/>
    <w:tblPr>
      <w:tblStyleRowBandSize w:val="1"/>
      <w:tblStyleColBandSize w:val="1"/>
      <w:tblCellMar>
        <w:top w:w="0" w:type="dxa"/>
        <w:left w:w="108" w:type="dxa"/>
        <w:bottom w:w="0" w:type="dxa"/>
        <w:right w:w="108" w:type="dxa"/>
      </w:tblCellMar>
    </w:tblPr>
  </w:style>
  <w:style w:type="table" w:customStyle="1" w:styleId="affffffffff5">
    <w:basedOn w:val="TableNormal1"/>
    <w:tblPr>
      <w:tblStyleRowBandSize w:val="1"/>
      <w:tblStyleColBandSize w:val="1"/>
    </w:tblPr>
  </w:style>
  <w:style w:type="table" w:customStyle="1" w:styleId="affffffffff6">
    <w:basedOn w:val="TableNormal1"/>
    <w:tblPr>
      <w:tblStyleRowBandSize w:val="1"/>
      <w:tblStyleColBandSize w:val="1"/>
    </w:tblPr>
  </w:style>
  <w:style w:type="table" w:customStyle="1" w:styleId="affffffffff7">
    <w:basedOn w:val="TableNormal1"/>
    <w:tblPr>
      <w:tblStyleRowBandSize w:val="1"/>
      <w:tblStyleColBandSize w:val="1"/>
    </w:tblPr>
  </w:style>
  <w:style w:type="table" w:customStyle="1" w:styleId="affffffffff8">
    <w:basedOn w:val="TableNormal1"/>
    <w:tblPr>
      <w:tblStyleRowBandSize w:val="1"/>
      <w:tblStyleColBandSize w:val="1"/>
    </w:tblPr>
  </w:style>
  <w:style w:type="table" w:customStyle="1" w:styleId="affffffffff9">
    <w:basedOn w:val="TableNormal1"/>
    <w:tblPr>
      <w:tblStyleRowBandSize w:val="1"/>
      <w:tblStyleColBandSize w:val="1"/>
    </w:tblPr>
  </w:style>
  <w:style w:type="table" w:customStyle="1" w:styleId="affffffffffa">
    <w:basedOn w:val="TableNormal1"/>
    <w:tblPr>
      <w:tblStyleRowBandSize w:val="1"/>
      <w:tblStyleColBandSize w:val="1"/>
    </w:tblPr>
  </w:style>
  <w:style w:type="table" w:customStyle="1" w:styleId="affffffffffb">
    <w:basedOn w:val="TableNormal1"/>
    <w:tblPr>
      <w:tblStyleRowBandSize w:val="1"/>
      <w:tblStyleColBandSize w:val="1"/>
      <w:tblCellMar>
        <w:top w:w="0" w:type="dxa"/>
        <w:left w:w="108" w:type="dxa"/>
        <w:bottom w:w="0" w:type="dxa"/>
        <w:right w:w="108" w:type="dxa"/>
      </w:tblCellMar>
    </w:tblPr>
  </w:style>
  <w:style w:type="table" w:customStyle="1" w:styleId="affffffffffc">
    <w:basedOn w:val="TableNormal1"/>
    <w:tblPr>
      <w:tblStyleRowBandSize w:val="1"/>
      <w:tblStyleColBandSize w:val="1"/>
      <w:tblCellMar>
        <w:top w:w="0" w:type="dxa"/>
        <w:left w:w="108" w:type="dxa"/>
        <w:bottom w:w="0" w:type="dxa"/>
        <w:right w:w="108" w:type="dxa"/>
      </w:tblCellMar>
    </w:tblPr>
  </w:style>
  <w:style w:type="table" w:customStyle="1" w:styleId="affffffffffd">
    <w:basedOn w:val="TableNormal1"/>
    <w:tblPr>
      <w:tblStyleRowBandSize w:val="1"/>
      <w:tblStyleColBandSize w:val="1"/>
    </w:tblPr>
  </w:style>
  <w:style w:type="table" w:customStyle="1" w:styleId="affffffffffe">
    <w:basedOn w:val="TableNormal1"/>
    <w:tblPr>
      <w:tblStyleRowBandSize w:val="1"/>
      <w:tblStyleColBandSize w:val="1"/>
      <w:tblCellMar>
        <w:top w:w="0" w:type="dxa"/>
        <w:left w:w="108" w:type="dxa"/>
        <w:bottom w:w="0" w:type="dxa"/>
        <w:right w:w="108" w:type="dxa"/>
      </w:tblCellMar>
    </w:tblPr>
  </w:style>
  <w:style w:type="table" w:customStyle="1" w:styleId="afffffffffff">
    <w:basedOn w:val="TableNormal1"/>
    <w:tblPr>
      <w:tblStyleRowBandSize w:val="1"/>
      <w:tblStyleColBandSize w:val="1"/>
    </w:tblPr>
  </w:style>
  <w:style w:type="table" w:customStyle="1" w:styleId="afffffffffff0">
    <w:basedOn w:val="TableNormal1"/>
    <w:tblPr>
      <w:tblStyleRowBandSize w:val="1"/>
      <w:tblStyleColBandSize w:val="1"/>
    </w:tblPr>
  </w:style>
  <w:style w:type="table" w:customStyle="1" w:styleId="afffffffffff1">
    <w:basedOn w:val="TableNormal1"/>
    <w:tblPr>
      <w:tblStyleRowBandSize w:val="1"/>
      <w:tblStyleColBandSize w:val="1"/>
      <w:tblCellMar>
        <w:top w:w="0" w:type="dxa"/>
        <w:left w:w="108" w:type="dxa"/>
        <w:bottom w:w="0" w:type="dxa"/>
        <w:right w:w="108" w:type="dxa"/>
      </w:tblCellMar>
    </w:tblPr>
  </w:style>
  <w:style w:type="table" w:customStyle="1" w:styleId="afffffffffff2">
    <w:basedOn w:val="TableNormal1"/>
    <w:tblPr>
      <w:tblStyleRowBandSize w:val="1"/>
      <w:tblStyleColBandSize w:val="1"/>
    </w:tblPr>
  </w:style>
  <w:style w:type="table" w:customStyle="1" w:styleId="afffffffffff3">
    <w:basedOn w:val="TableNormal1"/>
    <w:tblPr>
      <w:tblStyleRowBandSize w:val="1"/>
      <w:tblStyleColBandSize w:val="1"/>
    </w:tblPr>
  </w:style>
  <w:style w:type="table" w:customStyle="1" w:styleId="afffffffffff4">
    <w:basedOn w:val="TableNormal1"/>
    <w:tblPr>
      <w:tblStyleRowBandSize w:val="1"/>
      <w:tblStyleColBandSize w:val="1"/>
      <w:tblCellMar>
        <w:top w:w="0" w:type="dxa"/>
        <w:left w:w="108" w:type="dxa"/>
        <w:bottom w:w="0" w:type="dxa"/>
        <w:right w:w="108" w:type="dxa"/>
      </w:tblCellMar>
    </w:tblPr>
  </w:style>
  <w:style w:type="table" w:customStyle="1" w:styleId="afffffffffff5">
    <w:basedOn w:val="TableNormal1"/>
    <w:tblPr>
      <w:tblStyleRowBandSize w:val="1"/>
      <w:tblStyleColBandSize w:val="1"/>
      <w:tblCellMar>
        <w:top w:w="0" w:type="dxa"/>
        <w:left w:w="108" w:type="dxa"/>
        <w:bottom w:w="0" w:type="dxa"/>
        <w:right w:w="108" w:type="dxa"/>
      </w:tblCellMar>
    </w:tblPr>
  </w:style>
  <w:style w:type="table" w:customStyle="1" w:styleId="afffffffffff6">
    <w:basedOn w:val="TableNormal1"/>
    <w:tblPr>
      <w:tblStyleRowBandSize w:val="1"/>
      <w:tblStyleColBandSize w:val="1"/>
    </w:tblPr>
  </w:style>
  <w:style w:type="table" w:customStyle="1" w:styleId="afffffffffff7">
    <w:basedOn w:val="TableNormal1"/>
    <w:tblPr>
      <w:tblStyleRowBandSize w:val="1"/>
      <w:tblStyleColBandSize w:val="1"/>
      <w:tblCellMar>
        <w:top w:w="0" w:type="dxa"/>
        <w:left w:w="108" w:type="dxa"/>
        <w:bottom w:w="0" w:type="dxa"/>
        <w:right w:w="108" w:type="dxa"/>
      </w:tblCellMar>
    </w:tblPr>
  </w:style>
  <w:style w:type="table" w:customStyle="1" w:styleId="afffffffffff8">
    <w:basedOn w:val="TableNormal1"/>
    <w:tblPr>
      <w:tblStyleRowBandSize w:val="1"/>
      <w:tblStyleColBandSize w:val="1"/>
      <w:tblCellMar>
        <w:top w:w="0" w:type="dxa"/>
        <w:left w:w="108" w:type="dxa"/>
        <w:bottom w:w="0" w:type="dxa"/>
        <w:right w:w="108" w:type="dxa"/>
      </w:tblCellMar>
    </w:tblPr>
  </w:style>
  <w:style w:type="table" w:customStyle="1" w:styleId="afffffffffff9">
    <w:basedOn w:val="TableNormal1"/>
    <w:tblPr>
      <w:tblStyleRowBandSize w:val="1"/>
      <w:tblStyleColBandSize w:val="1"/>
    </w:tblPr>
  </w:style>
  <w:style w:type="table" w:customStyle="1" w:styleId="afffffffffffa">
    <w:basedOn w:val="TableNormal1"/>
    <w:tblPr>
      <w:tblStyleRowBandSize w:val="1"/>
      <w:tblStyleColBandSize w:val="1"/>
    </w:tblPr>
  </w:style>
  <w:style w:type="table" w:customStyle="1" w:styleId="afffffffffffb">
    <w:basedOn w:val="TableNormal1"/>
    <w:tblPr>
      <w:tblStyleRowBandSize w:val="1"/>
      <w:tblStyleColBandSize w:val="1"/>
    </w:tblPr>
  </w:style>
  <w:style w:type="table" w:customStyle="1" w:styleId="afffffffffffc">
    <w:basedOn w:val="TableNormal1"/>
    <w:tblPr>
      <w:tblStyleRowBandSize w:val="1"/>
      <w:tblStyleColBandSize w:val="1"/>
    </w:tblPr>
  </w:style>
  <w:style w:type="table" w:customStyle="1" w:styleId="afffffffffffd">
    <w:basedOn w:val="TableNormal1"/>
    <w:tblPr>
      <w:tblStyleRowBandSize w:val="1"/>
      <w:tblStyleColBandSize w:val="1"/>
      <w:tblCellMar>
        <w:top w:w="0" w:type="dxa"/>
        <w:left w:w="108" w:type="dxa"/>
        <w:bottom w:w="0" w:type="dxa"/>
        <w:right w:w="108" w:type="dxa"/>
      </w:tblCellMar>
    </w:tblPr>
  </w:style>
  <w:style w:type="table" w:customStyle="1" w:styleId="afffffffffffe">
    <w:basedOn w:val="TableNormal1"/>
    <w:tblPr>
      <w:tblStyleRowBandSize w:val="1"/>
      <w:tblStyleColBandSize w:val="1"/>
      <w:tblCellMar>
        <w:top w:w="0" w:type="dxa"/>
        <w:left w:w="108" w:type="dxa"/>
        <w:bottom w:w="0" w:type="dxa"/>
        <w:right w:w="108" w:type="dxa"/>
      </w:tblCellMar>
    </w:tblPr>
  </w:style>
  <w:style w:type="table" w:customStyle="1" w:styleId="affffffffffff">
    <w:basedOn w:val="TableNormal1"/>
    <w:tblPr>
      <w:tblStyleRowBandSize w:val="1"/>
      <w:tblStyleColBandSize w:val="1"/>
      <w:tblCellMar>
        <w:top w:w="0" w:type="dxa"/>
        <w:left w:w="108" w:type="dxa"/>
        <w:bottom w:w="0" w:type="dxa"/>
        <w:right w:w="108" w:type="dxa"/>
      </w:tblCellMar>
    </w:tblPr>
  </w:style>
  <w:style w:type="table" w:customStyle="1" w:styleId="affffffffffff0">
    <w:basedOn w:val="TableNormal1"/>
    <w:tblPr>
      <w:tblStyleRowBandSize w:val="1"/>
      <w:tblStyleColBandSize w:val="1"/>
      <w:tblCellMar>
        <w:top w:w="0" w:type="dxa"/>
        <w:left w:w="108" w:type="dxa"/>
        <w:bottom w:w="0" w:type="dxa"/>
        <w:right w:w="108" w:type="dxa"/>
      </w:tblCellMar>
    </w:tblPr>
  </w:style>
  <w:style w:type="table" w:customStyle="1" w:styleId="affffffffffff1">
    <w:basedOn w:val="TableNormal1"/>
    <w:tblPr>
      <w:tblStyleRowBandSize w:val="1"/>
      <w:tblStyleColBandSize w:val="1"/>
    </w:tblPr>
  </w:style>
  <w:style w:type="table" w:customStyle="1" w:styleId="affffffffffff2">
    <w:basedOn w:val="TableNormal1"/>
    <w:tblPr>
      <w:tblStyleRowBandSize w:val="1"/>
      <w:tblStyleColBandSize w:val="1"/>
    </w:tblPr>
  </w:style>
  <w:style w:type="table" w:customStyle="1" w:styleId="affffffffffff3">
    <w:basedOn w:val="TableNormal1"/>
    <w:tblPr>
      <w:tblStyleRowBandSize w:val="1"/>
      <w:tblStyleColBandSize w:val="1"/>
    </w:tblPr>
  </w:style>
  <w:style w:type="table" w:customStyle="1" w:styleId="affffffffffff4">
    <w:basedOn w:val="TableNormal1"/>
    <w:tblPr>
      <w:tblStyleRowBandSize w:val="1"/>
      <w:tblStyleColBandSize w:val="1"/>
    </w:tblPr>
  </w:style>
  <w:style w:type="table" w:customStyle="1" w:styleId="affffffffffff5">
    <w:basedOn w:val="TableNormal1"/>
    <w:tblPr>
      <w:tblStyleRowBandSize w:val="1"/>
      <w:tblStyleColBandSize w:val="1"/>
    </w:tblPr>
  </w:style>
  <w:style w:type="table" w:customStyle="1" w:styleId="affffffffffff6">
    <w:basedOn w:val="TableNormal1"/>
    <w:tblPr>
      <w:tblStyleRowBandSize w:val="1"/>
      <w:tblStyleColBandSize w:val="1"/>
    </w:tblPr>
  </w:style>
  <w:style w:type="table" w:customStyle="1" w:styleId="affffffffffff7">
    <w:basedOn w:val="TableNormal1"/>
    <w:tblPr>
      <w:tblStyleRowBandSize w:val="1"/>
      <w:tblStyleColBandSize w:val="1"/>
    </w:tblPr>
  </w:style>
  <w:style w:type="table" w:customStyle="1" w:styleId="affffffffffff8">
    <w:basedOn w:val="TableNormal1"/>
    <w:tblPr>
      <w:tblStyleRowBandSize w:val="1"/>
      <w:tblStyleColBandSize w:val="1"/>
    </w:tblPr>
  </w:style>
  <w:style w:type="table" w:customStyle="1" w:styleId="affffffffffff9">
    <w:basedOn w:val="TableNormal1"/>
    <w:tblPr>
      <w:tblStyleRowBandSize w:val="1"/>
      <w:tblStyleColBandSize w:val="1"/>
    </w:tblPr>
  </w:style>
  <w:style w:type="table" w:customStyle="1" w:styleId="affffffffffffa">
    <w:basedOn w:val="TableNormal1"/>
    <w:tblPr>
      <w:tblStyleRowBandSize w:val="1"/>
      <w:tblStyleColBandSize w:val="1"/>
      <w:tblCellMar>
        <w:top w:w="0" w:type="dxa"/>
        <w:left w:w="108" w:type="dxa"/>
        <w:bottom w:w="0" w:type="dxa"/>
        <w:right w:w="108" w:type="dxa"/>
      </w:tblCellMar>
    </w:tblPr>
  </w:style>
  <w:style w:type="table" w:customStyle="1" w:styleId="affffffffffffb">
    <w:basedOn w:val="TableNormal1"/>
    <w:tblPr>
      <w:tblStyleRowBandSize w:val="1"/>
      <w:tblStyleColBandSize w:val="1"/>
    </w:tblPr>
  </w:style>
  <w:style w:type="table" w:customStyle="1" w:styleId="affffffffffffc">
    <w:basedOn w:val="TableNormal1"/>
    <w:tblPr>
      <w:tblStyleRowBandSize w:val="1"/>
      <w:tblStyleColBandSize w:val="1"/>
    </w:tblPr>
  </w:style>
  <w:style w:type="table" w:customStyle="1" w:styleId="affffffffffffd">
    <w:basedOn w:val="TableNormal1"/>
    <w:tblPr>
      <w:tblStyleRowBandSize w:val="1"/>
      <w:tblStyleColBandSize w:val="1"/>
    </w:tblPr>
  </w:style>
  <w:style w:type="table" w:customStyle="1" w:styleId="affffffffffffe">
    <w:basedOn w:val="TableNormal1"/>
    <w:tblPr>
      <w:tblStyleRowBandSize w:val="1"/>
      <w:tblStyleColBandSize w:val="1"/>
    </w:tblPr>
  </w:style>
  <w:style w:type="table" w:customStyle="1" w:styleId="afffffffffffff">
    <w:basedOn w:val="TableNormal1"/>
    <w:tblPr>
      <w:tblStyleRowBandSize w:val="1"/>
      <w:tblStyleColBandSize w:val="1"/>
    </w:tblPr>
  </w:style>
  <w:style w:type="table" w:customStyle="1" w:styleId="afffffffffffff0">
    <w:basedOn w:val="TableNormal1"/>
    <w:tblPr>
      <w:tblStyleRowBandSize w:val="1"/>
      <w:tblStyleColBandSize w:val="1"/>
    </w:tblPr>
  </w:style>
  <w:style w:type="table" w:customStyle="1" w:styleId="afffffffffffff1">
    <w:basedOn w:val="TableNormal1"/>
    <w:tblPr>
      <w:tblStyleRowBandSize w:val="1"/>
      <w:tblStyleColBandSize w:val="1"/>
    </w:tblPr>
  </w:style>
  <w:style w:type="table" w:customStyle="1" w:styleId="afffffffffffff2">
    <w:basedOn w:val="TableNormal1"/>
    <w:tblPr>
      <w:tblStyleRowBandSize w:val="1"/>
      <w:tblStyleColBandSize w:val="1"/>
    </w:tblPr>
  </w:style>
  <w:style w:type="table" w:customStyle="1" w:styleId="afffffffffffff3">
    <w:basedOn w:val="TableNormal1"/>
    <w:tblPr>
      <w:tblStyleRowBandSize w:val="1"/>
      <w:tblStyleColBandSize w:val="1"/>
    </w:tblPr>
  </w:style>
  <w:style w:type="table" w:customStyle="1" w:styleId="afffffffffffff4">
    <w:basedOn w:val="TableNormal1"/>
    <w:tblPr>
      <w:tblStyleRowBandSize w:val="1"/>
      <w:tblStyleColBandSize w:val="1"/>
      <w:tblCellMar>
        <w:top w:w="0" w:type="dxa"/>
        <w:left w:w="108" w:type="dxa"/>
        <w:bottom w:w="0" w:type="dxa"/>
        <w:right w:w="108" w:type="dxa"/>
      </w:tblCellMar>
    </w:tblPr>
  </w:style>
  <w:style w:type="table" w:customStyle="1" w:styleId="afffffffffffff5">
    <w:basedOn w:val="TableNormal1"/>
    <w:tblPr>
      <w:tblStyleRowBandSize w:val="1"/>
      <w:tblStyleColBandSize w:val="1"/>
      <w:tblCellMar>
        <w:top w:w="0" w:type="dxa"/>
        <w:left w:w="108" w:type="dxa"/>
        <w:bottom w:w="0" w:type="dxa"/>
        <w:right w:w="108" w:type="dxa"/>
      </w:tblCellMar>
    </w:tblPr>
  </w:style>
  <w:style w:type="table" w:customStyle="1" w:styleId="afffffffffffff6">
    <w:basedOn w:val="TableNormal1"/>
    <w:tblPr>
      <w:tblStyleRowBandSize w:val="1"/>
      <w:tblStyleColBandSize w:val="1"/>
    </w:tblPr>
  </w:style>
  <w:style w:type="table" w:customStyle="1" w:styleId="afffffffffffff7">
    <w:basedOn w:val="TableNormal1"/>
    <w:tblPr>
      <w:tblStyleRowBandSize w:val="1"/>
      <w:tblStyleColBandSize w:val="1"/>
      <w:tblCellMar>
        <w:top w:w="0" w:type="dxa"/>
        <w:left w:w="108" w:type="dxa"/>
        <w:bottom w:w="0" w:type="dxa"/>
        <w:right w:w="108" w:type="dxa"/>
      </w:tblCellMar>
    </w:tblPr>
  </w:style>
  <w:style w:type="table" w:customStyle="1" w:styleId="afffffffffffff8">
    <w:basedOn w:val="TableNormal1"/>
    <w:tblPr>
      <w:tblStyleRowBandSize w:val="1"/>
      <w:tblStyleColBandSize w:val="1"/>
      <w:tblCellMar>
        <w:top w:w="0" w:type="dxa"/>
        <w:left w:w="108" w:type="dxa"/>
        <w:bottom w:w="0" w:type="dxa"/>
        <w:right w:w="108" w:type="dxa"/>
      </w:tblCellMar>
    </w:tblPr>
  </w:style>
  <w:style w:type="table" w:customStyle="1" w:styleId="afffffffffffff9">
    <w:basedOn w:val="TableNormal1"/>
    <w:tblPr>
      <w:tblStyleRowBandSize w:val="1"/>
      <w:tblStyleColBandSize w:val="1"/>
    </w:tblPr>
  </w:style>
  <w:style w:type="table" w:customStyle="1" w:styleId="afffffffffffffa">
    <w:basedOn w:val="TableNormal1"/>
    <w:tblPr>
      <w:tblStyleRowBandSize w:val="1"/>
      <w:tblStyleColBandSize w:val="1"/>
      <w:tblCellMar>
        <w:top w:w="0" w:type="dxa"/>
        <w:left w:w="108" w:type="dxa"/>
        <w:bottom w:w="0" w:type="dxa"/>
        <w:right w:w="108" w:type="dxa"/>
      </w:tblCellMar>
    </w:tblPr>
  </w:style>
  <w:style w:type="table" w:customStyle="1" w:styleId="afffffffffffffb">
    <w:basedOn w:val="TableNormal1"/>
    <w:tblPr>
      <w:tblStyleRowBandSize w:val="1"/>
      <w:tblStyleColBandSize w:val="1"/>
    </w:tblPr>
  </w:style>
  <w:style w:type="table" w:customStyle="1" w:styleId="afffffffffffffc">
    <w:basedOn w:val="TableNormal1"/>
    <w:tblPr>
      <w:tblStyleRowBandSize w:val="1"/>
      <w:tblStyleColBandSize w:val="1"/>
    </w:tblPr>
  </w:style>
  <w:style w:type="table" w:customStyle="1" w:styleId="afffffffffffffd">
    <w:basedOn w:val="TableNormal1"/>
    <w:tblPr>
      <w:tblStyleRowBandSize w:val="1"/>
      <w:tblStyleColBandSize w:val="1"/>
    </w:tblPr>
  </w:style>
  <w:style w:type="table" w:customStyle="1" w:styleId="afffffffffffffe">
    <w:basedOn w:val="TableNormal1"/>
    <w:tblPr>
      <w:tblStyleRowBandSize w:val="1"/>
      <w:tblStyleColBandSize w:val="1"/>
    </w:tblPr>
  </w:style>
  <w:style w:type="table" w:customStyle="1" w:styleId="affffffffffffff">
    <w:basedOn w:val="TableNormal1"/>
    <w:tblPr>
      <w:tblStyleRowBandSize w:val="1"/>
      <w:tblStyleColBandSize w:val="1"/>
    </w:tblPr>
  </w:style>
  <w:style w:type="table" w:customStyle="1" w:styleId="affffffffffffff0">
    <w:basedOn w:val="TableNormal1"/>
    <w:tblPr>
      <w:tblStyleRowBandSize w:val="1"/>
      <w:tblStyleColBandSize w:val="1"/>
    </w:tblPr>
  </w:style>
  <w:style w:type="table" w:customStyle="1" w:styleId="affffffffffffff1">
    <w:basedOn w:val="TableNormal1"/>
    <w:tblPr>
      <w:tblStyleRowBandSize w:val="1"/>
      <w:tblStyleColBandSize w:val="1"/>
    </w:tblPr>
  </w:style>
  <w:style w:type="table" w:customStyle="1" w:styleId="affffffffffffff2">
    <w:basedOn w:val="TableNormal1"/>
    <w:tblPr>
      <w:tblStyleRowBandSize w:val="1"/>
      <w:tblStyleColBandSize w:val="1"/>
    </w:tblPr>
  </w:style>
  <w:style w:type="table" w:customStyle="1" w:styleId="affffffffffffff3">
    <w:basedOn w:val="TableNormal1"/>
    <w:tblPr>
      <w:tblStyleRowBandSize w:val="1"/>
      <w:tblStyleColBandSize w:val="1"/>
      <w:tblCellMar>
        <w:top w:w="0" w:type="dxa"/>
        <w:left w:w="108" w:type="dxa"/>
        <w:bottom w:w="0" w:type="dxa"/>
        <w:right w:w="108" w:type="dxa"/>
      </w:tblCellMar>
    </w:tblPr>
  </w:style>
  <w:style w:type="table" w:customStyle="1" w:styleId="affffffffffffff4">
    <w:basedOn w:val="TableNormal1"/>
    <w:tblPr>
      <w:tblStyleRowBandSize w:val="1"/>
      <w:tblStyleColBandSize w:val="1"/>
    </w:tblPr>
  </w:style>
  <w:style w:type="table" w:customStyle="1" w:styleId="affffffffffffff5">
    <w:basedOn w:val="TableNormal1"/>
    <w:tblPr>
      <w:tblStyleRowBandSize w:val="1"/>
      <w:tblStyleColBandSize w:val="1"/>
    </w:tblPr>
  </w:style>
  <w:style w:type="table" w:customStyle="1" w:styleId="affffffffffffff6">
    <w:basedOn w:val="TableNormal1"/>
    <w:tblPr>
      <w:tblStyleRowBandSize w:val="1"/>
      <w:tblStyleColBandSize w:val="1"/>
    </w:tblPr>
  </w:style>
  <w:style w:type="table" w:customStyle="1" w:styleId="affffffffffffff7">
    <w:basedOn w:val="TableNormal1"/>
    <w:tblPr>
      <w:tblStyleRowBandSize w:val="1"/>
      <w:tblStyleColBandSize w:val="1"/>
    </w:tblPr>
  </w:style>
  <w:style w:type="table" w:customStyle="1" w:styleId="affffffffffffff8">
    <w:basedOn w:val="TableNormal1"/>
    <w:tblPr>
      <w:tblStyleRowBandSize w:val="1"/>
      <w:tblStyleColBandSize w:val="1"/>
    </w:tblPr>
  </w:style>
  <w:style w:type="table" w:customStyle="1" w:styleId="affffffffffffff9">
    <w:basedOn w:val="TableNormal1"/>
    <w:tblPr>
      <w:tblStyleRowBandSize w:val="1"/>
      <w:tblStyleColBandSize w:val="1"/>
    </w:tblPr>
  </w:style>
  <w:style w:type="table" w:customStyle="1" w:styleId="affffffffffffffa">
    <w:basedOn w:val="TableNormal1"/>
    <w:tblPr>
      <w:tblStyleRowBandSize w:val="1"/>
      <w:tblStyleColBandSize w:val="1"/>
    </w:tblPr>
  </w:style>
  <w:style w:type="table" w:customStyle="1" w:styleId="affffffffffffffb">
    <w:basedOn w:val="TableNormal1"/>
    <w:tblPr>
      <w:tblStyleRowBandSize w:val="1"/>
      <w:tblStyleColBandSize w:val="1"/>
    </w:tblPr>
  </w:style>
  <w:style w:type="table" w:customStyle="1" w:styleId="affffffffffffffc">
    <w:basedOn w:val="TableNormal1"/>
    <w:tblPr>
      <w:tblStyleRowBandSize w:val="1"/>
      <w:tblStyleColBandSize w:val="1"/>
      <w:tblCellMar>
        <w:top w:w="0" w:type="dxa"/>
        <w:left w:w="108" w:type="dxa"/>
        <w:bottom w:w="0" w:type="dxa"/>
        <w:right w:w="108" w:type="dxa"/>
      </w:tblCellMar>
    </w:tblPr>
  </w:style>
  <w:style w:type="table" w:customStyle="1" w:styleId="affffffffffffffd">
    <w:basedOn w:val="TableNormal1"/>
    <w:tblPr>
      <w:tblStyleRowBandSize w:val="1"/>
      <w:tblStyleColBandSize w:val="1"/>
      <w:tblCellMar>
        <w:top w:w="0" w:type="dxa"/>
        <w:left w:w="108" w:type="dxa"/>
        <w:bottom w:w="0" w:type="dxa"/>
        <w:right w:w="108" w:type="dxa"/>
      </w:tblCellMar>
    </w:tblPr>
  </w:style>
  <w:style w:type="table" w:customStyle="1" w:styleId="affffffffffffffe">
    <w:basedOn w:val="TableNormal1"/>
    <w:tblPr>
      <w:tblStyleRowBandSize w:val="1"/>
      <w:tblStyleColBandSize w:val="1"/>
      <w:tblCellMar>
        <w:top w:w="0" w:type="dxa"/>
        <w:left w:w="108" w:type="dxa"/>
        <w:bottom w:w="0" w:type="dxa"/>
        <w:right w:w="108" w:type="dxa"/>
      </w:tblCellMar>
    </w:tblPr>
  </w:style>
  <w:style w:type="table" w:customStyle="1" w:styleId="afffffffffffffff">
    <w:basedOn w:val="TableNormal1"/>
    <w:tblPr>
      <w:tblStyleRowBandSize w:val="1"/>
      <w:tblStyleColBandSize w:val="1"/>
      <w:tblCellMar>
        <w:top w:w="0" w:type="dxa"/>
        <w:left w:w="108" w:type="dxa"/>
        <w:bottom w:w="0" w:type="dxa"/>
        <w:right w:w="108" w:type="dxa"/>
      </w:tblCellMar>
    </w:tblPr>
  </w:style>
  <w:style w:type="table" w:customStyle="1" w:styleId="afffffffffffffff0">
    <w:basedOn w:val="TableNormal1"/>
    <w:tblPr>
      <w:tblStyleRowBandSize w:val="1"/>
      <w:tblStyleColBandSize w:val="1"/>
      <w:tblCellMar>
        <w:top w:w="0" w:type="dxa"/>
        <w:left w:w="108" w:type="dxa"/>
        <w:bottom w:w="0" w:type="dxa"/>
        <w:right w:w="108" w:type="dxa"/>
      </w:tblCellMar>
    </w:tblPr>
  </w:style>
  <w:style w:type="table" w:customStyle="1" w:styleId="afffffffffffffff1">
    <w:basedOn w:val="TableNormal1"/>
    <w:tblPr>
      <w:tblStyleRowBandSize w:val="1"/>
      <w:tblStyleColBandSize w:val="1"/>
      <w:tblCellMar>
        <w:top w:w="0" w:type="dxa"/>
        <w:left w:w="108" w:type="dxa"/>
        <w:bottom w:w="0" w:type="dxa"/>
        <w:right w:w="108" w:type="dxa"/>
      </w:tblCellMar>
    </w:tblPr>
  </w:style>
  <w:style w:type="table" w:customStyle="1" w:styleId="afffffffffffffff2">
    <w:basedOn w:val="TableNormal1"/>
    <w:tblPr>
      <w:tblStyleRowBandSize w:val="1"/>
      <w:tblStyleColBandSize w:val="1"/>
      <w:tblCellMar>
        <w:top w:w="0" w:type="dxa"/>
        <w:left w:w="108" w:type="dxa"/>
        <w:bottom w:w="0" w:type="dxa"/>
        <w:right w:w="108" w:type="dxa"/>
      </w:tblCellMar>
    </w:tblPr>
  </w:style>
  <w:style w:type="table" w:customStyle="1" w:styleId="afffffffffffffff3">
    <w:basedOn w:val="TableNormal1"/>
    <w:tblPr>
      <w:tblStyleRowBandSize w:val="1"/>
      <w:tblStyleColBandSize w:val="1"/>
    </w:tblPr>
  </w:style>
  <w:style w:type="table" w:customStyle="1" w:styleId="afffffffffffffff4">
    <w:basedOn w:val="TableNormal1"/>
    <w:tblPr>
      <w:tblStyleRowBandSize w:val="1"/>
      <w:tblStyleColBandSize w:val="1"/>
    </w:tblPr>
  </w:style>
  <w:style w:type="table" w:customStyle="1" w:styleId="afffffffffffffff5">
    <w:basedOn w:val="TableNormal1"/>
    <w:tblPr>
      <w:tblStyleRowBandSize w:val="1"/>
      <w:tblStyleColBandSize w:val="1"/>
    </w:tblPr>
  </w:style>
  <w:style w:type="table" w:customStyle="1" w:styleId="afffffffffffffff6">
    <w:basedOn w:val="TableNormal1"/>
    <w:tblPr>
      <w:tblStyleRowBandSize w:val="1"/>
      <w:tblStyleColBandSize w:val="1"/>
    </w:tblPr>
  </w:style>
  <w:style w:type="table" w:customStyle="1" w:styleId="afffffffffffffff7">
    <w:basedOn w:val="TableNormal1"/>
    <w:tblPr>
      <w:tblStyleRowBandSize w:val="1"/>
      <w:tblStyleColBandSize w:val="1"/>
      <w:tblCellMar>
        <w:top w:w="0" w:type="dxa"/>
        <w:left w:w="108" w:type="dxa"/>
        <w:bottom w:w="0" w:type="dxa"/>
        <w:right w:w="108" w:type="dxa"/>
      </w:tblCellMar>
    </w:tblPr>
  </w:style>
  <w:style w:type="table" w:customStyle="1" w:styleId="afffffffffffffff8">
    <w:basedOn w:val="TableNormal1"/>
    <w:tblPr>
      <w:tblStyleRowBandSize w:val="1"/>
      <w:tblStyleColBandSize w:val="1"/>
      <w:tblCellMar>
        <w:top w:w="0" w:type="dxa"/>
        <w:left w:w="108" w:type="dxa"/>
        <w:bottom w:w="0" w:type="dxa"/>
        <w:right w:w="108" w:type="dxa"/>
      </w:tblCellMar>
    </w:tblPr>
  </w:style>
  <w:style w:type="table" w:customStyle="1" w:styleId="afffffffffffffff9">
    <w:basedOn w:val="TableNormal1"/>
    <w:tblPr>
      <w:tblStyleRowBandSize w:val="1"/>
      <w:tblStyleColBandSize w:val="1"/>
      <w:tblCellMar>
        <w:top w:w="0" w:type="dxa"/>
        <w:left w:w="108" w:type="dxa"/>
        <w:bottom w:w="0" w:type="dxa"/>
        <w:right w:w="108" w:type="dxa"/>
      </w:tblCellMar>
    </w:tblPr>
  </w:style>
  <w:style w:type="table" w:customStyle="1" w:styleId="afffffffffffffffa">
    <w:basedOn w:val="TableNormal1"/>
    <w:tblPr>
      <w:tblStyleRowBandSize w:val="1"/>
      <w:tblStyleColBandSize w:val="1"/>
    </w:tblPr>
  </w:style>
  <w:style w:type="table" w:customStyle="1" w:styleId="afffffffffffffffb">
    <w:basedOn w:val="TableNormal1"/>
    <w:tblPr>
      <w:tblStyleRowBandSize w:val="1"/>
      <w:tblStyleColBandSize w:val="1"/>
    </w:tblPr>
  </w:style>
  <w:style w:type="table" w:customStyle="1" w:styleId="afffffffffffffffc">
    <w:basedOn w:val="TableNormal1"/>
    <w:tblPr>
      <w:tblStyleRowBandSize w:val="1"/>
      <w:tblStyleColBandSize w:val="1"/>
    </w:tblPr>
  </w:style>
  <w:style w:type="table" w:customStyle="1" w:styleId="afffffffffffffffd">
    <w:basedOn w:val="TableNormal1"/>
    <w:tblPr>
      <w:tblStyleRowBandSize w:val="1"/>
      <w:tblStyleColBandSize w:val="1"/>
    </w:tblPr>
  </w:style>
  <w:style w:type="table" w:customStyle="1" w:styleId="afffffffffffffffe">
    <w:basedOn w:val="TableNormal1"/>
    <w:tblPr>
      <w:tblStyleRowBandSize w:val="1"/>
      <w:tblStyleColBandSize w:val="1"/>
    </w:tblPr>
  </w:style>
  <w:style w:type="table" w:customStyle="1" w:styleId="affffffffffffffff">
    <w:basedOn w:val="TableNormal1"/>
    <w:tblPr>
      <w:tblStyleRowBandSize w:val="1"/>
      <w:tblStyleColBandSize w:val="1"/>
    </w:tblPr>
  </w:style>
  <w:style w:type="table" w:customStyle="1" w:styleId="affffffffffffffff0">
    <w:basedOn w:val="TableNormal1"/>
    <w:tblPr>
      <w:tblStyleRowBandSize w:val="1"/>
      <w:tblStyleColBandSize w:val="1"/>
    </w:tblPr>
  </w:style>
  <w:style w:type="table" w:customStyle="1" w:styleId="affffffffffffffff1">
    <w:basedOn w:val="TableNormal1"/>
    <w:tblPr>
      <w:tblStyleRowBandSize w:val="1"/>
      <w:tblStyleColBandSize w:val="1"/>
    </w:tblPr>
  </w:style>
  <w:style w:type="table" w:customStyle="1" w:styleId="affffffffffffffff2">
    <w:basedOn w:val="TableNormal1"/>
    <w:tblPr>
      <w:tblStyleRowBandSize w:val="1"/>
      <w:tblStyleColBandSize w:val="1"/>
      <w:tblCellMar>
        <w:top w:w="0" w:type="dxa"/>
        <w:left w:w="108" w:type="dxa"/>
        <w:bottom w:w="0" w:type="dxa"/>
        <w:right w:w="108" w:type="dxa"/>
      </w:tblCellMar>
    </w:tblPr>
  </w:style>
  <w:style w:type="table" w:customStyle="1" w:styleId="affffffffffffffff3">
    <w:basedOn w:val="TableNormal1"/>
    <w:tblPr>
      <w:tblStyleRowBandSize w:val="1"/>
      <w:tblStyleColBandSize w:val="1"/>
      <w:tblCellMar>
        <w:top w:w="0" w:type="dxa"/>
        <w:left w:w="108" w:type="dxa"/>
        <w:bottom w:w="0" w:type="dxa"/>
        <w:right w:w="108" w:type="dxa"/>
      </w:tblCellMar>
    </w:tblPr>
  </w:style>
  <w:style w:type="table" w:customStyle="1" w:styleId="affffffffffffffff4">
    <w:basedOn w:val="TableNormal1"/>
    <w:tblPr>
      <w:tblStyleRowBandSize w:val="1"/>
      <w:tblStyleColBandSize w:val="1"/>
      <w:tblCellMar>
        <w:top w:w="0" w:type="dxa"/>
        <w:left w:w="108" w:type="dxa"/>
        <w:bottom w:w="0" w:type="dxa"/>
        <w:right w:w="108" w:type="dxa"/>
      </w:tblCellMar>
    </w:tblPr>
  </w:style>
  <w:style w:type="table" w:customStyle="1" w:styleId="affffffffffffffff5">
    <w:basedOn w:val="TableNormal1"/>
    <w:tblPr>
      <w:tblStyleRowBandSize w:val="1"/>
      <w:tblStyleColBandSize w:val="1"/>
      <w:tblCellMar>
        <w:top w:w="0" w:type="dxa"/>
        <w:left w:w="108" w:type="dxa"/>
        <w:bottom w:w="0" w:type="dxa"/>
        <w:right w:w="108" w:type="dxa"/>
      </w:tblCellMar>
    </w:tblPr>
  </w:style>
  <w:style w:type="table" w:customStyle="1" w:styleId="affffffffffffffff6">
    <w:basedOn w:val="TableNormal1"/>
    <w:tblPr>
      <w:tblStyleRowBandSize w:val="1"/>
      <w:tblStyleColBandSize w:val="1"/>
      <w:tblCellMar>
        <w:top w:w="0" w:type="dxa"/>
        <w:left w:w="108" w:type="dxa"/>
        <w:bottom w:w="0" w:type="dxa"/>
        <w:right w:w="108" w:type="dxa"/>
      </w:tblCellMar>
    </w:tblPr>
  </w:style>
  <w:style w:type="table" w:customStyle="1" w:styleId="affffffffffffffff7">
    <w:basedOn w:val="TableNormal1"/>
    <w:tblPr>
      <w:tblStyleRowBandSize w:val="1"/>
      <w:tblStyleColBandSize w:val="1"/>
      <w:tblCellMar>
        <w:top w:w="0" w:type="dxa"/>
        <w:left w:w="108" w:type="dxa"/>
        <w:bottom w:w="0" w:type="dxa"/>
        <w:right w:w="108" w:type="dxa"/>
      </w:tblCellMar>
    </w:tblPr>
  </w:style>
  <w:style w:type="table" w:customStyle="1" w:styleId="affffffffffffffff8">
    <w:basedOn w:val="TableNormal1"/>
    <w:tblPr>
      <w:tblStyleRowBandSize w:val="1"/>
      <w:tblStyleColBandSize w:val="1"/>
    </w:tblPr>
  </w:style>
  <w:style w:type="table" w:customStyle="1" w:styleId="affffffffffffffff9">
    <w:basedOn w:val="TableNormal1"/>
    <w:tblPr>
      <w:tblStyleRowBandSize w:val="1"/>
      <w:tblStyleColBandSize w:val="1"/>
    </w:tblPr>
  </w:style>
  <w:style w:type="table" w:customStyle="1" w:styleId="affffffffffffffffa">
    <w:basedOn w:val="TableNormal1"/>
    <w:tblPr>
      <w:tblStyleRowBandSize w:val="1"/>
      <w:tblStyleColBandSize w:val="1"/>
    </w:tblPr>
  </w:style>
  <w:style w:type="table" w:customStyle="1" w:styleId="affffffffffffffffb">
    <w:basedOn w:val="TableNormal1"/>
    <w:tblPr>
      <w:tblStyleRowBandSize w:val="1"/>
      <w:tblStyleColBandSize w:val="1"/>
    </w:tblPr>
  </w:style>
  <w:style w:type="table" w:customStyle="1" w:styleId="affffffffffffffffc">
    <w:basedOn w:val="TableNormal1"/>
    <w:tblPr>
      <w:tblStyleRowBandSize w:val="1"/>
      <w:tblStyleColBandSize w:val="1"/>
    </w:tblPr>
  </w:style>
  <w:style w:type="table" w:customStyle="1" w:styleId="affffffffffffffffd">
    <w:basedOn w:val="TableNormal1"/>
    <w:tblPr>
      <w:tblStyleRowBandSize w:val="1"/>
      <w:tblStyleColBandSize w:val="1"/>
      <w:tblCellMar>
        <w:top w:w="0" w:type="dxa"/>
        <w:left w:w="108" w:type="dxa"/>
        <w:bottom w:w="0" w:type="dxa"/>
        <w:right w:w="108" w:type="dxa"/>
      </w:tblCellMar>
    </w:tblPr>
  </w:style>
  <w:style w:type="table" w:customStyle="1" w:styleId="affffffffffffffffe">
    <w:basedOn w:val="TableNormal1"/>
    <w:tblPr>
      <w:tblStyleRowBandSize w:val="1"/>
      <w:tblStyleColBandSize w:val="1"/>
      <w:tblCellMar>
        <w:top w:w="0" w:type="dxa"/>
        <w:left w:w="108" w:type="dxa"/>
        <w:bottom w:w="0" w:type="dxa"/>
        <w:right w:w="108" w:type="dxa"/>
      </w:tblCellMar>
    </w:tblPr>
  </w:style>
  <w:style w:type="table" w:customStyle="1" w:styleId="afffffffffffffffff">
    <w:basedOn w:val="TableNormal1"/>
    <w:tblPr>
      <w:tblStyleRowBandSize w:val="1"/>
      <w:tblStyleColBandSize w:val="1"/>
      <w:tblCellMar>
        <w:top w:w="0" w:type="dxa"/>
        <w:left w:w="108" w:type="dxa"/>
        <w:bottom w:w="0" w:type="dxa"/>
        <w:right w:w="108" w:type="dxa"/>
      </w:tblCellMar>
    </w:tblPr>
  </w:style>
  <w:style w:type="table" w:customStyle="1" w:styleId="afffffffffffffffff0">
    <w:basedOn w:val="TableNormal1"/>
    <w:tblPr>
      <w:tblStyleRowBandSize w:val="1"/>
      <w:tblStyleColBandSize w:val="1"/>
    </w:tblPr>
  </w:style>
  <w:style w:type="table" w:customStyle="1" w:styleId="afffffffffffffffff1">
    <w:basedOn w:val="TableNormal1"/>
    <w:tblPr>
      <w:tblStyleRowBandSize w:val="1"/>
      <w:tblStyleColBandSize w:val="1"/>
    </w:tblPr>
  </w:style>
  <w:style w:type="table" w:customStyle="1" w:styleId="afffffffffffffffff2">
    <w:basedOn w:val="TableNormal1"/>
    <w:tblPr>
      <w:tblStyleRowBandSize w:val="1"/>
      <w:tblStyleColBandSize w:val="1"/>
    </w:tblPr>
  </w:style>
  <w:style w:type="table" w:customStyle="1" w:styleId="afffffffffffffffff3">
    <w:basedOn w:val="TableNormal1"/>
    <w:tblPr>
      <w:tblStyleRowBandSize w:val="1"/>
      <w:tblStyleColBandSize w:val="1"/>
    </w:tblPr>
  </w:style>
  <w:style w:type="table" w:customStyle="1" w:styleId="afffffffffffffffff4">
    <w:basedOn w:val="TableNormal1"/>
    <w:tblPr>
      <w:tblStyleRowBandSize w:val="1"/>
      <w:tblStyleColBandSize w:val="1"/>
    </w:tblPr>
  </w:style>
  <w:style w:type="table" w:customStyle="1" w:styleId="afffffffffffffffff5">
    <w:basedOn w:val="TableNormal1"/>
    <w:tblPr>
      <w:tblStyleRowBandSize w:val="1"/>
      <w:tblStyleColBandSize w:val="1"/>
    </w:tblPr>
  </w:style>
  <w:style w:type="table" w:customStyle="1" w:styleId="afffffffffffffffff6">
    <w:basedOn w:val="TableNormal1"/>
    <w:tblPr>
      <w:tblStyleRowBandSize w:val="1"/>
      <w:tblStyleColBandSize w:val="1"/>
    </w:tblPr>
  </w:style>
  <w:style w:type="table" w:customStyle="1" w:styleId="afffffffffffffffff7">
    <w:basedOn w:val="TableNormal1"/>
    <w:tblPr>
      <w:tblStyleRowBandSize w:val="1"/>
      <w:tblStyleColBandSize w:val="1"/>
    </w:tblPr>
  </w:style>
  <w:style w:type="table" w:customStyle="1" w:styleId="afffffffffffffffff8">
    <w:basedOn w:val="TableNormal1"/>
    <w:tblPr>
      <w:tblStyleRowBandSize w:val="1"/>
      <w:tblStyleColBandSize w:val="1"/>
    </w:tblPr>
  </w:style>
  <w:style w:type="table" w:customStyle="1" w:styleId="afffffffffffffffff9">
    <w:basedOn w:val="TableNormal1"/>
    <w:tblPr>
      <w:tblStyleRowBandSize w:val="1"/>
      <w:tblStyleColBandSize w:val="1"/>
      <w:tblCellMar>
        <w:top w:w="0" w:type="dxa"/>
        <w:left w:w="108" w:type="dxa"/>
        <w:bottom w:w="0" w:type="dxa"/>
        <w:right w:w="108" w:type="dxa"/>
      </w:tblCellMar>
    </w:tblPr>
  </w:style>
  <w:style w:type="table" w:customStyle="1" w:styleId="afffffffffffffffffa">
    <w:basedOn w:val="TableNormal1"/>
    <w:tblPr>
      <w:tblStyleRowBandSize w:val="1"/>
      <w:tblStyleColBandSize w:val="1"/>
      <w:tblCellMar>
        <w:top w:w="0" w:type="dxa"/>
        <w:left w:w="108" w:type="dxa"/>
        <w:bottom w:w="0" w:type="dxa"/>
        <w:right w:w="108" w:type="dxa"/>
      </w:tblCellMar>
    </w:tblPr>
  </w:style>
  <w:style w:type="table" w:customStyle="1" w:styleId="afffffffffffffffffb">
    <w:basedOn w:val="TableNormal1"/>
    <w:tblPr>
      <w:tblStyleRowBandSize w:val="1"/>
      <w:tblStyleColBandSize w:val="1"/>
      <w:tblCellMar>
        <w:top w:w="0" w:type="dxa"/>
        <w:left w:w="108" w:type="dxa"/>
        <w:bottom w:w="0" w:type="dxa"/>
        <w:right w:w="108" w:type="dxa"/>
      </w:tblCellMar>
    </w:tblPr>
  </w:style>
  <w:style w:type="table" w:customStyle="1" w:styleId="afffffffffffffffffc">
    <w:basedOn w:val="TableNormal1"/>
    <w:tblPr>
      <w:tblStyleRowBandSize w:val="1"/>
      <w:tblStyleColBandSize w:val="1"/>
      <w:tblCellMar>
        <w:top w:w="0" w:type="dxa"/>
        <w:left w:w="108" w:type="dxa"/>
        <w:bottom w:w="0" w:type="dxa"/>
        <w:right w:w="108" w:type="dxa"/>
      </w:tblCellMar>
    </w:tblPr>
  </w:style>
  <w:style w:type="table" w:customStyle="1" w:styleId="afffffffffffffffffd">
    <w:basedOn w:val="TableNormal1"/>
    <w:tblPr>
      <w:tblStyleRowBandSize w:val="1"/>
      <w:tblStyleColBandSize w:val="1"/>
    </w:tblPr>
  </w:style>
  <w:style w:type="table" w:customStyle="1" w:styleId="afffffffffffffffffe">
    <w:basedOn w:val="TableNormal1"/>
    <w:tblPr>
      <w:tblStyleRowBandSize w:val="1"/>
      <w:tblStyleColBandSize w:val="1"/>
    </w:tblPr>
  </w:style>
  <w:style w:type="table" w:customStyle="1" w:styleId="affffffffffffffffff">
    <w:basedOn w:val="TableNormal1"/>
    <w:tblPr>
      <w:tblStyleRowBandSize w:val="1"/>
      <w:tblStyleColBandSize w:val="1"/>
    </w:tblPr>
  </w:style>
  <w:style w:type="table" w:customStyle="1" w:styleId="affffffffffffffffff0">
    <w:basedOn w:val="TableNormal1"/>
    <w:tblPr>
      <w:tblStyleRowBandSize w:val="1"/>
      <w:tblStyleColBandSize w:val="1"/>
      <w:tblCellMar>
        <w:top w:w="0" w:type="dxa"/>
        <w:left w:w="108" w:type="dxa"/>
        <w:bottom w:w="0" w:type="dxa"/>
        <w:right w:w="108" w:type="dxa"/>
      </w:tblCellMar>
    </w:tblPr>
  </w:style>
  <w:style w:type="table" w:customStyle="1" w:styleId="affffffffffffffffff1">
    <w:basedOn w:val="TableNormal1"/>
    <w:tblPr>
      <w:tblStyleRowBandSize w:val="1"/>
      <w:tblStyleColBandSize w:val="1"/>
      <w:tblCellMar>
        <w:top w:w="0" w:type="dxa"/>
        <w:left w:w="108" w:type="dxa"/>
        <w:bottom w:w="0" w:type="dxa"/>
        <w:right w:w="108" w:type="dxa"/>
      </w:tblCellMar>
    </w:tblPr>
  </w:style>
  <w:style w:type="table" w:customStyle="1" w:styleId="affffffffffffffffff2">
    <w:basedOn w:val="TableNormal1"/>
    <w:tblPr>
      <w:tblStyleRowBandSize w:val="1"/>
      <w:tblStyleColBandSize w:val="1"/>
      <w:tblCellMar>
        <w:top w:w="0" w:type="dxa"/>
        <w:left w:w="108" w:type="dxa"/>
        <w:bottom w:w="0" w:type="dxa"/>
        <w:right w:w="108" w:type="dxa"/>
      </w:tblCellMar>
    </w:tblPr>
  </w:style>
  <w:style w:type="table" w:customStyle="1" w:styleId="affffffffffffffffff3">
    <w:basedOn w:val="TableNormal1"/>
    <w:tblPr>
      <w:tblStyleRowBandSize w:val="1"/>
      <w:tblStyleColBandSize w:val="1"/>
      <w:tblCellMar>
        <w:top w:w="0" w:type="dxa"/>
        <w:left w:w="108" w:type="dxa"/>
        <w:bottom w:w="0" w:type="dxa"/>
        <w:right w:w="108" w:type="dxa"/>
      </w:tblCellMar>
    </w:tblPr>
  </w:style>
  <w:style w:type="table" w:customStyle="1" w:styleId="affffffffffffffffff4">
    <w:basedOn w:val="TableNormal1"/>
    <w:tblPr>
      <w:tblStyleRowBandSize w:val="1"/>
      <w:tblStyleColBandSize w:val="1"/>
      <w:tblCellMar>
        <w:top w:w="0" w:type="dxa"/>
        <w:left w:w="108" w:type="dxa"/>
        <w:bottom w:w="0" w:type="dxa"/>
        <w:right w:w="108" w:type="dxa"/>
      </w:tblCellMar>
    </w:tblPr>
  </w:style>
  <w:style w:type="table" w:customStyle="1" w:styleId="affffffffffffffffff5">
    <w:basedOn w:val="TableNormal1"/>
    <w:tblPr>
      <w:tblStyleRowBandSize w:val="1"/>
      <w:tblStyleColBandSize w:val="1"/>
      <w:tblCellMar>
        <w:top w:w="0" w:type="dxa"/>
        <w:left w:w="108" w:type="dxa"/>
        <w:bottom w:w="0" w:type="dxa"/>
        <w:right w:w="108" w:type="dxa"/>
      </w:tblCellMar>
    </w:tblPr>
  </w:style>
  <w:style w:type="table" w:customStyle="1" w:styleId="affffffffffffffffff6">
    <w:basedOn w:val="TableNormal1"/>
    <w:tblPr>
      <w:tblStyleRowBandSize w:val="1"/>
      <w:tblStyleColBandSize w:val="1"/>
      <w:tblCellMar>
        <w:top w:w="0" w:type="dxa"/>
        <w:left w:w="108" w:type="dxa"/>
        <w:bottom w:w="0" w:type="dxa"/>
        <w:right w:w="108" w:type="dxa"/>
      </w:tblCellMar>
    </w:tblPr>
  </w:style>
  <w:style w:type="table" w:customStyle="1" w:styleId="affffffffffffffffff7">
    <w:basedOn w:val="TableNormal1"/>
    <w:tblPr>
      <w:tblStyleRowBandSize w:val="1"/>
      <w:tblStyleColBandSize w:val="1"/>
      <w:tblCellMar>
        <w:top w:w="0" w:type="dxa"/>
        <w:left w:w="108" w:type="dxa"/>
        <w:bottom w:w="0" w:type="dxa"/>
        <w:right w:w="108" w:type="dxa"/>
      </w:tblCellMar>
    </w:tblPr>
  </w:style>
  <w:style w:type="table" w:customStyle="1" w:styleId="affffffffffffffffff8">
    <w:basedOn w:val="TableNormal1"/>
    <w:tblPr>
      <w:tblStyleRowBandSize w:val="1"/>
      <w:tblStyleColBandSize w:val="1"/>
      <w:tblCellMar>
        <w:top w:w="0" w:type="dxa"/>
        <w:left w:w="108" w:type="dxa"/>
        <w:bottom w:w="0" w:type="dxa"/>
        <w:right w:w="108" w:type="dxa"/>
      </w:tblCellMar>
    </w:tblPr>
  </w:style>
  <w:style w:type="table" w:customStyle="1" w:styleId="affffffffffffffffff9">
    <w:basedOn w:val="TableNormal1"/>
    <w:tblPr>
      <w:tblStyleRowBandSize w:val="1"/>
      <w:tblStyleColBandSize w:val="1"/>
    </w:tblPr>
  </w:style>
  <w:style w:type="table" w:customStyle="1" w:styleId="affffffffffffffffffa">
    <w:basedOn w:val="TableNormal1"/>
    <w:tblPr>
      <w:tblStyleRowBandSize w:val="1"/>
      <w:tblStyleColBandSize w:val="1"/>
    </w:tblPr>
  </w:style>
  <w:style w:type="table" w:customStyle="1" w:styleId="affffffffffffffffffb">
    <w:basedOn w:val="TableNormal1"/>
    <w:tblPr>
      <w:tblStyleRowBandSize w:val="1"/>
      <w:tblStyleColBandSize w:val="1"/>
    </w:tblPr>
  </w:style>
  <w:style w:type="table" w:customStyle="1" w:styleId="affffffffffffffffffc">
    <w:basedOn w:val="TableNormal1"/>
    <w:tblPr>
      <w:tblStyleRowBandSize w:val="1"/>
      <w:tblStyleColBandSize w:val="1"/>
      <w:tblCellMar>
        <w:top w:w="0" w:type="dxa"/>
        <w:left w:w="108" w:type="dxa"/>
        <w:bottom w:w="0" w:type="dxa"/>
        <w:right w:w="108" w:type="dxa"/>
      </w:tblCellMar>
    </w:tblPr>
  </w:style>
  <w:style w:type="table" w:customStyle="1" w:styleId="affffffffffffffffffd">
    <w:basedOn w:val="TableNormal1"/>
    <w:tblPr>
      <w:tblStyleRowBandSize w:val="1"/>
      <w:tblStyleColBandSize w:val="1"/>
      <w:tblCellMar>
        <w:top w:w="0" w:type="dxa"/>
        <w:left w:w="108" w:type="dxa"/>
        <w:bottom w:w="0" w:type="dxa"/>
        <w:right w:w="108" w:type="dxa"/>
      </w:tblCellMar>
    </w:tblPr>
  </w:style>
  <w:style w:type="table" w:customStyle="1" w:styleId="affffffffffffffffffe">
    <w:basedOn w:val="TableNormal1"/>
    <w:tblPr>
      <w:tblStyleRowBandSize w:val="1"/>
      <w:tblStyleColBandSize w:val="1"/>
    </w:tblPr>
  </w:style>
  <w:style w:type="table" w:customStyle="1" w:styleId="afffffffffffffffffff">
    <w:basedOn w:val="TableNormal1"/>
    <w:tblPr>
      <w:tblStyleRowBandSize w:val="1"/>
      <w:tblStyleColBandSize w:val="1"/>
    </w:tblPr>
  </w:style>
  <w:style w:type="table" w:customStyle="1" w:styleId="afffffffffffffffffff0">
    <w:basedOn w:val="TableNormal1"/>
    <w:tblPr>
      <w:tblStyleRowBandSize w:val="1"/>
      <w:tblStyleColBandSize w:val="1"/>
    </w:tblPr>
  </w:style>
  <w:style w:type="table" w:customStyle="1" w:styleId="afffffffffffffffffff1">
    <w:basedOn w:val="TableNormal1"/>
    <w:tblPr>
      <w:tblStyleRowBandSize w:val="1"/>
      <w:tblStyleColBandSize w:val="1"/>
      <w:tblCellMar>
        <w:top w:w="0" w:type="dxa"/>
        <w:left w:w="108" w:type="dxa"/>
        <w:bottom w:w="0" w:type="dxa"/>
        <w:right w:w="108" w:type="dxa"/>
      </w:tblCellMar>
    </w:tblPr>
  </w:style>
  <w:style w:type="table" w:customStyle="1" w:styleId="afffffffffffffffffff2">
    <w:basedOn w:val="TableNormal1"/>
    <w:tblPr>
      <w:tblStyleRowBandSize w:val="1"/>
      <w:tblStyleColBandSize w:val="1"/>
    </w:tblPr>
  </w:style>
  <w:style w:type="table" w:customStyle="1" w:styleId="afffffffffffffffffff3">
    <w:basedOn w:val="TableNormal1"/>
    <w:tblPr>
      <w:tblStyleRowBandSize w:val="1"/>
      <w:tblStyleColBandSize w:val="1"/>
      <w:tblCellMar>
        <w:top w:w="0" w:type="dxa"/>
        <w:left w:w="108" w:type="dxa"/>
        <w:bottom w:w="0" w:type="dxa"/>
        <w:right w:w="108" w:type="dxa"/>
      </w:tblCellMar>
    </w:tblPr>
  </w:style>
  <w:style w:type="table" w:customStyle="1" w:styleId="afffffffffffffffffff4">
    <w:basedOn w:val="TableNormal1"/>
    <w:tblPr>
      <w:tblStyleRowBandSize w:val="1"/>
      <w:tblStyleColBandSize w:val="1"/>
      <w:tblCellMar>
        <w:top w:w="0" w:type="dxa"/>
        <w:left w:w="108" w:type="dxa"/>
        <w:bottom w:w="0" w:type="dxa"/>
        <w:right w:w="108" w:type="dxa"/>
      </w:tblCellMar>
    </w:tblPr>
  </w:style>
  <w:style w:type="table" w:customStyle="1" w:styleId="afffffffffffffffffff5">
    <w:basedOn w:val="TableNormal1"/>
    <w:tblPr>
      <w:tblStyleRowBandSize w:val="1"/>
      <w:tblStyleColBandSize w:val="1"/>
      <w:tblCellMar>
        <w:top w:w="0" w:type="dxa"/>
        <w:left w:w="108" w:type="dxa"/>
        <w:bottom w:w="0" w:type="dxa"/>
        <w:right w:w="108" w:type="dxa"/>
      </w:tblCellMar>
    </w:tblPr>
  </w:style>
  <w:style w:type="table" w:customStyle="1" w:styleId="afffffffffffffffffff6">
    <w:basedOn w:val="TableNormal1"/>
    <w:tblPr>
      <w:tblStyleRowBandSize w:val="1"/>
      <w:tblStyleColBandSize w:val="1"/>
    </w:tblPr>
  </w:style>
  <w:style w:type="table" w:customStyle="1" w:styleId="afffffffffffffffffff7">
    <w:basedOn w:val="TableNormal1"/>
    <w:tblPr>
      <w:tblStyleRowBandSize w:val="1"/>
      <w:tblStyleColBandSize w:val="1"/>
    </w:tblPr>
  </w:style>
  <w:style w:type="table" w:customStyle="1" w:styleId="afffffffffffffffffff8">
    <w:basedOn w:val="TableNormal1"/>
    <w:tblPr>
      <w:tblStyleRowBandSize w:val="1"/>
      <w:tblStyleColBandSize w:val="1"/>
    </w:tblPr>
  </w:style>
  <w:style w:type="table" w:customStyle="1" w:styleId="afffffffffffffffffff9">
    <w:basedOn w:val="TableNormal1"/>
    <w:pPr>
      <w:widowControl w:val="0"/>
      <w:jc w:val="both"/>
    </w:pPr>
    <w:tblPr>
      <w:tblStyleRowBandSize w:val="1"/>
      <w:tblStyleColBandSize w:val="1"/>
      <w:tblCellMar>
        <w:top w:w="0" w:type="dxa"/>
        <w:left w:w="108" w:type="dxa"/>
        <w:bottom w:w="0" w:type="dxa"/>
        <w:right w:w="108" w:type="dxa"/>
      </w:tblCellMar>
    </w:tblPr>
  </w:style>
  <w:style w:type="table" w:customStyle="1" w:styleId="afffffffffffffffffffa">
    <w:basedOn w:val="TableNormal1"/>
    <w:tblPr>
      <w:tblStyleRowBandSize w:val="1"/>
      <w:tblStyleColBandSize w:val="1"/>
      <w:tblCellMar>
        <w:top w:w="0" w:type="dxa"/>
        <w:left w:w="108" w:type="dxa"/>
        <w:bottom w:w="0" w:type="dxa"/>
        <w:right w:w="108" w:type="dxa"/>
      </w:tblCellMar>
    </w:tblPr>
  </w:style>
  <w:style w:type="table" w:customStyle="1" w:styleId="afffffffffffffffffffb">
    <w:basedOn w:val="TableNormal1"/>
    <w:tblPr>
      <w:tblStyleRowBandSize w:val="1"/>
      <w:tblStyleColBandSize w:val="1"/>
      <w:tblCellMar>
        <w:top w:w="0" w:type="dxa"/>
        <w:left w:w="108" w:type="dxa"/>
        <w:bottom w:w="0" w:type="dxa"/>
        <w:right w:w="108" w:type="dxa"/>
      </w:tblCellMar>
    </w:tblPr>
  </w:style>
  <w:style w:type="table" w:customStyle="1" w:styleId="afffffffffffffffffffc">
    <w:basedOn w:val="TableNormal1"/>
    <w:tblPr>
      <w:tblStyleRowBandSize w:val="1"/>
      <w:tblStyleColBandSize w:val="1"/>
      <w:tblCellMar>
        <w:top w:w="0" w:type="dxa"/>
        <w:left w:w="108" w:type="dxa"/>
        <w:bottom w:w="0" w:type="dxa"/>
        <w:right w:w="108" w:type="dxa"/>
      </w:tblCellMar>
    </w:tblPr>
  </w:style>
  <w:style w:type="table" w:customStyle="1" w:styleId="afffffffffffffffffffd">
    <w:basedOn w:val="TableNormal1"/>
    <w:tblPr>
      <w:tblStyleRowBandSize w:val="1"/>
      <w:tblStyleColBandSize w:val="1"/>
      <w:tblCellMar>
        <w:top w:w="0" w:type="dxa"/>
        <w:left w:w="108" w:type="dxa"/>
        <w:bottom w:w="0" w:type="dxa"/>
        <w:right w:w="108" w:type="dxa"/>
      </w:tblCellMar>
    </w:tblPr>
  </w:style>
  <w:style w:type="table" w:customStyle="1" w:styleId="afffffffffffffffffffe">
    <w:basedOn w:val="TableNormal1"/>
    <w:tblPr>
      <w:tblStyleRowBandSize w:val="1"/>
      <w:tblStyleColBandSize w:val="1"/>
    </w:tblPr>
  </w:style>
  <w:style w:type="table" w:customStyle="1" w:styleId="affffffffffffffffffff">
    <w:basedOn w:val="TableNormal1"/>
    <w:tblPr>
      <w:tblStyleRowBandSize w:val="1"/>
      <w:tblStyleColBandSize w:val="1"/>
    </w:tblPr>
  </w:style>
  <w:style w:type="table" w:customStyle="1" w:styleId="affffffffffffffffffff0">
    <w:basedOn w:val="TableNormal1"/>
    <w:tblPr>
      <w:tblStyleRowBandSize w:val="1"/>
      <w:tblStyleColBandSize w:val="1"/>
      <w:tblCellMar>
        <w:top w:w="0" w:type="dxa"/>
        <w:left w:w="108" w:type="dxa"/>
        <w:bottom w:w="0" w:type="dxa"/>
        <w:right w:w="108" w:type="dxa"/>
      </w:tblCellMar>
    </w:tblPr>
  </w:style>
  <w:style w:type="table" w:customStyle="1" w:styleId="affffffffffffffffffff1">
    <w:basedOn w:val="TableNormal1"/>
    <w:tblPr>
      <w:tblStyleRowBandSize w:val="1"/>
      <w:tblStyleColBandSize w:val="1"/>
    </w:tblPr>
  </w:style>
  <w:style w:type="table" w:customStyle="1" w:styleId="affffffffffffffffffff2">
    <w:basedOn w:val="TableNormal1"/>
    <w:tblPr>
      <w:tblStyleRowBandSize w:val="1"/>
      <w:tblStyleColBandSize w:val="1"/>
      <w:tblCellMar>
        <w:top w:w="0" w:type="dxa"/>
        <w:left w:w="108" w:type="dxa"/>
        <w:bottom w:w="0" w:type="dxa"/>
        <w:right w:w="108" w:type="dxa"/>
      </w:tblCellMar>
    </w:tblPr>
  </w:style>
  <w:style w:type="table" w:customStyle="1" w:styleId="affffffffffffffffffff3">
    <w:basedOn w:val="TableNormal1"/>
    <w:tblPr>
      <w:tblStyleRowBandSize w:val="1"/>
      <w:tblStyleColBandSize w:val="1"/>
      <w:tblCellMar>
        <w:top w:w="0" w:type="dxa"/>
        <w:left w:w="108" w:type="dxa"/>
        <w:bottom w:w="0" w:type="dxa"/>
        <w:right w:w="108" w:type="dxa"/>
      </w:tblCellMar>
    </w:tblPr>
  </w:style>
  <w:style w:type="table" w:customStyle="1" w:styleId="affffffffffffffffffff4">
    <w:basedOn w:val="TableNormal1"/>
    <w:tblPr>
      <w:tblStyleRowBandSize w:val="1"/>
      <w:tblStyleColBandSize w:val="1"/>
    </w:tblPr>
  </w:style>
  <w:style w:type="table" w:customStyle="1" w:styleId="affffffffffffffffffff5">
    <w:basedOn w:val="TableNormal1"/>
    <w:tblPr>
      <w:tblStyleRowBandSize w:val="1"/>
      <w:tblStyleColBandSize w:val="1"/>
    </w:tblPr>
  </w:style>
  <w:style w:type="table" w:customStyle="1" w:styleId="affffffffffffffffffff6">
    <w:basedOn w:val="TableNormal1"/>
    <w:tblPr>
      <w:tblStyleRowBandSize w:val="1"/>
      <w:tblStyleColBandSize w:val="1"/>
    </w:tblPr>
  </w:style>
  <w:style w:type="table" w:customStyle="1" w:styleId="affffffffffffffffffff7">
    <w:basedOn w:val="TableNormal1"/>
    <w:tblPr>
      <w:tblStyleRowBandSize w:val="1"/>
      <w:tblStyleColBandSize w:val="1"/>
    </w:tblPr>
  </w:style>
  <w:style w:type="table" w:customStyle="1" w:styleId="affffffffffffffffffff8">
    <w:basedOn w:val="TableNormal1"/>
    <w:tblPr>
      <w:tblStyleRowBandSize w:val="1"/>
      <w:tblStyleColBandSize w:val="1"/>
    </w:tblPr>
  </w:style>
  <w:style w:type="table" w:customStyle="1" w:styleId="affffffffffffffffffff9">
    <w:basedOn w:val="TableNormal1"/>
    <w:tblPr>
      <w:tblStyleRowBandSize w:val="1"/>
      <w:tblStyleColBandSize w:val="1"/>
    </w:tblPr>
  </w:style>
  <w:style w:type="table" w:customStyle="1" w:styleId="affffffffffffffffffffa">
    <w:basedOn w:val="TableNormal1"/>
    <w:tblPr>
      <w:tblStyleRowBandSize w:val="1"/>
      <w:tblStyleColBandSize w:val="1"/>
    </w:tblPr>
  </w:style>
  <w:style w:type="table" w:customStyle="1" w:styleId="affffffffffffffffffffb">
    <w:basedOn w:val="TableNormal1"/>
    <w:tblPr>
      <w:tblStyleRowBandSize w:val="1"/>
      <w:tblStyleColBandSize w:val="1"/>
    </w:tblPr>
  </w:style>
  <w:style w:type="table" w:customStyle="1" w:styleId="affffffffffffffffffffc">
    <w:basedOn w:val="TableNormal1"/>
    <w:tblPr>
      <w:tblStyleRowBandSize w:val="1"/>
      <w:tblStyleColBandSize w:val="1"/>
    </w:tblPr>
  </w:style>
  <w:style w:type="table" w:customStyle="1" w:styleId="affffffffffffffffffffd">
    <w:basedOn w:val="TableNormal1"/>
    <w:tblPr>
      <w:tblStyleRowBandSize w:val="1"/>
      <w:tblStyleColBandSize w:val="1"/>
      <w:tblCellMar>
        <w:top w:w="0" w:type="dxa"/>
        <w:left w:w="108" w:type="dxa"/>
        <w:bottom w:w="0" w:type="dxa"/>
        <w:right w:w="108" w:type="dxa"/>
      </w:tblCellMar>
    </w:tblPr>
  </w:style>
  <w:style w:type="table" w:customStyle="1" w:styleId="affffffffffffffffffffe">
    <w:basedOn w:val="TableNormal1"/>
    <w:tblPr>
      <w:tblStyleRowBandSize w:val="1"/>
      <w:tblStyleColBandSize w:val="1"/>
    </w:tblPr>
  </w:style>
  <w:style w:type="table" w:customStyle="1" w:styleId="afffffffffffffffffffff">
    <w:basedOn w:val="TableNormal1"/>
    <w:tblPr>
      <w:tblStyleRowBandSize w:val="1"/>
      <w:tblStyleColBandSize w:val="1"/>
    </w:tblPr>
  </w:style>
  <w:style w:type="table" w:customStyle="1" w:styleId="afffffffffffffffffffff0">
    <w:basedOn w:val="TableNormal1"/>
    <w:tblPr>
      <w:tblStyleRowBandSize w:val="1"/>
      <w:tblStyleColBandSize w:val="1"/>
    </w:tblPr>
  </w:style>
  <w:style w:type="table" w:customStyle="1" w:styleId="afffffffffffffffffffff1">
    <w:basedOn w:val="TableNormal1"/>
    <w:tblPr>
      <w:tblStyleRowBandSize w:val="1"/>
      <w:tblStyleColBandSize w:val="1"/>
    </w:tblPr>
  </w:style>
  <w:style w:type="table" w:customStyle="1" w:styleId="afffffffffffffffffffff2">
    <w:basedOn w:val="TableNormal1"/>
    <w:tblPr>
      <w:tblStyleRowBandSize w:val="1"/>
      <w:tblStyleColBandSize w:val="1"/>
    </w:tblPr>
  </w:style>
  <w:style w:type="table" w:customStyle="1" w:styleId="afffffffffffffffffffff3">
    <w:basedOn w:val="TableNormal1"/>
    <w:tblPr>
      <w:tblStyleRowBandSize w:val="1"/>
      <w:tblStyleColBandSize w:val="1"/>
    </w:tblPr>
  </w:style>
  <w:style w:type="table" w:customStyle="1" w:styleId="afffffffffffffffffffff4">
    <w:basedOn w:val="TableNormal1"/>
    <w:tblPr>
      <w:tblStyleRowBandSize w:val="1"/>
      <w:tblStyleColBandSize w:val="1"/>
    </w:tblPr>
  </w:style>
  <w:style w:type="table" w:customStyle="1" w:styleId="afffffffffffffffffffff5">
    <w:basedOn w:val="TableNormal1"/>
    <w:tblPr>
      <w:tblStyleRowBandSize w:val="1"/>
      <w:tblStyleColBandSize w:val="1"/>
      <w:tblCellMar>
        <w:top w:w="0" w:type="dxa"/>
        <w:left w:w="108" w:type="dxa"/>
        <w:bottom w:w="0" w:type="dxa"/>
        <w:right w:w="108" w:type="dxa"/>
      </w:tblCellMar>
    </w:tblPr>
  </w:style>
  <w:style w:type="table" w:customStyle="1" w:styleId="afffffffffffffffffffff6">
    <w:basedOn w:val="TableNormal1"/>
    <w:tblPr>
      <w:tblStyleRowBandSize w:val="1"/>
      <w:tblStyleColBandSize w:val="1"/>
      <w:tblCellMar>
        <w:top w:w="0" w:type="dxa"/>
        <w:left w:w="108" w:type="dxa"/>
        <w:bottom w:w="0" w:type="dxa"/>
        <w:right w:w="108" w:type="dxa"/>
      </w:tblCellMar>
    </w:tblPr>
  </w:style>
  <w:style w:type="table" w:customStyle="1" w:styleId="afffffffffffffffffffff7">
    <w:basedOn w:val="TableNormal1"/>
    <w:tblPr>
      <w:tblStyleRowBandSize w:val="1"/>
      <w:tblStyleColBandSize w:val="1"/>
    </w:tblPr>
  </w:style>
  <w:style w:type="table" w:customStyle="1" w:styleId="afffffffffffffffffffff8">
    <w:basedOn w:val="TableNormal1"/>
    <w:tblPr>
      <w:tblStyleRowBandSize w:val="1"/>
      <w:tblStyleColBandSize w:val="1"/>
    </w:tblPr>
  </w:style>
  <w:style w:type="table" w:customStyle="1" w:styleId="afffffffffffffffffffff9">
    <w:basedOn w:val="TableNormal1"/>
    <w:tblPr>
      <w:tblStyleRowBandSize w:val="1"/>
      <w:tblStyleColBandSize w:val="1"/>
    </w:tblPr>
  </w:style>
  <w:style w:type="table" w:customStyle="1" w:styleId="afffffffffffffffffffffa">
    <w:basedOn w:val="TableNormal1"/>
    <w:tblPr>
      <w:tblStyleRowBandSize w:val="1"/>
      <w:tblStyleColBandSize w:val="1"/>
    </w:tblPr>
  </w:style>
  <w:style w:type="table" w:customStyle="1" w:styleId="afffffffffffffffffffffb">
    <w:basedOn w:val="TableNormal1"/>
    <w:tblPr>
      <w:tblStyleRowBandSize w:val="1"/>
      <w:tblStyleColBandSize w:val="1"/>
      <w:tblCellMar>
        <w:top w:w="0" w:type="dxa"/>
        <w:left w:w="108" w:type="dxa"/>
        <w:bottom w:w="0" w:type="dxa"/>
        <w:right w:w="108" w:type="dxa"/>
      </w:tblCellMar>
    </w:tblPr>
  </w:style>
  <w:style w:type="table" w:customStyle="1" w:styleId="afffffffffffffffffffffc">
    <w:basedOn w:val="TableNormal1"/>
    <w:tblPr>
      <w:tblStyleRowBandSize w:val="1"/>
      <w:tblStyleColBandSize w:val="1"/>
    </w:tblPr>
  </w:style>
  <w:style w:type="table" w:customStyle="1" w:styleId="afffffffffffffffffffffd">
    <w:basedOn w:val="TableNormal1"/>
    <w:tblPr>
      <w:tblStyleRowBandSize w:val="1"/>
      <w:tblStyleColBandSize w:val="1"/>
    </w:tblPr>
  </w:style>
  <w:style w:type="table" w:customStyle="1" w:styleId="afffffffffffffffffffffe">
    <w:basedOn w:val="TableNormal1"/>
    <w:tblPr>
      <w:tblStyleRowBandSize w:val="1"/>
      <w:tblStyleColBandSize w:val="1"/>
    </w:tblPr>
  </w:style>
  <w:style w:type="table" w:customStyle="1" w:styleId="affffffffffffffffffffff">
    <w:basedOn w:val="TableNormal1"/>
    <w:tblPr>
      <w:tblStyleRowBandSize w:val="1"/>
      <w:tblStyleColBandSize w:val="1"/>
    </w:tblPr>
  </w:style>
  <w:style w:type="table" w:customStyle="1" w:styleId="affffffffffffffffffffff0">
    <w:basedOn w:val="TableNormal1"/>
    <w:tblPr>
      <w:tblStyleRowBandSize w:val="1"/>
      <w:tblStyleColBandSize w:val="1"/>
    </w:tblPr>
  </w:style>
  <w:style w:type="table" w:customStyle="1" w:styleId="affffffffffffffffffffff1">
    <w:basedOn w:val="TableNormal1"/>
    <w:tblPr>
      <w:tblStyleRowBandSize w:val="1"/>
      <w:tblStyleColBandSize w:val="1"/>
    </w:tblPr>
  </w:style>
  <w:style w:type="table" w:customStyle="1" w:styleId="affffffffffffffffffffff2">
    <w:basedOn w:val="TableNormal1"/>
    <w:tblPr>
      <w:tblStyleRowBandSize w:val="1"/>
      <w:tblStyleColBandSize w:val="1"/>
      <w:tblCellMar>
        <w:top w:w="0" w:type="dxa"/>
        <w:left w:w="108" w:type="dxa"/>
        <w:bottom w:w="0" w:type="dxa"/>
        <w:right w:w="108" w:type="dxa"/>
      </w:tblCellMar>
    </w:tblPr>
  </w:style>
  <w:style w:type="table" w:customStyle="1" w:styleId="affffffffffffffffffffff3">
    <w:basedOn w:val="TableNormal1"/>
    <w:tblPr>
      <w:tblStyleRowBandSize w:val="1"/>
      <w:tblStyleColBandSize w:val="1"/>
      <w:tblCellMar>
        <w:top w:w="0" w:type="dxa"/>
        <w:left w:w="108" w:type="dxa"/>
        <w:bottom w:w="0" w:type="dxa"/>
        <w:right w:w="108" w:type="dxa"/>
      </w:tblCellMar>
    </w:tblPr>
  </w:style>
  <w:style w:type="table" w:customStyle="1" w:styleId="affffffffffffffffffffff4">
    <w:basedOn w:val="TableNormal1"/>
    <w:tblPr>
      <w:tblStyleRowBandSize w:val="1"/>
      <w:tblStyleColBandSize w:val="1"/>
    </w:tblPr>
  </w:style>
  <w:style w:type="table" w:customStyle="1" w:styleId="affffffffffffffffffffff5">
    <w:basedOn w:val="TableNormal1"/>
    <w:tblPr>
      <w:tblStyleRowBandSize w:val="1"/>
      <w:tblStyleColBandSize w:val="1"/>
      <w:tblCellMar>
        <w:top w:w="0" w:type="dxa"/>
        <w:left w:w="108" w:type="dxa"/>
        <w:bottom w:w="0" w:type="dxa"/>
        <w:right w:w="108" w:type="dxa"/>
      </w:tblCellMar>
    </w:tblPr>
  </w:style>
  <w:style w:type="table" w:customStyle="1" w:styleId="affffffffffffffffffffff6">
    <w:basedOn w:val="TableNormal1"/>
    <w:tblPr>
      <w:tblStyleRowBandSize w:val="1"/>
      <w:tblStyleColBandSize w:val="1"/>
    </w:tblPr>
  </w:style>
  <w:style w:type="table" w:customStyle="1" w:styleId="affffffffffffffffffffff7">
    <w:basedOn w:val="TableNormal1"/>
    <w:tblPr>
      <w:tblStyleRowBandSize w:val="1"/>
      <w:tblStyleColBandSize w:val="1"/>
    </w:tblPr>
  </w:style>
  <w:style w:type="table" w:customStyle="1" w:styleId="affffffffffffffffffffff8">
    <w:basedOn w:val="TableNormal1"/>
    <w:tblPr>
      <w:tblStyleRowBandSize w:val="1"/>
      <w:tblStyleColBandSize w:val="1"/>
      <w:tblCellMar>
        <w:top w:w="0" w:type="dxa"/>
        <w:left w:w="108" w:type="dxa"/>
        <w:bottom w:w="0" w:type="dxa"/>
        <w:right w:w="108" w:type="dxa"/>
      </w:tblCellMar>
    </w:tblPr>
  </w:style>
  <w:style w:type="table" w:customStyle="1" w:styleId="affffffffffffffffffffff9">
    <w:basedOn w:val="TableNormal1"/>
    <w:tblPr>
      <w:tblStyleRowBandSize w:val="1"/>
      <w:tblStyleColBandSize w:val="1"/>
    </w:tblPr>
  </w:style>
  <w:style w:type="table" w:customStyle="1" w:styleId="affffffffffffffffffffffa">
    <w:basedOn w:val="TableNormal1"/>
    <w:tblPr>
      <w:tblStyleRowBandSize w:val="1"/>
      <w:tblStyleColBandSize w:val="1"/>
    </w:tblPr>
  </w:style>
  <w:style w:type="table" w:customStyle="1" w:styleId="affffffffffffffffffffffb">
    <w:basedOn w:val="TableNormal1"/>
    <w:tblPr>
      <w:tblStyleRowBandSize w:val="1"/>
      <w:tblStyleColBandSize w:val="1"/>
      <w:tblCellMar>
        <w:top w:w="0" w:type="dxa"/>
        <w:left w:w="108" w:type="dxa"/>
        <w:bottom w:w="0" w:type="dxa"/>
        <w:right w:w="108" w:type="dxa"/>
      </w:tblCellMar>
    </w:tblPr>
  </w:style>
  <w:style w:type="table" w:customStyle="1" w:styleId="affffffffffffffffffffffc">
    <w:basedOn w:val="TableNormal1"/>
    <w:tblPr>
      <w:tblStyleRowBandSize w:val="1"/>
      <w:tblStyleColBandSize w:val="1"/>
    </w:tblPr>
  </w:style>
  <w:style w:type="table" w:customStyle="1" w:styleId="affffffffffffffffffffffd">
    <w:basedOn w:val="TableNormal1"/>
    <w:tblPr>
      <w:tblStyleRowBandSize w:val="1"/>
      <w:tblStyleColBandSize w:val="1"/>
    </w:tblPr>
  </w:style>
  <w:style w:type="table" w:customStyle="1" w:styleId="affffffffffffffffffffffe">
    <w:basedOn w:val="TableNormal1"/>
    <w:tblPr>
      <w:tblStyleRowBandSize w:val="1"/>
      <w:tblStyleColBandSize w:val="1"/>
      <w:tblCellMar>
        <w:top w:w="0" w:type="dxa"/>
        <w:left w:w="108" w:type="dxa"/>
        <w:bottom w:w="0" w:type="dxa"/>
        <w:right w:w="108" w:type="dxa"/>
      </w:tblCellMar>
    </w:tblPr>
  </w:style>
  <w:style w:type="table" w:customStyle="1" w:styleId="afffffffffffffffffffffff">
    <w:basedOn w:val="TableNormal1"/>
    <w:tblPr>
      <w:tblStyleRowBandSize w:val="1"/>
      <w:tblStyleColBandSize w:val="1"/>
    </w:tblPr>
  </w:style>
  <w:style w:type="table" w:customStyle="1" w:styleId="afffffffffffffffffffffff0">
    <w:basedOn w:val="TableNormal1"/>
    <w:tblPr>
      <w:tblStyleRowBandSize w:val="1"/>
      <w:tblStyleColBandSize w:val="1"/>
    </w:tblPr>
  </w:style>
  <w:style w:type="table" w:customStyle="1" w:styleId="afffffffffffffffffffffff1">
    <w:basedOn w:val="TableNormal1"/>
    <w:tblPr>
      <w:tblStyleRowBandSize w:val="1"/>
      <w:tblStyleColBandSize w:val="1"/>
      <w:tblCellMar>
        <w:top w:w="0" w:type="dxa"/>
        <w:left w:w="108" w:type="dxa"/>
        <w:bottom w:w="0" w:type="dxa"/>
        <w:right w:w="108" w:type="dxa"/>
      </w:tblCellMar>
    </w:tblPr>
  </w:style>
  <w:style w:type="table" w:customStyle="1" w:styleId="afffffffffffffffffffffff2">
    <w:basedOn w:val="TableNormal1"/>
    <w:tblPr>
      <w:tblStyleRowBandSize w:val="1"/>
      <w:tblStyleColBandSize w:val="1"/>
    </w:tblPr>
  </w:style>
  <w:style w:type="table" w:customStyle="1" w:styleId="afffffffffffffffffffffff3">
    <w:basedOn w:val="TableNormal1"/>
    <w:tblPr>
      <w:tblStyleRowBandSize w:val="1"/>
      <w:tblStyleColBandSize w:val="1"/>
    </w:tblPr>
  </w:style>
  <w:style w:type="table" w:customStyle="1" w:styleId="afffffffffffffffffffffff4">
    <w:basedOn w:val="TableNormal1"/>
    <w:tblPr>
      <w:tblStyleRowBandSize w:val="1"/>
      <w:tblStyleColBandSize w:val="1"/>
      <w:tblCellMar>
        <w:top w:w="0" w:type="dxa"/>
        <w:left w:w="108" w:type="dxa"/>
        <w:bottom w:w="0" w:type="dxa"/>
        <w:right w:w="108" w:type="dxa"/>
      </w:tblCellMar>
    </w:tblPr>
  </w:style>
  <w:style w:type="table" w:customStyle="1" w:styleId="afffffffffffffffffffffff5">
    <w:basedOn w:val="TableNormal1"/>
    <w:tblPr>
      <w:tblStyleRowBandSize w:val="1"/>
      <w:tblStyleColBandSize w:val="1"/>
      <w:tblCellMar>
        <w:top w:w="0" w:type="dxa"/>
        <w:left w:w="108" w:type="dxa"/>
        <w:bottom w:w="0" w:type="dxa"/>
        <w:right w:w="108" w:type="dxa"/>
      </w:tblCellMar>
    </w:tblPr>
  </w:style>
  <w:style w:type="table" w:customStyle="1" w:styleId="afffffffffffffffffffffff6">
    <w:basedOn w:val="TableNormal1"/>
    <w:tblPr>
      <w:tblStyleRowBandSize w:val="1"/>
      <w:tblStyleColBandSize w:val="1"/>
    </w:tblPr>
  </w:style>
  <w:style w:type="table" w:customStyle="1" w:styleId="afffffffffffffffffffffff7">
    <w:basedOn w:val="TableNormal1"/>
    <w:tblPr>
      <w:tblStyleRowBandSize w:val="1"/>
      <w:tblStyleColBandSize w:val="1"/>
      <w:tblCellMar>
        <w:top w:w="0" w:type="dxa"/>
        <w:left w:w="108" w:type="dxa"/>
        <w:bottom w:w="0" w:type="dxa"/>
        <w:right w:w="108" w:type="dxa"/>
      </w:tblCellMar>
    </w:tblPr>
  </w:style>
  <w:style w:type="table" w:customStyle="1" w:styleId="afffffffffffffffffffffff8">
    <w:basedOn w:val="TableNormal1"/>
    <w:tblPr>
      <w:tblStyleRowBandSize w:val="1"/>
      <w:tblStyleColBandSize w:val="1"/>
    </w:tblPr>
  </w:style>
  <w:style w:type="table" w:customStyle="1" w:styleId="afffffffffffffffffffffff9">
    <w:basedOn w:val="TableNormal1"/>
    <w:tblPr>
      <w:tblStyleRowBandSize w:val="1"/>
      <w:tblStyleColBandSize w:val="1"/>
    </w:tblPr>
  </w:style>
  <w:style w:type="table" w:customStyle="1" w:styleId="afffffffffffffffffffffffa">
    <w:basedOn w:val="TableNormal1"/>
    <w:tblPr>
      <w:tblStyleRowBandSize w:val="1"/>
      <w:tblStyleColBandSize w:val="1"/>
      <w:tblCellMar>
        <w:top w:w="0" w:type="dxa"/>
        <w:left w:w="108" w:type="dxa"/>
        <w:bottom w:w="0" w:type="dxa"/>
        <w:right w:w="108" w:type="dxa"/>
      </w:tblCellMar>
    </w:tblPr>
  </w:style>
  <w:style w:type="table" w:customStyle="1" w:styleId="afffffffffffffffffffffffb">
    <w:basedOn w:val="TableNormal1"/>
    <w:tblPr>
      <w:tblStyleRowBandSize w:val="1"/>
      <w:tblStyleColBandSize w:val="1"/>
    </w:tblPr>
  </w:style>
  <w:style w:type="table" w:customStyle="1" w:styleId="afffffffffffffffffffffffc">
    <w:basedOn w:val="TableNormal1"/>
    <w:tblPr>
      <w:tblStyleRowBandSize w:val="1"/>
      <w:tblStyleColBandSize w:val="1"/>
    </w:tblPr>
  </w:style>
  <w:style w:type="table" w:customStyle="1" w:styleId="afffffffffffffffffffffffd">
    <w:basedOn w:val="TableNormal1"/>
    <w:tblPr>
      <w:tblStyleRowBandSize w:val="1"/>
      <w:tblStyleColBandSize w:val="1"/>
      <w:tblCellMar>
        <w:top w:w="0" w:type="dxa"/>
        <w:left w:w="108" w:type="dxa"/>
        <w:bottom w:w="0" w:type="dxa"/>
        <w:right w:w="108" w:type="dxa"/>
      </w:tblCellMar>
    </w:tblPr>
  </w:style>
  <w:style w:type="table" w:customStyle="1" w:styleId="afffffffffffffffffffffffe">
    <w:basedOn w:val="TableNormal1"/>
    <w:tblPr>
      <w:tblStyleRowBandSize w:val="1"/>
      <w:tblStyleColBandSize w:val="1"/>
    </w:tblPr>
  </w:style>
  <w:style w:type="table" w:customStyle="1" w:styleId="affffffffffffffffffffffff">
    <w:basedOn w:val="TableNormal1"/>
    <w:tblPr>
      <w:tblStyleRowBandSize w:val="1"/>
      <w:tblStyleColBandSize w:val="1"/>
    </w:tblPr>
  </w:style>
  <w:style w:type="table" w:customStyle="1" w:styleId="affffffffffffffffffffffff0">
    <w:basedOn w:val="TableNormal1"/>
    <w:tblPr>
      <w:tblStyleRowBandSize w:val="1"/>
      <w:tblStyleColBandSize w:val="1"/>
      <w:tblCellMar>
        <w:top w:w="0" w:type="dxa"/>
        <w:left w:w="108" w:type="dxa"/>
        <w:bottom w:w="0" w:type="dxa"/>
        <w:right w:w="108" w:type="dxa"/>
      </w:tblCellMar>
    </w:tblPr>
  </w:style>
  <w:style w:type="table" w:customStyle="1" w:styleId="affffffffffffffffffffffff1">
    <w:basedOn w:val="TableNormal1"/>
    <w:tblPr>
      <w:tblStyleRowBandSize w:val="1"/>
      <w:tblStyleColBandSize w:val="1"/>
      <w:tblCellMar>
        <w:top w:w="0" w:type="dxa"/>
        <w:left w:w="108" w:type="dxa"/>
        <w:bottom w:w="0" w:type="dxa"/>
        <w:right w:w="108" w:type="dxa"/>
      </w:tblCellMar>
    </w:tblPr>
  </w:style>
  <w:style w:type="table" w:customStyle="1" w:styleId="affffffffffffffffffffffff2">
    <w:basedOn w:val="TableNormal1"/>
    <w:tblPr>
      <w:tblStyleRowBandSize w:val="1"/>
      <w:tblStyleColBandSize w:val="1"/>
    </w:tblPr>
  </w:style>
  <w:style w:type="table" w:customStyle="1" w:styleId="affffffffffffffffffffffff3">
    <w:basedOn w:val="TableNormal1"/>
    <w:tblPr>
      <w:tblStyleRowBandSize w:val="1"/>
      <w:tblStyleColBandSize w:val="1"/>
    </w:tblPr>
  </w:style>
  <w:style w:type="table" w:customStyle="1" w:styleId="affffffffffffffffffffffff4">
    <w:basedOn w:val="TableNormal1"/>
    <w:tblPr>
      <w:tblStyleRowBandSize w:val="1"/>
      <w:tblStyleColBandSize w:val="1"/>
    </w:tblPr>
  </w:style>
  <w:style w:type="table" w:customStyle="1" w:styleId="affffffffffffffffffffffff5">
    <w:basedOn w:val="TableNormal1"/>
    <w:tblPr>
      <w:tblStyleRowBandSize w:val="1"/>
      <w:tblStyleColBandSize w:val="1"/>
    </w:tblPr>
  </w:style>
  <w:style w:type="table" w:customStyle="1" w:styleId="affffffffffffffffffffffff6">
    <w:basedOn w:val="TableNormal1"/>
    <w:tblPr>
      <w:tblStyleRowBandSize w:val="1"/>
      <w:tblStyleColBandSize w:val="1"/>
      <w:tblCellMar>
        <w:top w:w="0" w:type="dxa"/>
        <w:left w:w="108" w:type="dxa"/>
        <w:bottom w:w="0" w:type="dxa"/>
        <w:right w:w="108" w:type="dxa"/>
      </w:tblCellMar>
    </w:tblPr>
  </w:style>
  <w:style w:type="table" w:customStyle="1" w:styleId="affffffffffffffffffffffff7">
    <w:basedOn w:val="TableNormal1"/>
    <w:tblPr>
      <w:tblStyleRowBandSize w:val="1"/>
      <w:tblStyleColBandSize w:val="1"/>
      <w:tblCellMar>
        <w:top w:w="0" w:type="dxa"/>
        <w:left w:w="108" w:type="dxa"/>
        <w:bottom w:w="0" w:type="dxa"/>
        <w:right w:w="108" w:type="dxa"/>
      </w:tblCellMar>
    </w:tblPr>
  </w:style>
  <w:style w:type="table" w:customStyle="1" w:styleId="affffffffffffffffffffffff8">
    <w:basedOn w:val="TableNormal1"/>
    <w:tblPr>
      <w:tblStyleRowBandSize w:val="1"/>
      <w:tblStyleColBandSize w:val="1"/>
      <w:tblCellMar>
        <w:top w:w="0" w:type="dxa"/>
        <w:left w:w="108" w:type="dxa"/>
        <w:bottom w:w="0" w:type="dxa"/>
        <w:right w:w="108" w:type="dxa"/>
      </w:tblCellMar>
    </w:tblPr>
  </w:style>
  <w:style w:type="table" w:customStyle="1" w:styleId="affffffffffffffffffffffff9">
    <w:basedOn w:val="TableNormal1"/>
    <w:tblPr>
      <w:tblStyleRowBandSize w:val="1"/>
      <w:tblStyleColBandSize w:val="1"/>
      <w:tblCellMar>
        <w:top w:w="0" w:type="dxa"/>
        <w:left w:w="108" w:type="dxa"/>
        <w:bottom w:w="0" w:type="dxa"/>
        <w:right w:w="108" w:type="dxa"/>
      </w:tblCellMar>
    </w:tblPr>
  </w:style>
  <w:style w:type="table" w:customStyle="1" w:styleId="affffffffffffffffffffffffa">
    <w:basedOn w:val="TableNormal1"/>
    <w:tblPr>
      <w:tblStyleRowBandSize w:val="1"/>
      <w:tblStyleColBandSize w:val="1"/>
    </w:tblPr>
  </w:style>
  <w:style w:type="table" w:customStyle="1" w:styleId="affffffffffffffffffffffffb">
    <w:basedOn w:val="TableNormal1"/>
    <w:tblPr>
      <w:tblStyleRowBandSize w:val="1"/>
      <w:tblStyleColBandSize w:val="1"/>
    </w:tblPr>
  </w:style>
  <w:style w:type="table" w:customStyle="1" w:styleId="affffffffffffffffffffffffc">
    <w:basedOn w:val="TableNormal1"/>
    <w:tblPr>
      <w:tblStyleRowBandSize w:val="1"/>
      <w:tblStyleColBandSize w:val="1"/>
    </w:tblPr>
  </w:style>
  <w:style w:type="table" w:customStyle="1" w:styleId="affffffffffffffffffffffffd">
    <w:basedOn w:val="TableNormal1"/>
    <w:tblPr>
      <w:tblStyleRowBandSize w:val="1"/>
      <w:tblStyleColBandSize w:val="1"/>
    </w:tblPr>
  </w:style>
  <w:style w:type="table" w:customStyle="1" w:styleId="affffffffffffffffffffffffe">
    <w:basedOn w:val="TableNormal1"/>
    <w:tblPr>
      <w:tblStyleRowBandSize w:val="1"/>
      <w:tblStyleColBandSize w:val="1"/>
    </w:tblPr>
  </w:style>
  <w:style w:type="table" w:customStyle="1" w:styleId="afffffffffffffffffffffffff">
    <w:basedOn w:val="TableNormal1"/>
    <w:tblPr>
      <w:tblStyleRowBandSize w:val="1"/>
      <w:tblStyleColBandSize w:val="1"/>
    </w:tblPr>
  </w:style>
  <w:style w:type="table" w:customStyle="1" w:styleId="afffffffffffffffffffffffff0">
    <w:basedOn w:val="TableNormal1"/>
    <w:tblPr>
      <w:tblStyleRowBandSize w:val="1"/>
      <w:tblStyleColBandSize w:val="1"/>
    </w:tblPr>
  </w:style>
  <w:style w:type="table" w:customStyle="1" w:styleId="afffffffffffffffffffffffff1">
    <w:basedOn w:val="TableNormal1"/>
    <w:tblPr>
      <w:tblStyleRowBandSize w:val="1"/>
      <w:tblStyleColBandSize w:val="1"/>
    </w:tblPr>
  </w:style>
  <w:style w:type="table" w:customStyle="1" w:styleId="afffffffffffffffffffffffff2">
    <w:basedOn w:val="TableNormal1"/>
    <w:tblPr>
      <w:tblStyleRowBandSize w:val="1"/>
      <w:tblStyleColBandSize w:val="1"/>
    </w:tblPr>
  </w:style>
  <w:style w:type="table" w:customStyle="1" w:styleId="afffffffffffffffffffffffff3">
    <w:basedOn w:val="TableNormal1"/>
    <w:tblPr>
      <w:tblStyleRowBandSize w:val="1"/>
      <w:tblStyleColBandSize w:val="1"/>
      <w:tblCellMar>
        <w:top w:w="0" w:type="dxa"/>
        <w:left w:w="108" w:type="dxa"/>
        <w:bottom w:w="0" w:type="dxa"/>
        <w:right w:w="108" w:type="dxa"/>
      </w:tblCellMar>
    </w:tblPr>
  </w:style>
  <w:style w:type="table" w:customStyle="1" w:styleId="afffffffffffffffffffffffff4">
    <w:basedOn w:val="TableNormal1"/>
    <w:tblPr>
      <w:tblStyleRowBandSize w:val="1"/>
      <w:tblStyleColBandSize w:val="1"/>
    </w:tblPr>
  </w:style>
  <w:style w:type="table" w:customStyle="1" w:styleId="afffffffffffffffffffffffff5">
    <w:basedOn w:val="TableNormal1"/>
    <w:tblPr>
      <w:tblStyleRowBandSize w:val="1"/>
      <w:tblStyleColBandSize w:val="1"/>
    </w:tblPr>
  </w:style>
  <w:style w:type="table" w:customStyle="1" w:styleId="afffffffffffffffffffffffff6">
    <w:basedOn w:val="TableNormal1"/>
    <w:tblPr>
      <w:tblStyleRowBandSize w:val="1"/>
      <w:tblStyleColBandSize w:val="1"/>
    </w:tblPr>
  </w:style>
  <w:style w:type="table" w:customStyle="1" w:styleId="afffffffffffffffffffffffff7">
    <w:basedOn w:val="TableNormal1"/>
    <w:tblPr>
      <w:tblStyleRowBandSize w:val="1"/>
      <w:tblStyleColBandSize w:val="1"/>
    </w:tblPr>
  </w:style>
  <w:style w:type="table" w:customStyle="1" w:styleId="afffffffffffffffffffffffff8">
    <w:basedOn w:val="TableNormal1"/>
    <w:tblPr>
      <w:tblStyleRowBandSize w:val="1"/>
      <w:tblStyleColBandSize w:val="1"/>
    </w:tblPr>
  </w:style>
  <w:style w:type="table" w:customStyle="1" w:styleId="afffffffffffffffffffffffff9">
    <w:basedOn w:val="TableNormal1"/>
    <w:tblPr>
      <w:tblStyleRowBandSize w:val="1"/>
      <w:tblStyleColBandSize w:val="1"/>
    </w:tblPr>
  </w:style>
  <w:style w:type="table" w:customStyle="1" w:styleId="afffffffffffffffffffffffffa">
    <w:basedOn w:val="TableNormal1"/>
    <w:tblPr>
      <w:tblStyleRowBandSize w:val="1"/>
      <w:tblStyleColBandSize w:val="1"/>
    </w:tblPr>
  </w:style>
  <w:style w:type="table" w:customStyle="1" w:styleId="afffffffffffffffffffffffffb">
    <w:basedOn w:val="TableNormal1"/>
    <w:tblPr>
      <w:tblStyleRowBandSize w:val="1"/>
      <w:tblStyleColBandSize w:val="1"/>
    </w:tblPr>
  </w:style>
  <w:style w:type="table" w:customStyle="1" w:styleId="afffffffffffffffffffffffffc">
    <w:basedOn w:val="TableNormal1"/>
    <w:tblPr>
      <w:tblStyleRowBandSize w:val="1"/>
      <w:tblStyleColBandSize w:val="1"/>
    </w:tblPr>
  </w:style>
  <w:style w:type="table" w:customStyle="1" w:styleId="afffffffffffffffffffffffffd">
    <w:basedOn w:val="TableNormal1"/>
    <w:tblPr>
      <w:tblStyleRowBandSize w:val="1"/>
      <w:tblStyleColBandSize w:val="1"/>
      <w:tblCellMar>
        <w:top w:w="0" w:type="dxa"/>
        <w:left w:w="108" w:type="dxa"/>
        <w:bottom w:w="0" w:type="dxa"/>
        <w:right w:w="108" w:type="dxa"/>
      </w:tblCellMar>
    </w:tblPr>
  </w:style>
  <w:style w:type="table" w:customStyle="1" w:styleId="afffffffffffffffffffffffffe">
    <w:basedOn w:val="TableNormal1"/>
    <w:tblPr>
      <w:tblStyleRowBandSize w:val="1"/>
      <w:tblStyleColBandSize w:val="1"/>
    </w:tblPr>
  </w:style>
  <w:style w:type="table" w:customStyle="1" w:styleId="affffffffffffffffffffffffff">
    <w:basedOn w:val="TableNormal1"/>
    <w:tblPr>
      <w:tblStyleRowBandSize w:val="1"/>
      <w:tblStyleColBandSize w:val="1"/>
    </w:tblPr>
  </w:style>
  <w:style w:type="table" w:customStyle="1" w:styleId="affffffffffffffffffffffffff0">
    <w:basedOn w:val="TableNormal1"/>
    <w:tblPr>
      <w:tblStyleRowBandSize w:val="1"/>
      <w:tblStyleColBandSize w:val="1"/>
      <w:tblCellMar>
        <w:top w:w="0" w:type="dxa"/>
        <w:left w:w="108" w:type="dxa"/>
        <w:bottom w:w="0" w:type="dxa"/>
        <w:right w:w="108" w:type="dxa"/>
      </w:tblCellMar>
    </w:tblPr>
  </w:style>
  <w:style w:type="table" w:customStyle="1" w:styleId="affffffffffffffffffffffffff1">
    <w:basedOn w:val="TableNormal1"/>
    <w:tblPr>
      <w:tblStyleRowBandSize w:val="1"/>
      <w:tblStyleColBandSize w:val="1"/>
    </w:tblPr>
  </w:style>
  <w:style w:type="table" w:customStyle="1" w:styleId="affffffffffffffffffffffffff2">
    <w:basedOn w:val="TableNormal1"/>
    <w:tblPr>
      <w:tblStyleRowBandSize w:val="1"/>
      <w:tblStyleColBandSize w:val="1"/>
    </w:tblPr>
  </w:style>
  <w:style w:type="table" w:customStyle="1" w:styleId="affffffffffffffffffffffffff3">
    <w:basedOn w:val="TableNormal1"/>
    <w:tblPr>
      <w:tblStyleRowBandSize w:val="1"/>
      <w:tblStyleColBandSize w:val="1"/>
      <w:tblCellMar>
        <w:top w:w="0" w:type="dxa"/>
        <w:left w:w="108" w:type="dxa"/>
        <w:bottom w:w="0" w:type="dxa"/>
        <w:right w:w="108" w:type="dxa"/>
      </w:tblCellMar>
    </w:tblPr>
  </w:style>
  <w:style w:type="table" w:customStyle="1" w:styleId="affffffffffffffffffffffffff4">
    <w:basedOn w:val="TableNormal1"/>
    <w:tblPr>
      <w:tblStyleRowBandSize w:val="1"/>
      <w:tblStyleColBandSize w:val="1"/>
    </w:tblPr>
  </w:style>
  <w:style w:type="table" w:customStyle="1" w:styleId="affffffffffffffffffffffffff5">
    <w:basedOn w:val="TableNormal1"/>
    <w:tblPr>
      <w:tblStyleRowBandSize w:val="1"/>
      <w:tblStyleColBandSize w:val="1"/>
    </w:tblPr>
  </w:style>
  <w:style w:type="table" w:customStyle="1" w:styleId="affffffffffffffffffffffffff6">
    <w:basedOn w:val="TableNormal1"/>
    <w:tblPr>
      <w:tblStyleRowBandSize w:val="1"/>
      <w:tblStyleColBandSize w:val="1"/>
      <w:tblCellMar>
        <w:top w:w="0" w:type="dxa"/>
        <w:left w:w="108" w:type="dxa"/>
        <w:bottom w:w="0" w:type="dxa"/>
        <w:right w:w="108" w:type="dxa"/>
      </w:tblCellMar>
    </w:tblPr>
  </w:style>
  <w:style w:type="table" w:customStyle="1" w:styleId="affffffffffffffffffffffffff7">
    <w:basedOn w:val="TableNormal1"/>
    <w:tblPr>
      <w:tblStyleRowBandSize w:val="1"/>
      <w:tblStyleColBandSize w:val="1"/>
      <w:tblCellMar>
        <w:top w:w="0" w:type="dxa"/>
        <w:left w:w="108" w:type="dxa"/>
        <w:bottom w:w="0" w:type="dxa"/>
        <w:right w:w="108" w:type="dxa"/>
      </w:tblCellMar>
    </w:tblPr>
  </w:style>
  <w:style w:type="table" w:customStyle="1" w:styleId="affffffffffffffffffffffffff8">
    <w:basedOn w:val="TableNormal1"/>
    <w:tblPr>
      <w:tblStyleRowBandSize w:val="1"/>
      <w:tblStyleColBandSize w:val="1"/>
    </w:tblPr>
  </w:style>
  <w:style w:type="table" w:customStyle="1" w:styleId="affffffffffffffffffffffffff9">
    <w:basedOn w:val="TableNormal1"/>
    <w:tblPr>
      <w:tblStyleRowBandSize w:val="1"/>
      <w:tblStyleColBandSize w:val="1"/>
      <w:tblCellMar>
        <w:top w:w="0" w:type="dxa"/>
        <w:left w:w="108" w:type="dxa"/>
        <w:bottom w:w="0" w:type="dxa"/>
        <w:right w:w="108" w:type="dxa"/>
      </w:tblCellMar>
    </w:tblPr>
  </w:style>
  <w:style w:type="table" w:customStyle="1" w:styleId="affffffffffffffffffffffffffa">
    <w:basedOn w:val="TableNormal1"/>
    <w:tblPr>
      <w:tblStyleRowBandSize w:val="1"/>
      <w:tblStyleColBandSize w:val="1"/>
      <w:tblCellMar>
        <w:top w:w="0" w:type="dxa"/>
        <w:left w:w="108" w:type="dxa"/>
        <w:bottom w:w="0" w:type="dxa"/>
        <w:right w:w="108" w:type="dxa"/>
      </w:tblCellMar>
    </w:tblPr>
  </w:style>
  <w:style w:type="table" w:customStyle="1" w:styleId="affffffffffffffffffffffffffb">
    <w:basedOn w:val="TableNormal1"/>
    <w:tblPr>
      <w:tblStyleRowBandSize w:val="1"/>
      <w:tblStyleColBandSize w:val="1"/>
    </w:tblPr>
  </w:style>
  <w:style w:type="table" w:customStyle="1" w:styleId="affffffffffffffffffffffffffc">
    <w:basedOn w:val="TableNormal1"/>
    <w:tblPr>
      <w:tblStyleRowBandSize w:val="1"/>
      <w:tblStyleColBandSize w:val="1"/>
      <w:tblCellMar>
        <w:top w:w="0" w:type="dxa"/>
        <w:left w:w="108" w:type="dxa"/>
        <w:bottom w:w="0" w:type="dxa"/>
        <w:right w:w="108" w:type="dxa"/>
      </w:tblCellMar>
    </w:tblPr>
  </w:style>
  <w:style w:type="table" w:customStyle="1" w:styleId="affffffffffffffffffffffffffd">
    <w:basedOn w:val="TableNormal1"/>
    <w:tblPr>
      <w:tblStyleRowBandSize w:val="1"/>
      <w:tblStyleColBandSize w:val="1"/>
    </w:tblPr>
  </w:style>
  <w:style w:type="table" w:customStyle="1" w:styleId="affffffffffffffffffffffffffe">
    <w:basedOn w:val="TableNormal1"/>
    <w:tblPr>
      <w:tblStyleRowBandSize w:val="1"/>
      <w:tblStyleColBandSize w:val="1"/>
    </w:tblPr>
  </w:style>
  <w:style w:type="table" w:customStyle="1" w:styleId="afffffffffffffffffffffffffff">
    <w:basedOn w:val="TableNormal1"/>
    <w:tblPr>
      <w:tblStyleRowBandSize w:val="1"/>
      <w:tblStyleColBandSize w:val="1"/>
    </w:tblPr>
  </w:style>
  <w:style w:type="table" w:customStyle="1" w:styleId="afffffffffffffffffffffffffff0">
    <w:basedOn w:val="TableNormal1"/>
    <w:tblPr>
      <w:tblStyleRowBandSize w:val="1"/>
      <w:tblStyleColBandSize w:val="1"/>
    </w:tblPr>
  </w:style>
  <w:style w:type="table" w:customStyle="1" w:styleId="afffffffffffffffffffffffffff1">
    <w:basedOn w:val="TableNormal1"/>
    <w:tblPr>
      <w:tblStyleRowBandSize w:val="1"/>
      <w:tblStyleColBandSize w:val="1"/>
    </w:tblPr>
  </w:style>
  <w:style w:type="table" w:customStyle="1" w:styleId="afffffffffffffffffffffffffff2">
    <w:basedOn w:val="TableNormal1"/>
    <w:tblPr>
      <w:tblStyleRowBandSize w:val="1"/>
      <w:tblStyleColBandSize w:val="1"/>
    </w:tblPr>
  </w:style>
  <w:style w:type="table" w:customStyle="1" w:styleId="afffffffffffffffffffffffffff3">
    <w:basedOn w:val="TableNormal1"/>
    <w:tblPr>
      <w:tblStyleRowBandSize w:val="1"/>
      <w:tblStyleColBandSize w:val="1"/>
    </w:tblPr>
  </w:style>
  <w:style w:type="table" w:customStyle="1" w:styleId="afffffffffffffffffffffffffff4">
    <w:basedOn w:val="TableNormal1"/>
    <w:tblPr>
      <w:tblStyleRowBandSize w:val="1"/>
      <w:tblStyleColBandSize w:val="1"/>
    </w:tblPr>
  </w:style>
  <w:style w:type="table" w:customStyle="1" w:styleId="afffffffffffffffffffffffffff5">
    <w:basedOn w:val="TableNormal1"/>
    <w:tblPr>
      <w:tblStyleRowBandSize w:val="1"/>
      <w:tblStyleColBandSize w:val="1"/>
      <w:tblCellMar>
        <w:top w:w="0" w:type="dxa"/>
        <w:left w:w="108" w:type="dxa"/>
        <w:bottom w:w="0" w:type="dxa"/>
        <w:right w:w="108" w:type="dxa"/>
      </w:tblCellMar>
    </w:tblPr>
  </w:style>
  <w:style w:type="table" w:customStyle="1" w:styleId="afffffffffffffffffffffffffff6">
    <w:basedOn w:val="TableNormal1"/>
    <w:tblPr>
      <w:tblStyleRowBandSize w:val="1"/>
      <w:tblStyleColBandSize w:val="1"/>
    </w:tblPr>
  </w:style>
  <w:style w:type="table" w:customStyle="1" w:styleId="afffffffffffffffffffffffffff7">
    <w:basedOn w:val="TableNormal1"/>
    <w:tblPr>
      <w:tblStyleRowBandSize w:val="1"/>
      <w:tblStyleColBandSize w:val="1"/>
    </w:tblPr>
  </w:style>
  <w:style w:type="table" w:customStyle="1" w:styleId="afffffffffffffffffffffffffff8">
    <w:basedOn w:val="TableNormal1"/>
    <w:tblPr>
      <w:tblStyleRowBandSize w:val="1"/>
      <w:tblStyleColBandSize w:val="1"/>
    </w:tblPr>
  </w:style>
  <w:style w:type="table" w:customStyle="1" w:styleId="afffffffffffffffffffffffffff9">
    <w:basedOn w:val="TableNormal1"/>
    <w:tblPr>
      <w:tblStyleRowBandSize w:val="1"/>
      <w:tblStyleColBandSize w:val="1"/>
    </w:tblPr>
  </w:style>
  <w:style w:type="table" w:customStyle="1" w:styleId="afffffffffffffffffffffffffffa">
    <w:basedOn w:val="TableNormal1"/>
    <w:tblPr>
      <w:tblStyleRowBandSize w:val="1"/>
      <w:tblStyleColBandSize w:val="1"/>
    </w:tblPr>
  </w:style>
  <w:style w:type="table" w:customStyle="1" w:styleId="afffffffffffffffffffffffffffb">
    <w:basedOn w:val="TableNormal1"/>
    <w:tblPr>
      <w:tblStyleRowBandSize w:val="1"/>
      <w:tblStyleColBandSize w:val="1"/>
    </w:tblPr>
  </w:style>
  <w:style w:type="table" w:customStyle="1" w:styleId="afffffffffffffffffffffffffffc">
    <w:basedOn w:val="TableNormal1"/>
    <w:tblPr>
      <w:tblStyleRowBandSize w:val="1"/>
      <w:tblStyleColBandSize w:val="1"/>
    </w:tblPr>
  </w:style>
  <w:style w:type="table" w:customStyle="1" w:styleId="afffffffffffffffffffffffffffd">
    <w:basedOn w:val="TableNormal1"/>
    <w:tblPr>
      <w:tblStyleRowBandSize w:val="1"/>
      <w:tblStyleColBandSize w:val="1"/>
    </w:tblPr>
  </w:style>
  <w:style w:type="paragraph" w:styleId="afffffffffffffffffffffffffffe">
    <w:name w:val="Subtitle"/>
    <w:basedOn w:val="a"/>
    <w:next w:val="a"/>
    <w:uiPriority w:val="11"/>
    <w:qFormat/>
    <w:rPr>
      <w:rFonts w:ascii="Cambria" w:eastAsia="Cambria" w:hAnsi="Cambria" w:cs="Cambria"/>
      <w:i/>
      <w:iCs/>
      <w:color w:val="4F81BD"/>
    </w:rPr>
  </w:style>
  <w:style w:type="table" w:customStyle="1" w:styleId="affffffffffffffffffffffffffff">
    <w:basedOn w:val="TableNormal1"/>
    <w:tblPr>
      <w:tblStyleRowBandSize w:val="1"/>
      <w:tblStyleColBandSize w:val="1"/>
      <w:tblCellMar>
        <w:top w:w="0" w:type="dxa"/>
        <w:left w:w="108" w:type="dxa"/>
        <w:bottom w:w="0" w:type="dxa"/>
        <w:right w:w="108" w:type="dxa"/>
      </w:tblCellMar>
    </w:tblPr>
  </w:style>
  <w:style w:type="table" w:customStyle="1" w:styleId="affffffffffffffffffffffffffff0">
    <w:basedOn w:val="TableNormal1"/>
    <w:tblPr>
      <w:tblStyleRowBandSize w:val="1"/>
      <w:tblStyleColBandSize w:val="1"/>
      <w:tblCellMar>
        <w:top w:w="0" w:type="dxa"/>
        <w:left w:w="108" w:type="dxa"/>
        <w:bottom w:w="0" w:type="dxa"/>
        <w:right w:w="108" w:type="dxa"/>
      </w:tblCellMar>
    </w:tblPr>
  </w:style>
  <w:style w:type="table" w:customStyle="1" w:styleId="affffffffffffffffffffffffffff1">
    <w:basedOn w:val="TableNormal1"/>
    <w:tblPr>
      <w:tblStyleRowBandSize w:val="1"/>
      <w:tblStyleColBandSize w:val="1"/>
      <w:tblCellMar>
        <w:top w:w="0" w:type="dxa"/>
        <w:left w:w="108" w:type="dxa"/>
        <w:bottom w:w="0" w:type="dxa"/>
        <w:right w:w="108" w:type="dxa"/>
      </w:tblCellMar>
    </w:tblPr>
  </w:style>
  <w:style w:type="table" w:customStyle="1" w:styleId="affffffffffffffffffffffffffff2">
    <w:basedOn w:val="TableNormal1"/>
    <w:tblPr>
      <w:tblStyleRowBandSize w:val="1"/>
      <w:tblStyleColBandSize w:val="1"/>
      <w:tblCellMar>
        <w:top w:w="0" w:type="dxa"/>
        <w:left w:w="108" w:type="dxa"/>
        <w:bottom w:w="0" w:type="dxa"/>
        <w:right w:w="108" w:type="dxa"/>
      </w:tblCellMar>
    </w:tblPr>
  </w:style>
  <w:style w:type="table" w:customStyle="1" w:styleId="affffffffffffffffffffffffffff3">
    <w:basedOn w:val="TableNormal1"/>
    <w:tblPr>
      <w:tblStyleRowBandSize w:val="1"/>
      <w:tblStyleColBandSize w:val="1"/>
      <w:tblCellMar>
        <w:top w:w="0" w:type="dxa"/>
        <w:left w:w="108" w:type="dxa"/>
        <w:bottom w:w="0" w:type="dxa"/>
        <w:right w:w="108" w:type="dxa"/>
      </w:tblCellMar>
    </w:tblPr>
  </w:style>
  <w:style w:type="table" w:customStyle="1" w:styleId="affffffffffffffffffffffffffff4">
    <w:basedOn w:val="TableNormal1"/>
    <w:tblPr>
      <w:tblStyleRowBandSize w:val="1"/>
      <w:tblStyleColBandSize w:val="1"/>
      <w:tblCellMar>
        <w:top w:w="0" w:type="dxa"/>
        <w:left w:w="108" w:type="dxa"/>
        <w:bottom w:w="0" w:type="dxa"/>
        <w:right w:w="108" w:type="dxa"/>
      </w:tblCellMar>
    </w:tblPr>
  </w:style>
  <w:style w:type="table" w:customStyle="1" w:styleId="affffffffffffffffffffffffffff5">
    <w:basedOn w:val="TableNormal1"/>
    <w:tblPr>
      <w:tblStyleRowBandSize w:val="1"/>
      <w:tblStyleColBandSize w:val="1"/>
      <w:tblCellMar>
        <w:top w:w="0" w:type="dxa"/>
        <w:left w:w="108" w:type="dxa"/>
        <w:bottom w:w="0" w:type="dxa"/>
        <w:right w:w="108" w:type="dxa"/>
      </w:tblCellMar>
    </w:tblPr>
  </w:style>
  <w:style w:type="table" w:customStyle="1" w:styleId="affffffffffffffffffffffffffff6">
    <w:basedOn w:val="TableNormal1"/>
    <w:tblPr>
      <w:tblStyleRowBandSize w:val="1"/>
      <w:tblStyleColBandSize w:val="1"/>
    </w:tblPr>
  </w:style>
  <w:style w:type="table" w:customStyle="1" w:styleId="affffffffffffffffffffffffffff7">
    <w:basedOn w:val="TableNormal1"/>
    <w:tblPr>
      <w:tblStyleRowBandSize w:val="1"/>
      <w:tblStyleColBandSize w:val="1"/>
    </w:tblPr>
  </w:style>
  <w:style w:type="table" w:customStyle="1" w:styleId="affffffffffffffffffffffffffff8">
    <w:basedOn w:val="TableNormal1"/>
    <w:tblPr>
      <w:tblStyleRowBandSize w:val="1"/>
      <w:tblStyleColBandSize w:val="1"/>
    </w:tblPr>
  </w:style>
  <w:style w:type="table" w:customStyle="1" w:styleId="affffffffffffffffffffffffffff9">
    <w:basedOn w:val="TableNormal1"/>
    <w:tblPr>
      <w:tblStyleRowBandSize w:val="1"/>
      <w:tblStyleColBandSize w:val="1"/>
    </w:tblPr>
  </w:style>
  <w:style w:type="table" w:customStyle="1" w:styleId="affffffffffffffffffffffffffffa">
    <w:basedOn w:val="TableNormal1"/>
    <w:tblPr>
      <w:tblStyleRowBandSize w:val="1"/>
      <w:tblStyleColBandSize w:val="1"/>
      <w:tblCellMar>
        <w:top w:w="0" w:type="dxa"/>
        <w:left w:w="108" w:type="dxa"/>
        <w:bottom w:w="0" w:type="dxa"/>
        <w:right w:w="108" w:type="dxa"/>
      </w:tblCellMar>
    </w:tblPr>
  </w:style>
  <w:style w:type="table" w:customStyle="1" w:styleId="affffffffffffffffffffffffffffb">
    <w:basedOn w:val="TableNormal1"/>
    <w:tblPr>
      <w:tblStyleRowBandSize w:val="1"/>
      <w:tblStyleColBandSize w:val="1"/>
      <w:tblCellMar>
        <w:top w:w="0" w:type="dxa"/>
        <w:left w:w="108" w:type="dxa"/>
        <w:bottom w:w="0" w:type="dxa"/>
        <w:right w:w="108" w:type="dxa"/>
      </w:tblCellMar>
    </w:tblPr>
  </w:style>
  <w:style w:type="table" w:customStyle="1" w:styleId="affffffffffffffffffffffffffffc">
    <w:basedOn w:val="TableNormal1"/>
    <w:tblPr>
      <w:tblStyleRowBandSize w:val="1"/>
      <w:tblStyleColBandSize w:val="1"/>
      <w:tblCellMar>
        <w:top w:w="0" w:type="dxa"/>
        <w:left w:w="108" w:type="dxa"/>
        <w:bottom w:w="0" w:type="dxa"/>
        <w:right w:w="108" w:type="dxa"/>
      </w:tblCellMar>
    </w:tblPr>
  </w:style>
  <w:style w:type="table" w:customStyle="1" w:styleId="affffffffffffffffffffffffffffd">
    <w:basedOn w:val="TableNormal1"/>
    <w:tblPr>
      <w:tblStyleRowBandSize w:val="1"/>
      <w:tblStyleColBandSize w:val="1"/>
    </w:tblPr>
  </w:style>
  <w:style w:type="table" w:customStyle="1" w:styleId="affffffffffffffffffffffffffffe">
    <w:basedOn w:val="TableNormal1"/>
    <w:tblPr>
      <w:tblStyleRowBandSize w:val="1"/>
      <w:tblStyleColBandSize w:val="1"/>
    </w:tblPr>
  </w:style>
  <w:style w:type="table" w:customStyle="1" w:styleId="afffffffffffffffffffffffffffff">
    <w:basedOn w:val="TableNormal1"/>
    <w:tblPr>
      <w:tblStyleRowBandSize w:val="1"/>
      <w:tblStyleColBandSize w:val="1"/>
    </w:tblPr>
  </w:style>
  <w:style w:type="table" w:customStyle="1" w:styleId="afffffffffffffffffffffffffffff0">
    <w:basedOn w:val="TableNormal1"/>
    <w:tblPr>
      <w:tblStyleRowBandSize w:val="1"/>
      <w:tblStyleColBandSize w:val="1"/>
    </w:tblPr>
  </w:style>
  <w:style w:type="table" w:customStyle="1" w:styleId="afffffffffffffffffffffffffffff1">
    <w:basedOn w:val="TableNormal1"/>
    <w:tblPr>
      <w:tblStyleRowBandSize w:val="1"/>
      <w:tblStyleColBandSize w:val="1"/>
    </w:tblPr>
  </w:style>
  <w:style w:type="table" w:customStyle="1" w:styleId="afffffffffffffffffffffffffffff2">
    <w:basedOn w:val="TableNormal1"/>
    <w:tblPr>
      <w:tblStyleRowBandSize w:val="1"/>
      <w:tblStyleColBandSize w:val="1"/>
    </w:tblPr>
  </w:style>
  <w:style w:type="table" w:customStyle="1" w:styleId="afffffffffffffffffffffffffffff3">
    <w:basedOn w:val="TableNormal1"/>
    <w:tblPr>
      <w:tblStyleRowBandSize w:val="1"/>
      <w:tblStyleColBandSize w:val="1"/>
    </w:tblPr>
  </w:style>
  <w:style w:type="table" w:customStyle="1" w:styleId="afffffffffffffffffffffffffffff4">
    <w:basedOn w:val="TableNormal1"/>
    <w:tblPr>
      <w:tblStyleRowBandSize w:val="1"/>
      <w:tblStyleColBandSize w:val="1"/>
    </w:tblPr>
  </w:style>
  <w:style w:type="table" w:customStyle="1" w:styleId="afffffffffffffffffffffffffffff5">
    <w:basedOn w:val="TableNormal1"/>
    <w:tblPr>
      <w:tblStyleRowBandSize w:val="1"/>
      <w:tblStyleColBandSize w:val="1"/>
      <w:tblCellMar>
        <w:top w:w="0" w:type="dxa"/>
        <w:left w:w="108" w:type="dxa"/>
        <w:bottom w:w="0" w:type="dxa"/>
        <w:right w:w="108" w:type="dxa"/>
      </w:tblCellMar>
    </w:tblPr>
  </w:style>
  <w:style w:type="table" w:customStyle="1" w:styleId="afffffffffffffffffffffffffffff6">
    <w:basedOn w:val="TableNormal1"/>
    <w:tblPr>
      <w:tblStyleRowBandSize w:val="1"/>
      <w:tblStyleColBandSize w:val="1"/>
      <w:tblCellMar>
        <w:top w:w="0" w:type="dxa"/>
        <w:left w:w="108" w:type="dxa"/>
        <w:bottom w:w="0" w:type="dxa"/>
        <w:right w:w="108" w:type="dxa"/>
      </w:tblCellMar>
    </w:tblPr>
  </w:style>
  <w:style w:type="table" w:customStyle="1" w:styleId="afffffffffffffffffffffffffffff7">
    <w:basedOn w:val="TableNormal1"/>
    <w:tblPr>
      <w:tblStyleRowBandSize w:val="1"/>
      <w:tblStyleColBandSize w:val="1"/>
      <w:tblCellMar>
        <w:top w:w="0" w:type="dxa"/>
        <w:left w:w="108" w:type="dxa"/>
        <w:bottom w:w="0" w:type="dxa"/>
        <w:right w:w="108" w:type="dxa"/>
      </w:tblCellMar>
    </w:tblPr>
  </w:style>
  <w:style w:type="table" w:customStyle="1" w:styleId="afffffffffffffffffffffffffffff8">
    <w:basedOn w:val="TableNormal1"/>
    <w:tblPr>
      <w:tblStyleRowBandSize w:val="1"/>
      <w:tblStyleColBandSize w:val="1"/>
      <w:tblCellMar>
        <w:top w:w="0" w:type="dxa"/>
        <w:left w:w="108" w:type="dxa"/>
        <w:bottom w:w="0" w:type="dxa"/>
        <w:right w:w="108" w:type="dxa"/>
      </w:tblCellMar>
    </w:tblPr>
  </w:style>
  <w:style w:type="table" w:customStyle="1" w:styleId="afffffffffffffffffffffffffffff9">
    <w:basedOn w:val="TableNormal1"/>
    <w:tblPr>
      <w:tblStyleRowBandSize w:val="1"/>
      <w:tblStyleColBandSize w:val="1"/>
      <w:tblCellMar>
        <w:top w:w="0" w:type="dxa"/>
        <w:left w:w="108" w:type="dxa"/>
        <w:bottom w:w="0" w:type="dxa"/>
        <w:right w:w="108" w:type="dxa"/>
      </w:tblCellMar>
    </w:tblPr>
  </w:style>
  <w:style w:type="table" w:customStyle="1" w:styleId="afffffffffffffffffffffffffffffa">
    <w:basedOn w:val="TableNormal1"/>
    <w:tblPr>
      <w:tblStyleRowBandSize w:val="1"/>
      <w:tblStyleColBandSize w:val="1"/>
      <w:tblCellMar>
        <w:top w:w="0" w:type="dxa"/>
        <w:left w:w="108" w:type="dxa"/>
        <w:bottom w:w="0" w:type="dxa"/>
        <w:right w:w="108" w:type="dxa"/>
      </w:tblCellMar>
    </w:tblPr>
  </w:style>
  <w:style w:type="table" w:customStyle="1" w:styleId="afffffffffffffffffffffffffffffb">
    <w:basedOn w:val="TableNormal1"/>
    <w:tblPr>
      <w:tblStyleRowBandSize w:val="1"/>
      <w:tblStyleColBandSize w:val="1"/>
    </w:tblPr>
  </w:style>
  <w:style w:type="table" w:customStyle="1" w:styleId="afffffffffffffffffffffffffffffc">
    <w:basedOn w:val="TableNormal1"/>
    <w:tblPr>
      <w:tblStyleRowBandSize w:val="1"/>
      <w:tblStyleColBandSize w:val="1"/>
    </w:tblPr>
  </w:style>
  <w:style w:type="table" w:customStyle="1" w:styleId="afffffffffffffffffffffffffffffd">
    <w:basedOn w:val="TableNormal1"/>
    <w:tblPr>
      <w:tblStyleRowBandSize w:val="1"/>
      <w:tblStyleColBandSize w:val="1"/>
    </w:tblPr>
  </w:style>
  <w:style w:type="table" w:customStyle="1" w:styleId="afffffffffffffffffffffffffffffe">
    <w:basedOn w:val="TableNormal1"/>
    <w:tblPr>
      <w:tblStyleRowBandSize w:val="1"/>
      <w:tblStyleColBandSize w:val="1"/>
    </w:tblPr>
  </w:style>
  <w:style w:type="table" w:customStyle="1" w:styleId="affffffffffffffffffffffffffffff">
    <w:basedOn w:val="TableNormal1"/>
    <w:tblPr>
      <w:tblStyleRowBandSize w:val="1"/>
      <w:tblStyleColBandSize w:val="1"/>
    </w:tblPr>
  </w:style>
  <w:style w:type="table" w:customStyle="1" w:styleId="affffffffffffffffffffffffffffff0">
    <w:basedOn w:val="TableNormal1"/>
    <w:tblPr>
      <w:tblStyleRowBandSize w:val="1"/>
      <w:tblStyleColBandSize w:val="1"/>
      <w:tblCellMar>
        <w:top w:w="0" w:type="dxa"/>
        <w:left w:w="108" w:type="dxa"/>
        <w:bottom w:w="0" w:type="dxa"/>
        <w:right w:w="108" w:type="dxa"/>
      </w:tblCellMar>
    </w:tblPr>
  </w:style>
  <w:style w:type="table" w:customStyle="1" w:styleId="affffffffffffffffffffffffffffff1">
    <w:basedOn w:val="TableNormal1"/>
    <w:tblPr>
      <w:tblStyleRowBandSize w:val="1"/>
      <w:tblStyleColBandSize w:val="1"/>
      <w:tblCellMar>
        <w:top w:w="0" w:type="dxa"/>
        <w:left w:w="108" w:type="dxa"/>
        <w:bottom w:w="0" w:type="dxa"/>
        <w:right w:w="108" w:type="dxa"/>
      </w:tblCellMar>
    </w:tblPr>
  </w:style>
  <w:style w:type="table" w:customStyle="1" w:styleId="affffffffffffffffffffffffffffff2">
    <w:basedOn w:val="TableNormal1"/>
    <w:tblPr>
      <w:tblStyleRowBandSize w:val="1"/>
      <w:tblStyleColBandSize w:val="1"/>
      <w:tblCellMar>
        <w:top w:w="0" w:type="dxa"/>
        <w:left w:w="108" w:type="dxa"/>
        <w:bottom w:w="0" w:type="dxa"/>
        <w:right w:w="108" w:type="dxa"/>
      </w:tblCellMar>
    </w:tblPr>
  </w:style>
  <w:style w:type="table" w:customStyle="1" w:styleId="affffffffffffffffffffffffffffff3">
    <w:basedOn w:val="TableNormal1"/>
    <w:tblPr>
      <w:tblStyleRowBandSize w:val="1"/>
      <w:tblStyleColBandSize w:val="1"/>
    </w:tblPr>
  </w:style>
  <w:style w:type="table" w:customStyle="1" w:styleId="affffffffffffffffffffffffffffff4">
    <w:basedOn w:val="TableNormal1"/>
    <w:tblPr>
      <w:tblStyleRowBandSize w:val="1"/>
      <w:tblStyleColBandSize w:val="1"/>
    </w:tblPr>
  </w:style>
  <w:style w:type="table" w:customStyle="1" w:styleId="affffffffffffffffffffffffffffff5">
    <w:basedOn w:val="TableNormal1"/>
    <w:tblPr>
      <w:tblStyleRowBandSize w:val="1"/>
      <w:tblStyleColBandSize w:val="1"/>
    </w:tblPr>
  </w:style>
  <w:style w:type="table" w:customStyle="1" w:styleId="affffffffffffffffffffffffffffff6">
    <w:basedOn w:val="TableNormal1"/>
    <w:tblPr>
      <w:tblStyleRowBandSize w:val="1"/>
      <w:tblStyleColBandSize w:val="1"/>
    </w:tblPr>
  </w:style>
  <w:style w:type="table" w:customStyle="1" w:styleId="affffffffffffffffffffffffffffff7">
    <w:basedOn w:val="TableNormal1"/>
    <w:tblPr>
      <w:tblStyleRowBandSize w:val="1"/>
      <w:tblStyleColBandSize w:val="1"/>
    </w:tblPr>
  </w:style>
  <w:style w:type="table" w:customStyle="1" w:styleId="affffffffffffffffffffffffffffff8">
    <w:basedOn w:val="TableNormal1"/>
    <w:tblPr>
      <w:tblStyleRowBandSize w:val="1"/>
      <w:tblStyleColBandSize w:val="1"/>
    </w:tblPr>
  </w:style>
  <w:style w:type="table" w:customStyle="1" w:styleId="affffffffffffffffffffffffffffff9">
    <w:basedOn w:val="TableNormal1"/>
    <w:tblPr>
      <w:tblStyleRowBandSize w:val="1"/>
      <w:tblStyleColBandSize w:val="1"/>
    </w:tblPr>
  </w:style>
  <w:style w:type="table" w:customStyle="1" w:styleId="affffffffffffffffffffffffffffffa">
    <w:basedOn w:val="TableNormal1"/>
    <w:tblPr>
      <w:tblStyleRowBandSize w:val="1"/>
      <w:tblStyleColBandSize w:val="1"/>
    </w:tblPr>
  </w:style>
  <w:style w:type="table" w:customStyle="1" w:styleId="affffffffffffffffffffffffffffffb">
    <w:basedOn w:val="TableNormal1"/>
    <w:tblPr>
      <w:tblStyleRowBandSize w:val="1"/>
      <w:tblStyleColBandSize w:val="1"/>
    </w:tblPr>
  </w:style>
  <w:style w:type="table" w:customStyle="1" w:styleId="affffffffffffffffffffffffffffffc">
    <w:basedOn w:val="TableNormal1"/>
    <w:tblPr>
      <w:tblStyleRowBandSize w:val="1"/>
      <w:tblStyleColBandSize w:val="1"/>
      <w:tblCellMar>
        <w:top w:w="0" w:type="dxa"/>
        <w:left w:w="108" w:type="dxa"/>
        <w:bottom w:w="0" w:type="dxa"/>
        <w:right w:w="108" w:type="dxa"/>
      </w:tblCellMar>
    </w:tblPr>
  </w:style>
  <w:style w:type="table" w:customStyle="1" w:styleId="affffffffffffffffffffffffffffffd">
    <w:basedOn w:val="TableNormal1"/>
    <w:tblPr>
      <w:tblStyleRowBandSize w:val="1"/>
      <w:tblStyleColBandSize w:val="1"/>
      <w:tblCellMar>
        <w:top w:w="0" w:type="dxa"/>
        <w:left w:w="108" w:type="dxa"/>
        <w:bottom w:w="0" w:type="dxa"/>
        <w:right w:w="108" w:type="dxa"/>
      </w:tblCellMar>
    </w:tblPr>
  </w:style>
  <w:style w:type="table" w:customStyle="1" w:styleId="affffffffffffffffffffffffffffffe">
    <w:basedOn w:val="TableNormal1"/>
    <w:tblPr>
      <w:tblStyleRowBandSize w:val="1"/>
      <w:tblStyleColBandSize w:val="1"/>
      <w:tblCellMar>
        <w:top w:w="0" w:type="dxa"/>
        <w:left w:w="108" w:type="dxa"/>
        <w:bottom w:w="0" w:type="dxa"/>
        <w:right w:w="108" w:type="dxa"/>
      </w:tblCellMar>
    </w:tblPr>
  </w:style>
  <w:style w:type="table" w:customStyle="1" w:styleId="afffffffffffffffffffffffffffffff">
    <w:basedOn w:val="TableNormal1"/>
    <w:tblPr>
      <w:tblStyleRowBandSize w:val="1"/>
      <w:tblStyleColBandSize w:val="1"/>
      <w:tblCellMar>
        <w:top w:w="0" w:type="dxa"/>
        <w:left w:w="108" w:type="dxa"/>
        <w:bottom w:w="0" w:type="dxa"/>
        <w:right w:w="108" w:type="dxa"/>
      </w:tblCellMar>
    </w:tblPr>
  </w:style>
  <w:style w:type="table" w:customStyle="1" w:styleId="afffffffffffffffffffffffffffffff0">
    <w:basedOn w:val="TableNormal1"/>
    <w:tblPr>
      <w:tblStyleRowBandSize w:val="1"/>
      <w:tblStyleColBandSize w:val="1"/>
    </w:tblPr>
  </w:style>
  <w:style w:type="table" w:customStyle="1" w:styleId="afffffffffffffffffffffffffffffff1">
    <w:basedOn w:val="TableNormal1"/>
    <w:tblPr>
      <w:tblStyleRowBandSize w:val="1"/>
      <w:tblStyleColBandSize w:val="1"/>
    </w:tblPr>
  </w:style>
  <w:style w:type="table" w:customStyle="1" w:styleId="afffffffffffffffffffffffffffffff2">
    <w:basedOn w:val="TableNormal1"/>
    <w:tblPr>
      <w:tblStyleRowBandSize w:val="1"/>
      <w:tblStyleColBandSize w:val="1"/>
    </w:tblPr>
  </w:style>
  <w:style w:type="table" w:customStyle="1" w:styleId="afffffffffffffffffffffffffffffff3">
    <w:basedOn w:val="TableNormal1"/>
    <w:tblPr>
      <w:tblStyleRowBandSize w:val="1"/>
      <w:tblStyleColBandSize w:val="1"/>
      <w:tblCellMar>
        <w:top w:w="0" w:type="dxa"/>
        <w:left w:w="108" w:type="dxa"/>
        <w:bottom w:w="0" w:type="dxa"/>
        <w:right w:w="108" w:type="dxa"/>
      </w:tblCellMar>
    </w:tblPr>
  </w:style>
  <w:style w:type="table" w:customStyle="1" w:styleId="afffffffffffffffffffffffffffffff4">
    <w:basedOn w:val="TableNormal1"/>
    <w:tblPr>
      <w:tblStyleRowBandSize w:val="1"/>
      <w:tblStyleColBandSize w:val="1"/>
      <w:tblCellMar>
        <w:top w:w="0" w:type="dxa"/>
        <w:left w:w="108" w:type="dxa"/>
        <w:bottom w:w="0" w:type="dxa"/>
        <w:right w:w="108" w:type="dxa"/>
      </w:tblCellMar>
    </w:tblPr>
  </w:style>
  <w:style w:type="table" w:customStyle="1" w:styleId="afffffffffffffffffffffffffffffff5">
    <w:basedOn w:val="TableNormal1"/>
    <w:tblPr>
      <w:tblStyleRowBandSize w:val="1"/>
      <w:tblStyleColBandSize w:val="1"/>
      <w:tblCellMar>
        <w:top w:w="0" w:type="dxa"/>
        <w:left w:w="108" w:type="dxa"/>
        <w:bottom w:w="0" w:type="dxa"/>
        <w:right w:w="108" w:type="dxa"/>
      </w:tblCellMar>
    </w:tblPr>
  </w:style>
  <w:style w:type="table" w:customStyle="1" w:styleId="afffffffffffffffffffffffffffffff6">
    <w:basedOn w:val="TableNormal1"/>
    <w:tblPr>
      <w:tblStyleRowBandSize w:val="1"/>
      <w:tblStyleColBandSize w:val="1"/>
      <w:tblCellMar>
        <w:top w:w="0" w:type="dxa"/>
        <w:left w:w="108" w:type="dxa"/>
        <w:bottom w:w="0" w:type="dxa"/>
        <w:right w:w="108" w:type="dxa"/>
      </w:tblCellMar>
    </w:tblPr>
  </w:style>
  <w:style w:type="table" w:customStyle="1" w:styleId="afffffffffffffffffffffffffffffff7">
    <w:basedOn w:val="TableNormal1"/>
    <w:tblPr>
      <w:tblStyleRowBandSize w:val="1"/>
      <w:tblStyleColBandSize w:val="1"/>
      <w:tblCellMar>
        <w:top w:w="0" w:type="dxa"/>
        <w:left w:w="108" w:type="dxa"/>
        <w:bottom w:w="0" w:type="dxa"/>
        <w:right w:w="108" w:type="dxa"/>
      </w:tblCellMar>
    </w:tblPr>
  </w:style>
  <w:style w:type="table" w:customStyle="1" w:styleId="afffffffffffffffffffffffffffffff8">
    <w:basedOn w:val="TableNormal1"/>
    <w:tblPr>
      <w:tblStyleRowBandSize w:val="1"/>
      <w:tblStyleColBandSize w:val="1"/>
      <w:tblCellMar>
        <w:top w:w="0" w:type="dxa"/>
        <w:left w:w="108" w:type="dxa"/>
        <w:bottom w:w="0" w:type="dxa"/>
        <w:right w:w="108" w:type="dxa"/>
      </w:tblCellMar>
    </w:tblPr>
  </w:style>
  <w:style w:type="table" w:customStyle="1" w:styleId="afffffffffffffffffffffffffffffff9">
    <w:basedOn w:val="TableNormal1"/>
    <w:tblPr>
      <w:tblStyleRowBandSize w:val="1"/>
      <w:tblStyleColBandSize w:val="1"/>
      <w:tblCellMar>
        <w:top w:w="0" w:type="dxa"/>
        <w:left w:w="108" w:type="dxa"/>
        <w:bottom w:w="0" w:type="dxa"/>
        <w:right w:w="108" w:type="dxa"/>
      </w:tblCellMar>
    </w:tblPr>
  </w:style>
  <w:style w:type="table" w:customStyle="1" w:styleId="afffffffffffffffffffffffffffffffa">
    <w:basedOn w:val="TableNormal1"/>
    <w:tblPr>
      <w:tblStyleRowBandSize w:val="1"/>
      <w:tblStyleColBandSize w:val="1"/>
      <w:tblCellMar>
        <w:top w:w="0" w:type="dxa"/>
        <w:left w:w="108" w:type="dxa"/>
        <w:bottom w:w="0" w:type="dxa"/>
        <w:right w:w="108" w:type="dxa"/>
      </w:tblCellMar>
    </w:tblPr>
  </w:style>
  <w:style w:type="table" w:customStyle="1" w:styleId="afffffffffffffffffffffffffffffffb">
    <w:basedOn w:val="TableNormal1"/>
    <w:tblPr>
      <w:tblStyleRowBandSize w:val="1"/>
      <w:tblStyleColBandSize w:val="1"/>
      <w:tblCellMar>
        <w:top w:w="0" w:type="dxa"/>
        <w:left w:w="108" w:type="dxa"/>
        <w:bottom w:w="0" w:type="dxa"/>
        <w:right w:w="108" w:type="dxa"/>
      </w:tblCellMar>
    </w:tblPr>
  </w:style>
  <w:style w:type="table" w:customStyle="1" w:styleId="afffffffffffffffffffffffffffffffc">
    <w:basedOn w:val="TableNormal1"/>
    <w:tblPr>
      <w:tblStyleRowBandSize w:val="1"/>
      <w:tblStyleColBandSize w:val="1"/>
    </w:tblPr>
  </w:style>
  <w:style w:type="table" w:customStyle="1" w:styleId="afffffffffffffffffffffffffffffffd">
    <w:basedOn w:val="TableNormal1"/>
    <w:tblPr>
      <w:tblStyleRowBandSize w:val="1"/>
      <w:tblStyleColBandSize w:val="1"/>
    </w:tblPr>
  </w:style>
  <w:style w:type="table" w:customStyle="1" w:styleId="afffffffffffffffffffffffffffffffe">
    <w:basedOn w:val="TableNormal1"/>
    <w:tblPr>
      <w:tblStyleRowBandSize w:val="1"/>
      <w:tblStyleColBandSize w:val="1"/>
    </w:tblPr>
  </w:style>
  <w:style w:type="table" w:customStyle="1" w:styleId="affffffffffffffffffffffffffffffff">
    <w:basedOn w:val="TableNormal1"/>
    <w:tblPr>
      <w:tblStyleRowBandSize w:val="1"/>
      <w:tblStyleColBandSize w:val="1"/>
      <w:tblCellMar>
        <w:top w:w="0" w:type="dxa"/>
        <w:left w:w="108" w:type="dxa"/>
        <w:bottom w:w="0" w:type="dxa"/>
        <w:right w:w="108" w:type="dxa"/>
      </w:tblCellMar>
    </w:tblPr>
  </w:style>
  <w:style w:type="table" w:customStyle="1" w:styleId="affffffffffffffffffffffffffffffff0">
    <w:basedOn w:val="TableNormal1"/>
    <w:tblPr>
      <w:tblStyleRowBandSize w:val="1"/>
      <w:tblStyleColBandSize w:val="1"/>
      <w:tblCellMar>
        <w:top w:w="0" w:type="dxa"/>
        <w:left w:w="108" w:type="dxa"/>
        <w:bottom w:w="0" w:type="dxa"/>
        <w:right w:w="108" w:type="dxa"/>
      </w:tblCellMar>
    </w:tblPr>
  </w:style>
  <w:style w:type="table" w:customStyle="1" w:styleId="affffffffffffffffffffffffffffffff1">
    <w:basedOn w:val="TableNormal1"/>
    <w:tblPr>
      <w:tblStyleRowBandSize w:val="1"/>
      <w:tblStyleColBandSize w:val="1"/>
    </w:tblPr>
  </w:style>
  <w:style w:type="table" w:customStyle="1" w:styleId="affffffffffffffffffffffffffffffff2">
    <w:basedOn w:val="TableNormal1"/>
    <w:tblPr>
      <w:tblStyleRowBandSize w:val="1"/>
      <w:tblStyleColBandSize w:val="1"/>
    </w:tblPr>
  </w:style>
  <w:style w:type="table" w:customStyle="1" w:styleId="affffffffffffffffffffffffffffffff3">
    <w:basedOn w:val="TableNormal1"/>
    <w:tblPr>
      <w:tblStyleRowBandSize w:val="1"/>
      <w:tblStyleColBandSize w:val="1"/>
    </w:tblPr>
  </w:style>
  <w:style w:type="table" w:customStyle="1" w:styleId="affffffffffffffffffffffffffffffff4">
    <w:basedOn w:val="TableNormal1"/>
    <w:tblPr>
      <w:tblStyleRowBandSize w:val="1"/>
      <w:tblStyleColBandSize w:val="1"/>
      <w:tblCellMar>
        <w:top w:w="0" w:type="dxa"/>
        <w:left w:w="108" w:type="dxa"/>
        <w:bottom w:w="0" w:type="dxa"/>
        <w:right w:w="108" w:type="dxa"/>
      </w:tblCellMar>
    </w:tblPr>
  </w:style>
  <w:style w:type="table" w:customStyle="1" w:styleId="affffffffffffffffffffffffffffffff5">
    <w:basedOn w:val="TableNormal1"/>
    <w:tblPr>
      <w:tblStyleRowBandSize w:val="1"/>
      <w:tblStyleColBandSize w:val="1"/>
    </w:tblPr>
  </w:style>
  <w:style w:type="table" w:customStyle="1" w:styleId="affffffffffffffffffffffffffffffff6">
    <w:basedOn w:val="TableNormal1"/>
    <w:tblPr>
      <w:tblStyleRowBandSize w:val="1"/>
      <w:tblStyleColBandSize w:val="1"/>
      <w:tblCellMar>
        <w:top w:w="0" w:type="dxa"/>
        <w:left w:w="108" w:type="dxa"/>
        <w:bottom w:w="0" w:type="dxa"/>
        <w:right w:w="108" w:type="dxa"/>
      </w:tblCellMar>
    </w:tblPr>
  </w:style>
  <w:style w:type="table" w:customStyle="1" w:styleId="affffffffffffffffffffffffffffffff7">
    <w:basedOn w:val="TableNormal1"/>
    <w:tblPr>
      <w:tblStyleRowBandSize w:val="1"/>
      <w:tblStyleColBandSize w:val="1"/>
      <w:tblCellMar>
        <w:top w:w="0" w:type="dxa"/>
        <w:left w:w="108" w:type="dxa"/>
        <w:bottom w:w="0" w:type="dxa"/>
        <w:right w:w="108" w:type="dxa"/>
      </w:tblCellMar>
    </w:tblPr>
  </w:style>
  <w:style w:type="table" w:customStyle="1" w:styleId="affffffffffffffffffffffffffffffff8">
    <w:basedOn w:val="TableNormal1"/>
    <w:tblPr>
      <w:tblStyleRowBandSize w:val="1"/>
      <w:tblStyleColBandSize w:val="1"/>
      <w:tblCellMar>
        <w:top w:w="0" w:type="dxa"/>
        <w:left w:w="108" w:type="dxa"/>
        <w:bottom w:w="0" w:type="dxa"/>
        <w:right w:w="108" w:type="dxa"/>
      </w:tblCellMar>
    </w:tblPr>
  </w:style>
  <w:style w:type="table" w:customStyle="1" w:styleId="affffffffffffffffffffffffffffffff9">
    <w:basedOn w:val="TableNormal1"/>
    <w:tblPr>
      <w:tblStyleRowBandSize w:val="1"/>
      <w:tblStyleColBandSize w:val="1"/>
    </w:tblPr>
  </w:style>
  <w:style w:type="table" w:customStyle="1" w:styleId="affffffffffffffffffffffffffffffffa">
    <w:basedOn w:val="TableNormal1"/>
    <w:tblPr>
      <w:tblStyleRowBandSize w:val="1"/>
      <w:tblStyleColBandSize w:val="1"/>
    </w:tblPr>
  </w:style>
  <w:style w:type="table" w:customStyle="1" w:styleId="affffffffffffffffffffffffffffffffb">
    <w:basedOn w:val="TableNormal1"/>
    <w:tblPr>
      <w:tblStyleRowBandSize w:val="1"/>
      <w:tblStyleColBandSize w:val="1"/>
    </w:tblPr>
  </w:style>
  <w:style w:type="table" w:customStyle="1" w:styleId="affffffffffffffffffffffffffffffffc">
    <w:basedOn w:val="TableNormal1"/>
    <w:pPr>
      <w:widowControl w:val="0"/>
      <w:jc w:val="both"/>
    </w:pPr>
    <w:tblPr>
      <w:tblStyleRowBandSize w:val="1"/>
      <w:tblStyleColBandSize w:val="1"/>
      <w:tblCellMar>
        <w:top w:w="0" w:type="dxa"/>
        <w:left w:w="108" w:type="dxa"/>
        <w:bottom w:w="0" w:type="dxa"/>
        <w:right w:w="108" w:type="dxa"/>
      </w:tblCellMar>
    </w:tblPr>
  </w:style>
  <w:style w:type="table" w:customStyle="1" w:styleId="affffffffffffffffffffffffffffffffd">
    <w:basedOn w:val="TableNormal1"/>
    <w:tblPr>
      <w:tblStyleRowBandSize w:val="1"/>
      <w:tblStyleColBandSize w:val="1"/>
      <w:tblCellMar>
        <w:top w:w="0" w:type="dxa"/>
        <w:left w:w="108" w:type="dxa"/>
        <w:bottom w:w="0" w:type="dxa"/>
        <w:right w:w="108" w:type="dxa"/>
      </w:tblCellMar>
    </w:tblPr>
  </w:style>
  <w:style w:type="table" w:customStyle="1" w:styleId="affffffffffffffffffffffffffffffffe">
    <w:basedOn w:val="TableNormal1"/>
    <w:tblPr>
      <w:tblStyleRowBandSize w:val="1"/>
      <w:tblStyleColBandSize w:val="1"/>
      <w:tblCellMar>
        <w:top w:w="0" w:type="dxa"/>
        <w:left w:w="108" w:type="dxa"/>
        <w:bottom w:w="0" w:type="dxa"/>
        <w:right w:w="108" w:type="dxa"/>
      </w:tblCellMar>
    </w:tblPr>
  </w:style>
  <w:style w:type="table" w:customStyle="1" w:styleId="afffffffffffffffffffffffffffffffff">
    <w:basedOn w:val="TableNormal1"/>
    <w:tblPr>
      <w:tblStyleRowBandSize w:val="1"/>
      <w:tblStyleColBandSize w:val="1"/>
      <w:tblCellMar>
        <w:top w:w="0" w:type="dxa"/>
        <w:left w:w="108" w:type="dxa"/>
        <w:bottom w:w="0" w:type="dxa"/>
        <w:right w:w="108" w:type="dxa"/>
      </w:tblCellMar>
    </w:tblPr>
  </w:style>
  <w:style w:type="table" w:customStyle="1" w:styleId="afffffffffffffffffffffffffffffffff0">
    <w:basedOn w:val="TableNormal1"/>
    <w:tblPr>
      <w:tblStyleRowBandSize w:val="1"/>
      <w:tblStyleColBandSize w:val="1"/>
      <w:tblCellMar>
        <w:top w:w="0" w:type="dxa"/>
        <w:left w:w="108" w:type="dxa"/>
        <w:bottom w:w="0" w:type="dxa"/>
        <w:right w:w="108" w:type="dxa"/>
      </w:tblCellMar>
    </w:tblPr>
  </w:style>
  <w:style w:type="table" w:customStyle="1" w:styleId="afffffffffffffffffffffffffffffffff1">
    <w:basedOn w:val="TableNormal1"/>
    <w:tblPr>
      <w:tblStyleRowBandSize w:val="1"/>
      <w:tblStyleColBandSize w:val="1"/>
    </w:tblPr>
  </w:style>
  <w:style w:type="table" w:customStyle="1" w:styleId="afffffffffffffffffffffffffffffffff2">
    <w:basedOn w:val="TableNormal1"/>
    <w:tblPr>
      <w:tblStyleRowBandSize w:val="1"/>
      <w:tblStyleColBandSize w:val="1"/>
    </w:tblPr>
  </w:style>
  <w:style w:type="table" w:customStyle="1" w:styleId="afffffffffffffffffffffffffffffffff3">
    <w:basedOn w:val="TableNormal1"/>
    <w:tblPr>
      <w:tblStyleRowBandSize w:val="1"/>
      <w:tblStyleColBandSize w:val="1"/>
      <w:tblCellMar>
        <w:top w:w="0" w:type="dxa"/>
        <w:left w:w="108" w:type="dxa"/>
        <w:bottom w:w="0" w:type="dxa"/>
        <w:right w:w="108" w:type="dxa"/>
      </w:tblCellMar>
    </w:tblPr>
  </w:style>
  <w:style w:type="table" w:customStyle="1" w:styleId="afffffffffffffffffffffffffffffffff4">
    <w:basedOn w:val="TableNormal1"/>
    <w:tblPr>
      <w:tblStyleRowBandSize w:val="1"/>
      <w:tblStyleColBandSize w:val="1"/>
    </w:tblPr>
  </w:style>
  <w:style w:type="table" w:customStyle="1" w:styleId="afffffffffffffffffffffffffffffffff5">
    <w:basedOn w:val="TableNormal1"/>
    <w:tblPr>
      <w:tblStyleRowBandSize w:val="1"/>
      <w:tblStyleColBandSize w:val="1"/>
      <w:tblCellMar>
        <w:top w:w="0" w:type="dxa"/>
        <w:left w:w="108" w:type="dxa"/>
        <w:bottom w:w="0" w:type="dxa"/>
        <w:right w:w="108" w:type="dxa"/>
      </w:tblCellMar>
    </w:tblPr>
  </w:style>
  <w:style w:type="table" w:customStyle="1" w:styleId="afffffffffffffffffffffffffffffffff6">
    <w:basedOn w:val="TableNormal1"/>
    <w:tblPr>
      <w:tblStyleRowBandSize w:val="1"/>
      <w:tblStyleColBandSize w:val="1"/>
      <w:tblCellMar>
        <w:top w:w="0" w:type="dxa"/>
        <w:left w:w="108" w:type="dxa"/>
        <w:bottom w:w="0" w:type="dxa"/>
        <w:right w:w="108" w:type="dxa"/>
      </w:tblCellMar>
    </w:tblPr>
  </w:style>
  <w:style w:type="table" w:customStyle="1" w:styleId="afffffffffffffffffffffffffffffffff7">
    <w:basedOn w:val="TableNormal1"/>
    <w:tblPr>
      <w:tblStyleRowBandSize w:val="1"/>
      <w:tblStyleColBandSize w:val="1"/>
    </w:tblPr>
  </w:style>
  <w:style w:type="table" w:customStyle="1" w:styleId="afffffffffffffffffffffffffffffffff8">
    <w:basedOn w:val="TableNormal1"/>
    <w:tblPr>
      <w:tblStyleRowBandSize w:val="1"/>
      <w:tblStyleColBandSize w:val="1"/>
    </w:tblPr>
  </w:style>
  <w:style w:type="table" w:customStyle="1" w:styleId="afffffffffffffffffffffffffffffffff9">
    <w:basedOn w:val="TableNormal1"/>
    <w:tblPr>
      <w:tblStyleRowBandSize w:val="1"/>
      <w:tblStyleColBandSize w:val="1"/>
    </w:tblPr>
  </w:style>
  <w:style w:type="table" w:customStyle="1" w:styleId="afffffffffffffffffffffffffffffffffa">
    <w:basedOn w:val="TableNormal1"/>
    <w:tblPr>
      <w:tblStyleRowBandSize w:val="1"/>
      <w:tblStyleColBandSize w:val="1"/>
    </w:tblPr>
  </w:style>
  <w:style w:type="table" w:customStyle="1" w:styleId="afffffffffffffffffffffffffffffffffb">
    <w:basedOn w:val="TableNormal1"/>
    <w:tblPr>
      <w:tblStyleRowBandSize w:val="1"/>
      <w:tblStyleColBandSize w:val="1"/>
    </w:tblPr>
  </w:style>
  <w:style w:type="table" w:customStyle="1" w:styleId="afffffffffffffffffffffffffffffffffc">
    <w:basedOn w:val="TableNormal1"/>
    <w:tblPr>
      <w:tblStyleRowBandSize w:val="1"/>
      <w:tblStyleColBandSize w:val="1"/>
    </w:tblPr>
  </w:style>
  <w:style w:type="table" w:customStyle="1" w:styleId="afffffffffffffffffffffffffffffffffd">
    <w:basedOn w:val="TableNormal1"/>
    <w:tblPr>
      <w:tblStyleRowBandSize w:val="1"/>
      <w:tblStyleColBandSize w:val="1"/>
    </w:tblPr>
  </w:style>
  <w:style w:type="table" w:customStyle="1" w:styleId="afffffffffffffffffffffffffffffffffe">
    <w:basedOn w:val="TableNormal1"/>
    <w:tblPr>
      <w:tblStyleRowBandSize w:val="1"/>
      <w:tblStyleColBandSize w:val="1"/>
    </w:tblPr>
  </w:style>
  <w:style w:type="table" w:customStyle="1" w:styleId="affffffffffffffffffffffffffffffffff">
    <w:basedOn w:val="TableNormal1"/>
    <w:tblPr>
      <w:tblStyleRowBandSize w:val="1"/>
      <w:tblStyleColBandSize w:val="1"/>
    </w:tblPr>
  </w:style>
  <w:style w:type="table" w:customStyle="1" w:styleId="affffffffffffffffffffffffffffffffff0">
    <w:basedOn w:val="TableNormal1"/>
    <w:tblPr>
      <w:tblStyleRowBandSize w:val="1"/>
      <w:tblStyleColBandSize w:val="1"/>
      <w:tblCellMar>
        <w:top w:w="0" w:type="dxa"/>
        <w:left w:w="108" w:type="dxa"/>
        <w:bottom w:w="0" w:type="dxa"/>
        <w:right w:w="108" w:type="dxa"/>
      </w:tblCellMar>
    </w:tblPr>
  </w:style>
  <w:style w:type="table" w:customStyle="1" w:styleId="affffffffffffffffffffffffffffffffff1">
    <w:basedOn w:val="TableNormal1"/>
    <w:tblPr>
      <w:tblStyleRowBandSize w:val="1"/>
      <w:tblStyleColBandSize w:val="1"/>
    </w:tblPr>
  </w:style>
  <w:style w:type="table" w:customStyle="1" w:styleId="affffffffffffffffffffffffffffffffff2">
    <w:basedOn w:val="TableNormal1"/>
    <w:tblPr>
      <w:tblStyleRowBandSize w:val="1"/>
      <w:tblStyleColBandSize w:val="1"/>
    </w:tblPr>
  </w:style>
  <w:style w:type="table" w:customStyle="1" w:styleId="affffffffffffffffffffffffffffffffff3">
    <w:basedOn w:val="TableNormal1"/>
    <w:tblPr>
      <w:tblStyleRowBandSize w:val="1"/>
      <w:tblStyleColBandSize w:val="1"/>
    </w:tblPr>
  </w:style>
  <w:style w:type="table" w:customStyle="1" w:styleId="affffffffffffffffffffffffffffffffff4">
    <w:basedOn w:val="TableNormal1"/>
    <w:tblPr>
      <w:tblStyleRowBandSize w:val="1"/>
      <w:tblStyleColBandSize w:val="1"/>
    </w:tblPr>
  </w:style>
  <w:style w:type="table" w:customStyle="1" w:styleId="affffffffffffffffffffffffffffffffff5">
    <w:basedOn w:val="TableNormal1"/>
    <w:tblPr>
      <w:tblStyleRowBandSize w:val="1"/>
      <w:tblStyleColBandSize w:val="1"/>
    </w:tblPr>
  </w:style>
  <w:style w:type="table" w:customStyle="1" w:styleId="affffffffffffffffffffffffffffffffff6">
    <w:basedOn w:val="TableNormal1"/>
    <w:tblPr>
      <w:tblStyleRowBandSize w:val="1"/>
      <w:tblStyleColBandSize w:val="1"/>
    </w:tblPr>
  </w:style>
  <w:style w:type="table" w:customStyle="1" w:styleId="affffffffffffffffffffffffffffffffff7">
    <w:basedOn w:val="TableNormal1"/>
    <w:tblPr>
      <w:tblStyleRowBandSize w:val="1"/>
      <w:tblStyleColBandSize w:val="1"/>
    </w:tblPr>
  </w:style>
  <w:style w:type="table" w:customStyle="1" w:styleId="affffffffffffffffffffffffffffffffff8">
    <w:basedOn w:val="TableNormal1"/>
    <w:tblPr>
      <w:tblStyleRowBandSize w:val="1"/>
      <w:tblStyleColBandSize w:val="1"/>
      <w:tblCellMar>
        <w:top w:w="0" w:type="dxa"/>
        <w:left w:w="108" w:type="dxa"/>
        <w:bottom w:w="0" w:type="dxa"/>
        <w:right w:w="108" w:type="dxa"/>
      </w:tblCellMar>
    </w:tblPr>
  </w:style>
  <w:style w:type="table" w:customStyle="1" w:styleId="affffffffffffffffffffffffffffffffff9">
    <w:basedOn w:val="TableNormal1"/>
    <w:tblPr>
      <w:tblStyleRowBandSize w:val="1"/>
      <w:tblStyleColBandSize w:val="1"/>
      <w:tblCellMar>
        <w:top w:w="0" w:type="dxa"/>
        <w:left w:w="108" w:type="dxa"/>
        <w:bottom w:w="0" w:type="dxa"/>
        <w:right w:w="108" w:type="dxa"/>
      </w:tblCellMar>
    </w:tblPr>
  </w:style>
  <w:style w:type="table" w:customStyle="1" w:styleId="affffffffffffffffffffffffffffffffffa">
    <w:basedOn w:val="TableNormal1"/>
    <w:tblPr>
      <w:tblStyleRowBandSize w:val="1"/>
      <w:tblStyleColBandSize w:val="1"/>
    </w:tblPr>
  </w:style>
  <w:style w:type="table" w:customStyle="1" w:styleId="affffffffffffffffffffffffffffffffffb">
    <w:basedOn w:val="TableNormal1"/>
    <w:tblPr>
      <w:tblStyleRowBandSize w:val="1"/>
      <w:tblStyleColBandSize w:val="1"/>
    </w:tblPr>
  </w:style>
  <w:style w:type="table" w:customStyle="1" w:styleId="affffffffffffffffffffffffffffffffffc">
    <w:basedOn w:val="TableNormal1"/>
    <w:tblPr>
      <w:tblStyleRowBandSize w:val="1"/>
      <w:tblStyleColBandSize w:val="1"/>
    </w:tblPr>
  </w:style>
  <w:style w:type="table" w:customStyle="1" w:styleId="affffffffffffffffffffffffffffffffffd">
    <w:basedOn w:val="TableNormal1"/>
    <w:tblPr>
      <w:tblStyleRowBandSize w:val="1"/>
      <w:tblStyleColBandSize w:val="1"/>
    </w:tblPr>
  </w:style>
  <w:style w:type="table" w:customStyle="1" w:styleId="affffffffffffffffffffffffffffffffffe">
    <w:basedOn w:val="TableNormal1"/>
    <w:tblPr>
      <w:tblStyleRowBandSize w:val="1"/>
      <w:tblStyleColBandSize w:val="1"/>
    </w:tblPr>
  </w:style>
  <w:style w:type="table" w:customStyle="1" w:styleId="afffffffffffffffffffffffffffffffffff">
    <w:basedOn w:val="TableNormal1"/>
    <w:tblPr>
      <w:tblStyleRowBandSize w:val="1"/>
      <w:tblStyleColBandSize w:val="1"/>
      <w:tblCellMar>
        <w:top w:w="0" w:type="dxa"/>
        <w:left w:w="108" w:type="dxa"/>
        <w:bottom w:w="0" w:type="dxa"/>
        <w:right w:w="108" w:type="dxa"/>
      </w:tblCellMar>
    </w:tblPr>
  </w:style>
  <w:style w:type="table" w:customStyle="1" w:styleId="afffffffffffffffffffffffffffffffffff0">
    <w:basedOn w:val="TableNormal1"/>
    <w:tblPr>
      <w:tblStyleRowBandSize w:val="1"/>
      <w:tblStyleColBandSize w:val="1"/>
    </w:tblPr>
  </w:style>
  <w:style w:type="table" w:customStyle="1" w:styleId="afffffffffffffffffffffffffffffffffff1">
    <w:basedOn w:val="TableNormal1"/>
    <w:tblPr>
      <w:tblStyleRowBandSize w:val="1"/>
      <w:tblStyleColBandSize w:val="1"/>
    </w:tblPr>
  </w:style>
  <w:style w:type="table" w:customStyle="1" w:styleId="afffffffffffffffffffffffffffffffffff2">
    <w:basedOn w:val="TableNormal1"/>
    <w:tblPr>
      <w:tblStyleRowBandSize w:val="1"/>
      <w:tblStyleColBandSize w:val="1"/>
    </w:tblPr>
  </w:style>
  <w:style w:type="table" w:customStyle="1" w:styleId="afffffffffffffffffffffffffffffffffff3">
    <w:basedOn w:val="TableNormal1"/>
    <w:tblPr>
      <w:tblStyleRowBandSize w:val="1"/>
      <w:tblStyleColBandSize w:val="1"/>
    </w:tblPr>
  </w:style>
  <w:style w:type="table" w:customStyle="1" w:styleId="afffffffffffffffffffffffffffffffffff4">
    <w:basedOn w:val="TableNormal1"/>
    <w:tblPr>
      <w:tblStyleRowBandSize w:val="1"/>
      <w:tblStyleColBandSize w:val="1"/>
    </w:tblPr>
  </w:style>
  <w:style w:type="table" w:customStyle="1" w:styleId="afffffffffffffffffffffffffffffffffff5">
    <w:basedOn w:val="TableNormal1"/>
    <w:tblPr>
      <w:tblStyleRowBandSize w:val="1"/>
      <w:tblStyleColBandSize w:val="1"/>
    </w:tblPr>
  </w:style>
  <w:style w:type="table" w:customStyle="1" w:styleId="afffffffffffffffffffffffffffffffffff6">
    <w:basedOn w:val="TableNormal1"/>
    <w:tblPr>
      <w:tblStyleRowBandSize w:val="1"/>
      <w:tblStyleColBandSize w:val="1"/>
      <w:tblCellMar>
        <w:top w:w="0" w:type="dxa"/>
        <w:left w:w="108" w:type="dxa"/>
        <w:bottom w:w="0" w:type="dxa"/>
        <w:right w:w="108" w:type="dxa"/>
      </w:tblCellMar>
    </w:tblPr>
  </w:style>
  <w:style w:type="table" w:customStyle="1" w:styleId="afffffffffffffffffffffffffffffffffff7">
    <w:basedOn w:val="TableNormal1"/>
    <w:tblPr>
      <w:tblStyleRowBandSize w:val="1"/>
      <w:tblStyleColBandSize w:val="1"/>
      <w:tblCellMar>
        <w:top w:w="0" w:type="dxa"/>
        <w:left w:w="108" w:type="dxa"/>
        <w:bottom w:w="0" w:type="dxa"/>
        <w:right w:w="108" w:type="dxa"/>
      </w:tblCellMar>
    </w:tblPr>
  </w:style>
  <w:style w:type="table" w:customStyle="1" w:styleId="afffffffffffffffffffffffffffffffffff8">
    <w:basedOn w:val="TableNormal1"/>
    <w:tblPr>
      <w:tblStyleRowBandSize w:val="1"/>
      <w:tblStyleColBandSize w:val="1"/>
    </w:tblPr>
  </w:style>
  <w:style w:type="table" w:customStyle="1" w:styleId="afffffffffffffffffffffffffffffffffff9">
    <w:basedOn w:val="TableNormal1"/>
    <w:tblPr>
      <w:tblStyleRowBandSize w:val="1"/>
      <w:tblStyleColBandSize w:val="1"/>
      <w:tblCellMar>
        <w:top w:w="0" w:type="dxa"/>
        <w:left w:w="108" w:type="dxa"/>
        <w:bottom w:w="0" w:type="dxa"/>
        <w:right w:w="108" w:type="dxa"/>
      </w:tblCellMar>
    </w:tblPr>
  </w:style>
  <w:style w:type="table" w:customStyle="1" w:styleId="afffffffffffffffffffffffffffffffffffa">
    <w:basedOn w:val="TableNormal1"/>
    <w:tblPr>
      <w:tblStyleRowBandSize w:val="1"/>
      <w:tblStyleColBandSize w:val="1"/>
    </w:tblPr>
  </w:style>
  <w:style w:type="table" w:customStyle="1" w:styleId="afffffffffffffffffffffffffffffffffffb">
    <w:basedOn w:val="TableNormal1"/>
    <w:tblPr>
      <w:tblStyleRowBandSize w:val="1"/>
      <w:tblStyleColBandSize w:val="1"/>
    </w:tblPr>
  </w:style>
  <w:style w:type="table" w:customStyle="1" w:styleId="afffffffffffffffffffffffffffffffffffc">
    <w:basedOn w:val="TableNormal1"/>
    <w:tblPr>
      <w:tblStyleRowBandSize w:val="1"/>
      <w:tblStyleColBandSize w:val="1"/>
    </w:tblPr>
  </w:style>
  <w:style w:type="table" w:customStyle="1" w:styleId="afffffffffffffffffffffffffffffffffffd">
    <w:basedOn w:val="TableNormal1"/>
    <w:tblPr>
      <w:tblStyleRowBandSize w:val="1"/>
      <w:tblStyleColBandSize w:val="1"/>
    </w:tblPr>
  </w:style>
  <w:style w:type="table" w:customStyle="1" w:styleId="afffffffffffffffffffffffffffffffffffe">
    <w:basedOn w:val="TableNormal1"/>
    <w:tblPr>
      <w:tblStyleRowBandSize w:val="1"/>
      <w:tblStyleColBandSize w:val="1"/>
    </w:tblPr>
  </w:style>
  <w:style w:type="table" w:customStyle="1" w:styleId="affffffffffffffffffffffffffffffffffff">
    <w:basedOn w:val="TableNormal1"/>
    <w:tblPr>
      <w:tblStyleRowBandSize w:val="1"/>
      <w:tblStyleColBandSize w:val="1"/>
    </w:tblPr>
  </w:style>
  <w:style w:type="table" w:customStyle="1" w:styleId="affffffffffffffffffffffffffffffffffff0">
    <w:basedOn w:val="TableNormal1"/>
    <w:tblPr>
      <w:tblStyleRowBandSize w:val="1"/>
      <w:tblStyleColBandSize w:val="1"/>
      <w:tblCellMar>
        <w:top w:w="0" w:type="dxa"/>
        <w:left w:w="108" w:type="dxa"/>
        <w:bottom w:w="0" w:type="dxa"/>
        <w:right w:w="108" w:type="dxa"/>
      </w:tblCellMar>
    </w:tblPr>
  </w:style>
  <w:style w:type="table" w:customStyle="1" w:styleId="affffffffffffffffffffffffffffffffffff1">
    <w:basedOn w:val="TableNormal1"/>
    <w:tblPr>
      <w:tblStyleRowBandSize w:val="1"/>
      <w:tblStyleColBandSize w:val="1"/>
    </w:tblPr>
  </w:style>
  <w:style w:type="table" w:customStyle="1" w:styleId="affffffffffffffffffffffffffffffffffff2">
    <w:basedOn w:val="TableNormal1"/>
    <w:tblPr>
      <w:tblStyleRowBandSize w:val="1"/>
      <w:tblStyleColBandSize w:val="1"/>
    </w:tblPr>
  </w:style>
  <w:style w:type="table" w:customStyle="1" w:styleId="affffffffffffffffffffffffffffffffffff3">
    <w:basedOn w:val="TableNormal1"/>
    <w:tblPr>
      <w:tblStyleRowBandSize w:val="1"/>
      <w:tblStyleColBandSize w:val="1"/>
    </w:tblPr>
  </w:style>
  <w:style w:type="table" w:customStyle="1" w:styleId="affffffffffffffffffffffffffffffffffff4">
    <w:basedOn w:val="TableNormal1"/>
    <w:tblPr>
      <w:tblStyleRowBandSize w:val="1"/>
      <w:tblStyleColBandSize w:val="1"/>
    </w:tblPr>
  </w:style>
  <w:style w:type="table" w:customStyle="1" w:styleId="affffffffffffffffffffffffffffffffffff5">
    <w:basedOn w:val="TableNormal1"/>
    <w:tblPr>
      <w:tblStyleRowBandSize w:val="1"/>
      <w:tblStyleColBandSize w:val="1"/>
    </w:tblPr>
  </w:style>
  <w:style w:type="table" w:customStyle="1" w:styleId="affffffffffffffffffffffffffffffffffff6">
    <w:basedOn w:val="TableNormal1"/>
    <w:tblPr>
      <w:tblStyleRowBandSize w:val="1"/>
      <w:tblStyleColBandSize w:val="1"/>
    </w:tblPr>
  </w:style>
  <w:style w:type="table" w:customStyle="1" w:styleId="affffffffffffffffffffffffffffffffffff7">
    <w:basedOn w:val="TableNormal1"/>
    <w:tblPr>
      <w:tblStyleRowBandSize w:val="1"/>
      <w:tblStyleColBandSize w:val="1"/>
      <w:tblCellMar>
        <w:top w:w="0" w:type="dxa"/>
        <w:left w:w="108" w:type="dxa"/>
        <w:bottom w:w="0" w:type="dxa"/>
        <w:right w:w="108" w:type="dxa"/>
      </w:tblCellMar>
    </w:tblPr>
  </w:style>
  <w:style w:type="table" w:customStyle="1" w:styleId="affffffffffffffffffffffffffffffffffff8">
    <w:basedOn w:val="TableNormal1"/>
    <w:tblPr>
      <w:tblStyleRowBandSize w:val="1"/>
      <w:tblStyleColBandSize w:val="1"/>
    </w:tblPr>
  </w:style>
  <w:style w:type="table" w:customStyle="1" w:styleId="affffffffffffffffffffffffffffffffffff9">
    <w:basedOn w:val="TableNormal1"/>
    <w:tblPr>
      <w:tblStyleRowBandSize w:val="1"/>
      <w:tblStyleColBandSize w:val="1"/>
    </w:tblPr>
  </w:style>
  <w:style w:type="table" w:customStyle="1" w:styleId="affffffffffffffffffffffffffffffffffffa">
    <w:basedOn w:val="TableNormal1"/>
    <w:tblPr>
      <w:tblStyleRowBandSize w:val="1"/>
      <w:tblStyleColBandSize w:val="1"/>
    </w:tblPr>
  </w:style>
  <w:style w:type="table" w:customStyle="1" w:styleId="affffffffffffffffffffffffffffffffffffb">
    <w:basedOn w:val="TableNormal1"/>
    <w:tblPr>
      <w:tblStyleRowBandSize w:val="1"/>
      <w:tblStyleColBandSize w:val="1"/>
    </w:tblPr>
  </w:style>
  <w:style w:type="table" w:customStyle="1" w:styleId="affffffffffffffffffffffffffffffffffffc">
    <w:basedOn w:val="TableNormal1"/>
    <w:tblPr>
      <w:tblStyleRowBandSize w:val="1"/>
      <w:tblStyleColBandSize w:val="1"/>
    </w:tblPr>
  </w:style>
  <w:style w:type="table" w:customStyle="1" w:styleId="affffffffffffffffffffffffffffffffffffd">
    <w:basedOn w:val="TableNormal1"/>
    <w:tblPr>
      <w:tblStyleRowBandSize w:val="1"/>
      <w:tblStyleColBandSize w:val="1"/>
    </w:tblPr>
  </w:style>
  <w:style w:type="table" w:customStyle="1" w:styleId="affffffffffffffffffffffffffffffffffffe">
    <w:basedOn w:val="TableNormal1"/>
    <w:tblPr>
      <w:tblStyleRowBandSize w:val="1"/>
      <w:tblStyleColBandSize w:val="1"/>
      <w:tblCellMar>
        <w:top w:w="0" w:type="dxa"/>
        <w:left w:w="108" w:type="dxa"/>
        <w:bottom w:w="0" w:type="dxa"/>
        <w:right w:w="108" w:type="dxa"/>
      </w:tblCellMar>
    </w:tblPr>
  </w:style>
  <w:style w:type="table" w:customStyle="1" w:styleId="afffffffffffffffffffffffffffffffffffff">
    <w:basedOn w:val="TableNormal1"/>
    <w:tblPr>
      <w:tblStyleRowBandSize w:val="1"/>
      <w:tblStyleColBandSize w:val="1"/>
    </w:tblPr>
  </w:style>
  <w:style w:type="table" w:customStyle="1" w:styleId="afffffffffffffffffffffffffffffffffffff0">
    <w:basedOn w:val="TableNormal1"/>
    <w:tblPr>
      <w:tblStyleRowBandSize w:val="1"/>
      <w:tblStyleColBandSize w:val="1"/>
    </w:tblPr>
  </w:style>
  <w:style w:type="table" w:customStyle="1" w:styleId="afffffffffffffffffffffffffffffffffffff1">
    <w:basedOn w:val="TableNormal1"/>
    <w:tblPr>
      <w:tblStyleRowBandSize w:val="1"/>
      <w:tblStyleColBandSize w:val="1"/>
      <w:tblCellMar>
        <w:top w:w="0" w:type="dxa"/>
        <w:left w:w="108" w:type="dxa"/>
        <w:bottom w:w="0" w:type="dxa"/>
        <w:right w:w="108" w:type="dxa"/>
      </w:tblCellMar>
    </w:tblPr>
  </w:style>
  <w:style w:type="table" w:customStyle="1" w:styleId="afffffffffffffffffffffffffffffffffffff2">
    <w:basedOn w:val="TableNormal1"/>
    <w:tblPr>
      <w:tblStyleRowBandSize w:val="1"/>
      <w:tblStyleColBandSize w:val="1"/>
    </w:tblPr>
  </w:style>
  <w:style w:type="table" w:customStyle="1" w:styleId="afffffffffffffffffffffffffffffffffffff3">
    <w:basedOn w:val="TableNormal1"/>
    <w:tblPr>
      <w:tblStyleRowBandSize w:val="1"/>
      <w:tblStyleColBandSize w:val="1"/>
    </w:tblPr>
  </w:style>
  <w:style w:type="table" w:customStyle="1" w:styleId="afffffffffffffffffffffffffffffffffffff4">
    <w:basedOn w:val="TableNormal1"/>
    <w:tblPr>
      <w:tblStyleRowBandSize w:val="1"/>
      <w:tblStyleColBandSize w:val="1"/>
      <w:tblCellMar>
        <w:top w:w="0" w:type="dxa"/>
        <w:left w:w="108" w:type="dxa"/>
        <w:bottom w:w="0" w:type="dxa"/>
        <w:right w:w="108" w:type="dxa"/>
      </w:tblCellMar>
    </w:tblPr>
  </w:style>
  <w:style w:type="table" w:customStyle="1" w:styleId="afffffffffffffffffffffffffffffffffffff5">
    <w:basedOn w:val="TableNormal1"/>
    <w:tblPr>
      <w:tblStyleRowBandSize w:val="1"/>
      <w:tblStyleColBandSize w:val="1"/>
      <w:tblCellMar>
        <w:top w:w="0" w:type="dxa"/>
        <w:left w:w="108" w:type="dxa"/>
        <w:bottom w:w="0" w:type="dxa"/>
        <w:right w:w="108" w:type="dxa"/>
      </w:tblCellMar>
    </w:tblPr>
  </w:style>
  <w:style w:type="table" w:customStyle="1" w:styleId="afffffffffffffffffffffffffffffffffffff6">
    <w:basedOn w:val="TableNormal1"/>
    <w:tblPr>
      <w:tblStyleRowBandSize w:val="1"/>
      <w:tblStyleColBandSize w:val="1"/>
    </w:tblPr>
  </w:style>
  <w:style w:type="table" w:customStyle="1" w:styleId="afffffffffffffffffffffffffffffffffffff7">
    <w:basedOn w:val="TableNormal1"/>
    <w:tblPr>
      <w:tblStyleRowBandSize w:val="1"/>
      <w:tblStyleColBandSize w:val="1"/>
      <w:tblCellMar>
        <w:top w:w="0" w:type="dxa"/>
        <w:left w:w="108" w:type="dxa"/>
        <w:bottom w:w="0" w:type="dxa"/>
        <w:right w:w="108" w:type="dxa"/>
      </w:tblCellMar>
    </w:tblPr>
  </w:style>
  <w:style w:type="table" w:customStyle="1" w:styleId="afffffffffffffffffffffffffffffffffffff8">
    <w:basedOn w:val="TableNormal1"/>
    <w:tblPr>
      <w:tblStyleRowBandSize w:val="1"/>
      <w:tblStyleColBandSize w:val="1"/>
    </w:tblPr>
  </w:style>
  <w:style w:type="table" w:customStyle="1" w:styleId="afffffffffffffffffffffffffffffffffffff9">
    <w:basedOn w:val="TableNormal1"/>
    <w:tblPr>
      <w:tblStyleRowBandSize w:val="1"/>
      <w:tblStyleColBandSize w:val="1"/>
    </w:tblPr>
  </w:style>
  <w:style w:type="table" w:customStyle="1" w:styleId="afffffffffffffffffffffffffffffffffffffa">
    <w:basedOn w:val="TableNormal1"/>
    <w:tblPr>
      <w:tblStyleRowBandSize w:val="1"/>
      <w:tblStyleColBandSize w:val="1"/>
    </w:tblPr>
  </w:style>
  <w:style w:type="table" w:customStyle="1" w:styleId="afffffffffffffffffffffffffffffffffffffb">
    <w:basedOn w:val="TableNormal1"/>
    <w:tblPr>
      <w:tblStyleRowBandSize w:val="1"/>
      <w:tblStyleColBandSize w:val="1"/>
    </w:tblPr>
  </w:style>
  <w:style w:type="table" w:customStyle="1" w:styleId="afffffffffffffffffffffffffffffffffffffc">
    <w:basedOn w:val="TableNormal1"/>
    <w:tblPr>
      <w:tblStyleRowBandSize w:val="1"/>
      <w:tblStyleColBandSize w:val="1"/>
    </w:tblPr>
  </w:style>
  <w:style w:type="table" w:customStyle="1" w:styleId="afffffffffffffffffffffffffffffffffffffd">
    <w:basedOn w:val="TableNormal1"/>
    <w:tblPr>
      <w:tblStyleRowBandSize w:val="1"/>
      <w:tblStyleColBandSize w:val="1"/>
    </w:tblPr>
  </w:style>
  <w:style w:type="table" w:customStyle="1" w:styleId="afffffffffffffffffffffffffffffffffffffe">
    <w:basedOn w:val="TableNormal1"/>
    <w:tblPr>
      <w:tblStyleRowBandSize w:val="1"/>
      <w:tblStyleColBandSize w:val="1"/>
      <w:tblCellMar>
        <w:top w:w="0" w:type="dxa"/>
        <w:left w:w="108" w:type="dxa"/>
        <w:bottom w:w="0" w:type="dxa"/>
        <w:right w:w="108" w:type="dxa"/>
      </w:tblCellMar>
    </w:tblPr>
  </w:style>
  <w:style w:type="table" w:customStyle="1" w:styleId="affffffffffffffffffffffffffffffffffffff">
    <w:basedOn w:val="TableNormal1"/>
    <w:tblPr>
      <w:tblStyleRowBandSize w:val="1"/>
      <w:tblStyleColBandSize w:val="1"/>
    </w:tblPr>
  </w:style>
  <w:style w:type="table" w:customStyle="1" w:styleId="affffffffffffffffffffffffffffffffffffff0">
    <w:basedOn w:val="TableNormal1"/>
    <w:tblPr>
      <w:tblStyleRowBandSize w:val="1"/>
      <w:tblStyleColBandSize w:val="1"/>
    </w:tblPr>
  </w:style>
  <w:style w:type="table" w:customStyle="1" w:styleId="affffffffffffffffffffffffffffffffffffff1">
    <w:basedOn w:val="TableNormal1"/>
    <w:tblPr>
      <w:tblStyleRowBandSize w:val="1"/>
      <w:tblStyleColBandSize w:val="1"/>
    </w:tblPr>
  </w:style>
  <w:style w:type="table" w:customStyle="1" w:styleId="affffffffffffffffffffffffffffffffffffff2">
    <w:basedOn w:val="TableNormal1"/>
    <w:tblPr>
      <w:tblStyleRowBandSize w:val="1"/>
      <w:tblStyleColBandSize w:val="1"/>
    </w:tblPr>
  </w:style>
  <w:style w:type="table" w:customStyle="1" w:styleId="affffffffffffffffffffffffffffffffffffff3">
    <w:basedOn w:val="TableNormal1"/>
    <w:tblPr>
      <w:tblStyleRowBandSize w:val="1"/>
      <w:tblStyleColBandSize w:val="1"/>
    </w:tblPr>
  </w:style>
  <w:style w:type="table" w:customStyle="1" w:styleId="affffffffffffffffffffffffffffffffffffff4">
    <w:basedOn w:val="TableNormal1"/>
    <w:tblPr>
      <w:tblStyleRowBandSize w:val="1"/>
      <w:tblStyleColBandSize w:val="1"/>
    </w:tblPr>
  </w:style>
  <w:style w:type="table" w:customStyle="1" w:styleId="affffffffffffffffffffffffffffffffffffff5">
    <w:basedOn w:val="TableNormal1"/>
    <w:tblPr>
      <w:tblStyleRowBandSize w:val="1"/>
      <w:tblStyleColBandSize w:val="1"/>
      <w:tblCellMar>
        <w:top w:w="0" w:type="dxa"/>
        <w:left w:w="108" w:type="dxa"/>
        <w:bottom w:w="0" w:type="dxa"/>
        <w:right w:w="108" w:type="dxa"/>
      </w:tblCellMar>
    </w:tblPr>
  </w:style>
  <w:style w:type="table" w:customStyle="1" w:styleId="affffffffffffffffffffffffffffffffffffff6">
    <w:basedOn w:val="TableNormal1"/>
    <w:tblPr>
      <w:tblStyleRowBandSize w:val="1"/>
      <w:tblStyleColBandSize w:val="1"/>
    </w:tblPr>
  </w:style>
  <w:style w:type="table" w:customStyle="1" w:styleId="affffffffffffffffffffffffffffffffffffff7">
    <w:basedOn w:val="TableNormal1"/>
    <w:tblPr>
      <w:tblStyleRowBandSize w:val="1"/>
      <w:tblStyleColBandSize w:val="1"/>
    </w:tblPr>
  </w:style>
  <w:style w:type="table" w:customStyle="1" w:styleId="affffffffffffffffffffffffffffffffffffff8">
    <w:basedOn w:val="TableNormal1"/>
    <w:tblPr>
      <w:tblStyleRowBandSize w:val="1"/>
      <w:tblStyleColBandSize w:val="1"/>
    </w:tblPr>
  </w:style>
  <w:style w:type="table" w:customStyle="1" w:styleId="affffffffffffffffffffffffffffffffffffff9">
    <w:basedOn w:val="TableNormal1"/>
    <w:tblPr>
      <w:tblStyleRowBandSize w:val="1"/>
      <w:tblStyleColBandSize w:val="1"/>
    </w:tblPr>
  </w:style>
  <w:style w:type="table" w:customStyle="1" w:styleId="affffffffffffffffffffffffffffffffffffffa">
    <w:basedOn w:val="TableNormal1"/>
    <w:tblPr>
      <w:tblStyleRowBandSize w:val="1"/>
      <w:tblStyleColBandSize w:val="1"/>
    </w:tblPr>
  </w:style>
  <w:style w:type="table" w:customStyle="1" w:styleId="affffffffffffffffffffffffffffffffffffffb">
    <w:basedOn w:val="TableNormal1"/>
    <w:tblPr>
      <w:tblStyleRowBandSize w:val="1"/>
      <w:tblStyleColBandSize w:val="1"/>
    </w:tblPr>
  </w:style>
  <w:style w:type="table" w:customStyle="1" w:styleId="affffffffffffffffffffffffffffffffffffffc">
    <w:basedOn w:val="TableNormal1"/>
    <w:tblPr>
      <w:tblStyleRowBandSize w:val="1"/>
      <w:tblStyleColBandSize w:val="1"/>
      <w:tblCellMar>
        <w:top w:w="0" w:type="dxa"/>
        <w:left w:w="108" w:type="dxa"/>
        <w:bottom w:w="0" w:type="dxa"/>
        <w:right w:w="108" w:type="dxa"/>
      </w:tblCellMar>
    </w:tblPr>
  </w:style>
  <w:style w:type="table" w:customStyle="1" w:styleId="affffffffffffffffffffffffffffffffffffffd">
    <w:basedOn w:val="TableNormal1"/>
    <w:tblPr>
      <w:tblStyleRowBandSize w:val="1"/>
      <w:tblStyleColBandSize w:val="1"/>
      <w:tblCellMar>
        <w:top w:w="0" w:type="dxa"/>
        <w:left w:w="108" w:type="dxa"/>
        <w:bottom w:w="0" w:type="dxa"/>
        <w:right w:w="108" w:type="dxa"/>
      </w:tblCellMar>
    </w:tblPr>
  </w:style>
  <w:style w:type="table" w:customStyle="1" w:styleId="affffffffffffffffffffffffffffffffffffffe">
    <w:basedOn w:val="TableNormal1"/>
    <w:tblPr>
      <w:tblStyleRowBandSize w:val="1"/>
      <w:tblStyleColBandSize w:val="1"/>
    </w:tblPr>
  </w:style>
  <w:style w:type="table" w:customStyle="1" w:styleId="afffffffffffffffffffffffffffffffffffffff">
    <w:basedOn w:val="TableNormal1"/>
    <w:tblPr>
      <w:tblStyleRowBandSize w:val="1"/>
      <w:tblStyleColBandSize w:val="1"/>
    </w:tblPr>
  </w:style>
  <w:style w:type="table" w:customStyle="1" w:styleId="afffffffffffffffffffffffffffffffffffffff0">
    <w:basedOn w:val="TableNormal1"/>
    <w:tblPr>
      <w:tblStyleRowBandSize w:val="1"/>
      <w:tblStyleColBandSize w:val="1"/>
    </w:tblPr>
  </w:style>
  <w:style w:type="table" w:customStyle="1" w:styleId="afffffffffffffffffffffffffffffffffffffff1">
    <w:basedOn w:val="TableNormal1"/>
    <w:tblPr>
      <w:tblStyleRowBandSize w:val="1"/>
      <w:tblStyleColBandSize w:val="1"/>
    </w:tblPr>
  </w:style>
  <w:style w:type="table" w:customStyle="1" w:styleId="afffffffffffffffffffffffffffffffffffffff2">
    <w:basedOn w:val="TableNormal1"/>
    <w:tblPr>
      <w:tblStyleRowBandSize w:val="1"/>
      <w:tblStyleColBandSize w:val="1"/>
      <w:tblCellMar>
        <w:top w:w="0" w:type="dxa"/>
        <w:left w:w="108" w:type="dxa"/>
        <w:bottom w:w="0" w:type="dxa"/>
        <w:right w:w="108" w:type="dxa"/>
      </w:tblCellMar>
    </w:tblPr>
  </w:style>
  <w:style w:type="table" w:customStyle="1" w:styleId="afffffffffffffffffffffffffffffffffffffff3">
    <w:basedOn w:val="TableNormal1"/>
    <w:tblPr>
      <w:tblStyleRowBandSize w:val="1"/>
      <w:tblStyleColBandSize w:val="1"/>
      <w:tblCellMar>
        <w:top w:w="0" w:type="dxa"/>
        <w:left w:w="108" w:type="dxa"/>
        <w:bottom w:w="0" w:type="dxa"/>
        <w:right w:w="108" w:type="dxa"/>
      </w:tblCellMar>
    </w:tblPr>
  </w:style>
  <w:style w:type="table" w:customStyle="1" w:styleId="afffffffffffffffffffffffffffffffffffffff4">
    <w:basedOn w:val="TableNormal1"/>
    <w:tblPr>
      <w:tblStyleRowBandSize w:val="1"/>
      <w:tblStyleColBandSize w:val="1"/>
      <w:tblCellMar>
        <w:top w:w="0" w:type="dxa"/>
        <w:left w:w="108" w:type="dxa"/>
        <w:bottom w:w="0" w:type="dxa"/>
        <w:right w:w="108" w:type="dxa"/>
      </w:tblCellMar>
    </w:tblPr>
  </w:style>
  <w:style w:type="table" w:customStyle="1" w:styleId="afffffffffffffffffffffffffffffffffffffff5">
    <w:basedOn w:val="TableNormal1"/>
    <w:tblPr>
      <w:tblStyleRowBandSize w:val="1"/>
      <w:tblStyleColBandSize w:val="1"/>
      <w:tblCellMar>
        <w:top w:w="0" w:type="dxa"/>
        <w:left w:w="108" w:type="dxa"/>
        <w:bottom w:w="0" w:type="dxa"/>
        <w:right w:w="108" w:type="dxa"/>
      </w:tblCellMar>
    </w:tblPr>
  </w:style>
  <w:style w:type="table" w:customStyle="1" w:styleId="afffffffffffffffffffffffffffffffffffffff6">
    <w:basedOn w:val="TableNormal1"/>
    <w:tblPr>
      <w:tblStyleRowBandSize w:val="1"/>
      <w:tblStyleColBandSize w:val="1"/>
    </w:tblPr>
  </w:style>
  <w:style w:type="table" w:customStyle="1" w:styleId="afffffffffffffffffffffffffffffffffffffff7">
    <w:basedOn w:val="TableNormal1"/>
    <w:tblPr>
      <w:tblStyleRowBandSize w:val="1"/>
      <w:tblStyleColBandSize w:val="1"/>
    </w:tblPr>
  </w:style>
  <w:style w:type="table" w:customStyle="1" w:styleId="afffffffffffffffffffffffffffffffffffffff8">
    <w:basedOn w:val="TableNormal1"/>
    <w:tblPr>
      <w:tblStyleRowBandSize w:val="1"/>
      <w:tblStyleColBandSize w:val="1"/>
    </w:tblPr>
  </w:style>
  <w:style w:type="table" w:customStyle="1" w:styleId="afffffffffffffffffffffffffffffffffffffff9">
    <w:basedOn w:val="TableNormal1"/>
    <w:tblPr>
      <w:tblStyleRowBandSize w:val="1"/>
      <w:tblStyleColBandSize w:val="1"/>
    </w:tblPr>
  </w:style>
  <w:style w:type="table" w:customStyle="1" w:styleId="afffffffffffffffffffffffffffffffffffffffa">
    <w:basedOn w:val="TableNormal1"/>
    <w:tblPr>
      <w:tblStyleRowBandSize w:val="1"/>
      <w:tblStyleColBandSize w:val="1"/>
    </w:tblPr>
  </w:style>
  <w:style w:type="table" w:customStyle="1" w:styleId="afffffffffffffffffffffffffffffffffffffffb">
    <w:basedOn w:val="TableNormal1"/>
    <w:tblPr>
      <w:tblStyleRowBandSize w:val="1"/>
      <w:tblStyleColBandSize w:val="1"/>
    </w:tblPr>
  </w:style>
  <w:style w:type="table" w:customStyle="1" w:styleId="afffffffffffffffffffffffffffffffffffffffc">
    <w:basedOn w:val="TableNormal1"/>
    <w:tblPr>
      <w:tblStyleRowBandSize w:val="1"/>
      <w:tblStyleColBandSize w:val="1"/>
    </w:tblPr>
  </w:style>
  <w:style w:type="table" w:customStyle="1" w:styleId="afffffffffffffffffffffffffffffffffffffffd">
    <w:basedOn w:val="TableNormal1"/>
    <w:tblPr>
      <w:tblStyleRowBandSize w:val="1"/>
      <w:tblStyleColBandSize w:val="1"/>
    </w:tblPr>
  </w:style>
  <w:style w:type="table" w:customStyle="1" w:styleId="afffffffffffffffffffffffffffffffffffffffe">
    <w:basedOn w:val="TableNormal1"/>
    <w:tblPr>
      <w:tblStyleRowBandSize w:val="1"/>
      <w:tblStyleColBandSize w:val="1"/>
    </w:tblPr>
  </w:style>
  <w:style w:type="table" w:customStyle="1" w:styleId="affffffffffffffffffffffffffffffffffffffff">
    <w:basedOn w:val="TableNormal1"/>
    <w:tblPr>
      <w:tblStyleRowBandSize w:val="1"/>
      <w:tblStyleColBandSize w:val="1"/>
      <w:tblCellMar>
        <w:top w:w="0" w:type="dxa"/>
        <w:left w:w="108" w:type="dxa"/>
        <w:bottom w:w="0" w:type="dxa"/>
        <w:right w:w="108" w:type="dxa"/>
      </w:tblCellMar>
    </w:tblPr>
  </w:style>
  <w:style w:type="table" w:customStyle="1" w:styleId="affffffffffffffffffffffffffffffffffffffff0">
    <w:basedOn w:val="TableNormal1"/>
    <w:tblPr>
      <w:tblStyleRowBandSize w:val="1"/>
      <w:tblStyleColBandSize w:val="1"/>
    </w:tblPr>
  </w:style>
  <w:style w:type="table" w:customStyle="1" w:styleId="affffffffffffffffffffffffffffffffffffffff1">
    <w:basedOn w:val="TableNormal1"/>
    <w:tblPr>
      <w:tblStyleRowBandSize w:val="1"/>
      <w:tblStyleColBandSize w:val="1"/>
    </w:tblPr>
  </w:style>
  <w:style w:type="table" w:customStyle="1" w:styleId="affffffffffffffffffffffffffffffffffffffff2">
    <w:basedOn w:val="TableNormal1"/>
    <w:tblPr>
      <w:tblStyleRowBandSize w:val="1"/>
      <w:tblStyleColBandSize w:val="1"/>
    </w:tblPr>
  </w:style>
  <w:style w:type="table" w:customStyle="1" w:styleId="affffffffffffffffffffffffffffffffffffffff3">
    <w:basedOn w:val="TableNormal1"/>
    <w:tblPr>
      <w:tblStyleRowBandSize w:val="1"/>
      <w:tblStyleColBandSize w:val="1"/>
    </w:tblPr>
  </w:style>
  <w:style w:type="table" w:customStyle="1" w:styleId="affffffffffffffffffffffffffffffffffffffff4">
    <w:basedOn w:val="TableNormal1"/>
    <w:tblPr>
      <w:tblStyleRowBandSize w:val="1"/>
      <w:tblStyleColBandSize w:val="1"/>
    </w:tblPr>
  </w:style>
  <w:style w:type="table" w:customStyle="1" w:styleId="affffffffffffffffffffffffffffffffffffffff5">
    <w:basedOn w:val="TableNormal1"/>
    <w:tblPr>
      <w:tblStyleRowBandSize w:val="1"/>
      <w:tblStyleColBandSize w:val="1"/>
    </w:tblPr>
  </w:style>
  <w:style w:type="table" w:customStyle="1" w:styleId="affffffffffffffffffffffffffffffffffffffff6">
    <w:basedOn w:val="TableNormal1"/>
    <w:tblPr>
      <w:tblStyleRowBandSize w:val="1"/>
      <w:tblStyleColBandSize w:val="1"/>
    </w:tblPr>
  </w:style>
  <w:style w:type="table" w:customStyle="1" w:styleId="affffffffffffffffffffffffffffffffffffffff7">
    <w:basedOn w:val="TableNormal1"/>
    <w:tblPr>
      <w:tblStyleRowBandSize w:val="1"/>
      <w:tblStyleColBandSize w:val="1"/>
    </w:tblPr>
  </w:style>
  <w:style w:type="table" w:customStyle="1" w:styleId="affffffffffffffffffffffffffffffffffffffff8">
    <w:basedOn w:val="TableNormal1"/>
    <w:tblPr>
      <w:tblStyleRowBandSize w:val="1"/>
      <w:tblStyleColBandSize w:val="1"/>
    </w:tblPr>
  </w:style>
  <w:style w:type="table" w:customStyle="1" w:styleId="affffffffffffffffffffffffffffffffffffffff9">
    <w:basedOn w:val="TableNormal1"/>
    <w:tblPr>
      <w:tblStyleRowBandSize w:val="1"/>
      <w:tblStyleColBandSize w:val="1"/>
      <w:tblCellMar>
        <w:top w:w="0" w:type="dxa"/>
        <w:left w:w="108" w:type="dxa"/>
        <w:bottom w:w="0" w:type="dxa"/>
        <w:right w:w="108" w:type="dxa"/>
      </w:tblCellMar>
    </w:tblPr>
  </w:style>
  <w:style w:type="table" w:customStyle="1" w:styleId="affffffffffffffffffffffffffffffffffffffffa">
    <w:basedOn w:val="TableNormal1"/>
    <w:tblPr>
      <w:tblStyleRowBandSize w:val="1"/>
      <w:tblStyleColBandSize w:val="1"/>
    </w:tblPr>
  </w:style>
  <w:style w:type="table" w:customStyle="1" w:styleId="affffffffffffffffffffffffffffffffffffffffb">
    <w:basedOn w:val="TableNormal1"/>
    <w:tblPr>
      <w:tblStyleRowBandSize w:val="1"/>
      <w:tblStyleColBandSize w:val="1"/>
    </w:tblPr>
  </w:style>
  <w:style w:type="table" w:customStyle="1" w:styleId="affffffffffffffffffffffffffffffffffffffffc">
    <w:basedOn w:val="TableNormal1"/>
    <w:tblPr>
      <w:tblStyleRowBandSize w:val="1"/>
      <w:tblStyleColBandSize w:val="1"/>
    </w:tblPr>
  </w:style>
  <w:style w:type="table" w:customStyle="1" w:styleId="affffffffffffffffffffffffffffffffffffffffd">
    <w:basedOn w:val="TableNormal1"/>
    <w:tblPr>
      <w:tblStyleRowBandSize w:val="1"/>
      <w:tblStyleColBandSize w:val="1"/>
    </w:tblPr>
  </w:style>
  <w:style w:type="table" w:customStyle="1" w:styleId="affffffffffffffffffffffffffffffffffffffffe">
    <w:basedOn w:val="TableNormal1"/>
    <w:tblPr>
      <w:tblStyleRowBandSize w:val="1"/>
      <w:tblStyleColBandSize w:val="1"/>
      <w:tblCellMar>
        <w:top w:w="0" w:type="dxa"/>
        <w:left w:w="108" w:type="dxa"/>
        <w:bottom w:w="0" w:type="dxa"/>
        <w:right w:w="108" w:type="dxa"/>
      </w:tblCellMar>
    </w:tblPr>
  </w:style>
  <w:style w:type="table" w:customStyle="1" w:styleId="afffffffffffffffffffffffffffffffffffffffff">
    <w:basedOn w:val="TableNormal1"/>
    <w:tblPr>
      <w:tblStyleRowBandSize w:val="1"/>
      <w:tblStyleColBandSize w:val="1"/>
    </w:tblPr>
  </w:style>
  <w:style w:type="table" w:customStyle="1" w:styleId="afffffffffffffffffffffffffffffffffffffffff0">
    <w:basedOn w:val="TableNormal1"/>
    <w:tblPr>
      <w:tblStyleRowBandSize w:val="1"/>
      <w:tblStyleColBandSize w:val="1"/>
    </w:tblPr>
  </w:style>
  <w:style w:type="table" w:customStyle="1" w:styleId="afffffffffffffffffffffffffffffffffffffffff1">
    <w:basedOn w:val="TableNormal1"/>
    <w:tblPr>
      <w:tblStyleRowBandSize w:val="1"/>
      <w:tblStyleColBandSize w:val="1"/>
    </w:tblPr>
  </w:style>
  <w:style w:type="table" w:customStyle="1" w:styleId="afffffffffffffffffffffffffffffffffffffffff2">
    <w:basedOn w:val="TableNormal1"/>
    <w:tblPr>
      <w:tblStyleRowBandSize w:val="1"/>
      <w:tblStyleColBandSize w:val="1"/>
    </w:tblPr>
  </w:style>
  <w:style w:type="table" w:customStyle="1" w:styleId="afffffffffffffffffffffffffffffffffffffffff3">
    <w:basedOn w:val="TableNormal1"/>
    <w:tblPr>
      <w:tblStyleRowBandSize w:val="1"/>
      <w:tblStyleColBandSize w:val="1"/>
    </w:tblPr>
  </w:style>
  <w:style w:type="table" w:customStyle="1" w:styleId="afffffffffffffffffffffffffffffffffffffffff4">
    <w:basedOn w:val="TableNormal1"/>
    <w:tblPr>
      <w:tblStyleRowBandSize w:val="1"/>
      <w:tblStyleColBandSize w:val="1"/>
    </w:tblPr>
  </w:style>
  <w:style w:type="table" w:customStyle="1" w:styleId="afffffffffffffffffffffffffffffffffffffffff5">
    <w:basedOn w:val="TableNormal1"/>
    <w:tblPr>
      <w:tblStyleRowBandSize w:val="1"/>
      <w:tblStyleColBandSize w:val="1"/>
      <w:tblCellMar>
        <w:top w:w="0" w:type="dxa"/>
        <w:left w:w="108" w:type="dxa"/>
        <w:bottom w:w="0" w:type="dxa"/>
        <w:right w:w="108" w:type="dxa"/>
      </w:tblCellMar>
    </w:tblPr>
  </w:style>
  <w:style w:type="table" w:customStyle="1" w:styleId="afffffffffffffffffffffffffffffffffffffffff6">
    <w:basedOn w:val="TableNormal1"/>
    <w:tblPr>
      <w:tblStyleRowBandSize w:val="1"/>
      <w:tblStyleColBandSize w:val="1"/>
    </w:tblPr>
  </w:style>
  <w:style w:type="table" w:customStyle="1" w:styleId="afffffffffffffffffffffffffffffffffffffffff7">
    <w:basedOn w:val="TableNormal1"/>
    <w:tblPr>
      <w:tblStyleRowBandSize w:val="1"/>
      <w:tblStyleColBandSize w:val="1"/>
    </w:tblPr>
  </w:style>
  <w:style w:type="table" w:customStyle="1" w:styleId="afffffffffffffffffffffffffffffffffffffffff8">
    <w:basedOn w:val="TableNormal1"/>
    <w:tblPr>
      <w:tblStyleRowBandSize w:val="1"/>
      <w:tblStyleColBandSize w:val="1"/>
    </w:tblPr>
  </w:style>
  <w:style w:type="table" w:customStyle="1" w:styleId="afffffffffffffffffffffffffffffffffffffffff9">
    <w:basedOn w:val="TableNormal1"/>
    <w:tblPr>
      <w:tblStyleRowBandSize w:val="1"/>
      <w:tblStyleColBandSize w:val="1"/>
    </w:tblPr>
  </w:style>
  <w:style w:type="table" w:customStyle="1" w:styleId="afffffffffffffffffffffffffffffffffffffffffa">
    <w:basedOn w:val="TableNormal1"/>
    <w:tblPr>
      <w:tblStyleRowBandSize w:val="1"/>
      <w:tblStyleColBandSize w:val="1"/>
    </w:tblPr>
  </w:style>
  <w:style w:type="table" w:customStyle="1" w:styleId="afffffffffffffffffffffffffffffffffffffffffb">
    <w:basedOn w:val="TableNormal1"/>
    <w:tblPr>
      <w:tblStyleRowBandSize w:val="1"/>
      <w:tblStyleColBandSize w:val="1"/>
    </w:tblPr>
  </w:style>
  <w:style w:type="table" w:customStyle="1" w:styleId="afffffffffffffffffffffffffffffffffffffffffc">
    <w:basedOn w:val="TableNormal1"/>
    <w:tblPr>
      <w:tblStyleRowBandSize w:val="1"/>
      <w:tblStyleColBandSize w:val="1"/>
      <w:tblCellMar>
        <w:top w:w="0" w:type="dxa"/>
        <w:left w:w="108" w:type="dxa"/>
        <w:bottom w:w="0" w:type="dxa"/>
        <w:right w:w="108" w:type="dxa"/>
      </w:tblCellMar>
    </w:tblPr>
  </w:style>
  <w:style w:type="table" w:customStyle="1" w:styleId="afffffffffffffffffffffffffffffffffffffffffd">
    <w:basedOn w:val="TableNormal1"/>
    <w:tblPr>
      <w:tblStyleRowBandSize w:val="1"/>
      <w:tblStyleColBandSize w:val="1"/>
    </w:tblPr>
  </w:style>
  <w:style w:type="table" w:customStyle="1" w:styleId="afffffffffffffffffffffffffffffffffffffffffe">
    <w:basedOn w:val="TableNormal1"/>
    <w:tblPr>
      <w:tblStyleRowBandSize w:val="1"/>
      <w:tblStyleColBandSize w:val="1"/>
      <w:tblCellMar>
        <w:top w:w="0" w:type="dxa"/>
        <w:left w:w="108" w:type="dxa"/>
        <w:bottom w:w="0" w:type="dxa"/>
        <w:right w:w="108" w:type="dxa"/>
      </w:tblCellMar>
    </w:tblPr>
  </w:style>
  <w:style w:type="table" w:customStyle="1" w:styleId="affffffffffffffffffffffffffffffffffffffffff">
    <w:basedOn w:val="TableNormal1"/>
    <w:tblPr>
      <w:tblStyleRowBandSize w:val="1"/>
      <w:tblStyleColBandSize w:val="1"/>
    </w:tblPr>
  </w:style>
  <w:style w:type="table" w:customStyle="1" w:styleId="affffffffffffffffffffffffffffffffffffffffff0">
    <w:basedOn w:val="TableNormal1"/>
    <w:tblPr>
      <w:tblStyleRowBandSize w:val="1"/>
      <w:tblStyleColBandSize w:val="1"/>
      <w:tblCellMar>
        <w:top w:w="0" w:type="dxa"/>
        <w:left w:w="108" w:type="dxa"/>
        <w:bottom w:w="0" w:type="dxa"/>
        <w:right w:w="108" w:type="dxa"/>
      </w:tblCellMar>
    </w:tblPr>
  </w:style>
  <w:style w:type="table" w:customStyle="1" w:styleId="affffffffffffffffffffffffffffffffffffffffff1">
    <w:basedOn w:val="TableNormal1"/>
    <w:tblPr>
      <w:tblStyleRowBandSize w:val="1"/>
      <w:tblStyleColBandSize w:val="1"/>
    </w:tblPr>
  </w:style>
  <w:style w:type="table" w:customStyle="1" w:styleId="affffffffffffffffffffffffffffffffffffffffff2">
    <w:basedOn w:val="TableNormal1"/>
    <w:tblPr>
      <w:tblStyleRowBandSize w:val="1"/>
      <w:tblStyleColBandSize w:val="1"/>
    </w:tblPr>
  </w:style>
  <w:style w:type="table" w:customStyle="1" w:styleId="affffffffffffffffffffffffffffffffffffffffff3">
    <w:basedOn w:val="TableNormal1"/>
    <w:tblPr>
      <w:tblStyleRowBandSize w:val="1"/>
      <w:tblStyleColBandSize w:val="1"/>
    </w:tblPr>
  </w:style>
  <w:style w:type="table" w:customStyle="1" w:styleId="affffffffffffffffffffffffffffffffffffffffff4">
    <w:basedOn w:val="TableNormal1"/>
    <w:tblPr>
      <w:tblStyleRowBandSize w:val="1"/>
      <w:tblStyleColBandSize w:val="1"/>
    </w:tblPr>
  </w:style>
  <w:style w:type="table" w:customStyle="1" w:styleId="affffffffffffffffffffffffffffffffffffffffff5">
    <w:basedOn w:val="TableNormal1"/>
    <w:tblPr>
      <w:tblStyleRowBandSize w:val="1"/>
      <w:tblStyleColBandSize w:val="1"/>
    </w:tblPr>
  </w:style>
  <w:style w:type="table" w:customStyle="1" w:styleId="affffffffffffffffffffffffffffffffffffffffff6">
    <w:basedOn w:val="TableNormal1"/>
    <w:tblPr>
      <w:tblStyleRowBandSize w:val="1"/>
      <w:tblStyleColBandSize w:val="1"/>
    </w:tblPr>
  </w:style>
  <w:style w:type="table" w:customStyle="1" w:styleId="affffffffffffffffffffffffffffffffffffffffff7">
    <w:basedOn w:val="TableNormal1"/>
    <w:tblPr>
      <w:tblStyleRowBandSize w:val="1"/>
      <w:tblStyleColBandSize w:val="1"/>
    </w:tblPr>
  </w:style>
  <w:style w:type="table" w:customStyle="1" w:styleId="affffffffffffffffffffffffffffffffffffffffff8">
    <w:basedOn w:val="TableNormal1"/>
    <w:tblPr>
      <w:tblStyleRowBandSize w:val="1"/>
      <w:tblStyleColBandSize w:val="1"/>
    </w:tblPr>
  </w:style>
  <w:style w:type="table" w:customStyle="1" w:styleId="affffffffffffffffffffffffffffffffffffffffff9">
    <w:basedOn w:val="TableNormal1"/>
    <w:tblPr>
      <w:tblStyleRowBandSize w:val="1"/>
      <w:tblStyleColBandSize w:val="1"/>
      <w:tblCellMar>
        <w:top w:w="0" w:type="dxa"/>
        <w:left w:w="108" w:type="dxa"/>
        <w:bottom w:w="0" w:type="dxa"/>
        <w:right w:w="108" w:type="dxa"/>
      </w:tblCellMar>
    </w:tblPr>
  </w:style>
  <w:style w:type="table" w:customStyle="1" w:styleId="affffffffffffffffffffffffffffffffffffffffffa">
    <w:basedOn w:val="TableNormal1"/>
    <w:tblPr>
      <w:tblStyleRowBandSize w:val="1"/>
      <w:tblStyleColBandSize w:val="1"/>
    </w:tblPr>
  </w:style>
  <w:style w:type="table" w:customStyle="1" w:styleId="affffffffffffffffffffffffffffffffffffffffffb">
    <w:basedOn w:val="TableNormal1"/>
    <w:tblPr>
      <w:tblStyleRowBandSize w:val="1"/>
      <w:tblStyleColBandSize w:val="1"/>
    </w:tblPr>
  </w:style>
  <w:style w:type="table" w:customStyle="1" w:styleId="affffffffffffffffffffffffffffffffffffffffffc">
    <w:basedOn w:val="TableNormal1"/>
    <w:tblPr>
      <w:tblStyleRowBandSize w:val="1"/>
      <w:tblStyleColBandSize w:val="1"/>
    </w:tblPr>
  </w:style>
  <w:style w:type="table" w:customStyle="1" w:styleId="affffffffffffffffffffffffffffffffffffffffffd">
    <w:basedOn w:val="TableNormal1"/>
    <w:tblPr>
      <w:tblStyleRowBandSize w:val="1"/>
      <w:tblStyleColBandSize w:val="1"/>
    </w:tblPr>
  </w:style>
  <w:style w:type="table" w:customStyle="1" w:styleId="affffffffffffffffffffffffffffffffffffffffffe">
    <w:basedOn w:val="TableNormal1"/>
    <w:tblPr>
      <w:tblStyleRowBandSize w:val="1"/>
      <w:tblStyleColBandSize w:val="1"/>
    </w:tblPr>
  </w:style>
  <w:style w:type="table" w:customStyle="1" w:styleId="afffffffffffffffffffffffffffffffffffffffffff">
    <w:basedOn w:val="TableNormal1"/>
    <w:tblPr>
      <w:tblStyleRowBandSize w:val="1"/>
      <w:tblStyleColBandSize w:val="1"/>
    </w:tblPr>
  </w:style>
  <w:style w:type="table" w:customStyle="1" w:styleId="afffffffffffffffffffffffffffffffffffffffffff0">
    <w:basedOn w:val="TableNormal1"/>
    <w:tblPr>
      <w:tblStyleRowBandSize w:val="1"/>
      <w:tblStyleColBandSize w:val="1"/>
    </w:tblPr>
  </w:style>
  <w:style w:type="table" w:customStyle="1" w:styleId="afffffffffffffffffffffffffffffffffffffffffff1">
    <w:basedOn w:val="TableNormal1"/>
    <w:tblPr>
      <w:tblStyleRowBandSize w:val="1"/>
      <w:tblStyleColBandSize w:val="1"/>
    </w:tblPr>
  </w:style>
  <w:style w:type="character" w:styleId="afffffffffffffffffffffffffffffffffffffffffff2">
    <w:name w:val="Placeholder Text"/>
    <w:basedOn w:val="a0"/>
    <w:uiPriority w:val="99"/>
    <w:semiHidden/>
    <w:rsid w:val="00691119"/>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gif"/><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6" Type="http://schemas.openxmlformats.org/officeDocument/2006/relationships/image" Target="media/image9.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80" Type="http://schemas.openxmlformats.org/officeDocument/2006/relationships/image" Target="media/image73.png"/><Relationship Id="rId85" Type="http://schemas.openxmlformats.org/officeDocument/2006/relationships/image" Target="media/image78.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footer" Target="footer1.xml"/><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99.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footer" Target="footer2.xml"/><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fontTable" Target="fontTable.xml"/><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gif"/><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theme" Target="theme/theme1.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Gj2Fa3S5v7T/JOndjMP4D+UQLtA==">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</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44</TotalTime>
  <Pages>120</Pages>
  <Words>44164</Words>
  <Characters>251736</Characters>
  <Application>Microsoft Office Word</Application>
  <DocSecurity>0</DocSecurity>
  <Lines>2097</Lines>
  <Paragraphs>590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295310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Rectorat</dc:creator>
  <cp:lastModifiedBy>Alexander Olshevskiy</cp:lastModifiedBy>
  <cp:revision>16</cp:revision>
  <dcterms:created xsi:type="dcterms:W3CDTF">2025-02-05T16:06:00Z</dcterms:created>
  <dcterms:modified xsi:type="dcterms:W3CDTF">2026-04-24T12:51:00Z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2057-12.2.0.21546</vt:lpwstr>
  </property>
  <property fmtid="{D5CDD505-2E9C-101B-9397-08002B2CF9AE}" pid="3" name="ICV">
    <vt:lpwstr>3FAE312A2A5C45759DF1F776BF5AB437_13</vt:lpwstr>
  </property>
</Properties>
</file>